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838"/>
      </w:tblGrid>
      <w:tr>
        <w:trPr/>
        <w:tc>
          <w:tcPr>
            <w:tcW w:w="88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Liberation Serif" w:hAnsi="Liberation Serif"/>
              </w:rPr>
            </w:pPr>
            <w:r>
              <w:rPr>
                <w:rFonts w:ascii="Liberation Serif" w:hAnsi="Liberation Serif"/>
                <w:b/>
                <w:bCs/>
              </w:rPr>
              <w:t xml:space="preserve">Entrevistado: </w:t>
            </w:r>
            <w:r>
              <w:rPr>
                <w:rFonts w:ascii="Liberation Serif" w:hAnsi="Liberation Serif"/>
                <w:b w:val="false"/>
                <w:bCs w:val="false"/>
              </w:rPr>
              <w:t>René Peralta</w:t>
            </w:r>
          </w:p>
        </w:tc>
      </w:tr>
      <w:tr>
        <w:trPr/>
        <w:tc>
          <w:tcPr>
            <w:tcW w:w="88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b/>
                <w:b/>
                <w:bCs/>
              </w:rPr>
            </w:pPr>
            <w:r>
              <w:rPr>
                <w:rFonts w:ascii="Liberation Serif" w:hAnsi="Liberation Serif"/>
                <w:b/>
                <w:bCs/>
              </w:rPr>
              <w:t>Lugar y fecha:</w:t>
            </w:r>
          </w:p>
        </w:tc>
      </w:tr>
      <w:tr>
        <w:trPr/>
        <w:tc>
          <w:tcPr>
            <w:tcW w:w="88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b/>
                <w:b/>
                <w:bCs/>
              </w:rPr>
            </w:pPr>
            <w:r>
              <w:rPr>
                <w:rFonts w:ascii="Liberation Serif" w:hAnsi="Liberation Serif"/>
                <w:b/>
                <w:bCs/>
              </w:rPr>
              <w:t>Observaciones:</w:t>
            </w:r>
          </w:p>
        </w:tc>
      </w:tr>
    </w:tbl>
    <w:p>
      <w:pPr>
        <w:pStyle w:val="Normal"/>
        <w:spacing w:lineRule="auto" w:line="360"/>
        <w:jc w:val="both"/>
        <w:rPr>
          <w:rFonts w:ascii="Liberation Serif" w:hAnsi="Liberation Serif"/>
        </w:rPr>
      </w:pPr>
      <w:r>
        <w:rPr>
          <w:rFonts w:ascii="Liberation Serif" w:hAnsi="Liberation Serif"/>
        </w:rPr>
      </w:r>
    </w:p>
    <w:p>
      <w:pPr>
        <w:pStyle w:val="Normal"/>
        <w:spacing w:lineRule="auto" w:line="360"/>
        <w:jc w:val="both"/>
        <w:rPr>
          <w:rFonts w:ascii="Liberation Serif" w:hAnsi="Liberation Serif"/>
        </w:rPr>
      </w:pPr>
      <w:r>
        <w:rPr>
          <w:rFonts w:cs="Arial" w:ascii="Liberation Serif" w:hAnsi="Liberation Serif"/>
          <w:b/>
          <w:sz w:val="24"/>
          <w:szCs w:val="24"/>
        </w:rPr>
        <w:t xml:space="preserve">Entrevistador: </w:t>
      </w:r>
      <w:r>
        <w:rPr>
          <w:rFonts w:cs="Arial" w:ascii="Liberation Serif" w:hAnsi="Liberation Serif"/>
          <w:sz w:val="24"/>
          <w:szCs w:val="24"/>
        </w:rPr>
        <w:t xml:space="preserve">Me encuentro aquí con el médico quinesiólogo Rene Peralta. Doctor, nos podría mencionar algo acerca de su preparación y sus especialidades. ¿Qué tipo de medicina maneja? </w:t>
      </w:r>
    </w:p>
    <w:p>
      <w:pPr>
        <w:pStyle w:val="Normal"/>
        <w:tabs>
          <w:tab w:val="left" w:pos="709" w:leader="none"/>
        </w:tabs>
        <w:spacing w:lineRule="auto" w:line="360"/>
        <w:jc w:val="both"/>
        <w:rPr>
          <w:rFonts w:ascii="Liberation Serif" w:hAnsi="Liberation Serif"/>
        </w:rPr>
      </w:pPr>
      <w:r>
        <w:rPr>
          <w:rFonts w:cs="Arial" w:ascii="Liberation Serif" w:hAnsi="Liberation Serif"/>
          <w:b/>
          <w:sz w:val="24"/>
          <w:szCs w:val="24"/>
        </w:rPr>
        <w:t xml:space="preserve">René Peralta: </w:t>
      </w:r>
      <w:r>
        <w:rPr>
          <w:rFonts w:cs="Arial" w:ascii="Liberation Serif" w:hAnsi="Liberation Serif"/>
          <w:b/>
          <w:sz w:val="24"/>
          <w:szCs w:val="24"/>
        </w:rPr>
        <w:t>B</w:t>
      </w:r>
      <w:r>
        <w:rPr>
          <w:rFonts w:cs="Arial" w:ascii="Liberation Serif" w:hAnsi="Liberation Serif"/>
          <w:sz w:val="24"/>
          <w:szCs w:val="24"/>
        </w:rPr>
        <w:t>ueno, mi preparación fue hace muchos años en Homeopatía. Hice la licenciatura en Homeopatía y después de esto he tomado cosas que me han servido de apoyo. Hice un diplomado sobre programación neurolingüística, hipnosis ericksoniana, preparación y entrenamiento en alfabiótica, que es una técnica que desarrollaron en Estados Unidos algunos quiroprácticos y le dieron un sentido, un  cariz vital, filosófico, más que una cuestión médica o de otro aspecto.  Posteriormente empecé a tomar diplomados de kineosología en la Universidad de Guadalajara, en la Autónoma de Guadalajara y talleres que se organizaron principalmente en Guadalajara. En la kineosología se trabaja como está el cuerpo, cómo está la mecánica corporal y principalmente cómo responde el cuerpo a los estímulos neurológicos que hacen que el cuerpo funcione de tal o cual manera. O cuando hay alguna alteración o disfunción por trauma o por cualquier otra situación, a través de la kineosología podemos enfocarnos a esto. La kineosología aplicada es una técnica relativamente nueva, se desarrolló Estados Unidos, y tenemos de los médicos que tomaron los cursos en la Universidad Autónoma de Guadalajara, se formó la Sociedad Médica de Kineosología de México y pertenecemos a la Asociación Médica de Jalisco Colegio Médico A.C. Estamos afiliados a la Sociedad Médica de Jalisco y a las asociaciones médicas.</w:t>
      </w:r>
    </w:p>
    <w:p>
      <w:pPr>
        <w:pStyle w:val="Normal"/>
        <w:tabs>
          <w:tab w:val="left" w:pos="709" w:leader="none"/>
        </w:tabs>
        <w:spacing w:lineRule="auto" w:line="360"/>
        <w:jc w:val="both"/>
        <w:rPr>
          <w:rFonts w:ascii="Liberation Serif" w:hAnsi="Liberation Serif" w:cs="Arial"/>
          <w:sz w:val="24"/>
          <w:szCs w:val="24"/>
        </w:rPr>
      </w:pPr>
      <w:r>
        <w:rPr>
          <w:rFonts w:cs="Arial" w:ascii="Liberation Serif" w:hAnsi="Liberation Serif"/>
          <w:sz w:val="24"/>
          <w:szCs w:val="24"/>
        </w:rPr>
      </w:r>
    </w:p>
    <w:p>
      <w:pPr>
        <w:pStyle w:val="Normal"/>
        <w:tabs>
          <w:tab w:val="left" w:pos="709" w:leader="none"/>
        </w:tabs>
        <w:spacing w:lineRule="auto" w:line="360"/>
        <w:jc w:val="both"/>
        <w:rPr>
          <w:rFonts w:ascii="Liberation Serif" w:hAnsi="Liberation Serif"/>
        </w:rPr>
      </w:pPr>
      <w:r>
        <w:rPr>
          <w:rFonts w:cs="Arial" w:ascii="Liberation Serif" w:hAnsi="Liberation Serif"/>
          <w:b/>
          <w:sz w:val="24"/>
          <w:szCs w:val="24"/>
        </w:rPr>
        <w:t>E.-</w:t>
      </w:r>
      <w:r>
        <w:rPr>
          <w:rFonts w:cs="Arial" w:ascii="Liberation Serif" w:hAnsi="Liberation Serif"/>
          <w:sz w:val="24"/>
          <w:szCs w:val="24"/>
        </w:rPr>
        <w:t xml:space="preserve"> Esto es una breve introducción a su perfil. Ahora nos vamos a enfocar a las preguntas para la investigación de la tesis, en este caso es la medicina alternativa como factor de competitividad en el turismo de salud del municipio de Colima. </w:t>
      </w:r>
    </w:p>
    <w:p>
      <w:pPr>
        <w:pStyle w:val="Normal"/>
        <w:tabs>
          <w:tab w:val="left" w:pos="709" w:leader="none"/>
        </w:tabs>
        <w:spacing w:lineRule="auto" w:line="360"/>
        <w:jc w:val="both"/>
        <w:rPr>
          <w:rFonts w:ascii="Liberation Serif" w:hAnsi="Liberation Serif"/>
        </w:rPr>
      </w:pPr>
      <w:r>
        <w:rPr>
          <w:rFonts w:cs="Arial" w:ascii="Liberation Serif" w:hAnsi="Liberation Serif"/>
          <w:sz w:val="24"/>
          <w:szCs w:val="24"/>
        </w:rPr>
        <w:t>La primera pregunta es sobre qué nos puede decir acerca del turismo de salud, ¿tiene alguna idea?</w:t>
      </w:r>
    </w:p>
    <w:p>
      <w:pPr>
        <w:pStyle w:val="Normal"/>
        <w:tabs>
          <w:tab w:val="left" w:pos="709"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Bueno, creo que cada vez son más amplios los procesos de salud, que la gente está buscando opciones y alternativas y principalmente en cuanto a las situaciones en las que el paciente tiene que involucrase para recuperar su salud. Generalmente nos vamos mucho por la medicina institucional, tal tratamiento para tal cosa, nos saturamos de medicamentos y llega un momento en que la persona dice que no está logrando una salud y comienza a buscar alternativas, opciones. Más que alternativas, la persona está buscando cosas que complementen su proceso de salud, que ahora es como se le llama, medicinas complementarias o tratamientos complementarios. Te puedo decir que en mi caso es frecuente que suceda esto. Vienen, por ejemplo, personas de Estados Unidos con parientes que tienen aquí y una de las cosas que hacen es venir al dentista principalmente y venir a tratarse con este tipo de tratamientos que yo hago. Es muy frecuente que yo observe familias que vienen de diferentes estados del país, sobre todo es periodo de vacaciones y que vienen a pasear pero también a  buscar qué opciones pueden tener para tratamiento. Tengo varias personas que viene en ese sentido. Aunque ha habido personas de otros estados que vienen específicamente a verme a mí.</w:t>
      </w:r>
    </w:p>
    <w:p>
      <w:pPr>
        <w:pStyle w:val="Normal"/>
        <w:tabs>
          <w:tab w:val="left" w:pos="709"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 xml:space="preserve">¿Considera que la medicina alternativa es parte fundamental para el turismo de salud? </w:t>
      </w:r>
    </w:p>
    <w:p>
      <w:pPr>
        <w:pStyle w:val="Normal"/>
        <w:tabs>
          <w:tab w:val="left" w:pos="709"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 xml:space="preserve">Creo que sí. Hace una semana acabo de regresar de Españay estuve haciendo algunas charlas, haciendo algo de tratamiento con algunas personas. Entonces da lo mismo que le médico vaya o las personas vayan a donde está el médico, si hay mucha necesidad de tener una opción para recuperar la salud. </w:t>
      </w:r>
    </w:p>
    <w:p>
      <w:pPr>
        <w:pStyle w:val="Normal"/>
        <w:tabs>
          <w:tab w:val="left" w:pos="709" w:leader="none"/>
        </w:tabs>
        <w:spacing w:lineRule="auto" w:line="360"/>
        <w:jc w:val="both"/>
        <w:rPr>
          <w:rFonts w:ascii="Liberation Serif" w:hAnsi="Liberation Serif"/>
        </w:rPr>
      </w:pPr>
      <w:r>
        <w:rPr>
          <w:rFonts w:cs="Arial" w:ascii="Liberation Serif" w:hAnsi="Liberation Serif"/>
          <w:sz w:val="24"/>
          <w:szCs w:val="24"/>
        </w:rPr>
        <w:t xml:space="preserve">En el caso de ustedes que están viendo las opciones de la salud y el turismo, creo que es un campo bastante amplio. Hay por ejemplo casas o lugres donde hacen un retiro, se hablan sobre cuestiones de salud, sobre cuestiones de alimentación. Se practican algunas situaciones que nos pueden ayudar a recuperar la salud y esto tiene que ver tanto en lo físico como tiene que ver en lo emocional o lo mental, en el sentido de que mientras más claras tengas las ideas, mientras más tranquilo estés emocionalmente, eso repercute físicamente. Hay muchos lugares aquí en el sentido que ofrecen opciones de estas y en los lugares que yo te digo que estuve en España, hay muchos lugares que lo hacen así, gente que van de cursito de fin de semana para tratar algún detalle o también el buscar maneras que a través de la salud o la alimentación logremos una respuesta para nuestro bienestar.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¿Tiene pacientes que lo visitan constantemente?</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 xml:space="preserve">Sí, esto que yo hago es un proceso, que la persona al hacerse cargo de sí mismo para mejorar su situaciones de salud, entonces sí es frecuente que tenga pacientes con periodicidad. Inclusive te digo que hay personas que vienen cada semana santa o cada diciembre y vienen constantemente a eso. Así como las personas que viven aquí que están buscando llegar a un opción óptima de salud.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Ya mencionó que tiene visitantes de otros estados e incluso de Estados Unidos, que era la siguiente pregunta, pero lo vamos a tomar en cuenta como ya dicho. Entonces pasaremos a la siguiente, que es: ¿qué terapias ofrece a sus pacientes?</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 xml:space="preserve">La terapia principal que yo ofrezco es la de estímulos corporales, tomo como base el esfuerzo, el trabajo de los músculos y con este estímulo y este trabajo, buscamos que el cuerpo responda, o el cuerpo nos dé una idea de las situaciones que está padeciendo. Esto está relacionado desde el cerebro, donde salen las neuronas que tienen que captar o mandar la información a todos los músculos voluntarios. </w:t>
      </w:r>
    </w:p>
    <w:p>
      <w:pPr>
        <w:pStyle w:val="Normal"/>
        <w:tabs>
          <w:tab w:val="left" w:pos="1908" w:leader="none"/>
        </w:tabs>
        <w:spacing w:lineRule="auto" w:line="360"/>
        <w:jc w:val="both"/>
        <w:rPr>
          <w:rFonts w:ascii="Liberation Serif" w:hAnsi="Liberation Serif"/>
        </w:rPr>
      </w:pPr>
      <w:r>
        <w:rPr>
          <w:rFonts w:cs="Arial" w:ascii="Liberation Serif" w:hAnsi="Liberation Serif"/>
          <w:sz w:val="24"/>
          <w:szCs w:val="24"/>
        </w:rPr>
        <w:t xml:space="preserve">Ya sabemos cómo probar o qué indicaciones nos da las respuestas musculares, para ver si lo que está sucediendo en el cuerpo es una situación congruente o una situación que crea alguna alteración. Casi la mayoría de las situaciones que hago tienen que ver con situaciones de dolor,  situaciones de molestias a la movilidad o situaciones que de alguna forma pudieran estar haciendo situaciones de malestares crónicos. Y a través, de resetear, vamos a llamarle así, las maneras en que el cuerpo responde, tratamos de buscar una situación óptima para la persona.  La kineosología aplicada nos da información muy precisa de cuáles pudieran ser la opciones que podemos ofrecer a las personas para que mejoren sus situaciones de salud y de movilidad.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 xml:space="preserve">Dentro de las terapias, ¿qué tipo de productos ofrece?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Básicamente lo que estamos buscando qué es lo que el cuerpo necesita para que esté funcionando bien. Algunas veces son lo que llamamos los complementos alimenticios que pueden ser desde lo más primario y elemental que es beber agua, el comer verduras, hasta el encontrar un producto específico que ayude a mejorar las situaciones del cuerpo. Tenemos una especie de guía en la que hacemos una correlación entre músculos del cuerpo y órganos, y esta correlación nos da la opción de ver cuáles son los nutrientes que el cuerpo necesita para estar funcionando bien. Hay músculos que se relacionan con el estómago, entonces ya vemos, si la situación del estómago tiene que ser óptimo, buscamos qué cosas están relacionadas ahí y así cada músculo nos va haciendo una situación muy específica de algún requerimiento o necesidad de un producto. Aunado con los apoyos de la homeopatía y cosas que de alguna forma, nos puedan ayudar a que esto sea. Yo procuro usar lo que está dentro de mi conocimiento en cuanto a la cuestión de productos, que tengan un origen simple, sencillo, que no sean productos compuestos como por ejemplo un polivitamínico. Prefiero encontrar cuál es la vitamina o el mineral específico que se ocupa y mientras más simple sea el proceso que el cuerpo pueda asimilar, para mí es mejor el resultado y mejor la aplicación.</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 xml:space="preserve">Entonces se maneja más con las necesidades que tenga el paciente, basándose en cuestiones alimenticias, homeopatía principalmente y las aplicaciones que da de acuerdo a como lo menciona, a lo que necesita el paciente.  Aparte de las específicas como la homeopatía o la alimentación, ¿hay alguna otra que nos diga con un nombre específico que nos pueda mencionar?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 xml:space="preserve">No, son apoyos nada más, pero ninguna cuestión específica, es sobre todo en cuanto a cuestión de los alimentos o productos, encontrar los que sean más favorables para las personas, bien puede ser cualquier producto, cualquier marca o buscar que la calidad que tenga sea óptima para que la persona las pueda ingerir o beneficiar a su salud.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 xml:space="preserve">¿Por medio de una receta?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 </w:t>
      </w:r>
      <w:r>
        <w:rPr>
          <w:rFonts w:cs="Arial" w:ascii="Liberation Serif" w:hAnsi="Liberation Serif"/>
          <w:b/>
          <w:sz w:val="24"/>
          <w:szCs w:val="24"/>
        </w:rPr>
        <w:t xml:space="preserve">RP.- </w:t>
      </w:r>
      <w:r>
        <w:rPr>
          <w:rFonts w:cs="Arial" w:ascii="Liberation Serif" w:hAnsi="Liberation Serif"/>
          <w:sz w:val="24"/>
          <w:szCs w:val="24"/>
        </w:rPr>
        <w:t xml:space="preserve">Sí.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 xml:space="preserve">La última pregunta. ¿Considera que los productos que ofrece a sus pacientes son de calidad y por qué?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 xml:space="preserve">Bueno, me refiero en cuanto al producto que yo genero a través del tratamiento, eso sí es de calidad. Los productos preparados que tengo aquí, busco que sean los óptimos y sobre todo que sean fáciles de conseguir para las personas, ya que en el mercado, hablando de cuestión de economía, hay muchas cosas que te ofrecen que porque vienen de Japón o de Estados Unidos o tal cosa, te hablan mil maravillas de ellas, que porque están más así o más asá, te hablan maravillas, pero en realidad a veces los requerimientos pueden ser más simples.  Algunos casos pueden ser más específicos, que a lo mejor sí ocupe un producto que sea un poco más caro o algún requerimiento más específico, pero yo considero que no es necesario algún producto en sí. Lo ideal sería que los productos que tuviéramos y utilizáramos sean relacionados principalmente con lo regional, con lo que se produce aquí. Eso sería lo ideal, pero en las circunstancias actuales estamos tan globalizados que difícilmente se logra. Hay quien por ejemplo, está utilizando la guanábana como la octava maravilla, cosas que se producen aquí y a veces aquí lo utilizamos poco. Pero hay otros productos que tenemos que decir que se vengan del mar y que de los mares fríos como lo omegas y pues se están utilizando como una cuestión cotidiana. Hay muchas cosas que todavía no se tienen una situación óptima, sobre todo las que son producidas agrícolamente, que sean bio, evitar que sean transgénicos, buscando que sean lo más ecológico posibles. Tenemos que ver que las cosas de la salud tienen que ser lo más óptimas y próximas a lo que la naturaleza produce y darle oportunidad a que el cuerpo vea cómo reacciona con ellas. </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De acuerdo, entonces podemos decir que en cuanto a los productos dados son de calidad o que se busca lo más óptimo para el paciente, que son fáciles de conseguir y que de preferencia y muy básicamente y esencial que sean naturales.  Por ejemplo, cuando menciona que el producto que da como terapia siente usted que sí es de calidad, ¿nos podría decir usted específicamente por qué considera que el producto es de calidad?</w:t>
      </w:r>
    </w:p>
    <w:p>
      <w:pPr>
        <w:pStyle w:val="Normal"/>
        <w:tabs>
          <w:tab w:val="left" w:pos="1908" w:leader="none"/>
        </w:tabs>
        <w:spacing w:lineRule="auto" w:line="360"/>
        <w:jc w:val="both"/>
        <w:rPr>
          <w:rFonts w:ascii="Liberation Serif" w:hAnsi="Liberation Serif"/>
        </w:rPr>
      </w:pPr>
      <w:r>
        <w:rPr>
          <w:rFonts w:cs="Arial" w:ascii="Liberation Serif" w:hAnsi="Liberation Serif"/>
          <w:b/>
          <w:sz w:val="24"/>
          <w:szCs w:val="24"/>
        </w:rPr>
        <w:t xml:space="preserve">RP.- </w:t>
      </w:r>
      <w:r>
        <w:rPr>
          <w:rFonts w:cs="Arial" w:ascii="Liberation Serif" w:hAnsi="Liberation Serif"/>
          <w:sz w:val="24"/>
          <w:szCs w:val="24"/>
        </w:rPr>
        <w:t>Mira, por ejemplo, hay productos que son simples, sencillos, por ejemplo una hierba deshidratada, seca, molida, encapsulada en un ambiente no contaminado. Eso ya es un producto óptimo, pero hay otra que estamos produciendo a lo mejor con ese mismo producto pero ya le estamos combinando a lo mejor alguna otra grasa, algún aceita, le metemos algún sabor, algún gusto y ya le estamos metiendo sustancias que lo que se evita en la idea de las personas es que no tenga calorías o no tenga cosas, pero la mera verdad es que a veces el meterle endulzantes o colorantes artificiales ya desvirtúa un poco el beneficio del producto.  Hay muchas cosas que vienen empacadas con sucralosa, con dextrina, con diferentes endulzantes y ya eso para mí ya no tiene la misma calidad.</w:t>
      </w:r>
    </w:p>
    <w:p>
      <w:pPr>
        <w:pStyle w:val="Normal"/>
        <w:tabs>
          <w:tab w:val="left" w:pos="1908" w:leader="none"/>
        </w:tabs>
        <w:spacing w:lineRule="auto" w:line="360" w:before="0" w:after="200"/>
        <w:jc w:val="both"/>
        <w:rPr>
          <w:rFonts w:ascii="Liberation Serif" w:hAnsi="Liberation Serif"/>
        </w:rPr>
      </w:pPr>
      <w:r>
        <w:rPr>
          <w:rFonts w:cs="Arial" w:ascii="Liberation Serif" w:hAnsi="Liberation Serif"/>
          <w:b/>
          <w:sz w:val="24"/>
          <w:szCs w:val="24"/>
        </w:rPr>
        <w:t xml:space="preserve">E.- </w:t>
      </w:r>
      <w:r>
        <w:rPr>
          <w:rFonts w:cs="Arial" w:ascii="Liberation Serif" w:hAnsi="Liberation Serif"/>
          <w:sz w:val="24"/>
          <w:szCs w:val="24"/>
        </w:rPr>
        <w:t>Pues concluimos con esto, decimos que lo que se busca es algo óptimo, natural y que se cree en un ambiente con cuidados muy específicos. Bueno así concluimos, gracias doctor.</w:t>
      </w:r>
    </w:p>
    <w:sectPr>
      <w:type w:val="nextPage"/>
      <w:pgSz w:w="12240" w:h="15840"/>
      <w:pgMar w:left="1701" w:right="1701" w:header="0" w:top="1417" w:footer="0" w:bottom="1417" w:gutter="0"/>
      <w:lnNumType w:countBy="1" w:restart="continuou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580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be1528"/>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LibreOffice/5.0.3.2$Linux_X86_64 LibreOffice_project/00m0$Build-2</Application>
  <Paragraphs>27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2016-07-04T14:29:00Z</dcterms:created>
  <dc:creator>Abraham Jesus Martinez Rosales</dc:creator>
  <dc:language>es-MX</dc:language>
  <cp:lastModifiedBy>MrCarlos </cp:lastModifiedBy>
  <dcterms:modified xsi:type="dcterms:W3CDTF">2017-03-14T06:43:11Z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