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082BAA0B" w:rsidR="00836458" w:rsidRPr="00B70296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A2BFC">
        <w:rPr>
          <w:rFonts w:ascii="Times New Roman" w:hAnsi="Times New Roman" w:cs="Times New Roman"/>
          <w:bCs/>
          <w:sz w:val="28"/>
        </w:rPr>
        <w:t>10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6D8C36F9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BA2BFC" w:rsidRPr="00BA2BFC">
        <w:rPr>
          <w:rFonts w:ascii="Times New Roman" w:hAnsi="Times New Roman" w:cs="Times New Roman"/>
          <w:b/>
          <w:bCs/>
          <w:sz w:val="28"/>
        </w:rPr>
        <w:t xml:space="preserve">Запустити перший </w:t>
      </w:r>
      <w:proofErr w:type="spellStart"/>
      <w:r w:rsidR="00BA2BFC" w:rsidRPr="00BA2BFC">
        <w:rPr>
          <w:rFonts w:ascii="Times New Roman" w:hAnsi="Times New Roman" w:cs="Times New Roman"/>
          <w:b/>
          <w:bCs/>
          <w:sz w:val="28"/>
        </w:rPr>
        <w:t>Docker</w:t>
      </w:r>
      <w:proofErr w:type="spellEnd"/>
      <w:r w:rsidR="00BA2BFC" w:rsidRPr="00BA2BFC">
        <w:rPr>
          <w:rFonts w:ascii="Times New Roman" w:hAnsi="Times New Roman" w:cs="Times New Roman"/>
          <w:b/>
          <w:bCs/>
          <w:sz w:val="28"/>
        </w:rPr>
        <w:t>-контейнер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6DE3F57D" w14:textId="0CEEF72C" w:rsidR="001F3A82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5372" w:history="1">
            <w:r w:rsidR="001F3A82"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1F3A82">
              <w:rPr>
                <w:noProof/>
                <w:webHidden/>
              </w:rPr>
              <w:tab/>
            </w:r>
            <w:r w:rsidR="001F3A82">
              <w:rPr>
                <w:noProof/>
                <w:webHidden/>
              </w:rPr>
              <w:fldChar w:fldCharType="begin"/>
            </w:r>
            <w:r w:rsidR="001F3A82">
              <w:rPr>
                <w:noProof/>
                <w:webHidden/>
              </w:rPr>
              <w:instrText xml:space="preserve"> PAGEREF _Toc241945372 \h </w:instrText>
            </w:r>
            <w:r w:rsidR="001F3A82">
              <w:rPr>
                <w:noProof/>
                <w:webHidden/>
              </w:rPr>
            </w:r>
            <w:r w:rsidR="001F3A82">
              <w:rPr>
                <w:noProof/>
                <w:webHidden/>
              </w:rPr>
              <w:fldChar w:fldCharType="separate"/>
            </w:r>
            <w:r w:rsidR="001F3A82">
              <w:rPr>
                <w:noProof/>
                <w:webHidden/>
              </w:rPr>
              <w:t>3</w:t>
            </w:r>
            <w:r w:rsidR="001F3A82">
              <w:rPr>
                <w:noProof/>
                <w:webHidden/>
              </w:rPr>
              <w:fldChar w:fldCharType="end"/>
            </w:r>
          </w:hyperlink>
        </w:p>
        <w:p w14:paraId="5D4DB604" w14:textId="2E400BE2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3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B02B" w14:textId="3320823F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4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06A2" w14:textId="63EBA32C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5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E6AB8" w14:textId="5DE931F1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6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BD9A" w14:textId="3491E4FA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7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B5F6" w14:textId="0910FCE5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8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445C" w14:textId="20BC32BD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79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346C" w14:textId="02E67C41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80" w:history="1">
            <w:r w:rsidRPr="0043351F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D327" w14:textId="38F14A84" w:rsidR="001F3A82" w:rsidRDefault="001F3A8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5381" w:history="1">
            <w:r w:rsidRPr="0043351F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27FA3053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945372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EE28B40" w:rsidR="00626F2C" w:rsidRPr="00B73C49" w:rsidRDefault="00BA2BFC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A2BFC">
        <w:rPr>
          <w:rFonts w:ascii="Times New Roman" w:hAnsi="Times New Roman" w:cs="Times New Roman"/>
          <w:bCs/>
          <w:sz w:val="28"/>
        </w:rPr>
        <w:t xml:space="preserve">Базовий життєвий цикл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контейнеризованих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застосунків: встановлення локального середовища виконання контейнерів, завантаження публічних образів та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оркестрація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першого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-контейнера.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945373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502B9B5D" w:rsidR="00626F2C" w:rsidRDefault="00BA2BFC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A2BFC">
        <w:rPr>
          <w:rFonts w:ascii="Times New Roman" w:hAnsi="Times New Roman" w:cs="Times New Roman"/>
          <w:bCs/>
          <w:sz w:val="28"/>
        </w:rPr>
        <w:t xml:space="preserve">Дослідження фундаментальних засад технології контейнеризації на рівні операційної системи та практичне освоєння базового робочого процесу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. Розгортання та конфігурація локального середовища виконання на базі платформи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з інтеграцією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бекенду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Moby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). Отримання практичних навичок завантаження готових образів із публічного реєстру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Hub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, конфігурації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маппінгу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мережевих портів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хостової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системи на порти контейнера, ідентифікації сутностей за власними іменами, моніторингу системних журналів, а також управління життєвим циклом (зупинка та утилізація) ізольованих середовищ через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CLI.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945374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665"/>
      </w:tblGrid>
      <w:tr w:rsidR="006E065C" w:rsidRPr="006E065C" w14:paraId="1DC1B56C" w14:textId="77777777" w:rsidTr="00BA2BFC">
        <w:trPr>
          <w:tblHeader/>
        </w:trPr>
        <w:tc>
          <w:tcPr>
            <w:tcW w:w="1980" w:type="dxa"/>
            <w:hideMark/>
          </w:tcPr>
          <w:p w14:paraId="64BA9AB8" w14:textId="2053BE86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Параметр / Інструмент</w:t>
            </w:r>
          </w:p>
        </w:tc>
        <w:tc>
          <w:tcPr>
            <w:tcW w:w="1984" w:type="dxa"/>
            <w:hideMark/>
          </w:tcPr>
          <w:p w14:paraId="65CE80D9" w14:textId="1360B74E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Значення / Тип</w:t>
            </w:r>
          </w:p>
        </w:tc>
        <w:tc>
          <w:tcPr>
            <w:tcW w:w="5665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BA2BFC">
        <w:tc>
          <w:tcPr>
            <w:tcW w:w="1980" w:type="dxa"/>
            <w:hideMark/>
          </w:tcPr>
          <w:p w14:paraId="2B59A97B" w14:textId="08204E73" w:rsidR="006E065C" w:rsidRPr="00D93652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Середовище віртуалізації</w:t>
            </w:r>
          </w:p>
        </w:tc>
        <w:tc>
          <w:tcPr>
            <w:tcW w:w="1984" w:type="dxa"/>
            <w:hideMark/>
          </w:tcPr>
          <w:p w14:paraId="29C7A4D5" w14:textId="1F014061" w:rsidR="006E065C" w:rsidRPr="00292345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Rancher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Desktop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(WSL2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Engine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  <w:hideMark/>
          </w:tcPr>
          <w:p w14:paraId="6B0B4E5A" w14:textId="1BF6EB9F" w:rsidR="006E065C" w:rsidRPr="00B70296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Локальна платформа з відкритим кодом для запуску рушія контейнеризації без сторонніх ліцензійних обмежень.</w:t>
            </w:r>
          </w:p>
        </w:tc>
      </w:tr>
      <w:tr w:rsidR="006E065C" w:rsidRPr="006E065C" w14:paraId="29D3189E" w14:textId="77777777" w:rsidTr="00BA2BFC">
        <w:tc>
          <w:tcPr>
            <w:tcW w:w="1980" w:type="dxa"/>
            <w:hideMark/>
          </w:tcPr>
          <w:p w14:paraId="7581F7C5" w14:textId="1AE0EF86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Рушій контейнерів</w:t>
            </w:r>
          </w:p>
        </w:tc>
        <w:tc>
          <w:tcPr>
            <w:tcW w:w="1984" w:type="dxa"/>
            <w:hideMark/>
          </w:tcPr>
          <w:p w14:paraId="160B2C2B" w14:textId="06CEB565" w:rsidR="006E065C" w:rsidRPr="00B170DF" w:rsidRDefault="00BA2BFC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dockerd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Moby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  <w:hideMark/>
          </w:tcPr>
          <w:p w14:paraId="45AA1ACE" w14:textId="550AD4F9" w:rsidR="006E065C" w:rsidRPr="00B70296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Демон контейнеризації, що надає стандартний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Docker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API для керування процесами через утиліту командного рядка.</w:t>
            </w:r>
          </w:p>
        </w:tc>
      </w:tr>
      <w:tr w:rsidR="006E065C" w:rsidRPr="006E065C" w14:paraId="629B0115" w14:textId="77777777" w:rsidTr="00BA2BFC">
        <w:tc>
          <w:tcPr>
            <w:tcW w:w="1980" w:type="dxa"/>
            <w:hideMark/>
          </w:tcPr>
          <w:p w14:paraId="22643FB0" w14:textId="2126D6FF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Базовий образ</w:t>
            </w:r>
          </w:p>
        </w:tc>
        <w:tc>
          <w:tcPr>
            <w:tcW w:w="1984" w:type="dxa"/>
            <w:hideMark/>
          </w:tcPr>
          <w:p w14:paraId="7AEC180E" w14:textId="7A4266EA" w:rsidR="006E065C" w:rsidRPr="00D93652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nginxdemos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/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hello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latest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)</w:t>
            </w:r>
            <w:r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</w:tc>
        <w:tc>
          <w:tcPr>
            <w:tcW w:w="5665" w:type="dxa"/>
            <w:hideMark/>
          </w:tcPr>
          <w:p w14:paraId="4E63B81D" w14:textId="0962BAA6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Легковаговий публічний образ веб-сервера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Nginx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, призначений для демонстрації обробки трафіку та діагностики контейнера.</w:t>
            </w:r>
          </w:p>
        </w:tc>
      </w:tr>
      <w:tr w:rsidR="006E065C" w:rsidRPr="006E065C" w14:paraId="482EF543" w14:textId="77777777" w:rsidTr="00BA2BFC">
        <w:tc>
          <w:tcPr>
            <w:tcW w:w="1980" w:type="dxa"/>
            <w:hideMark/>
          </w:tcPr>
          <w:p w14:paraId="6F856695" w14:textId="6860CE99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Мережевий порт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хоста</w:t>
            </w:r>
            <w:proofErr w:type="spellEnd"/>
          </w:p>
        </w:tc>
        <w:tc>
          <w:tcPr>
            <w:tcW w:w="1984" w:type="dxa"/>
            <w:hideMark/>
          </w:tcPr>
          <w:p w14:paraId="6BBD47CE" w14:textId="277C9D1A" w:rsidR="006E065C" w:rsidRPr="00D93652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8080 (TCP)</w:t>
            </w:r>
          </w:p>
        </w:tc>
        <w:tc>
          <w:tcPr>
            <w:tcW w:w="5665" w:type="dxa"/>
            <w:hideMark/>
          </w:tcPr>
          <w:p w14:paraId="57789668" w14:textId="76BF3CD4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Порт на локальній машині розробника, на який спрямовується вхідний трафік.</w:t>
            </w:r>
          </w:p>
        </w:tc>
      </w:tr>
      <w:tr w:rsidR="00B70296" w:rsidRPr="006E065C" w14:paraId="7387057E" w14:textId="77777777" w:rsidTr="00BA2BFC">
        <w:tc>
          <w:tcPr>
            <w:tcW w:w="1980" w:type="dxa"/>
          </w:tcPr>
          <w:p w14:paraId="37DA6A1B" w14:textId="36413478" w:rsidR="00B70296" w:rsidRPr="00B70296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Мережевий порт контейнера</w:t>
            </w:r>
          </w:p>
        </w:tc>
        <w:tc>
          <w:tcPr>
            <w:tcW w:w="1984" w:type="dxa"/>
          </w:tcPr>
          <w:p w14:paraId="51256EFD" w14:textId="4759F5B9" w:rsidR="00B70296" w:rsidRPr="00955647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80 (TCP)</w:t>
            </w:r>
          </w:p>
        </w:tc>
        <w:tc>
          <w:tcPr>
            <w:tcW w:w="5665" w:type="dxa"/>
          </w:tcPr>
          <w:p w14:paraId="241FD04E" w14:textId="46F59157" w:rsidR="00B70296" w:rsidRPr="00955647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Внутрішній стандартний порт веб-сервера усередині ізольованого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неймспейсу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контейнера.</w:t>
            </w:r>
          </w:p>
        </w:tc>
      </w:tr>
      <w:tr w:rsidR="00B170DF" w:rsidRPr="006E065C" w14:paraId="70AA690F" w14:textId="77777777" w:rsidTr="00BA2BFC">
        <w:tc>
          <w:tcPr>
            <w:tcW w:w="1980" w:type="dxa"/>
          </w:tcPr>
          <w:p w14:paraId="26052A04" w14:textId="51076E41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Маппінг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портів</w:t>
            </w:r>
          </w:p>
        </w:tc>
        <w:tc>
          <w:tcPr>
            <w:tcW w:w="1984" w:type="dxa"/>
          </w:tcPr>
          <w:p w14:paraId="2F29A136" w14:textId="58A0971B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8080:80 (-p)</w:t>
            </w:r>
          </w:p>
        </w:tc>
        <w:tc>
          <w:tcPr>
            <w:tcW w:w="5665" w:type="dxa"/>
          </w:tcPr>
          <w:p w14:paraId="6B1A7293" w14:textId="5B419CE1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Механізм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Address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Translation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(NAT), що зв'язує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сокет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хостової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операційної системи із 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сокетом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процесу в контейнері.</w:t>
            </w:r>
          </w:p>
        </w:tc>
      </w:tr>
      <w:tr w:rsidR="00B170DF" w:rsidRPr="006E065C" w14:paraId="27FA55F3" w14:textId="77777777" w:rsidTr="00BA2BFC">
        <w:trPr>
          <w:trHeight w:val="58"/>
        </w:trPr>
        <w:tc>
          <w:tcPr>
            <w:tcW w:w="1980" w:type="dxa"/>
          </w:tcPr>
          <w:p w14:paraId="36033D45" w14:textId="4535A759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Ідентифікатор контейнера</w:t>
            </w:r>
          </w:p>
        </w:tc>
        <w:tc>
          <w:tcPr>
            <w:tcW w:w="1984" w:type="dxa"/>
          </w:tcPr>
          <w:p w14:paraId="355251BD" w14:textId="70429AC4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my-web-app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 xml:space="preserve"> (--</w:t>
            </w:r>
            <w:proofErr w:type="spellStart"/>
            <w:r w:rsidRPr="00BA2BFC">
              <w:rPr>
                <w:rFonts w:ascii="Times New Roman" w:hAnsi="Times New Roman" w:cs="Times New Roman"/>
                <w:bCs/>
                <w:sz w:val="28"/>
              </w:rPr>
              <w:t>name</w:t>
            </w:r>
            <w:proofErr w:type="spellEnd"/>
            <w:r w:rsidRPr="00BA2BFC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</w:tcPr>
          <w:p w14:paraId="3216990D" w14:textId="0D800538" w:rsidR="00B170DF" w:rsidRPr="00B170DF" w:rsidRDefault="00BA2BFC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Cs/>
                <w:sz w:val="28"/>
              </w:rPr>
              <w:t>Статичне символьне ім'я, призначене для явної адресації контейнера в командах моніторингу та управління.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945375"/>
      <w:r w:rsidRPr="00626F2C">
        <w:rPr>
          <w:rFonts w:ascii="Times New Roman" w:hAnsi="Times New Roman" w:cs="Times New Roman"/>
          <w:b/>
          <w:sz w:val="28"/>
        </w:rPr>
        <w:lastRenderedPageBreak/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3618CF88" w14:textId="6B9DF95A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BA2BFC">
        <w:rPr>
          <w:rFonts w:ascii="Times New Roman" w:hAnsi="Times New Roman" w:cs="Times New Roman"/>
          <w:bCs/>
          <w:sz w:val="28"/>
        </w:rPr>
        <w:t xml:space="preserve">озгорнути та налаштувати локальне середовище контейнеризації на базі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, обравши рушій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moby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) для збереження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нативної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підтримки команд стандарту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CLI.</w:t>
      </w:r>
    </w:p>
    <w:p w14:paraId="1D77F83F" w14:textId="48C639B8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BA2BFC">
        <w:rPr>
          <w:rFonts w:ascii="Times New Roman" w:hAnsi="Times New Roman" w:cs="Times New Roman"/>
          <w:bCs/>
          <w:sz w:val="28"/>
        </w:rPr>
        <w:t xml:space="preserve">дійснити завантаження скомпільованого образу веб-застосунку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hello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з офіційного публічного реєстру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Hub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верифікувати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його наявність у локальному сховищі образів.</w:t>
      </w:r>
    </w:p>
    <w:p w14:paraId="7A8DB905" w14:textId="7AF22F9D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і</w:t>
      </w:r>
      <w:r w:rsidRPr="00BA2BFC">
        <w:rPr>
          <w:rFonts w:ascii="Times New Roman" w:hAnsi="Times New Roman" w:cs="Times New Roman"/>
          <w:bCs/>
          <w:sz w:val="28"/>
        </w:rPr>
        <w:t>ніціалізувати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й запустити контейнер у фоновому автономному режимі, задавши унікальне символьне ім'я та налаштувавши переадресацію трафіку з локального порту 8080 на внутрішній порт 80.</w:t>
      </w:r>
    </w:p>
    <w:p w14:paraId="5B7E9187" w14:textId="49E5A068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BA2BFC">
        <w:rPr>
          <w:rFonts w:ascii="Times New Roman" w:hAnsi="Times New Roman" w:cs="Times New Roman"/>
          <w:bCs/>
          <w:sz w:val="28"/>
        </w:rPr>
        <w:t xml:space="preserve">ровести функціональне тестування працездатності розгорнутого веб-сервера шляхом відправлення HTTP-запитів через консольну утиліту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та верифікації повернення статус-коду 200 OK.</w:t>
      </w:r>
    </w:p>
    <w:p w14:paraId="5760D836" w14:textId="19047C72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BA2BFC">
        <w:rPr>
          <w:rFonts w:ascii="Times New Roman" w:hAnsi="Times New Roman" w:cs="Times New Roman"/>
          <w:bCs/>
          <w:sz w:val="28"/>
        </w:rPr>
        <w:t>ослідити поведінку застосунку за допомогою вичитування системних журналів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) доступу та помилок стандартного потоку виведення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stdout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stderr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.</w:t>
      </w:r>
    </w:p>
    <w:p w14:paraId="0DE6D5D7" w14:textId="5A968B6B" w:rsidR="007E0CF7" w:rsidRPr="00152E70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BA2BFC">
        <w:rPr>
          <w:rFonts w:ascii="Times New Roman" w:hAnsi="Times New Roman" w:cs="Times New Roman"/>
          <w:bCs/>
          <w:sz w:val="28"/>
        </w:rPr>
        <w:t xml:space="preserve">знайомитися з процедурою коректного виведення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інстансу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з експлуатації через надсилання сигналу SIGTERM (зупинка) та повної утилізації ресурсів контейнера (видалення).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945376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7375FC48" w14:textId="77777777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A2BFC">
        <w:rPr>
          <w:rFonts w:ascii="Times New Roman" w:hAnsi="Times New Roman" w:cs="Times New Roman"/>
          <w:bCs/>
          <w:i/>
          <w:iCs/>
          <w:sz w:val="28"/>
        </w:rPr>
        <w:t>Ізоляція та цілісність:</w:t>
      </w:r>
      <w:r w:rsidRPr="00BA2BFC">
        <w:rPr>
          <w:rFonts w:ascii="Times New Roman" w:hAnsi="Times New Roman" w:cs="Times New Roman"/>
          <w:bCs/>
          <w:sz w:val="28"/>
        </w:rPr>
        <w:t xml:space="preserve"> запуск контейнера виконується у фоновому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detached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-режимі без блокування керуючого термінала, із коректною ізоляцією процесу на рівні системних просторів імен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namespaces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) та контрольних груп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cgroups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).</w:t>
      </w:r>
    </w:p>
    <w:p w14:paraId="41F3D2F6" w14:textId="77777777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A2BFC">
        <w:rPr>
          <w:rFonts w:ascii="Times New Roman" w:hAnsi="Times New Roman" w:cs="Times New Roman"/>
          <w:bCs/>
          <w:i/>
          <w:iCs/>
          <w:sz w:val="28"/>
        </w:rPr>
        <w:t>Коректність трансляції мережі:</w:t>
      </w:r>
      <w:r w:rsidRPr="00BA2BFC">
        <w:rPr>
          <w:rFonts w:ascii="Times New Roman" w:hAnsi="Times New Roman" w:cs="Times New Roman"/>
          <w:bCs/>
          <w:sz w:val="28"/>
        </w:rPr>
        <w:t xml:space="preserve"> застосунок усередині контейнера повинен безперешкодно приймати вхідні TCP-з'єднання на локальній петлі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хоста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localhost:8080, успішно транслюючи їх на внутрішній веб-сервер.</w:t>
      </w:r>
    </w:p>
    <w:p w14:paraId="55DC3F05" w14:textId="77777777" w:rsidR="00BA2BFC" w:rsidRPr="00BA2BFC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A2BFC">
        <w:rPr>
          <w:rFonts w:ascii="Times New Roman" w:hAnsi="Times New Roman" w:cs="Times New Roman"/>
          <w:bCs/>
          <w:i/>
          <w:iCs/>
          <w:sz w:val="28"/>
        </w:rPr>
        <w:t>Детермінізм управління сутностями:</w:t>
      </w:r>
      <w:r w:rsidRPr="00BA2BFC">
        <w:rPr>
          <w:rFonts w:ascii="Times New Roman" w:hAnsi="Times New Roman" w:cs="Times New Roman"/>
          <w:bCs/>
          <w:sz w:val="28"/>
        </w:rPr>
        <w:t xml:space="preserve"> керування контейнером здійснюється виключно за присвоєним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аліасом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без необхідності використання випадково згенерованих хеш-ідентифікаторів.</w:t>
      </w:r>
    </w:p>
    <w:p w14:paraId="0D8294B8" w14:textId="7A98DB0D" w:rsidR="00C23E9D" w:rsidRPr="00A133EE" w:rsidRDefault="00BA2BFC" w:rsidP="00BA2BFC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A2BFC">
        <w:rPr>
          <w:rFonts w:ascii="Times New Roman" w:hAnsi="Times New Roman" w:cs="Times New Roman"/>
          <w:bCs/>
          <w:i/>
          <w:iCs/>
          <w:sz w:val="28"/>
        </w:rPr>
        <w:t>Повнота життєвого циклу:</w:t>
      </w:r>
      <w:r w:rsidRPr="00BA2BFC">
        <w:rPr>
          <w:rFonts w:ascii="Times New Roman" w:hAnsi="Times New Roman" w:cs="Times New Roman"/>
          <w:bCs/>
          <w:sz w:val="28"/>
        </w:rPr>
        <w:t xml:space="preserve"> демонстрація всіх стадій стану контейнера (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Created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-&gt;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-&gt;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Stopped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 xml:space="preserve"> -&gt; </w:t>
      </w:r>
      <w:proofErr w:type="spellStart"/>
      <w:r w:rsidRPr="00BA2BFC">
        <w:rPr>
          <w:rFonts w:ascii="Times New Roman" w:hAnsi="Times New Roman" w:cs="Times New Roman"/>
          <w:bCs/>
          <w:sz w:val="28"/>
        </w:rPr>
        <w:t>Removed</w:t>
      </w:r>
      <w:proofErr w:type="spellEnd"/>
      <w:r w:rsidRPr="00BA2BFC">
        <w:rPr>
          <w:rFonts w:ascii="Times New Roman" w:hAnsi="Times New Roman" w:cs="Times New Roman"/>
          <w:bCs/>
          <w:sz w:val="28"/>
        </w:rPr>
        <w:t>) із відповідним підтвердженням змінами у виводах діагностичних команд.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945377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7EB92B77" w14:textId="77777777" w:rsidR="00CD63A4" w:rsidRPr="00CD63A4" w:rsidRDefault="00CD63A4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63A4">
        <w:rPr>
          <w:rFonts w:ascii="Times New Roman" w:hAnsi="Times New Roman" w:cs="Times New Roman"/>
          <w:bCs/>
          <w:sz w:val="28"/>
        </w:rPr>
        <w:t>Технологія контейнеризації становить сучасний стандарт пакування, доставки та запуску програмного забезпечення. На відміну від класичної повної віртуалізації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гіпервізорів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типу Type-1 або Type-2), яка вимагає емуляції апаратного забезпечення та розгортання окремого гостьового ядра операційної системи, контейнеризація реалізує ізоляцію безпосередньо на рівні спільного ядра ОС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хоста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. Основними примітивами ядра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Linux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, що забезпечують таку ізоляцію, є простори імен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namespaces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— для розмежування ідентифікаторів </w:t>
      </w:r>
      <w:r w:rsidRPr="00CD63A4">
        <w:rPr>
          <w:rFonts w:ascii="Times New Roman" w:hAnsi="Times New Roman" w:cs="Times New Roman"/>
          <w:bCs/>
          <w:sz w:val="28"/>
        </w:rPr>
        <w:lastRenderedPageBreak/>
        <w:t xml:space="preserve">процесів PID, мережевих інтерфейсів NET, точок монтування MNT та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міжпроцесорної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взаємодії IPC) та контрольні групи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cgroups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— для жорсткого лімітування виділеної оперативної пам'яті, ресурсів CPU та дискового вводу-виводу).</w:t>
      </w:r>
    </w:p>
    <w:p w14:paraId="507E2A2D" w14:textId="77777777" w:rsidR="00CD63A4" w:rsidRPr="00CD63A4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>Образ контейнера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Container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Image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) є незмінним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immutable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) шаблоном, що складається із набору послідовних шарів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layers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), сформованих за принципом копіювання при записі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Copy-on-Write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CoW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). Такий підхід забезпечує максимальну повторюваність збірок, прискорює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кешування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та суттєво мінімізує обсяг займаного дискового простору. Контейнер є екземпляром виконання образу, що отримує власний тонкий шар для запису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Writable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Container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Layer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).</w:t>
      </w:r>
    </w:p>
    <w:p w14:paraId="34DFF783" w14:textId="0906C746" w:rsidR="00FB0AEE" w:rsidRPr="00CD63A4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 xml:space="preserve">Утиліта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виступає сучасною відкритою альтернативою платформі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, надаючи готову віртуальну машину на базі WSL2 або QEMU/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Lima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з інтегрованими сервісами управління контейнерами. Використання рушія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dockerd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moby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) дає змогу взаємодіяти із середовищем через традиційний клієнт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CLI, оперуючи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сокетом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контейнеризатора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за допомогою стандартних викликів REST API.</w:t>
      </w:r>
      <w:r w:rsidR="00714F2B" w:rsidRPr="00CD63A4">
        <w:rPr>
          <w:rFonts w:ascii="Times New Roman" w:hAnsi="Times New Roman" w:cs="Times New Roman"/>
          <w:bCs/>
          <w:sz w:val="28"/>
        </w:rPr>
        <w:t xml:space="preserve"> 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945378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4C0F53F8" w14:textId="5E5661E8" w:rsidR="00CD63A4" w:rsidRPr="00CD63A4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 xml:space="preserve">Архітектура лабораторного стенду базується на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хостовій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системі, де через інтерфейс командного рядка відправляються керуючі інструкції до демона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Moby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всередині ізольованої підсистеми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5B0AFF08" w14:textId="03152C6F" w:rsidR="00714F2B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>У межах дослідження виконується наступний лінійний ланцюжок процедур:</w:t>
      </w:r>
      <w:r w:rsidR="00714F2B" w:rsidRPr="00714F2B">
        <w:rPr>
          <w:rFonts w:ascii="Times New Roman" w:hAnsi="Times New Roman" w:cs="Times New Roman"/>
          <w:bCs/>
          <w:sz w:val="28"/>
        </w:rPr>
        <w:t xml:space="preserve">   </w:t>
      </w:r>
    </w:p>
    <w:p w14:paraId="5E819753" w14:textId="13B24E91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CD63A4">
        <w:rPr>
          <w:rFonts w:ascii="Times New Roman" w:hAnsi="Times New Roman" w:cs="Times New Roman"/>
          <w:bCs/>
          <w:sz w:val="28"/>
        </w:rPr>
        <w:t xml:space="preserve">авантаження маніфесту та бінарних шарів тестового веб-сервера через клієнтську команду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pull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hello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3E086F39" w14:textId="5E80E938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в</w:t>
      </w:r>
      <w:r w:rsidRPr="00CD63A4">
        <w:rPr>
          <w:rFonts w:ascii="Times New Roman" w:hAnsi="Times New Roman" w:cs="Times New Roman"/>
          <w:bCs/>
          <w:sz w:val="28"/>
        </w:rPr>
        <w:t>алідація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локального реєстру образів та їхніх метаданих (хеш SHA256, тег, розмір) за допомогою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images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5AE1AF1B" w14:textId="51C4F685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CD63A4">
        <w:rPr>
          <w:rFonts w:ascii="Times New Roman" w:hAnsi="Times New Roman" w:cs="Times New Roman"/>
          <w:bCs/>
          <w:sz w:val="28"/>
        </w:rPr>
        <w:t xml:space="preserve">творення нового простору імен та запуск ізольованого процесу із прокиданням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сокетів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run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-d --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-p 8080:80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hello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7BDD5349" w14:textId="79453157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CD63A4">
        <w:rPr>
          <w:rFonts w:ascii="Times New Roman" w:hAnsi="Times New Roman" w:cs="Times New Roman"/>
          <w:bCs/>
          <w:sz w:val="28"/>
        </w:rPr>
        <w:t>ерифікація статусу виконання (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Up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time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, зіставлення портів) через системний монітор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ps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12EFB852" w14:textId="2BD0DC73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</w:t>
      </w:r>
      <w:r w:rsidRPr="00CD63A4">
        <w:rPr>
          <w:rFonts w:ascii="Times New Roman" w:hAnsi="Times New Roman" w:cs="Times New Roman"/>
          <w:bCs/>
          <w:sz w:val="28"/>
        </w:rPr>
        <w:t xml:space="preserve">естування транспортного та прикладного рівнів передачі даних за протоколом HTTP шляхом відправлення GET-запиту інструментом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http://localhost:8080.</w:t>
      </w:r>
    </w:p>
    <w:p w14:paraId="4C3B072E" w14:textId="262943A5" w:rsidR="00CD63A4" w:rsidRPr="00CD63A4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</w:t>
      </w:r>
      <w:r w:rsidRPr="00CD63A4">
        <w:rPr>
          <w:rFonts w:ascii="Times New Roman" w:hAnsi="Times New Roman" w:cs="Times New Roman"/>
          <w:bCs/>
          <w:sz w:val="28"/>
        </w:rPr>
        <w:t xml:space="preserve">наліз зібраних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доступу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Nginx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через перегляд стандартних потоків контейнера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logs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</w:p>
    <w:p w14:paraId="064D19C8" w14:textId="74B0D5A3" w:rsidR="00E061A6" w:rsidRPr="00714F2B" w:rsidRDefault="00CD63A4" w:rsidP="00CD63A4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CD63A4">
        <w:rPr>
          <w:rFonts w:ascii="Times New Roman" w:hAnsi="Times New Roman" w:cs="Times New Roman"/>
          <w:bCs/>
          <w:sz w:val="28"/>
        </w:rPr>
        <w:t xml:space="preserve">авершення активності процесу та очищення дискового шару контейнера послідовним викликом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stop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rm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</w:t>
      </w:r>
      <w:r w:rsidR="007C2B31" w:rsidRPr="00714F2B">
        <w:rPr>
          <w:rFonts w:ascii="Times New Roman" w:hAnsi="Times New Roman" w:cs="Times New Roman"/>
          <w:bCs/>
          <w:sz w:val="28"/>
        </w:rPr>
        <w:t xml:space="preserve"> </w:t>
      </w:r>
    </w:p>
    <w:p w14:paraId="487B7941" w14:textId="77777777" w:rsidR="00777723" w:rsidRDefault="00777723" w:rsidP="00777723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B6382FC" w14:textId="77777777" w:rsidR="00CD63A4" w:rsidRPr="00777723" w:rsidRDefault="00CD63A4" w:rsidP="00777723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945379"/>
      <w:r w:rsidRPr="00C95B9A">
        <w:rPr>
          <w:rFonts w:ascii="Times New Roman" w:hAnsi="Times New Roman" w:cs="Times New Roman"/>
          <w:b/>
          <w:sz w:val="28"/>
        </w:rPr>
        <w:lastRenderedPageBreak/>
        <w:t>Тестування програмної реалізації</w:t>
      </w:r>
      <w:bookmarkEnd w:id="8"/>
    </w:p>
    <w:p w14:paraId="13AF7705" w14:textId="0A013972" w:rsidR="007C2B31" w:rsidRDefault="00CD63A4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 1</w:t>
      </w:r>
      <w:r w:rsidRPr="00CD63A4">
        <w:rPr>
          <w:rFonts w:ascii="Times New Roman" w:hAnsi="Times New Roman" w:cs="Times New Roman"/>
          <w:bCs/>
          <w:sz w:val="28"/>
        </w:rPr>
        <w:t>. Завантаження базового образу та верифікація локального реєстру</w:t>
      </w:r>
    </w:p>
    <w:p w14:paraId="6F6B5455" w14:textId="77777777" w:rsidR="00CD63A4" w:rsidRPr="00CD63A4" w:rsidRDefault="007C2B31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sz w:val="28"/>
        </w:rPr>
        <w:t xml:space="preserve">Мета: Перевірка зв'язку з публічним реєстром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Hub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звантаження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необхідних шарів стисненого образу та підтвердження реєстрації образу в локальному списку.</w:t>
      </w:r>
    </w:p>
    <w:p w14:paraId="34C6B639" w14:textId="2A7B6BE5" w:rsidR="007C2B31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>У терміналі виконано запит на завантаження цільового образу:</w:t>
      </w:r>
    </w:p>
    <w:p w14:paraId="49814631" w14:textId="5778A1E7" w:rsidR="00CD63A4" w:rsidRPr="00CD63A4" w:rsidRDefault="00CD63A4" w:rsidP="00CD63A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pull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hello</w:t>
      </w:r>
      <w:proofErr w:type="spellEnd"/>
    </w:p>
    <w:p w14:paraId="50039E5D" w14:textId="2182C5FE" w:rsidR="00CD63A4" w:rsidRDefault="00CD63A4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63A4">
        <w:rPr>
          <w:rFonts w:ascii="Times New Roman" w:hAnsi="Times New Roman" w:cs="Times New Roman"/>
          <w:bCs/>
          <w:sz w:val="28"/>
        </w:rPr>
        <w:t xml:space="preserve">Після отримання повідомлення про завершення вивантаження статусу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Downloaded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newer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image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for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hello:latest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, виконано перевірку реєстру локальних образів:</w:t>
      </w:r>
    </w:p>
    <w:p w14:paraId="7A50A876" w14:textId="278751AA" w:rsidR="00CD63A4" w:rsidRPr="00CD63A4" w:rsidRDefault="00CD63A4" w:rsidP="00CD63A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images</w:t>
      </w:r>
      <w:proofErr w:type="spellEnd"/>
    </w:p>
    <w:p w14:paraId="5A4F1FD6" w14:textId="0BA7CED2" w:rsidR="007C2B31" w:rsidRDefault="00CD63A4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noProof/>
          <w:sz w:val="28"/>
        </w:rPr>
        <w:drawing>
          <wp:inline distT="0" distB="0" distL="0" distR="0" wp14:anchorId="3FB5FD45" wp14:editId="13B1121C">
            <wp:extent cx="4133655" cy="5105400"/>
            <wp:effectExtent l="0" t="0" r="635" b="0"/>
            <wp:docPr id="125575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781" cy="511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1E87490D" w:rsidR="004E236C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CD63A4">
        <w:rPr>
          <w:rFonts w:ascii="Times New Roman" w:hAnsi="Times New Roman" w:cs="Times New Roman"/>
          <w:bCs/>
          <w:i/>
          <w:iCs/>
          <w:sz w:val="28"/>
        </w:rPr>
        <w:t>Завантаження базового образу</w:t>
      </w:r>
    </w:p>
    <w:p w14:paraId="6CB4EEDC" w14:textId="2359EEC6" w:rsidR="00CD63A4" w:rsidRPr="00CD63A4" w:rsidRDefault="00CD63A4" w:rsidP="00CD63A4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63A4">
        <w:rPr>
          <w:rFonts w:ascii="Times New Roman" w:hAnsi="Times New Roman" w:cs="Times New Roman"/>
          <w:bCs/>
          <w:sz w:val="28"/>
        </w:rPr>
        <w:t xml:space="preserve">Аналіз результату: У терміналі успішно зафіксовано наявність репозиторію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hello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з тегом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latest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. Система виділила локальний ідентифікатор образу та відобразила його реальний розмір на віртуальному диску, що підтверджує повну готовність образу до розгортання.</w:t>
      </w:r>
    </w:p>
    <w:p w14:paraId="5AAA31CF" w14:textId="21D1A1AC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Етап 2</w:t>
      </w:r>
      <w:r w:rsidR="00CD63A4" w:rsidRPr="00CD63A4">
        <w:rPr>
          <w:rFonts w:ascii="Times New Roman" w:hAnsi="Times New Roman" w:cs="Times New Roman"/>
          <w:bCs/>
          <w:sz w:val="28"/>
        </w:rPr>
        <w:t xml:space="preserve">. Ініціалізація та фоновий запуск контейнера з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маппінгом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портів</w:t>
      </w:r>
    </w:p>
    <w:p w14:paraId="1EFB58F7" w14:textId="77777777" w:rsidR="00CD63A4" w:rsidRPr="00CD63A4" w:rsidRDefault="004E236C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sz w:val="28"/>
        </w:rPr>
        <w:t xml:space="preserve">Мета: Запуск ізольованого процесу у фоновому режимі із налаштуванням маршрутизації мережевого трафіку через прокидання портів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хоста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>.</w:t>
      </w:r>
    </w:p>
    <w:p w14:paraId="4594A8C8" w14:textId="6D895D47" w:rsidR="00714F2B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 xml:space="preserve">Запуск виконано із явним зазначенням ідентифікатора та параметрів трансляції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сокетів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>:</w:t>
      </w:r>
    </w:p>
    <w:p w14:paraId="3977D297" w14:textId="6C97E912" w:rsidR="00714F2B" w:rsidRDefault="00CD63A4" w:rsidP="00714F2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run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-d --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name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-p 8080:80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nginxdemos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hello</w:t>
      </w:r>
      <w:proofErr w:type="spellEnd"/>
    </w:p>
    <w:p w14:paraId="06DB62CE" w14:textId="79A728F7" w:rsidR="00CD63A4" w:rsidRDefault="00CD63A4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63A4">
        <w:rPr>
          <w:rFonts w:ascii="Times New Roman" w:hAnsi="Times New Roman" w:cs="Times New Roman"/>
          <w:bCs/>
          <w:sz w:val="28"/>
        </w:rPr>
        <w:t>Для контролю працездатності процесу та перевірки мережевої конфігурації викликано команду:</w:t>
      </w:r>
    </w:p>
    <w:p w14:paraId="2E37FA20" w14:textId="30E6749E" w:rsidR="00CD63A4" w:rsidRPr="00CD63A4" w:rsidRDefault="00CD63A4" w:rsidP="00CD63A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ps</w:t>
      </w:r>
      <w:proofErr w:type="spellEnd"/>
    </w:p>
    <w:p w14:paraId="41E24B67" w14:textId="49C4668B" w:rsidR="004E236C" w:rsidRPr="004E236C" w:rsidRDefault="00CD63A4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0E9EC21C" wp14:editId="5CF197D2">
            <wp:extent cx="4905375" cy="759292"/>
            <wp:effectExtent l="0" t="0" r="0" b="3175"/>
            <wp:docPr id="29664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411" cy="76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1B36867F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Ініціалізація та фоновий запуск контейнера</w:t>
      </w:r>
    </w:p>
    <w:p w14:paraId="323C3830" w14:textId="379CB2B5" w:rsidR="007C0B71" w:rsidRPr="007C0B71" w:rsidRDefault="00CD63A4" w:rsidP="00CD63A4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D63A4">
        <w:rPr>
          <w:rFonts w:ascii="Times New Roman" w:hAnsi="Times New Roman" w:cs="Times New Roman"/>
          <w:bCs/>
          <w:sz w:val="28"/>
        </w:rPr>
        <w:t xml:space="preserve">Аналіз результату: Демон успішно згенерував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повнорозмірний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хеш контейнера та запустив його у фоновому режимі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detached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. Таблиця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ps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відображає створений процес під ім'ям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, демонструє статус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Up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, а також підтверджує коректний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біндинг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порту: 0.0.0.0:8080-&gt;80/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tcp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, що гарантує доступність внутрішнього веб-сервера з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хостової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машини.</w:t>
      </w:r>
    </w:p>
    <w:p w14:paraId="66056599" w14:textId="0B83FA48" w:rsidR="004E236C" w:rsidRDefault="00CD63A4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</w:t>
      </w:r>
      <w:r w:rsidR="004E236C" w:rsidRPr="00CD63A4">
        <w:rPr>
          <w:rFonts w:ascii="Times New Roman" w:hAnsi="Times New Roman" w:cs="Times New Roman"/>
          <w:bCs/>
          <w:i/>
          <w:iCs/>
          <w:sz w:val="28"/>
        </w:rPr>
        <w:t xml:space="preserve"> 3</w:t>
      </w:r>
      <w:r w:rsidR="004E236C" w:rsidRPr="007C2B31">
        <w:rPr>
          <w:rFonts w:ascii="Times New Roman" w:hAnsi="Times New Roman" w:cs="Times New Roman"/>
          <w:bCs/>
          <w:sz w:val="28"/>
        </w:rPr>
        <w:t xml:space="preserve">. </w:t>
      </w:r>
      <w:r w:rsidRPr="00CD63A4">
        <w:rPr>
          <w:rFonts w:ascii="Times New Roman" w:hAnsi="Times New Roman" w:cs="Times New Roman"/>
          <w:bCs/>
          <w:sz w:val="28"/>
        </w:rPr>
        <w:t xml:space="preserve">Верифікація роботи веб-сервера та аудит системних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логів</w:t>
      </w:r>
      <w:proofErr w:type="spellEnd"/>
    </w:p>
    <w:p w14:paraId="07AC2E8E" w14:textId="77777777" w:rsidR="00CD63A4" w:rsidRPr="00CD63A4" w:rsidRDefault="004E236C" w:rsidP="00CD63A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sz w:val="28"/>
        </w:rPr>
        <w:t xml:space="preserve">Мета: Підтвердження функціональної доступності додатка через HTTP-запит та дослідження системи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журналювання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веб-сервера всередині контейнера.</w:t>
      </w:r>
    </w:p>
    <w:p w14:paraId="1220293A" w14:textId="795C32A2" w:rsidR="007C0B71" w:rsidRDefault="00CD63A4" w:rsidP="00CD63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sz w:val="28"/>
        </w:rPr>
        <w:t xml:space="preserve">Для тестування відповіді веб-вузла надіслано HTTP GET-запит за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адресою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sz w:val="28"/>
        </w:rPr>
        <w:t>прокинутого</w:t>
      </w:r>
      <w:proofErr w:type="spellEnd"/>
      <w:r w:rsidRPr="00CD63A4">
        <w:rPr>
          <w:rFonts w:ascii="Times New Roman" w:hAnsi="Times New Roman" w:cs="Times New Roman"/>
          <w:bCs/>
          <w:sz w:val="28"/>
        </w:rPr>
        <w:t xml:space="preserve"> порту:</w:t>
      </w:r>
    </w:p>
    <w:p w14:paraId="58C863EC" w14:textId="69C5CC45" w:rsidR="007C0B71" w:rsidRPr="007C0B71" w:rsidRDefault="00CD63A4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http://localhost:8080</w:t>
      </w:r>
    </w:p>
    <w:p w14:paraId="0BD0EE3C" w14:textId="4689DC6A" w:rsidR="007C0B71" w:rsidRDefault="007C0B71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sz w:val="28"/>
        </w:rPr>
        <w:t xml:space="preserve">Для перегляду записів про вхідне мережеве з'єднання та стан ініціалізації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Nginx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отримано </w:t>
      </w:r>
      <w:proofErr w:type="spellStart"/>
      <w:r w:rsidR="00CD63A4" w:rsidRPr="00CD63A4">
        <w:rPr>
          <w:rFonts w:ascii="Times New Roman" w:hAnsi="Times New Roman" w:cs="Times New Roman"/>
          <w:bCs/>
          <w:sz w:val="28"/>
        </w:rPr>
        <w:t>лог</w:t>
      </w:r>
      <w:proofErr w:type="spellEnd"/>
      <w:r w:rsidR="00CD63A4" w:rsidRPr="00CD63A4">
        <w:rPr>
          <w:rFonts w:ascii="Times New Roman" w:hAnsi="Times New Roman" w:cs="Times New Roman"/>
          <w:bCs/>
          <w:sz w:val="28"/>
        </w:rPr>
        <w:t xml:space="preserve"> контейнера:</w:t>
      </w:r>
    </w:p>
    <w:p w14:paraId="08EF6E29" w14:textId="6E95378E" w:rsidR="007C0B71" w:rsidRPr="007C0B71" w:rsidRDefault="00CD63A4" w:rsidP="007C0B7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logs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my-web-app</w:t>
      </w:r>
      <w:proofErr w:type="spellEnd"/>
    </w:p>
    <w:p w14:paraId="537E30CA" w14:textId="4ADFA0FA" w:rsidR="007C0B71" w:rsidRPr="004E236C" w:rsidRDefault="0003420A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03420A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002F681F" wp14:editId="57D6D213">
            <wp:extent cx="4088778" cy="2767965"/>
            <wp:effectExtent l="0" t="0" r="6985" b="0"/>
            <wp:docPr id="191961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1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631" cy="27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7719C3B8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CD63A4"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 xml:space="preserve">Верифікація роботи веб-сервера та аудит системних </w:t>
      </w:r>
      <w:proofErr w:type="spellStart"/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логів</w:t>
      </w:r>
      <w:proofErr w:type="spellEnd"/>
      <w:r w:rsidR="004E236C" w:rsidRPr="004E236C">
        <w:rPr>
          <w:rFonts w:ascii="Times New Roman" w:hAnsi="Times New Roman" w:cs="Times New Roman"/>
          <w:bCs/>
          <w:sz w:val="28"/>
        </w:rPr>
        <w:t xml:space="preserve"> </w:t>
      </w:r>
    </w:p>
    <w:p w14:paraId="27513BA2" w14:textId="0F89DB65" w:rsidR="007C0B71" w:rsidRDefault="007C0B71" w:rsidP="007C0B7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sz w:val="28"/>
        </w:rPr>
        <w:t xml:space="preserve">Аналіз результату: Веб-сервер повертає згенеровану HTML-сторінку </w:t>
      </w:r>
      <w:proofErr w:type="spellStart"/>
      <w:r w:rsidR="0003420A" w:rsidRPr="0003420A">
        <w:rPr>
          <w:rFonts w:ascii="Times New Roman" w:hAnsi="Times New Roman" w:cs="Times New Roman"/>
          <w:bCs/>
          <w:sz w:val="28"/>
        </w:rPr>
        <w:t>Nginx</w:t>
      </w:r>
      <w:proofErr w:type="spellEnd"/>
      <w:r w:rsidR="0003420A" w:rsidRPr="0003420A">
        <w:rPr>
          <w:rFonts w:ascii="Times New Roman" w:hAnsi="Times New Roman" w:cs="Times New Roman"/>
          <w:bCs/>
          <w:sz w:val="28"/>
        </w:rPr>
        <w:t xml:space="preserve"> із деталями конфігурації вузла (включаючи внутрішню IP-адресу та ім'я контейнера, що виступає </w:t>
      </w:r>
      <w:proofErr w:type="spellStart"/>
      <w:r w:rsidR="0003420A" w:rsidRPr="0003420A">
        <w:rPr>
          <w:rFonts w:ascii="Times New Roman" w:hAnsi="Times New Roman" w:cs="Times New Roman"/>
          <w:bCs/>
          <w:sz w:val="28"/>
        </w:rPr>
        <w:t>хостнеймом</w:t>
      </w:r>
      <w:proofErr w:type="spellEnd"/>
      <w:r w:rsidR="0003420A" w:rsidRPr="0003420A">
        <w:rPr>
          <w:rFonts w:ascii="Times New Roman" w:hAnsi="Times New Roman" w:cs="Times New Roman"/>
          <w:bCs/>
          <w:sz w:val="28"/>
        </w:rPr>
        <w:t xml:space="preserve">). Журнал </w:t>
      </w:r>
      <w:proofErr w:type="spellStart"/>
      <w:r w:rsidR="0003420A"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03420A"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03420A" w:rsidRPr="0003420A">
        <w:rPr>
          <w:rFonts w:ascii="Times New Roman" w:hAnsi="Times New Roman" w:cs="Times New Roman"/>
          <w:bCs/>
          <w:sz w:val="28"/>
        </w:rPr>
        <w:t>logs</w:t>
      </w:r>
      <w:proofErr w:type="spellEnd"/>
      <w:r w:rsidR="0003420A" w:rsidRPr="0003420A">
        <w:rPr>
          <w:rFonts w:ascii="Times New Roman" w:hAnsi="Times New Roman" w:cs="Times New Roman"/>
          <w:bCs/>
          <w:sz w:val="28"/>
        </w:rPr>
        <w:t xml:space="preserve"> фіксує успішне підключення клієнта, код відповіді 200 та шлях /, що підтверджує коректність маршрутизації трафіку та безпомилкову роботу застосунку.</w:t>
      </w:r>
    </w:p>
    <w:p w14:paraId="12422E51" w14:textId="65EE57EE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Етап</w:t>
      </w:r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4.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 w:rsidR="0003420A" w:rsidRPr="0003420A">
        <w:rPr>
          <w:rFonts w:ascii="Times New Roman" w:hAnsi="Times New Roman" w:cs="Times New Roman"/>
          <w:bCs/>
          <w:sz w:val="28"/>
        </w:rPr>
        <w:t>Завершення життєвого циклу контейнера та звільнення ресурсів</w:t>
      </w:r>
    </w:p>
    <w:p w14:paraId="1004312B" w14:textId="77777777" w:rsidR="0003420A" w:rsidRPr="0003420A" w:rsidRDefault="004E236C" w:rsidP="0003420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sz w:val="28"/>
        </w:rPr>
        <w:t>Мета: Демонстрація процедури безпечної зупинки процесу та остаточного видалення контейнера з системи.</w:t>
      </w:r>
    </w:p>
    <w:p w14:paraId="7F957219" w14:textId="025F41BE" w:rsidR="007C0B71" w:rsidRDefault="0003420A" w:rsidP="0003420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3420A">
        <w:rPr>
          <w:rFonts w:ascii="Times New Roman" w:hAnsi="Times New Roman" w:cs="Times New Roman"/>
          <w:bCs/>
          <w:sz w:val="28"/>
        </w:rPr>
        <w:t xml:space="preserve">Здійснено відправлення сигналу завершення та перевірено зміну статусу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інстансу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>:</w:t>
      </w:r>
    </w:p>
    <w:p w14:paraId="432D659F" w14:textId="77777777" w:rsidR="0003420A" w:rsidRPr="0003420A" w:rsidRDefault="0003420A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stop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my-web-app</w:t>
      </w:r>
      <w:proofErr w:type="spellEnd"/>
    </w:p>
    <w:p w14:paraId="432D9324" w14:textId="3FA06A71" w:rsidR="0003420A" w:rsidRDefault="0003420A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ps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-a</w:t>
      </w:r>
    </w:p>
    <w:p w14:paraId="56F1E083" w14:textId="049F1F1D" w:rsidR="0003420A" w:rsidRDefault="0003420A" w:rsidP="0003420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03420A">
        <w:rPr>
          <w:rFonts w:ascii="Times New Roman" w:hAnsi="Times New Roman" w:cs="Times New Roman"/>
          <w:bCs/>
          <w:sz w:val="28"/>
        </w:rPr>
        <w:t xml:space="preserve">Після підтвердження статусу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Exited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виконано остаточну утилізацію сутності:</w:t>
      </w:r>
    </w:p>
    <w:p w14:paraId="3B319DB2" w14:textId="77777777" w:rsidR="0003420A" w:rsidRPr="0003420A" w:rsidRDefault="0003420A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rm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my-web-app</w:t>
      </w:r>
      <w:proofErr w:type="spellEnd"/>
    </w:p>
    <w:p w14:paraId="319451E3" w14:textId="797B96D8" w:rsidR="0003420A" w:rsidRPr="0003420A" w:rsidRDefault="0003420A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03420A">
        <w:rPr>
          <w:rFonts w:ascii="Times New Roman" w:hAnsi="Times New Roman" w:cs="Times New Roman"/>
          <w:bCs/>
          <w:i/>
          <w:i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ps -a</w:t>
      </w:r>
    </w:p>
    <w:p w14:paraId="27978393" w14:textId="66C8AC59" w:rsidR="004E236C" w:rsidRPr="004E236C" w:rsidRDefault="00E031E9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E031E9">
        <w:rPr>
          <w:noProof/>
          <w14:ligatures w14:val="standardContextual"/>
        </w:rPr>
        <w:t xml:space="preserve"> </w:t>
      </w:r>
      <w:r w:rsidR="0003420A" w:rsidRPr="0003420A">
        <w:rPr>
          <w:noProof/>
          <w14:ligatures w14:val="standardContextual"/>
        </w:rPr>
        <w:drawing>
          <wp:inline distT="0" distB="0" distL="0" distR="0" wp14:anchorId="3B88B517" wp14:editId="32C4C39B">
            <wp:extent cx="6120765" cy="1107440"/>
            <wp:effectExtent l="0" t="0" r="0" b="0"/>
            <wp:docPr id="65118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75D19F9C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>Рис. 5 —</w:t>
      </w:r>
      <w:r w:rsidR="0003420A" w:rsidRPr="0003420A">
        <w:t xml:space="preserve"> </w:t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Завершення життєвого циклу контейнера та звільнення ресурсів</w:t>
      </w:r>
    </w:p>
    <w:p w14:paraId="00D7A246" w14:textId="34844467" w:rsidR="0003420A" w:rsidRDefault="0003420A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Pr="0003420A">
        <w:rPr>
          <w:rFonts w:ascii="Times New Roman" w:hAnsi="Times New Roman" w:cs="Times New Roman"/>
          <w:bCs/>
          <w:sz w:val="28"/>
        </w:rPr>
        <w:t xml:space="preserve">Аналіз результату: Команда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stop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безпечно завершила основний процес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Nginx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перевівши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контейнер у стан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Exited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(0). Наступний виклик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rm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повністю вилучив зарезервований шар запису файлової системи та очистив таблицю контейнерів, у чому можна переконатися за відсутністю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у фінальному лістингу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ps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-a.</w:t>
      </w:r>
    </w:p>
    <w:p w14:paraId="5141063F" w14:textId="77777777" w:rsidR="0003420A" w:rsidRDefault="0003420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945380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07589458" w14:textId="77777777" w:rsidR="0003420A" w:rsidRPr="0003420A" w:rsidRDefault="0003420A" w:rsidP="0003420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03420A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теоретичні засади технології контейнеризації та успішно реалізовано повний життєвий цикл ізольованого програмного сервісу в середовищі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Rancher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>.</w:t>
      </w:r>
    </w:p>
    <w:p w14:paraId="60C854EE" w14:textId="77777777" w:rsidR="0003420A" w:rsidRPr="0003420A" w:rsidRDefault="0003420A" w:rsidP="0003420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3420A">
        <w:rPr>
          <w:rFonts w:ascii="Times New Roman" w:hAnsi="Times New Roman" w:cs="Times New Roman"/>
          <w:bCs/>
          <w:sz w:val="28"/>
        </w:rPr>
        <w:t xml:space="preserve">Встановлено та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сконфігуровано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відкрите середовище виконання контейнерів на базі віртуальної платформи WSL2 із використанням контейнерного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бекенду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Moby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dockerd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), що дало змогу використовувати стандартний інтерфейс командного рядка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CLI без застосування стороннього ліцензованого ПЗ.</w:t>
      </w:r>
    </w:p>
    <w:p w14:paraId="44844460" w14:textId="40A3AC5E" w:rsidR="004B319A" w:rsidRPr="0003420A" w:rsidRDefault="0003420A" w:rsidP="0003420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3420A">
        <w:rPr>
          <w:rFonts w:ascii="Times New Roman" w:hAnsi="Times New Roman" w:cs="Times New Roman"/>
          <w:bCs/>
          <w:sz w:val="28"/>
        </w:rPr>
        <w:t xml:space="preserve">У ході практичного тестування було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верифіковано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механізми взаємодії з публічним реєстром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Hub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шляхом завантаження образу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nginxdemos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>/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hello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. Реалізовано запуск веб-сервера у фоновому режимі із присвоєнням статичного системного імені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my-web-app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маппінгом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зовнішнього порту 8080 на внутрішній порт 80 контейнера. За допомогою утиліти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підтверджено коректність функціонування механізмів трансляції портів та повернення HTTP-відповіді з кодом 200 OK. Було також відпрацьовано механізми моніторингу через аналіз стандартних потоків </w:t>
      </w:r>
      <w:proofErr w:type="spellStart"/>
      <w:r w:rsidRPr="0003420A">
        <w:rPr>
          <w:rFonts w:ascii="Times New Roman" w:hAnsi="Times New Roman" w:cs="Times New Roman"/>
          <w:bCs/>
          <w:sz w:val="28"/>
        </w:rPr>
        <w:t>логування</w:t>
      </w:r>
      <w:proofErr w:type="spellEnd"/>
      <w:r w:rsidRPr="0003420A">
        <w:rPr>
          <w:rFonts w:ascii="Times New Roman" w:hAnsi="Times New Roman" w:cs="Times New Roman"/>
          <w:bCs/>
          <w:sz w:val="28"/>
        </w:rPr>
        <w:t xml:space="preserve"> та продемонстровано завершальні стадії життєвого циклу контейнера (зупинка через сигнал завершення процесу та утилізація виділених системних ресурсів), що підтверджує повну відповідність поставленим вимогам.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945381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65B7000F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Код до даної лабораторної роботи</w:t>
      </w:r>
      <w:r w:rsidR="0003420A">
        <w:rPr>
          <w:rFonts w:ascii="Times New Roman" w:hAnsi="Times New Roman" w:cs="Times New Roman"/>
          <w:bCs/>
          <w:sz w:val="28"/>
        </w:rPr>
        <w:t xml:space="preserve"> не використовувався</w:t>
      </w:r>
      <w:r>
        <w:rPr>
          <w:rFonts w:ascii="Times New Roman" w:hAnsi="Times New Roman" w:cs="Times New Roman"/>
          <w:bCs/>
          <w:sz w:val="28"/>
        </w:rPr>
        <w:t>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3420A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3A82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E0CF7"/>
    <w:rsid w:val="007E12AD"/>
    <w:rsid w:val="007E39A5"/>
    <w:rsid w:val="007E3D55"/>
    <w:rsid w:val="00804C18"/>
    <w:rsid w:val="008051BC"/>
    <w:rsid w:val="00810BDC"/>
    <w:rsid w:val="008305F9"/>
    <w:rsid w:val="00836458"/>
    <w:rsid w:val="0087786C"/>
    <w:rsid w:val="00882243"/>
    <w:rsid w:val="008935DC"/>
    <w:rsid w:val="008A058B"/>
    <w:rsid w:val="008A3537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7285"/>
    <w:rsid w:val="00B475C4"/>
    <w:rsid w:val="00B533F4"/>
    <w:rsid w:val="00B70296"/>
    <w:rsid w:val="00B73C49"/>
    <w:rsid w:val="00B93B39"/>
    <w:rsid w:val="00BA2BFC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D63A4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11</Pages>
  <Words>7936</Words>
  <Characters>4524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29</cp:revision>
  <cp:lastPrinted>2026-09-27T11:06:00Z</cp:lastPrinted>
  <dcterms:created xsi:type="dcterms:W3CDTF">2026-09-15T19:14:00Z</dcterms:created>
  <dcterms:modified xsi:type="dcterms:W3CDTF">2026-10-03T15:42:00Z</dcterms:modified>
</cp:coreProperties>
</file>