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70AEE7D6" w:rsidR="00836458" w:rsidRPr="00F72201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="00F3734E">
        <w:rPr>
          <w:rFonts w:ascii="Times New Roman" w:hAnsi="Times New Roman" w:cs="Times New Roman"/>
          <w:bCs/>
          <w:sz w:val="28"/>
        </w:rPr>
        <w:t>самостійної</w:t>
      </w:r>
      <w:r w:rsidRPr="00666813">
        <w:rPr>
          <w:rFonts w:ascii="Times New Roman" w:hAnsi="Times New Roman" w:cs="Times New Roman"/>
          <w:bCs/>
          <w:sz w:val="28"/>
        </w:rPr>
        <w:t xml:space="preserve"> роботи №</w:t>
      </w:r>
      <w:r w:rsidR="00BD7141">
        <w:rPr>
          <w:rFonts w:ascii="Times New Roman" w:hAnsi="Times New Roman" w:cs="Times New Roman"/>
          <w:bCs/>
          <w:sz w:val="28"/>
        </w:rPr>
        <w:t>7</w:t>
      </w:r>
    </w:p>
    <w:p w14:paraId="28EF89CA" w14:textId="2B6D8916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475909" w:rsidRPr="00475909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56F56764" w:rsidR="00836458" w:rsidRPr="00B73C49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r w:rsidR="00BD7141" w:rsidRPr="00BD7141">
        <w:rPr>
          <w:rFonts w:ascii="Times New Roman" w:hAnsi="Times New Roman" w:cs="Times New Roman"/>
          <w:b/>
          <w:bCs/>
          <w:sz w:val="28"/>
        </w:rPr>
        <w:t>Опис предметної області у вигляді таблиці класів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75909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666813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Pr="00666813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600E6127" w14:textId="3DF8FDB9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02A16DB7" w:rsidR="00626F2C" w:rsidRPr="00B73C49" w:rsidRDefault="00BD7141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BD7141">
        <w:rPr>
          <w:rFonts w:ascii="Times New Roman" w:hAnsi="Times New Roman" w:cs="Times New Roman"/>
          <w:bCs/>
          <w:sz w:val="28"/>
        </w:rPr>
        <w:t xml:space="preserve">Опис предметної області </w:t>
      </w:r>
      <w:r w:rsidR="000B52F6" w:rsidRPr="000B52F6">
        <w:rPr>
          <w:rFonts w:ascii="Times New Roman" w:hAnsi="Times New Roman" w:cs="Times New Roman"/>
          <w:bCs/>
          <w:sz w:val="28"/>
        </w:rPr>
        <w:t>«Цифрові моделі транспортних систем»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BD7141">
        <w:rPr>
          <w:rFonts w:ascii="Times New Roman" w:hAnsi="Times New Roman" w:cs="Times New Roman"/>
          <w:bCs/>
          <w:sz w:val="28"/>
        </w:rPr>
        <w:t>у вигляді таблиці класів</w:t>
      </w:r>
      <w:r w:rsidR="000B52F6" w:rsidRPr="000B52F6">
        <w:rPr>
          <w:rFonts w:ascii="Times New Roman" w:hAnsi="Times New Roman" w:cs="Times New Roman"/>
          <w:bCs/>
          <w:sz w:val="28"/>
        </w:rPr>
        <w:t>.</w:t>
      </w:r>
    </w:p>
    <w:p w14:paraId="0FE65D64" w14:textId="6DB0E417" w:rsidR="00BD7141" w:rsidRPr="00BD7141" w:rsidRDefault="00626F2C" w:rsidP="00BD7141">
      <w:pPr>
        <w:outlineLvl w:val="0"/>
        <w:rPr>
          <w:rFonts w:ascii="Times New Roman" w:hAnsi="Times New Roman" w:cs="Times New Roman"/>
          <w:bCs/>
          <w:sz w:val="28"/>
        </w:rPr>
      </w:pPr>
      <w:bookmarkStart w:id="2" w:name="_Toc239798658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22DF8CCF" w14:textId="57041D73" w:rsidR="00E51291" w:rsidRPr="006E065C" w:rsidRDefault="00BD7141" w:rsidP="00BD714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D7141">
        <w:rPr>
          <w:rFonts w:ascii="Times New Roman" w:hAnsi="Times New Roman" w:cs="Times New Roman"/>
          <w:bCs/>
          <w:sz w:val="28"/>
        </w:rPr>
        <w:t>Сформувати структурований опис предметної області (</w:t>
      </w:r>
      <w:proofErr w:type="spellStart"/>
      <w:r w:rsidRPr="00BD7141">
        <w:rPr>
          <w:rFonts w:ascii="Times New Roman" w:hAnsi="Times New Roman" w:cs="Times New Roman"/>
          <w:bCs/>
          <w:sz w:val="28"/>
        </w:rPr>
        <w:t>ПдО</w:t>
      </w:r>
      <w:proofErr w:type="spellEnd"/>
      <w:r w:rsidRPr="00BD7141">
        <w:rPr>
          <w:rFonts w:ascii="Times New Roman" w:hAnsi="Times New Roman" w:cs="Times New Roman"/>
          <w:bCs/>
          <w:sz w:val="28"/>
        </w:rPr>
        <w:t>) у вигляді таблиці класів, узгодженої з попередніми артефактами курсу (глосарій, KQ, концептуальна схема), з фіксацією батьківських відношень, обмежень та зовнішніх ідентифікаторів</w:t>
      </w:r>
      <w:r w:rsidR="000B52F6" w:rsidRPr="000B52F6">
        <w:rPr>
          <w:rFonts w:ascii="Times New Roman" w:hAnsi="Times New Roman" w:cs="Times New Roman"/>
          <w:bCs/>
          <w:sz w:val="28"/>
        </w:rPr>
        <w:t>.</w:t>
      </w: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3"/>
    </w:p>
    <w:p w14:paraId="3264B962" w14:textId="1B39D623" w:rsidR="00B23E90" w:rsidRPr="00B23E90" w:rsidRDefault="00B23E90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23E90">
        <w:rPr>
          <w:rFonts w:ascii="Times New Roman" w:hAnsi="Times New Roman" w:cs="Times New Roman"/>
          <w:bCs/>
          <w:sz w:val="28"/>
        </w:rPr>
        <w:t>с</w:t>
      </w:r>
      <w:r w:rsidRPr="00B23E90">
        <w:rPr>
          <w:rFonts w:ascii="Times New Roman" w:hAnsi="Times New Roman" w:cs="Times New Roman"/>
          <w:bCs/>
          <w:sz w:val="28"/>
        </w:rPr>
        <w:t>формувати структурований опис предметної області (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ПдО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>) «Цифрові моделі транспортних систем» у вигляді таблиці класів.</w:t>
      </w:r>
    </w:p>
    <w:p w14:paraId="7B7890C0" w14:textId="77777777" w:rsidR="00B23E90" w:rsidRPr="00B23E90" w:rsidRDefault="00B23E90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23E90">
        <w:rPr>
          <w:rFonts w:ascii="Times New Roman" w:hAnsi="Times New Roman" w:cs="Times New Roman"/>
          <w:bCs/>
          <w:sz w:val="28"/>
        </w:rPr>
        <w:t>Для кожного класу в таблиці навести щонайменше:</w:t>
      </w:r>
    </w:p>
    <w:p w14:paraId="100269E9" w14:textId="77777777" w:rsidR="00B23E90" w:rsidRPr="00B23E90" w:rsidRDefault="00B23E90" w:rsidP="00B23E90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23E90">
        <w:rPr>
          <w:rFonts w:ascii="Times New Roman" w:hAnsi="Times New Roman" w:cs="Times New Roman"/>
          <w:bCs/>
          <w:sz w:val="28"/>
        </w:rPr>
        <w:t>не менше 1 батьківського класу (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is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>-a);</w:t>
      </w:r>
    </w:p>
    <w:p w14:paraId="3FEA4F06" w14:textId="77777777" w:rsidR="00B23E90" w:rsidRPr="00B23E90" w:rsidRDefault="00B23E90" w:rsidP="00B23E90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23E90">
        <w:rPr>
          <w:rFonts w:ascii="Times New Roman" w:hAnsi="Times New Roman" w:cs="Times New Roman"/>
          <w:bCs/>
          <w:sz w:val="28"/>
        </w:rPr>
        <w:t xml:space="preserve">1-3 об’єктні властивості з доменом та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ренджем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>;</w:t>
      </w:r>
    </w:p>
    <w:p w14:paraId="17A623AB" w14:textId="77777777" w:rsidR="00B23E90" w:rsidRPr="00B23E90" w:rsidRDefault="00B23E90" w:rsidP="00B23E90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23E90">
        <w:rPr>
          <w:rFonts w:ascii="Times New Roman" w:hAnsi="Times New Roman" w:cs="Times New Roman"/>
          <w:bCs/>
          <w:sz w:val="28"/>
        </w:rPr>
        <w:t>1-2 дані властивості із зазначенням типів (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xsd:string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xsd:integer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xsd:double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 тощо);</w:t>
      </w:r>
    </w:p>
    <w:p w14:paraId="02A6D359" w14:textId="77777777" w:rsidR="00B23E90" w:rsidRPr="00B23E90" w:rsidRDefault="00B23E90" w:rsidP="00B23E90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23E90">
        <w:rPr>
          <w:rFonts w:ascii="Times New Roman" w:hAnsi="Times New Roman" w:cs="Times New Roman"/>
          <w:bCs/>
          <w:sz w:val="28"/>
        </w:rPr>
        <w:t>1-2 обмеження (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cardinality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some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>/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only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>);</w:t>
      </w:r>
    </w:p>
    <w:p w14:paraId="7BE23092" w14:textId="77777777" w:rsidR="00B23E90" w:rsidRPr="00B23E90" w:rsidRDefault="00B23E90" w:rsidP="00B23E90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23E90">
        <w:rPr>
          <w:rFonts w:ascii="Times New Roman" w:hAnsi="Times New Roman" w:cs="Times New Roman"/>
          <w:bCs/>
          <w:sz w:val="28"/>
        </w:rPr>
        <w:t>1-2 приклади екземплярів (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>) з осмисленими значеннями;</w:t>
      </w:r>
    </w:p>
    <w:p w14:paraId="342460CF" w14:textId="77777777" w:rsidR="00B23E90" w:rsidRPr="00B23E90" w:rsidRDefault="00B23E90" w:rsidP="00B23E90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23E90">
        <w:rPr>
          <w:rFonts w:ascii="Times New Roman" w:hAnsi="Times New Roman" w:cs="Times New Roman"/>
          <w:bCs/>
          <w:sz w:val="28"/>
        </w:rPr>
        <w:t>зовнішні ідентифікатори (Wikidata/Schema.org тощо) за наявності;</w:t>
      </w:r>
    </w:p>
    <w:p w14:paraId="66ECA6CC" w14:textId="77777777" w:rsidR="00B23E90" w:rsidRPr="00B23E90" w:rsidRDefault="00B23E90" w:rsidP="00B23E90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23E90">
        <w:rPr>
          <w:rFonts w:ascii="Times New Roman" w:hAnsi="Times New Roman" w:cs="Times New Roman"/>
          <w:bCs/>
          <w:sz w:val="28"/>
        </w:rPr>
        <w:t>KQ‑покриття (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компетентнісні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 питання, які допомагає закрити цей клас);</w:t>
      </w:r>
    </w:p>
    <w:p w14:paraId="4E3AD9AC" w14:textId="77777777" w:rsidR="00B23E90" w:rsidRPr="00B23E90" w:rsidRDefault="00B23E90" w:rsidP="00B23E90">
      <w:pPr>
        <w:pStyle w:val="a9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23E90">
        <w:rPr>
          <w:rFonts w:ascii="Times New Roman" w:hAnsi="Times New Roman" w:cs="Times New Roman"/>
          <w:bCs/>
          <w:sz w:val="28"/>
        </w:rPr>
        <w:t>SPARQL‑шаблон (фрагмент трійок WHERE, що демонструє використання класу).</w:t>
      </w:r>
    </w:p>
    <w:p w14:paraId="17828373" w14:textId="774B19D7" w:rsidR="008D258C" w:rsidRDefault="00B23E90" w:rsidP="00B23E90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8"/>
        </w:rPr>
      </w:pPr>
      <w:r w:rsidRPr="00B23E90">
        <w:rPr>
          <w:rFonts w:ascii="Times New Roman" w:hAnsi="Times New Roman" w:cs="Times New Roman"/>
          <w:bCs/>
          <w:sz w:val="28"/>
        </w:rPr>
        <w:t xml:space="preserve">Переконатися у відсутності логічних суперечностей (явно вказати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disjoint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 між несумісними класами) та в узгодженості нотації.</w:t>
      </w:r>
    </w:p>
    <w:p w14:paraId="064589F8" w14:textId="509E7102" w:rsidR="00564838" w:rsidRPr="00564838" w:rsidRDefault="00475909" w:rsidP="00F8171B">
      <w:pPr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Хід роботи</w:t>
      </w:r>
    </w:p>
    <w:p w14:paraId="02D9248E" w14:textId="144B27D5" w:rsidR="00475909" w:rsidRPr="00475909" w:rsidRDefault="00EF7864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t>1</w:t>
      </w:r>
      <w:r w:rsidR="00BD7141">
        <w:rPr>
          <w:rFonts w:ascii="Times New Roman" w:hAnsi="Times New Roman" w:cs="Times New Roman"/>
          <w:bCs/>
          <w:sz w:val="28"/>
        </w:rPr>
        <w:t xml:space="preserve">. </w:t>
      </w:r>
      <w:r w:rsidR="00B23E90" w:rsidRPr="00B23E90">
        <w:rPr>
          <w:rFonts w:ascii="Times New Roman" w:hAnsi="Times New Roman" w:cs="Times New Roman"/>
          <w:bCs/>
          <w:sz w:val="28"/>
        </w:rPr>
        <w:t>Формування переліку класів та їх визначень</w:t>
      </w:r>
    </w:p>
    <w:p w14:paraId="73D533EB" w14:textId="77777777" w:rsidR="0005528B" w:rsidRDefault="00B23E90" w:rsidP="00B23E90">
      <w:pPr>
        <w:ind w:firstLine="708"/>
        <w:jc w:val="both"/>
        <w:rPr>
          <w:rFonts w:ascii="Times New Roman" w:hAnsi="Times New Roman" w:cs="Times New Roman"/>
          <w:bCs/>
          <w:sz w:val="28"/>
        </w:rPr>
        <w:sectPr w:rsidR="0005528B" w:rsidSect="00D005B7">
          <w:type w:val="continuous"/>
          <w:pgSz w:w="11906" w:h="16838"/>
          <w:pgMar w:top="850" w:right="850" w:bottom="850" w:left="1417" w:header="708" w:footer="708" w:gutter="0"/>
          <w:cols w:space="708"/>
          <w:docGrid w:linePitch="360"/>
        </w:sectPr>
      </w:pPr>
      <w:r w:rsidRPr="00B23E90">
        <w:rPr>
          <w:rFonts w:ascii="Times New Roman" w:hAnsi="Times New Roman" w:cs="Times New Roman"/>
          <w:bCs/>
          <w:sz w:val="28"/>
        </w:rPr>
        <w:t xml:space="preserve">Метою та основним завданням самостійної роботи було формування структурованого опису предметної області «Цифрові моделі транспортних систем» у вигляді таблиці класів, узгодженої з глосарієм курсу. У процесі виконання було відібрано 10 ключових концептів (наприклад,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TrafficFlow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DecisionRule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>). Для кожного класу визначено його батьківський клас (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is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-a) та явно вказано взаємовиключні концепти у полі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DisjointWith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 для уникнення логічних суперечностей при перевірці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reasoner-ом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. Відповідно до шаблону, кожен клас був описаний через об'єктні властивості з доменом і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ренджем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, дані властивості із зазначенням типів (наприклад,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xsd:double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xsd:integer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), а також логічні обмеження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кардинальності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 та кванторів (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some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>/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only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). Для підтвердження коректності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-моделі наведено осмислені приклади екземплярів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 (наприклад, DS001, Bus24). З метою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інтероперабельності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 </w:t>
      </w:r>
    </w:p>
    <w:p w14:paraId="3CBEC2D4" w14:textId="722BF1BB" w:rsidR="000B52F6" w:rsidRPr="00B23E90" w:rsidRDefault="00B23E90" w:rsidP="00B23E90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B23E90">
        <w:rPr>
          <w:rFonts w:ascii="Times New Roman" w:hAnsi="Times New Roman" w:cs="Times New Roman"/>
          <w:bCs/>
          <w:sz w:val="28"/>
        </w:rPr>
        <w:lastRenderedPageBreak/>
        <w:t xml:space="preserve">ключові класи доповнені релевантними зовнішніми ідентифікаторами з баз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Wikidata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 та Schema.org. Наостанок, для кожного класу сформульовано </w:t>
      </w:r>
      <w:proofErr w:type="spellStart"/>
      <w:r w:rsidRPr="00B23E90">
        <w:rPr>
          <w:rFonts w:ascii="Times New Roman" w:hAnsi="Times New Roman" w:cs="Times New Roman"/>
          <w:bCs/>
          <w:sz w:val="28"/>
        </w:rPr>
        <w:t>компетентнісне</w:t>
      </w:r>
      <w:proofErr w:type="spellEnd"/>
      <w:r w:rsidRPr="00B23E90">
        <w:rPr>
          <w:rFonts w:ascii="Times New Roman" w:hAnsi="Times New Roman" w:cs="Times New Roman"/>
          <w:bCs/>
          <w:sz w:val="28"/>
        </w:rPr>
        <w:t xml:space="preserve"> питання (KQ-покриття), яке він допомагає закрити, та розроблено відповідний SPARQL-шаблон (фрагмент WHERE), що наочно демонструє його використання у запитах до транспортної бази знань.</w:t>
      </w:r>
    </w:p>
    <w:p w14:paraId="1E056C09" w14:textId="54C3EFCE" w:rsidR="00475909" w:rsidRDefault="000269E3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t>2</w:t>
      </w:r>
      <w:r w:rsidR="00475909" w:rsidRPr="00475909">
        <w:rPr>
          <w:rFonts w:ascii="Times New Roman" w:hAnsi="Times New Roman" w:cs="Times New Roman"/>
          <w:bCs/>
          <w:sz w:val="28"/>
        </w:rPr>
        <w:t xml:space="preserve">. </w:t>
      </w:r>
      <w:r w:rsidR="00B23E90">
        <w:rPr>
          <w:rFonts w:ascii="Times New Roman" w:hAnsi="Times New Roman" w:cs="Times New Roman"/>
          <w:bCs/>
          <w:sz w:val="28"/>
        </w:rPr>
        <w:t>Таблиця класів</w:t>
      </w:r>
    </w:p>
    <w:p w14:paraId="78EF0B00" w14:textId="77777777" w:rsidR="00D005B7" w:rsidRDefault="00D005B7" w:rsidP="00B23E90">
      <w:pPr>
        <w:jc w:val="both"/>
        <w:rPr>
          <w:rFonts w:ascii="Times New Roman" w:hAnsi="Times New Roman" w:cs="Times New Roman"/>
          <w:b/>
          <w:bCs/>
          <w:sz w:val="6"/>
          <w:szCs w:val="6"/>
        </w:rPr>
        <w:sectPr w:rsidR="00D005B7" w:rsidSect="0005528B">
          <w:type w:val="continuous"/>
          <w:pgSz w:w="16838" w:h="11906" w:orient="landscape"/>
          <w:pgMar w:top="1418" w:right="851" w:bottom="851" w:left="851" w:header="709" w:footer="709" w:gutter="0"/>
          <w:cols w:space="708"/>
          <w:docGrid w:linePitch="360"/>
        </w:sect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1080"/>
        <w:gridCol w:w="1379"/>
        <w:gridCol w:w="992"/>
        <w:gridCol w:w="993"/>
        <w:gridCol w:w="958"/>
        <w:gridCol w:w="1081"/>
        <w:gridCol w:w="937"/>
        <w:gridCol w:w="1134"/>
        <w:gridCol w:w="1134"/>
        <w:gridCol w:w="851"/>
        <w:gridCol w:w="1346"/>
        <w:gridCol w:w="1064"/>
        <w:gridCol w:w="1097"/>
      </w:tblGrid>
      <w:tr w:rsidR="00B23E90" w:rsidRPr="00D005B7" w14:paraId="58C2FB1C" w14:textId="77777777" w:rsidTr="00D005B7">
        <w:trPr>
          <w:tblHeader/>
        </w:trPr>
        <w:tc>
          <w:tcPr>
            <w:tcW w:w="1080" w:type="dxa"/>
            <w:shd w:val="clear" w:color="auto" w:fill="E7E6E6" w:themeFill="background2"/>
            <w:hideMark/>
          </w:tcPr>
          <w:p w14:paraId="1CA92334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ClassID</w:t>
            </w:r>
            <w:proofErr w:type="spellEnd"/>
          </w:p>
        </w:tc>
        <w:tc>
          <w:tcPr>
            <w:tcW w:w="1080" w:type="dxa"/>
            <w:shd w:val="clear" w:color="auto" w:fill="E7E6E6" w:themeFill="background2"/>
            <w:hideMark/>
          </w:tcPr>
          <w:p w14:paraId="1FB843D4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rdfs:label@uk</w:t>
            </w:r>
            <w:proofErr w:type="spellEnd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/ </w:t>
            </w: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rdfs:label@en</w:t>
            </w:r>
            <w:proofErr w:type="spellEnd"/>
          </w:p>
        </w:tc>
        <w:tc>
          <w:tcPr>
            <w:tcW w:w="1379" w:type="dxa"/>
            <w:shd w:val="clear" w:color="auto" w:fill="E7E6E6" w:themeFill="background2"/>
            <w:hideMark/>
          </w:tcPr>
          <w:p w14:paraId="7B0EEFDB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Definition</w:t>
            </w:r>
            <w:proofErr w:type="spellEnd"/>
          </w:p>
        </w:tc>
        <w:tc>
          <w:tcPr>
            <w:tcW w:w="992" w:type="dxa"/>
            <w:shd w:val="clear" w:color="auto" w:fill="E7E6E6" w:themeFill="background2"/>
            <w:hideMark/>
          </w:tcPr>
          <w:p w14:paraId="0714AE95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ParentClass</w:t>
            </w:r>
            <w:proofErr w:type="spellEnd"/>
          </w:p>
        </w:tc>
        <w:tc>
          <w:tcPr>
            <w:tcW w:w="993" w:type="dxa"/>
            <w:shd w:val="clear" w:color="auto" w:fill="E7E6E6" w:themeFill="background2"/>
            <w:hideMark/>
          </w:tcPr>
          <w:p w14:paraId="3F7A2DB8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DisjointWith</w:t>
            </w:r>
            <w:proofErr w:type="spellEnd"/>
          </w:p>
        </w:tc>
        <w:tc>
          <w:tcPr>
            <w:tcW w:w="958" w:type="dxa"/>
            <w:shd w:val="clear" w:color="auto" w:fill="E7E6E6" w:themeFill="background2"/>
            <w:hideMark/>
          </w:tcPr>
          <w:p w14:paraId="4D38D066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ObjectProperties</w:t>
            </w:r>
            <w:proofErr w:type="spellEnd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domain</w:t>
            </w:r>
            <w:proofErr w:type="spellEnd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=</w:t>
            </w: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this</w:t>
            </w:r>
            <w:proofErr w:type="spellEnd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1081" w:type="dxa"/>
            <w:shd w:val="clear" w:color="auto" w:fill="E7E6E6" w:themeFill="background2"/>
            <w:hideMark/>
          </w:tcPr>
          <w:p w14:paraId="179FA9C1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DataProperties</w:t>
            </w:r>
            <w:proofErr w:type="spellEnd"/>
          </w:p>
        </w:tc>
        <w:tc>
          <w:tcPr>
            <w:tcW w:w="937" w:type="dxa"/>
            <w:shd w:val="clear" w:color="auto" w:fill="E7E6E6" w:themeFill="background2"/>
            <w:hideMark/>
          </w:tcPr>
          <w:p w14:paraId="63401CA4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KeyAttributes</w:t>
            </w:r>
            <w:proofErr w:type="spellEnd"/>
          </w:p>
        </w:tc>
        <w:tc>
          <w:tcPr>
            <w:tcW w:w="1134" w:type="dxa"/>
            <w:shd w:val="clear" w:color="auto" w:fill="E7E6E6" w:themeFill="background2"/>
            <w:hideMark/>
          </w:tcPr>
          <w:p w14:paraId="2D979D04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Constraints</w:t>
            </w:r>
            <w:proofErr w:type="spellEnd"/>
          </w:p>
        </w:tc>
        <w:tc>
          <w:tcPr>
            <w:tcW w:w="1134" w:type="dxa"/>
            <w:shd w:val="clear" w:color="auto" w:fill="E7E6E6" w:themeFill="background2"/>
            <w:hideMark/>
          </w:tcPr>
          <w:p w14:paraId="2C6F6956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Examples</w:t>
            </w:r>
            <w:proofErr w:type="spellEnd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ABox</w:t>
            </w:r>
            <w:proofErr w:type="spellEnd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)</w:t>
            </w:r>
          </w:p>
        </w:tc>
        <w:tc>
          <w:tcPr>
            <w:tcW w:w="851" w:type="dxa"/>
            <w:shd w:val="clear" w:color="auto" w:fill="E7E6E6" w:themeFill="background2"/>
            <w:hideMark/>
          </w:tcPr>
          <w:p w14:paraId="4928DBA3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ExternalIDs</w:t>
            </w:r>
            <w:proofErr w:type="spellEnd"/>
          </w:p>
        </w:tc>
        <w:tc>
          <w:tcPr>
            <w:tcW w:w="1346" w:type="dxa"/>
            <w:shd w:val="clear" w:color="auto" w:fill="E7E6E6" w:themeFill="background2"/>
            <w:hideMark/>
          </w:tcPr>
          <w:p w14:paraId="3F7EDC6C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KQ </w:t>
            </w: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Coverage</w:t>
            </w:r>
            <w:proofErr w:type="spellEnd"/>
          </w:p>
        </w:tc>
        <w:tc>
          <w:tcPr>
            <w:tcW w:w="1064" w:type="dxa"/>
            <w:shd w:val="clear" w:color="auto" w:fill="E7E6E6" w:themeFill="background2"/>
            <w:hideMark/>
          </w:tcPr>
          <w:p w14:paraId="00DAFDC5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SPARQL </w:t>
            </w: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Pattern</w:t>
            </w:r>
            <w:proofErr w:type="spellEnd"/>
          </w:p>
        </w:tc>
        <w:tc>
          <w:tcPr>
            <w:tcW w:w="1097" w:type="dxa"/>
            <w:shd w:val="clear" w:color="auto" w:fill="E7E6E6" w:themeFill="background2"/>
            <w:hideMark/>
          </w:tcPr>
          <w:p w14:paraId="6C461C92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Provenance</w:t>
            </w:r>
            <w:proofErr w:type="spellEnd"/>
          </w:p>
        </w:tc>
      </w:tr>
      <w:tr w:rsidR="00B23E90" w:rsidRPr="00D005B7" w14:paraId="5F8D533E" w14:textId="77777777" w:rsidTr="00D005B7">
        <w:tc>
          <w:tcPr>
            <w:tcW w:w="1080" w:type="dxa"/>
            <w:hideMark/>
          </w:tcPr>
          <w:p w14:paraId="4B28401B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RoadSegment</w:t>
            </w:r>
            <w:proofErr w:type="spellEnd"/>
          </w:p>
        </w:tc>
        <w:tc>
          <w:tcPr>
            <w:tcW w:w="1080" w:type="dxa"/>
            <w:hideMark/>
          </w:tcPr>
          <w:p w14:paraId="62302AF7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Дорожній сегмент /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Road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Segment</w:t>
            </w:r>
            <w:proofErr w:type="spellEnd"/>
          </w:p>
        </w:tc>
        <w:tc>
          <w:tcPr>
            <w:tcW w:w="1379" w:type="dxa"/>
            <w:hideMark/>
          </w:tcPr>
          <w:p w14:paraId="6CED39CB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Окрема ділянка дорожньої мережі з визначеними характеристиками довжини, кількості смуг та швидкості руху.</w:t>
            </w:r>
          </w:p>
        </w:tc>
        <w:tc>
          <w:tcPr>
            <w:tcW w:w="992" w:type="dxa"/>
            <w:hideMark/>
          </w:tcPr>
          <w:p w14:paraId="63CF0872" w14:textId="1C4401ED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Infrastructure</w:t>
            </w:r>
            <w:proofErr w:type="spellEnd"/>
          </w:p>
        </w:tc>
        <w:tc>
          <w:tcPr>
            <w:tcW w:w="993" w:type="dxa"/>
            <w:hideMark/>
          </w:tcPr>
          <w:p w14:paraId="1883E63E" w14:textId="2963A9EC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Process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Vehicle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Decision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Event</w:t>
            </w:r>
            <w:proofErr w:type="spellEnd"/>
          </w:p>
        </w:tc>
        <w:tc>
          <w:tcPr>
            <w:tcW w:w="958" w:type="dxa"/>
            <w:hideMark/>
          </w:tcPr>
          <w:p w14:paraId="1724906C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Відсутні прямі (є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range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для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characterizes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locatedOn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).</w:t>
            </w:r>
          </w:p>
        </w:tc>
        <w:tc>
          <w:tcPr>
            <w:tcW w:w="1081" w:type="dxa"/>
            <w:hideMark/>
          </w:tcPr>
          <w:p w14:paraId="70C5460A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allowedSpeed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xsd:double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),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length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xsd:double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),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laneCount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xsd:integer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).</w:t>
            </w:r>
          </w:p>
        </w:tc>
        <w:tc>
          <w:tcPr>
            <w:tcW w:w="937" w:type="dxa"/>
            <w:hideMark/>
          </w:tcPr>
          <w:p w14:paraId="5B1CE06C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identifier</w:t>
            </w:r>
            <w:proofErr w:type="spellEnd"/>
          </w:p>
        </w:tc>
        <w:tc>
          <w:tcPr>
            <w:tcW w:w="1134" w:type="dxa"/>
            <w:hideMark/>
          </w:tcPr>
          <w:p w14:paraId="7DDA738F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min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1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length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xsd:double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)</w:t>
            </w:r>
          </w:p>
        </w:tc>
        <w:tc>
          <w:tcPr>
            <w:tcW w:w="1134" w:type="dxa"/>
            <w:hideMark/>
          </w:tcPr>
          <w:p w14:paraId="40903D78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DS001 (довжина 850.0, 2 смуги).</w:t>
            </w:r>
          </w:p>
        </w:tc>
        <w:tc>
          <w:tcPr>
            <w:tcW w:w="851" w:type="dxa"/>
            <w:hideMark/>
          </w:tcPr>
          <w:p w14:paraId="7892FCA2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Wikidata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: Q1049453</w:t>
            </w:r>
          </w:p>
        </w:tc>
        <w:tc>
          <w:tcPr>
            <w:tcW w:w="1346" w:type="dxa"/>
            <w:hideMark/>
          </w:tcPr>
          <w:p w14:paraId="39F2BD1A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Яка довжина, поточна швидкість та кількість смуг на певному сегменті дороги?</w:t>
            </w:r>
          </w:p>
        </w:tc>
        <w:tc>
          <w:tcPr>
            <w:tcW w:w="1064" w:type="dxa"/>
            <w:hideMark/>
          </w:tcPr>
          <w:p w14:paraId="304D57CD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segment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a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RoadSegment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;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length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length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;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laneCount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lanes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.</w:t>
            </w:r>
          </w:p>
        </w:tc>
        <w:tc>
          <w:tcPr>
            <w:tcW w:w="1097" w:type="dxa"/>
            <w:hideMark/>
          </w:tcPr>
          <w:p w14:paraId="222E26A5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Онтологія транспортної системи.</w:t>
            </w:r>
          </w:p>
        </w:tc>
      </w:tr>
      <w:tr w:rsidR="00B23E90" w:rsidRPr="00D005B7" w14:paraId="2CD3B41C" w14:textId="77777777" w:rsidTr="00D005B7">
        <w:tc>
          <w:tcPr>
            <w:tcW w:w="1080" w:type="dxa"/>
            <w:hideMark/>
          </w:tcPr>
          <w:p w14:paraId="4BBF606B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Bus</w:t>
            </w:r>
            <w:proofErr w:type="spellEnd"/>
          </w:p>
        </w:tc>
        <w:tc>
          <w:tcPr>
            <w:tcW w:w="1080" w:type="dxa"/>
            <w:hideMark/>
          </w:tcPr>
          <w:p w14:paraId="07E2BC1F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Автобус /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Bus</w:t>
            </w:r>
            <w:proofErr w:type="spellEnd"/>
          </w:p>
        </w:tc>
        <w:tc>
          <w:tcPr>
            <w:tcW w:w="1379" w:type="dxa"/>
            <w:hideMark/>
          </w:tcPr>
          <w:p w14:paraId="20579D2C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Транспортний засіб, що здійснює рух за визначеним маршрутом.</w:t>
            </w:r>
          </w:p>
        </w:tc>
        <w:tc>
          <w:tcPr>
            <w:tcW w:w="992" w:type="dxa"/>
            <w:hideMark/>
          </w:tcPr>
          <w:p w14:paraId="5C356564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Vehicle</w:t>
            </w:r>
            <w:proofErr w:type="spellEnd"/>
          </w:p>
        </w:tc>
        <w:tc>
          <w:tcPr>
            <w:tcW w:w="993" w:type="dxa"/>
            <w:hideMark/>
          </w:tcPr>
          <w:p w14:paraId="077FA751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Car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Truck</w:t>
            </w:r>
            <w:proofErr w:type="spellEnd"/>
          </w:p>
        </w:tc>
        <w:tc>
          <w:tcPr>
            <w:tcW w:w="958" w:type="dxa"/>
            <w:hideMark/>
          </w:tcPr>
          <w:p w14:paraId="474276D0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hasRoute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-&gt;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locatedOn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-&gt;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RoadSegment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forms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-&gt;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TrafficFlow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.</w:t>
            </w:r>
          </w:p>
        </w:tc>
        <w:tc>
          <w:tcPr>
            <w:tcW w:w="1081" w:type="dxa"/>
            <w:hideMark/>
          </w:tcPr>
          <w:p w14:paraId="5BD4DFBB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routeNumber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xsd:string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),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identifier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xsd:string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).</w:t>
            </w:r>
          </w:p>
        </w:tc>
        <w:tc>
          <w:tcPr>
            <w:tcW w:w="937" w:type="dxa"/>
            <w:hideMark/>
          </w:tcPr>
          <w:p w14:paraId="1097DE6E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identifier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routeNumber</w:t>
            </w:r>
            <w:proofErr w:type="spellEnd"/>
          </w:p>
        </w:tc>
        <w:tc>
          <w:tcPr>
            <w:tcW w:w="1134" w:type="dxa"/>
            <w:hideMark/>
          </w:tcPr>
          <w:p w14:paraId="2D3CDF1B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hasRoute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min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1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.</w:t>
            </w:r>
          </w:p>
        </w:tc>
        <w:tc>
          <w:tcPr>
            <w:tcW w:w="1134" w:type="dxa"/>
            <w:hideMark/>
          </w:tcPr>
          <w:p w14:paraId="1347CAAE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Bus24, Bus35.</w:t>
            </w:r>
          </w:p>
        </w:tc>
        <w:tc>
          <w:tcPr>
            <w:tcW w:w="851" w:type="dxa"/>
            <w:hideMark/>
          </w:tcPr>
          <w:p w14:paraId="44372DB5" w14:textId="6A664971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schema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: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BusTrip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Wikidata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: Q5638</w:t>
            </w:r>
          </w:p>
        </w:tc>
        <w:tc>
          <w:tcPr>
            <w:tcW w:w="1346" w:type="dxa"/>
            <w:hideMark/>
          </w:tcPr>
          <w:p w14:paraId="13E150F3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За яким маршрутом курсує автобус та на якому сегменті він знаходиться?</w:t>
            </w:r>
          </w:p>
        </w:tc>
        <w:tc>
          <w:tcPr>
            <w:tcW w:w="1064" w:type="dxa"/>
            <w:hideMark/>
          </w:tcPr>
          <w:p w14:paraId="45EB25BC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bus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a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Bus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;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hasRoute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.</w:t>
            </w:r>
          </w:p>
        </w:tc>
        <w:tc>
          <w:tcPr>
            <w:tcW w:w="1097" w:type="dxa"/>
            <w:hideMark/>
          </w:tcPr>
          <w:p w14:paraId="6913849F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Онтологія транспортної системи.</w:t>
            </w:r>
          </w:p>
        </w:tc>
      </w:tr>
      <w:tr w:rsidR="00B23E90" w:rsidRPr="00D005B7" w14:paraId="18392AD1" w14:textId="77777777" w:rsidTr="00D005B7">
        <w:tc>
          <w:tcPr>
            <w:tcW w:w="1080" w:type="dxa"/>
            <w:hideMark/>
          </w:tcPr>
          <w:p w14:paraId="50B162AC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TrafficFlow</w:t>
            </w:r>
            <w:proofErr w:type="spellEnd"/>
          </w:p>
        </w:tc>
        <w:tc>
          <w:tcPr>
            <w:tcW w:w="1080" w:type="dxa"/>
            <w:hideMark/>
          </w:tcPr>
          <w:p w14:paraId="40234BC8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Транспортний потік /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Traffic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Flow</w:t>
            </w:r>
            <w:proofErr w:type="spellEnd"/>
          </w:p>
        </w:tc>
        <w:tc>
          <w:tcPr>
            <w:tcW w:w="1379" w:type="dxa"/>
            <w:hideMark/>
          </w:tcPr>
          <w:p w14:paraId="251F15B1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Сукупність транспортних засобів, що рухаються дорожньою мережею.</w:t>
            </w:r>
          </w:p>
        </w:tc>
        <w:tc>
          <w:tcPr>
            <w:tcW w:w="992" w:type="dxa"/>
            <w:hideMark/>
          </w:tcPr>
          <w:p w14:paraId="348FFF91" w14:textId="780AA2E2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Process</w:t>
            </w:r>
            <w:proofErr w:type="spellEnd"/>
          </w:p>
        </w:tc>
        <w:tc>
          <w:tcPr>
            <w:tcW w:w="993" w:type="dxa"/>
            <w:hideMark/>
          </w:tcPr>
          <w:p w14:paraId="134C3678" w14:textId="6F7A9AB3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Infrastructure</w:t>
            </w:r>
            <w:proofErr w:type="spellEnd"/>
          </w:p>
        </w:tc>
        <w:tc>
          <w:tcPr>
            <w:tcW w:w="958" w:type="dxa"/>
            <w:hideMark/>
          </w:tcPr>
          <w:p w14:paraId="6DD2566F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characterizes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-&gt;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RoadSegment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hasVehicle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-&gt;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Vehicle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.</w:t>
            </w:r>
          </w:p>
        </w:tc>
        <w:tc>
          <w:tcPr>
            <w:tcW w:w="1081" w:type="dxa"/>
            <w:hideMark/>
          </w:tcPr>
          <w:p w14:paraId="394ACD0C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vehicleCount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xsd:integer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),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currentSpeed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xsd:double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).</w:t>
            </w:r>
          </w:p>
        </w:tc>
        <w:tc>
          <w:tcPr>
            <w:tcW w:w="937" w:type="dxa"/>
            <w:hideMark/>
          </w:tcPr>
          <w:p w14:paraId="05A90E6B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vehicleCount</w:t>
            </w:r>
            <w:proofErr w:type="spellEnd"/>
          </w:p>
        </w:tc>
        <w:tc>
          <w:tcPr>
            <w:tcW w:w="1134" w:type="dxa"/>
            <w:hideMark/>
          </w:tcPr>
          <w:p w14:paraId="419AD62B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hasVehicle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some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Vehicle</w:t>
            </w:r>
            <w:proofErr w:type="spellEnd"/>
          </w:p>
        </w:tc>
        <w:tc>
          <w:tcPr>
            <w:tcW w:w="1134" w:type="dxa"/>
            <w:hideMark/>
          </w:tcPr>
          <w:p w14:paraId="6C170B68" w14:textId="1EBE9CDD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TrafficFlow001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vehicle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Count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1250,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currentSpeed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18.0).</w:t>
            </w:r>
          </w:p>
        </w:tc>
        <w:tc>
          <w:tcPr>
            <w:tcW w:w="851" w:type="dxa"/>
            <w:hideMark/>
          </w:tcPr>
          <w:p w14:paraId="4B1D822D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Wikidata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: Q176040</w:t>
            </w:r>
          </w:p>
        </w:tc>
        <w:tc>
          <w:tcPr>
            <w:tcW w:w="1346" w:type="dxa"/>
            <w:hideMark/>
          </w:tcPr>
          <w:p w14:paraId="4617D9AE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Скільки транспортних засобів формують потік на заданому сегменті?</w:t>
            </w:r>
          </w:p>
        </w:tc>
        <w:tc>
          <w:tcPr>
            <w:tcW w:w="1064" w:type="dxa"/>
            <w:hideMark/>
          </w:tcPr>
          <w:p w14:paraId="1C06C02E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flow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a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TrafficFlow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;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hasVehicle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vehicle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;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vehicleCount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count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.</w:t>
            </w:r>
          </w:p>
        </w:tc>
        <w:tc>
          <w:tcPr>
            <w:tcW w:w="1097" w:type="dxa"/>
            <w:hideMark/>
          </w:tcPr>
          <w:p w14:paraId="4A0761A1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Онтологія транспортної системи.</w:t>
            </w:r>
          </w:p>
        </w:tc>
      </w:tr>
      <w:tr w:rsidR="00B23E90" w:rsidRPr="00D005B7" w14:paraId="55C83986" w14:textId="77777777" w:rsidTr="00D005B7">
        <w:tc>
          <w:tcPr>
            <w:tcW w:w="1080" w:type="dxa"/>
            <w:hideMark/>
          </w:tcPr>
          <w:p w14:paraId="642C58C8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GPSMeasurement</w:t>
            </w:r>
            <w:proofErr w:type="spellEnd"/>
          </w:p>
        </w:tc>
        <w:tc>
          <w:tcPr>
            <w:tcW w:w="1080" w:type="dxa"/>
            <w:hideMark/>
          </w:tcPr>
          <w:p w14:paraId="1456EE17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GPS-вимірювання / GPS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Measurement</w:t>
            </w:r>
            <w:proofErr w:type="spellEnd"/>
          </w:p>
        </w:tc>
        <w:tc>
          <w:tcPr>
            <w:tcW w:w="1379" w:type="dxa"/>
            <w:hideMark/>
          </w:tcPr>
          <w:p w14:paraId="65F89E60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Дані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геолокації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об'єкта транспортної системи в певний момент часу.</w:t>
            </w:r>
          </w:p>
        </w:tc>
        <w:tc>
          <w:tcPr>
            <w:tcW w:w="992" w:type="dxa"/>
            <w:hideMark/>
          </w:tcPr>
          <w:p w14:paraId="0DE0C7A8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DataSource</w:t>
            </w:r>
            <w:proofErr w:type="spellEnd"/>
          </w:p>
        </w:tc>
        <w:tc>
          <w:tcPr>
            <w:tcW w:w="993" w:type="dxa"/>
            <w:hideMark/>
          </w:tcPr>
          <w:p w14:paraId="03583866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Відсутні</w:t>
            </w:r>
          </w:p>
        </w:tc>
        <w:tc>
          <w:tcPr>
            <w:tcW w:w="958" w:type="dxa"/>
            <w:hideMark/>
          </w:tcPr>
          <w:p w14:paraId="6A7855A7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collectsData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-&gt;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TransportSystemData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.</w:t>
            </w:r>
          </w:p>
        </w:tc>
        <w:tc>
          <w:tcPr>
            <w:tcW w:w="1081" w:type="dxa"/>
            <w:hideMark/>
          </w:tcPr>
          <w:p w14:paraId="257AD524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longitude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xsd:double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),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latitude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xsd:double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),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measurementTime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xsd:dateTime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).</w:t>
            </w:r>
          </w:p>
        </w:tc>
        <w:tc>
          <w:tcPr>
            <w:tcW w:w="937" w:type="dxa"/>
            <w:hideMark/>
          </w:tcPr>
          <w:p w14:paraId="744F8803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longitude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latitude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measurementTime</w:t>
            </w:r>
            <w:proofErr w:type="spellEnd"/>
          </w:p>
        </w:tc>
        <w:tc>
          <w:tcPr>
            <w:tcW w:w="1134" w:type="dxa"/>
            <w:hideMark/>
          </w:tcPr>
          <w:p w14:paraId="2A21D54D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longitude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exactly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1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xsd:double</w:t>
            </w:r>
            <w:proofErr w:type="spellEnd"/>
          </w:p>
        </w:tc>
        <w:tc>
          <w:tcPr>
            <w:tcW w:w="1134" w:type="dxa"/>
            <w:hideMark/>
          </w:tcPr>
          <w:p w14:paraId="6F00A856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GPS001, GPS002.</w:t>
            </w:r>
          </w:p>
        </w:tc>
        <w:tc>
          <w:tcPr>
            <w:tcW w:w="851" w:type="dxa"/>
            <w:hideMark/>
          </w:tcPr>
          <w:p w14:paraId="0746E262" w14:textId="622617A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schema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: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GeoCoor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dinates</w:t>
            </w:r>
            <w:proofErr w:type="spellEnd"/>
          </w:p>
        </w:tc>
        <w:tc>
          <w:tcPr>
            <w:tcW w:w="1346" w:type="dxa"/>
            <w:hideMark/>
          </w:tcPr>
          <w:p w14:paraId="456775E2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Які координати об'єкта було зафіксовано в заданий час?</w:t>
            </w:r>
          </w:p>
        </w:tc>
        <w:tc>
          <w:tcPr>
            <w:tcW w:w="1064" w:type="dxa"/>
            <w:hideMark/>
          </w:tcPr>
          <w:p w14:paraId="2D22465B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gps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a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GPSMeasurement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;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latitude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lat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;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longitude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.</w:t>
            </w:r>
          </w:p>
        </w:tc>
        <w:tc>
          <w:tcPr>
            <w:tcW w:w="1097" w:type="dxa"/>
            <w:hideMark/>
          </w:tcPr>
          <w:p w14:paraId="16F1D013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Онтологія транспортної системи.</w:t>
            </w:r>
          </w:p>
        </w:tc>
      </w:tr>
      <w:tr w:rsidR="00B23E90" w:rsidRPr="00D005B7" w14:paraId="5B66B55A" w14:textId="77777777" w:rsidTr="00D005B7">
        <w:tc>
          <w:tcPr>
            <w:tcW w:w="1080" w:type="dxa"/>
            <w:hideMark/>
          </w:tcPr>
          <w:p w14:paraId="7D53B499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DecisionRule</w:t>
            </w:r>
            <w:proofErr w:type="spellEnd"/>
          </w:p>
        </w:tc>
        <w:tc>
          <w:tcPr>
            <w:tcW w:w="1080" w:type="dxa"/>
            <w:hideMark/>
          </w:tcPr>
          <w:p w14:paraId="0F445981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Правило прийняття рішення /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Decision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Rule</w:t>
            </w:r>
            <w:proofErr w:type="spellEnd"/>
          </w:p>
        </w:tc>
        <w:tc>
          <w:tcPr>
            <w:tcW w:w="1379" w:type="dxa"/>
            <w:hideMark/>
          </w:tcPr>
          <w:p w14:paraId="4C2A7085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Логічне правило для реагування на певний стан транспортної системи.</w:t>
            </w:r>
          </w:p>
        </w:tc>
        <w:tc>
          <w:tcPr>
            <w:tcW w:w="992" w:type="dxa"/>
            <w:hideMark/>
          </w:tcPr>
          <w:p w14:paraId="132B832C" w14:textId="6509BC7B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Digital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Model</w:t>
            </w:r>
            <w:proofErr w:type="spellEnd"/>
          </w:p>
        </w:tc>
        <w:tc>
          <w:tcPr>
            <w:tcW w:w="993" w:type="dxa"/>
            <w:hideMark/>
          </w:tcPr>
          <w:p w14:paraId="0753F532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Відсутні</w:t>
            </w:r>
          </w:p>
        </w:tc>
        <w:tc>
          <w:tcPr>
            <w:tcW w:w="958" w:type="dxa"/>
            <w:hideMark/>
          </w:tcPr>
          <w:p w14:paraId="3AF23A35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determines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-&gt;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TransportDecision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.</w:t>
            </w:r>
          </w:p>
        </w:tc>
        <w:tc>
          <w:tcPr>
            <w:tcW w:w="1081" w:type="dxa"/>
            <w:hideMark/>
          </w:tcPr>
          <w:p w14:paraId="79AFE22F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description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xsd:string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).</w:t>
            </w:r>
          </w:p>
        </w:tc>
        <w:tc>
          <w:tcPr>
            <w:tcW w:w="937" w:type="dxa"/>
            <w:hideMark/>
          </w:tcPr>
          <w:p w14:paraId="6B852A98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description</w:t>
            </w:r>
            <w:proofErr w:type="spellEnd"/>
          </w:p>
        </w:tc>
        <w:tc>
          <w:tcPr>
            <w:tcW w:w="1134" w:type="dxa"/>
            <w:hideMark/>
          </w:tcPr>
          <w:p w14:paraId="6EBFFD6E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determines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some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TransportDecision</w:t>
            </w:r>
            <w:proofErr w:type="spellEnd"/>
          </w:p>
        </w:tc>
        <w:tc>
          <w:tcPr>
            <w:tcW w:w="1134" w:type="dxa"/>
            <w:hideMark/>
          </w:tcPr>
          <w:p w14:paraId="566A5AAC" w14:textId="098C894C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RuleHigh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Congestion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RuleLow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Speed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.</w:t>
            </w:r>
          </w:p>
        </w:tc>
        <w:tc>
          <w:tcPr>
            <w:tcW w:w="851" w:type="dxa"/>
            <w:hideMark/>
          </w:tcPr>
          <w:p w14:paraId="4925601C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Відсутні</w:t>
            </w:r>
          </w:p>
        </w:tc>
        <w:tc>
          <w:tcPr>
            <w:tcW w:w="1346" w:type="dxa"/>
            <w:hideMark/>
          </w:tcPr>
          <w:p w14:paraId="39E4F407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Які правила визначають необхідність прийняття рішення?</w:t>
            </w:r>
          </w:p>
        </w:tc>
        <w:tc>
          <w:tcPr>
            <w:tcW w:w="1064" w:type="dxa"/>
            <w:hideMark/>
          </w:tcPr>
          <w:p w14:paraId="1F7292ED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rule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a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DecisionRule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;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determines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decision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.</w:t>
            </w:r>
          </w:p>
        </w:tc>
        <w:tc>
          <w:tcPr>
            <w:tcW w:w="1097" w:type="dxa"/>
            <w:hideMark/>
          </w:tcPr>
          <w:p w14:paraId="097B5489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Онтологія транспортної системи.</w:t>
            </w:r>
          </w:p>
        </w:tc>
      </w:tr>
      <w:tr w:rsidR="00B23E90" w:rsidRPr="00D005B7" w14:paraId="27A4E958" w14:textId="77777777" w:rsidTr="00D005B7">
        <w:tc>
          <w:tcPr>
            <w:tcW w:w="1080" w:type="dxa"/>
            <w:hideMark/>
          </w:tcPr>
          <w:p w14:paraId="0E4836A2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lastRenderedPageBreak/>
              <w:t>RouteChange</w:t>
            </w:r>
            <w:proofErr w:type="spellEnd"/>
          </w:p>
        </w:tc>
        <w:tc>
          <w:tcPr>
            <w:tcW w:w="1080" w:type="dxa"/>
            <w:hideMark/>
          </w:tcPr>
          <w:p w14:paraId="03649EC6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Зміна маршруту /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Change</w:t>
            </w:r>
            <w:proofErr w:type="spellEnd"/>
          </w:p>
        </w:tc>
        <w:tc>
          <w:tcPr>
            <w:tcW w:w="1379" w:type="dxa"/>
            <w:hideMark/>
          </w:tcPr>
          <w:p w14:paraId="462BD511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Транспортне рішення щодо перенаправлення потоку на альтернативний маршрут.</w:t>
            </w:r>
          </w:p>
        </w:tc>
        <w:tc>
          <w:tcPr>
            <w:tcW w:w="992" w:type="dxa"/>
            <w:hideMark/>
          </w:tcPr>
          <w:p w14:paraId="1A99BD6D" w14:textId="4190B112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Decision</w:t>
            </w:r>
            <w:proofErr w:type="spellEnd"/>
          </w:p>
        </w:tc>
        <w:tc>
          <w:tcPr>
            <w:tcW w:w="993" w:type="dxa"/>
            <w:hideMark/>
          </w:tcPr>
          <w:p w14:paraId="1704C6AE" w14:textId="4D8DA84F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Infrastructure</w:t>
            </w:r>
            <w:proofErr w:type="spellEnd"/>
          </w:p>
        </w:tc>
        <w:tc>
          <w:tcPr>
            <w:tcW w:w="958" w:type="dxa"/>
            <w:hideMark/>
          </w:tcPr>
          <w:p w14:paraId="2D46D103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changes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-&gt;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.</w:t>
            </w:r>
          </w:p>
        </w:tc>
        <w:tc>
          <w:tcPr>
            <w:tcW w:w="1081" w:type="dxa"/>
            <w:hideMark/>
          </w:tcPr>
          <w:p w14:paraId="10CD24BA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description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xsd:string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).</w:t>
            </w:r>
          </w:p>
        </w:tc>
        <w:tc>
          <w:tcPr>
            <w:tcW w:w="937" w:type="dxa"/>
            <w:hideMark/>
          </w:tcPr>
          <w:p w14:paraId="2906B5BC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description</w:t>
            </w:r>
            <w:proofErr w:type="spellEnd"/>
          </w:p>
        </w:tc>
        <w:tc>
          <w:tcPr>
            <w:tcW w:w="1134" w:type="dxa"/>
            <w:hideMark/>
          </w:tcPr>
          <w:p w14:paraId="0176AFB0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changes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exactly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1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</w:t>
            </w:r>
            <w:proofErr w:type="spellEnd"/>
          </w:p>
        </w:tc>
        <w:tc>
          <w:tcPr>
            <w:tcW w:w="1134" w:type="dxa"/>
            <w:hideMark/>
          </w:tcPr>
          <w:p w14:paraId="413EA3DE" w14:textId="0099C86E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Alternative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Decision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.</w:t>
            </w:r>
          </w:p>
        </w:tc>
        <w:tc>
          <w:tcPr>
            <w:tcW w:w="851" w:type="dxa"/>
            <w:hideMark/>
          </w:tcPr>
          <w:p w14:paraId="1B214695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Відсутні</w:t>
            </w:r>
          </w:p>
        </w:tc>
        <w:tc>
          <w:tcPr>
            <w:tcW w:w="1346" w:type="dxa"/>
            <w:hideMark/>
          </w:tcPr>
          <w:p w14:paraId="669D7348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Який маршрут змінюється внаслідок прийнятого рішення?</w:t>
            </w:r>
          </w:p>
        </w:tc>
        <w:tc>
          <w:tcPr>
            <w:tcW w:w="1064" w:type="dxa"/>
            <w:hideMark/>
          </w:tcPr>
          <w:p w14:paraId="415C70FD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rc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a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RouteChange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;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changes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.</w:t>
            </w:r>
          </w:p>
        </w:tc>
        <w:tc>
          <w:tcPr>
            <w:tcW w:w="1097" w:type="dxa"/>
            <w:hideMark/>
          </w:tcPr>
          <w:p w14:paraId="12677FF7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Онтологія транспортної системи.</w:t>
            </w:r>
          </w:p>
        </w:tc>
      </w:tr>
      <w:tr w:rsidR="00B23E90" w:rsidRPr="00D005B7" w14:paraId="6F99FC01" w14:textId="77777777" w:rsidTr="00D005B7">
        <w:tc>
          <w:tcPr>
            <w:tcW w:w="1080" w:type="dxa"/>
            <w:hideMark/>
          </w:tcPr>
          <w:p w14:paraId="7C989ACC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Intersection</w:t>
            </w:r>
            <w:proofErr w:type="spellEnd"/>
          </w:p>
        </w:tc>
        <w:tc>
          <w:tcPr>
            <w:tcW w:w="1080" w:type="dxa"/>
            <w:hideMark/>
          </w:tcPr>
          <w:p w14:paraId="05778F68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Перехрестя /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Intersection</w:t>
            </w:r>
            <w:proofErr w:type="spellEnd"/>
          </w:p>
        </w:tc>
        <w:tc>
          <w:tcPr>
            <w:tcW w:w="1379" w:type="dxa"/>
            <w:hideMark/>
          </w:tcPr>
          <w:p w14:paraId="56C52FAB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Елемент інфраструктури, у якому перетинаються дорожні напрямки.</w:t>
            </w:r>
          </w:p>
        </w:tc>
        <w:tc>
          <w:tcPr>
            <w:tcW w:w="992" w:type="dxa"/>
            <w:hideMark/>
          </w:tcPr>
          <w:p w14:paraId="65C29760" w14:textId="66E5D914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Infrastructure</w:t>
            </w:r>
            <w:proofErr w:type="spellEnd"/>
          </w:p>
        </w:tc>
        <w:tc>
          <w:tcPr>
            <w:tcW w:w="993" w:type="dxa"/>
            <w:hideMark/>
          </w:tcPr>
          <w:p w14:paraId="7536190F" w14:textId="64DEA960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Process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Vehicle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Decision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Event</w:t>
            </w:r>
            <w:proofErr w:type="spellEnd"/>
          </w:p>
        </w:tc>
        <w:tc>
          <w:tcPr>
            <w:tcW w:w="958" w:type="dxa"/>
            <w:hideMark/>
          </w:tcPr>
          <w:p w14:paraId="376C56D3" w14:textId="39E83F98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hasTraffic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Light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-&gt;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TrafficLight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.</w:t>
            </w:r>
          </w:p>
        </w:tc>
        <w:tc>
          <w:tcPr>
            <w:tcW w:w="1081" w:type="dxa"/>
            <w:hideMark/>
          </w:tcPr>
          <w:p w14:paraId="524BB897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identifier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xsd:string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).</w:t>
            </w:r>
          </w:p>
        </w:tc>
        <w:tc>
          <w:tcPr>
            <w:tcW w:w="937" w:type="dxa"/>
            <w:hideMark/>
          </w:tcPr>
          <w:p w14:paraId="3DF54DD3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identifier</w:t>
            </w:r>
            <w:proofErr w:type="spellEnd"/>
          </w:p>
        </w:tc>
        <w:tc>
          <w:tcPr>
            <w:tcW w:w="1134" w:type="dxa"/>
            <w:hideMark/>
          </w:tcPr>
          <w:p w14:paraId="06B770BF" w14:textId="2023805E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Відсутні жорсткі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кардиналь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ності</w:t>
            </w:r>
            <w:proofErr w:type="spellEnd"/>
          </w:p>
        </w:tc>
        <w:tc>
          <w:tcPr>
            <w:tcW w:w="1134" w:type="dxa"/>
            <w:hideMark/>
          </w:tcPr>
          <w:p w14:paraId="466D01BD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Intersection001.</w:t>
            </w:r>
          </w:p>
        </w:tc>
        <w:tc>
          <w:tcPr>
            <w:tcW w:w="851" w:type="dxa"/>
            <w:hideMark/>
          </w:tcPr>
          <w:p w14:paraId="5EE88BE5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Wikidata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: Q177984</w:t>
            </w:r>
          </w:p>
        </w:tc>
        <w:tc>
          <w:tcPr>
            <w:tcW w:w="1346" w:type="dxa"/>
            <w:hideMark/>
          </w:tcPr>
          <w:p w14:paraId="1A4BC109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Чи обладнані перехрестя в мережі світлофорами?</w:t>
            </w:r>
          </w:p>
        </w:tc>
        <w:tc>
          <w:tcPr>
            <w:tcW w:w="1064" w:type="dxa"/>
            <w:hideMark/>
          </w:tcPr>
          <w:p w14:paraId="67393EDF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a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Intersection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;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hasTrafficLight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tl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.</w:t>
            </w:r>
          </w:p>
        </w:tc>
        <w:tc>
          <w:tcPr>
            <w:tcW w:w="1097" w:type="dxa"/>
            <w:hideMark/>
          </w:tcPr>
          <w:p w14:paraId="1A2DF197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Онтологія транспортної системи.</w:t>
            </w:r>
          </w:p>
        </w:tc>
      </w:tr>
      <w:tr w:rsidR="00B23E90" w:rsidRPr="00D005B7" w14:paraId="7E47F3BC" w14:textId="77777777" w:rsidTr="00D005B7">
        <w:tc>
          <w:tcPr>
            <w:tcW w:w="1080" w:type="dxa"/>
            <w:hideMark/>
          </w:tcPr>
          <w:p w14:paraId="01659D84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TrafficAccident</w:t>
            </w:r>
            <w:proofErr w:type="spellEnd"/>
          </w:p>
        </w:tc>
        <w:tc>
          <w:tcPr>
            <w:tcW w:w="1080" w:type="dxa"/>
            <w:hideMark/>
          </w:tcPr>
          <w:p w14:paraId="32587AD7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ДТП /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Traffic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Accident</w:t>
            </w:r>
            <w:proofErr w:type="spellEnd"/>
          </w:p>
        </w:tc>
        <w:tc>
          <w:tcPr>
            <w:tcW w:w="1379" w:type="dxa"/>
            <w:hideMark/>
          </w:tcPr>
          <w:p w14:paraId="076D5231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Дорожньо-транспортна пригода, що впливає на рух.</w:t>
            </w:r>
          </w:p>
        </w:tc>
        <w:tc>
          <w:tcPr>
            <w:tcW w:w="992" w:type="dxa"/>
            <w:hideMark/>
          </w:tcPr>
          <w:p w14:paraId="07F6D6BE" w14:textId="1AC5B06E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Event</w:t>
            </w:r>
            <w:proofErr w:type="spellEnd"/>
          </w:p>
        </w:tc>
        <w:tc>
          <w:tcPr>
            <w:tcW w:w="993" w:type="dxa"/>
            <w:hideMark/>
          </w:tcPr>
          <w:p w14:paraId="2398E3F2" w14:textId="4D14A4B6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Infrastructure</w:t>
            </w:r>
            <w:proofErr w:type="spellEnd"/>
          </w:p>
        </w:tc>
        <w:tc>
          <w:tcPr>
            <w:tcW w:w="958" w:type="dxa"/>
            <w:hideMark/>
          </w:tcPr>
          <w:p w14:paraId="3B6D7D7D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affects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-&gt;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TrafficFlow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.</w:t>
            </w:r>
          </w:p>
        </w:tc>
        <w:tc>
          <w:tcPr>
            <w:tcW w:w="1081" w:type="dxa"/>
            <w:hideMark/>
          </w:tcPr>
          <w:p w14:paraId="7273F9F0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description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xsd:string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),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identifier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xsd:string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).</w:t>
            </w:r>
          </w:p>
        </w:tc>
        <w:tc>
          <w:tcPr>
            <w:tcW w:w="937" w:type="dxa"/>
            <w:hideMark/>
          </w:tcPr>
          <w:p w14:paraId="66486652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identifier</w:t>
            </w:r>
            <w:proofErr w:type="spellEnd"/>
          </w:p>
        </w:tc>
        <w:tc>
          <w:tcPr>
            <w:tcW w:w="1134" w:type="dxa"/>
            <w:hideMark/>
          </w:tcPr>
          <w:p w14:paraId="028A34A1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affects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some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TrafficFlow</w:t>
            </w:r>
            <w:proofErr w:type="spellEnd"/>
          </w:p>
        </w:tc>
        <w:tc>
          <w:tcPr>
            <w:tcW w:w="1134" w:type="dxa"/>
            <w:hideMark/>
          </w:tcPr>
          <w:p w14:paraId="0B11B9FE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Accident001.</w:t>
            </w:r>
          </w:p>
        </w:tc>
        <w:tc>
          <w:tcPr>
            <w:tcW w:w="851" w:type="dxa"/>
            <w:hideMark/>
          </w:tcPr>
          <w:p w14:paraId="4218ECEA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Wikidata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: Q980314</w:t>
            </w:r>
          </w:p>
        </w:tc>
        <w:tc>
          <w:tcPr>
            <w:tcW w:w="1346" w:type="dxa"/>
            <w:hideMark/>
          </w:tcPr>
          <w:p w14:paraId="51459AD9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На які транспортні потоки чинить вплив дорожньо-транспортна подія?</w:t>
            </w:r>
          </w:p>
        </w:tc>
        <w:tc>
          <w:tcPr>
            <w:tcW w:w="1064" w:type="dxa"/>
            <w:hideMark/>
          </w:tcPr>
          <w:p w14:paraId="76525D2E" w14:textId="2E80D97F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acc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a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Traffic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Accident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;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affects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flow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.</w:t>
            </w:r>
          </w:p>
        </w:tc>
        <w:tc>
          <w:tcPr>
            <w:tcW w:w="1097" w:type="dxa"/>
            <w:hideMark/>
          </w:tcPr>
          <w:p w14:paraId="50CDB28F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Онтологія транспортної системи.</w:t>
            </w:r>
          </w:p>
        </w:tc>
      </w:tr>
      <w:tr w:rsidR="00B23E90" w:rsidRPr="00D005B7" w14:paraId="7CC6D1A7" w14:textId="77777777" w:rsidTr="00D005B7">
        <w:tc>
          <w:tcPr>
            <w:tcW w:w="1080" w:type="dxa"/>
            <w:hideMark/>
          </w:tcPr>
          <w:p w14:paraId="295E60B2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RoadNetwork</w:t>
            </w:r>
            <w:proofErr w:type="spellEnd"/>
          </w:p>
        </w:tc>
        <w:tc>
          <w:tcPr>
            <w:tcW w:w="1080" w:type="dxa"/>
            <w:hideMark/>
          </w:tcPr>
          <w:p w14:paraId="24B047A2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Дорожня мережа /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Road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Network</w:t>
            </w:r>
            <w:proofErr w:type="spellEnd"/>
          </w:p>
        </w:tc>
        <w:tc>
          <w:tcPr>
            <w:tcW w:w="1379" w:type="dxa"/>
            <w:hideMark/>
          </w:tcPr>
          <w:p w14:paraId="19B8E9D2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Сукупність взаємопов'язаних дорожніх сегментів та перехресть.</w:t>
            </w:r>
          </w:p>
        </w:tc>
        <w:tc>
          <w:tcPr>
            <w:tcW w:w="992" w:type="dxa"/>
            <w:hideMark/>
          </w:tcPr>
          <w:p w14:paraId="65EEDA34" w14:textId="2D0E2F79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Infrastructure</w:t>
            </w:r>
            <w:proofErr w:type="spellEnd"/>
          </w:p>
        </w:tc>
        <w:tc>
          <w:tcPr>
            <w:tcW w:w="993" w:type="dxa"/>
            <w:hideMark/>
          </w:tcPr>
          <w:p w14:paraId="1735F095" w14:textId="57ACE449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Process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Vehicle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Decision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Event</w:t>
            </w:r>
            <w:proofErr w:type="spellEnd"/>
          </w:p>
        </w:tc>
        <w:tc>
          <w:tcPr>
            <w:tcW w:w="958" w:type="dxa"/>
            <w:hideMark/>
          </w:tcPr>
          <w:p w14:paraId="0B5B48FE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hasRoadSegment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-&gt;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RoadSegment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hasIntersection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-&gt;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Intersection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.</w:t>
            </w:r>
          </w:p>
        </w:tc>
        <w:tc>
          <w:tcPr>
            <w:tcW w:w="1081" w:type="dxa"/>
            <w:hideMark/>
          </w:tcPr>
          <w:p w14:paraId="480BE8FA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identifier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xsd:string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).</w:t>
            </w:r>
          </w:p>
        </w:tc>
        <w:tc>
          <w:tcPr>
            <w:tcW w:w="937" w:type="dxa"/>
            <w:hideMark/>
          </w:tcPr>
          <w:p w14:paraId="0BF59B36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identifier</w:t>
            </w:r>
            <w:proofErr w:type="spellEnd"/>
          </w:p>
        </w:tc>
        <w:tc>
          <w:tcPr>
            <w:tcW w:w="1134" w:type="dxa"/>
            <w:hideMark/>
          </w:tcPr>
          <w:p w14:paraId="685018AB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hasRoadSegment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some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RoadSegment</w:t>
            </w:r>
            <w:proofErr w:type="spellEnd"/>
          </w:p>
        </w:tc>
        <w:tc>
          <w:tcPr>
            <w:tcW w:w="1134" w:type="dxa"/>
            <w:hideMark/>
          </w:tcPr>
          <w:p w14:paraId="63CF3ED9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RoadNetwork001.</w:t>
            </w:r>
          </w:p>
        </w:tc>
        <w:tc>
          <w:tcPr>
            <w:tcW w:w="851" w:type="dxa"/>
            <w:hideMark/>
          </w:tcPr>
          <w:p w14:paraId="20AAE5CC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Wikidata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: Q849925</w:t>
            </w:r>
          </w:p>
        </w:tc>
        <w:tc>
          <w:tcPr>
            <w:tcW w:w="1346" w:type="dxa"/>
            <w:hideMark/>
          </w:tcPr>
          <w:p w14:paraId="573E8A37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Які сегменти та перехрестя входять до складу дорожньої мережі?</w:t>
            </w:r>
          </w:p>
        </w:tc>
        <w:tc>
          <w:tcPr>
            <w:tcW w:w="1064" w:type="dxa"/>
            <w:hideMark/>
          </w:tcPr>
          <w:p w14:paraId="15494849" w14:textId="26AAE620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net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a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RoadNetwork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;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hasRoad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Segment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seg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.</w:t>
            </w:r>
          </w:p>
        </w:tc>
        <w:tc>
          <w:tcPr>
            <w:tcW w:w="1097" w:type="dxa"/>
            <w:hideMark/>
          </w:tcPr>
          <w:p w14:paraId="3766C600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Онтологія транспортної системи.</w:t>
            </w:r>
          </w:p>
        </w:tc>
      </w:tr>
      <w:tr w:rsidR="00B23E90" w:rsidRPr="00D005B7" w14:paraId="287CA045" w14:textId="77777777" w:rsidTr="00D005B7">
        <w:tc>
          <w:tcPr>
            <w:tcW w:w="1080" w:type="dxa"/>
            <w:hideMark/>
          </w:tcPr>
          <w:p w14:paraId="7265E3D5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Route</w:t>
            </w:r>
            <w:proofErr w:type="spellEnd"/>
          </w:p>
        </w:tc>
        <w:tc>
          <w:tcPr>
            <w:tcW w:w="1080" w:type="dxa"/>
            <w:hideMark/>
          </w:tcPr>
          <w:p w14:paraId="49E25F6F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Маршрут /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</w:t>
            </w:r>
            <w:proofErr w:type="spellEnd"/>
          </w:p>
        </w:tc>
        <w:tc>
          <w:tcPr>
            <w:tcW w:w="1379" w:type="dxa"/>
            <w:hideMark/>
          </w:tcPr>
          <w:p w14:paraId="0C740550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Заздалегідь визначений шлях руху транспортного засобу.</w:t>
            </w:r>
          </w:p>
        </w:tc>
        <w:tc>
          <w:tcPr>
            <w:tcW w:w="992" w:type="dxa"/>
            <w:hideMark/>
          </w:tcPr>
          <w:p w14:paraId="59FC7553" w14:textId="144001B0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Transport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Object</w:t>
            </w:r>
            <w:proofErr w:type="spellEnd"/>
          </w:p>
        </w:tc>
        <w:tc>
          <w:tcPr>
            <w:tcW w:w="993" w:type="dxa"/>
            <w:hideMark/>
          </w:tcPr>
          <w:p w14:paraId="452DD1E3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Відсутні</w:t>
            </w:r>
          </w:p>
        </w:tc>
        <w:tc>
          <w:tcPr>
            <w:tcW w:w="958" w:type="dxa"/>
            <w:hideMark/>
          </w:tcPr>
          <w:p w14:paraId="09D9B80D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Відсутні прямі (є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range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для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hasRoute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changes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).</w:t>
            </w:r>
          </w:p>
        </w:tc>
        <w:tc>
          <w:tcPr>
            <w:tcW w:w="1081" w:type="dxa"/>
            <w:hideMark/>
          </w:tcPr>
          <w:p w14:paraId="00768240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routeNumber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xsd:string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),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identifier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(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xsd:string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).</w:t>
            </w:r>
          </w:p>
        </w:tc>
        <w:tc>
          <w:tcPr>
            <w:tcW w:w="937" w:type="dxa"/>
            <w:hideMark/>
          </w:tcPr>
          <w:p w14:paraId="5D6F7537" w14:textId="054B1C04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Number</w:t>
            </w:r>
            <w:proofErr w:type="spellEnd"/>
          </w:p>
        </w:tc>
        <w:tc>
          <w:tcPr>
            <w:tcW w:w="1134" w:type="dxa"/>
            <w:hideMark/>
          </w:tcPr>
          <w:p w14:paraId="17F0A004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routeNumber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exactly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1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xsd:string</w:t>
            </w:r>
            <w:proofErr w:type="spellEnd"/>
          </w:p>
        </w:tc>
        <w:tc>
          <w:tcPr>
            <w:tcW w:w="1134" w:type="dxa"/>
            <w:hideMark/>
          </w:tcPr>
          <w:p w14:paraId="05378103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Route24, Route35.</w:t>
            </w:r>
          </w:p>
        </w:tc>
        <w:tc>
          <w:tcPr>
            <w:tcW w:w="851" w:type="dxa"/>
            <w:hideMark/>
          </w:tcPr>
          <w:p w14:paraId="3D5D1579" w14:textId="3DFC5002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schema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: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Transit</w:t>
            </w:r>
            <w:r w:rsidR="00D005B7">
              <w:rPr>
                <w:rFonts w:ascii="Times New Roman" w:hAnsi="Times New Roman" w:cs="Times New Roman"/>
                <w:bCs/>
                <w:sz w:val="14"/>
                <w:szCs w:val="14"/>
              </w:rPr>
              <w:t>-</w:t>
            </w: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</w:t>
            </w:r>
            <w:proofErr w:type="spellEnd"/>
          </w:p>
        </w:tc>
        <w:tc>
          <w:tcPr>
            <w:tcW w:w="1346" w:type="dxa"/>
            <w:hideMark/>
          </w:tcPr>
          <w:p w14:paraId="370DA471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Який номер має заданий маршрут руху автобуса?</w:t>
            </w:r>
          </w:p>
        </w:tc>
        <w:tc>
          <w:tcPr>
            <w:tcW w:w="1064" w:type="dxa"/>
            <w:hideMark/>
          </w:tcPr>
          <w:p w14:paraId="216A4298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?r a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; :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routeNumber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?</w:t>
            </w:r>
            <w:proofErr w:type="spellStart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num</w:t>
            </w:r>
            <w:proofErr w:type="spellEnd"/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 xml:space="preserve"> .</w:t>
            </w:r>
          </w:p>
        </w:tc>
        <w:tc>
          <w:tcPr>
            <w:tcW w:w="1097" w:type="dxa"/>
            <w:hideMark/>
          </w:tcPr>
          <w:p w14:paraId="048975E6" w14:textId="77777777" w:rsidR="00B23E90" w:rsidRPr="00D005B7" w:rsidRDefault="00B23E90" w:rsidP="00B23E90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14"/>
                <w:szCs w:val="14"/>
              </w:rPr>
            </w:pPr>
            <w:r w:rsidRPr="00D005B7">
              <w:rPr>
                <w:rFonts w:ascii="Times New Roman" w:hAnsi="Times New Roman" w:cs="Times New Roman"/>
                <w:bCs/>
                <w:sz w:val="14"/>
                <w:szCs w:val="14"/>
              </w:rPr>
              <w:t>Онтологія транспортної системи.</w:t>
            </w:r>
          </w:p>
        </w:tc>
      </w:tr>
    </w:tbl>
    <w:p w14:paraId="0585E85A" w14:textId="77777777" w:rsidR="00D005B7" w:rsidRDefault="00D005B7" w:rsidP="00B23E90">
      <w:pPr>
        <w:jc w:val="both"/>
        <w:rPr>
          <w:rFonts w:ascii="Times New Roman" w:hAnsi="Times New Roman" w:cs="Times New Roman"/>
          <w:bCs/>
          <w:sz w:val="2"/>
          <w:szCs w:val="2"/>
        </w:rPr>
        <w:sectPr w:rsidR="00D005B7" w:rsidSect="00D005B7">
          <w:type w:val="continuous"/>
          <w:pgSz w:w="16838" w:h="11906" w:orient="landscape"/>
          <w:pgMar w:top="1418" w:right="851" w:bottom="851" w:left="851" w:header="709" w:footer="709" w:gutter="0"/>
          <w:cols w:space="708"/>
          <w:docGrid w:linePitch="360"/>
        </w:sectPr>
      </w:pPr>
    </w:p>
    <w:p w14:paraId="645F8E4D" w14:textId="04BF1480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4" w:name="_Toc239798665"/>
      <w:r w:rsidRPr="005E6654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  <w:bookmarkEnd w:id="4"/>
    </w:p>
    <w:p w14:paraId="27E3E433" w14:textId="77777777" w:rsidR="0005528B" w:rsidRPr="0005528B" w:rsidRDefault="0005528B" w:rsidP="0005528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05528B">
        <w:rPr>
          <w:rFonts w:ascii="Times New Roman" w:hAnsi="Times New Roman" w:cs="Times New Roman"/>
          <w:bCs/>
          <w:sz w:val="28"/>
        </w:rPr>
        <w:t xml:space="preserve">У результаті виконання самостійної роботи сформовано комплексну специфікацію </w:t>
      </w:r>
      <w:proofErr w:type="spellStart"/>
      <w:r w:rsidRPr="0005528B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05528B">
        <w:rPr>
          <w:rFonts w:ascii="Times New Roman" w:hAnsi="Times New Roman" w:cs="Times New Roman"/>
          <w:bCs/>
          <w:sz w:val="28"/>
        </w:rPr>
        <w:t>-рівня для предметної області «Цифрові моделі транспортних систем» у вигляді таблиці класів. Для 10 ключових концептів успішно визначено ієрархічні зв'язки, об'єктні та дані властивості, а також зафіксовано взаємовиключні класи для уникнення логічних суперечностей при автоматизованому виведенні знань.</w:t>
      </w:r>
    </w:p>
    <w:p w14:paraId="52FA7421" w14:textId="24F96612" w:rsidR="005E6654" w:rsidRDefault="0005528B" w:rsidP="0005528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05528B">
        <w:rPr>
          <w:rFonts w:ascii="Times New Roman" w:hAnsi="Times New Roman" w:cs="Times New Roman"/>
          <w:bCs/>
          <w:sz w:val="28"/>
        </w:rPr>
        <w:t xml:space="preserve">Теоретичну модель </w:t>
      </w:r>
      <w:proofErr w:type="spellStart"/>
      <w:r w:rsidRPr="0005528B">
        <w:rPr>
          <w:rFonts w:ascii="Times New Roman" w:hAnsi="Times New Roman" w:cs="Times New Roman"/>
          <w:bCs/>
          <w:sz w:val="28"/>
        </w:rPr>
        <w:t>верифіковано</w:t>
      </w:r>
      <w:proofErr w:type="spellEnd"/>
      <w:r w:rsidRPr="0005528B">
        <w:rPr>
          <w:rFonts w:ascii="Times New Roman" w:hAnsi="Times New Roman" w:cs="Times New Roman"/>
          <w:bCs/>
          <w:sz w:val="28"/>
        </w:rPr>
        <w:t xml:space="preserve"> набором осмислених екземплярів </w:t>
      </w:r>
      <w:proofErr w:type="spellStart"/>
      <w:r w:rsidRPr="0005528B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05528B">
        <w:rPr>
          <w:rFonts w:ascii="Times New Roman" w:hAnsi="Times New Roman" w:cs="Times New Roman"/>
          <w:bCs/>
          <w:sz w:val="28"/>
        </w:rPr>
        <w:t xml:space="preserve">, суворими логічними обмеженнями </w:t>
      </w:r>
      <w:proofErr w:type="spellStart"/>
      <w:r w:rsidRPr="0005528B">
        <w:rPr>
          <w:rFonts w:ascii="Times New Roman" w:hAnsi="Times New Roman" w:cs="Times New Roman"/>
          <w:bCs/>
          <w:sz w:val="28"/>
        </w:rPr>
        <w:t>кардинальності</w:t>
      </w:r>
      <w:proofErr w:type="spellEnd"/>
      <w:r w:rsidRPr="0005528B">
        <w:rPr>
          <w:rFonts w:ascii="Times New Roman" w:hAnsi="Times New Roman" w:cs="Times New Roman"/>
          <w:bCs/>
          <w:sz w:val="28"/>
        </w:rPr>
        <w:t xml:space="preserve"> та інтеграцією з глобальними словниками </w:t>
      </w:r>
      <w:proofErr w:type="spellStart"/>
      <w:r w:rsidRPr="0005528B">
        <w:rPr>
          <w:rFonts w:ascii="Times New Roman" w:hAnsi="Times New Roman" w:cs="Times New Roman"/>
          <w:bCs/>
          <w:sz w:val="28"/>
        </w:rPr>
        <w:t>Wikidata</w:t>
      </w:r>
      <w:proofErr w:type="spellEnd"/>
      <w:r w:rsidRPr="0005528B">
        <w:rPr>
          <w:rFonts w:ascii="Times New Roman" w:hAnsi="Times New Roman" w:cs="Times New Roman"/>
          <w:bCs/>
          <w:sz w:val="28"/>
        </w:rPr>
        <w:t xml:space="preserve"> і Schema.org. Сформульоване KQ-покриття та розроблені SPARQL-шаблони доводять, що створена таблична структура є повністю узгодженою з попередніми артефактами курсу і забезпечує надійну базу для фінального перетворення моделі у формат OWL/RDF.</w:t>
      </w:r>
    </w:p>
    <w:sectPr w:rsidR="005E6654" w:rsidSect="00D005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0AFC"/>
    <w:multiLevelType w:val="hybridMultilevel"/>
    <w:tmpl w:val="183031F8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1505F1E"/>
    <w:multiLevelType w:val="hybridMultilevel"/>
    <w:tmpl w:val="9858140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5001D"/>
    <w:multiLevelType w:val="hybridMultilevel"/>
    <w:tmpl w:val="24DEC4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65069"/>
    <w:multiLevelType w:val="hybridMultilevel"/>
    <w:tmpl w:val="4564963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1083C"/>
    <w:multiLevelType w:val="hybridMultilevel"/>
    <w:tmpl w:val="466C289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D1964"/>
    <w:multiLevelType w:val="hybridMultilevel"/>
    <w:tmpl w:val="9ECEAF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20E50"/>
    <w:multiLevelType w:val="hybridMultilevel"/>
    <w:tmpl w:val="B80C507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D6AEB"/>
    <w:multiLevelType w:val="hybridMultilevel"/>
    <w:tmpl w:val="FDF6748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30074D"/>
    <w:multiLevelType w:val="hybridMultilevel"/>
    <w:tmpl w:val="69D8EF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2B53D7"/>
    <w:multiLevelType w:val="hybridMultilevel"/>
    <w:tmpl w:val="5F8621E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C3D11"/>
    <w:multiLevelType w:val="hybridMultilevel"/>
    <w:tmpl w:val="CBC6EB9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135FC"/>
    <w:multiLevelType w:val="hybridMultilevel"/>
    <w:tmpl w:val="8562A3A2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0F37912"/>
    <w:multiLevelType w:val="hybridMultilevel"/>
    <w:tmpl w:val="EDB259F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016B8D"/>
    <w:multiLevelType w:val="hybridMultilevel"/>
    <w:tmpl w:val="B77E0A58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78C0496"/>
    <w:multiLevelType w:val="hybridMultilevel"/>
    <w:tmpl w:val="DD48D838"/>
    <w:lvl w:ilvl="0" w:tplc="7D5E13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40004"/>
    <w:multiLevelType w:val="hybridMultilevel"/>
    <w:tmpl w:val="8B4E94F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2159CF"/>
    <w:multiLevelType w:val="hybridMultilevel"/>
    <w:tmpl w:val="368C11C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936C19"/>
    <w:multiLevelType w:val="hybridMultilevel"/>
    <w:tmpl w:val="A6EC393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5D31F67"/>
    <w:multiLevelType w:val="hybridMultilevel"/>
    <w:tmpl w:val="67ACA77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370F83"/>
    <w:multiLevelType w:val="hybridMultilevel"/>
    <w:tmpl w:val="A656993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877A09"/>
    <w:multiLevelType w:val="hybridMultilevel"/>
    <w:tmpl w:val="0300515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791410"/>
    <w:multiLevelType w:val="hybridMultilevel"/>
    <w:tmpl w:val="D438005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7A5975"/>
    <w:multiLevelType w:val="hybridMultilevel"/>
    <w:tmpl w:val="2B246D6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60470B"/>
    <w:multiLevelType w:val="hybridMultilevel"/>
    <w:tmpl w:val="5032E39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2627E"/>
    <w:multiLevelType w:val="hybridMultilevel"/>
    <w:tmpl w:val="852666B0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1216B9"/>
    <w:multiLevelType w:val="hybridMultilevel"/>
    <w:tmpl w:val="CD6AF844"/>
    <w:lvl w:ilvl="0" w:tplc="7D5E13A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6DD5BBB"/>
    <w:multiLevelType w:val="hybridMultilevel"/>
    <w:tmpl w:val="F8243D2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0556D4"/>
    <w:multiLevelType w:val="hybridMultilevel"/>
    <w:tmpl w:val="9996A6D0"/>
    <w:lvl w:ilvl="0" w:tplc="F6C47996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ACE11FC"/>
    <w:multiLevelType w:val="hybridMultilevel"/>
    <w:tmpl w:val="37341B3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640579">
    <w:abstractNumId w:val="14"/>
  </w:num>
  <w:num w:numId="2" w16cid:durableId="2115831142">
    <w:abstractNumId w:val="13"/>
  </w:num>
  <w:num w:numId="3" w16cid:durableId="209924338">
    <w:abstractNumId w:val="25"/>
  </w:num>
  <w:num w:numId="4" w16cid:durableId="665018652">
    <w:abstractNumId w:val="11"/>
  </w:num>
  <w:num w:numId="5" w16cid:durableId="959454662">
    <w:abstractNumId w:val="19"/>
  </w:num>
  <w:num w:numId="6" w16cid:durableId="665938845">
    <w:abstractNumId w:val="12"/>
  </w:num>
  <w:num w:numId="7" w16cid:durableId="1168784949">
    <w:abstractNumId w:val="7"/>
  </w:num>
  <w:num w:numId="8" w16cid:durableId="605309161">
    <w:abstractNumId w:val="16"/>
  </w:num>
  <w:num w:numId="9" w16cid:durableId="1923178355">
    <w:abstractNumId w:val="4"/>
  </w:num>
  <w:num w:numId="10" w16cid:durableId="859007813">
    <w:abstractNumId w:val="2"/>
  </w:num>
  <w:num w:numId="11" w16cid:durableId="1136677869">
    <w:abstractNumId w:val="28"/>
  </w:num>
  <w:num w:numId="12" w16cid:durableId="194972419">
    <w:abstractNumId w:val="5"/>
  </w:num>
  <w:num w:numId="13" w16cid:durableId="1177423597">
    <w:abstractNumId w:val="6"/>
  </w:num>
  <w:num w:numId="14" w16cid:durableId="182324495">
    <w:abstractNumId w:val="9"/>
  </w:num>
  <w:num w:numId="15" w16cid:durableId="993072899">
    <w:abstractNumId w:val="0"/>
  </w:num>
  <w:num w:numId="16" w16cid:durableId="1385644887">
    <w:abstractNumId w:val="8"/>
  </w:num>
  <w:num w:numId="17" w16cid:durableId="1939286289">
    <w:abstractNumId w:val="18"/>
  </w:num>
  <w:num w:numId="18" w16cid:durableId="1571188429">
    <w:abstractNumId w:val="26"/>
  </w:num>
  <w:num w:numId="19" w16cid:durableId="556864979">
    <w:abstractNumId w:val="23"/>
  </w:num>
  <w:num w:numId="20" w16cid:durableId="712928572">
    <w:abstractNumId w:val="22"/>
  </w:num>
  <w:num w:numId="21" w16cid:durableId="137113658">
    <w:abstractNumId w:val="21"/>
  </w:num>
  <w:num w:numId="22" w16cid:durableId="2067143047">
    <w:abstractNumId w:val="3"/>
  </w:num>
  <w:num w:numId="23" w16cid:durableId="2010674358">
    <w:abstractNumId w:val="10"/>
  </w:num>
  <w:num w:numId="24" w16cid:durableId="867912685">
    <w:abstractNumId w:val="1"/>
  </w:num>
  <w:num w:numId="25" w16cid:durableId="8411611">
    <w:abstractNumId w:val="20"/>
  </w:num>
  <w:num w:numId="26" w16cid:durableId="1417169686">
    <w:abstractNumId w:val="15"/>
  </w:num>
  <w:num w:numId="27" w16cid:durableId="171336326">
    <w:abstractNumId w:val="24"/>
  </w:num>
  <w:num w:numId="28" w16cid:durableId="1759715782">
    <w:abstractNumId w:val="17"/>
  </w:num>
  <w:num w:numId="29" w16cid:durableId="1488787659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269E3"/>
    <w:rsid w:val="0005528B"/>
    <w:rsid w:val="00064D6A"/>
    <w:rsid w:val="00073683"/>
    <w:rsid w:val="00085A60"/>
    <w:rsid w:val="00085FF6"/>
    <w:rsid w:val="000968C7"/>
    <w:rsid w:val="000A12D3"/>
    <w:rsid w:val="000A6936"/>
    <w:rsid w:val="000B52F6"/>
    <w:rsid w:val="000C0216"/>
    <w:rsid w:val="000F3FA7"/>
    <w:rsid w:val="00101780"/>
    <w:rsid w:val="00103F72"/>
    <w:rsid w:val="00136D70"/>
    <w:rsid w:val="00140B06"/>
    <w:rsid w:val="00147138"/>
    <w:rsid w:val="001541E2"/>
    <w:rsid w:val="00163354"/>
    <w:rsid w:val="00166720"/>
    <w:rsid w:val="00170D42"/>
    <w:rsid w:val="00171394"/>
    <w:rsid w:val="00186E01"/>
    <w:rsid w:val="00191451"/>
    <w:rsid w:val="001F56CE"/>
    <w:rsid w:val="00210914"/>
    <w:rsid w:val="00213FEE"/>
    <w:rsid w:val="0022372D"/>
    <w:rsid w:val="00240003"/>
    <w:rsid w:val="00243ACB"/>
    <w:rsid w:val="00247C2F"/>
    <w:rsid w:val="00256807"/>
    <w:rsid w:val="00282C1F"/>
    <w:rsid w:val="002958D4"/>
    <w:rsid w:val="002E2ECB"/>
    <w:rsid w:val="003009D5"/>
    <w:rsid w:val="00320DFD"/>
    <w:rsid w:val="0035731B"/>
    <w:rsid w:val="0036318E"/>
    <w:rsid w:val="00363D3E"/>
    <w:rsid w:val="0037404A"/>
    <w:rsid w:val="003832CD"/>
    <w:rsid w:val="003970DD"/>
    <w:rsid w:val="003A3C3E"/>
    <w:rsid w:val="003B40E8"/>
    <w:rsid w:val="003B4FC7"/>
    <w:rsid w:val="003D49C0"/>
    <w:rsid w:val="003E4831"/>
    <w:rsid w:val="00421972"/>
    <w:rsid w:val="00423AFF"/>
    <w:rsid w:val="0046152C"/>
    <w:rsid w:val="00467C38"/>
    <w:rsid w:val="00470AFD"/>
    <w:rsid w:val="0047280F"/>
    <w:rsid w:val="004742C9"/>
    <w:rsid w:val="00475909"/>
    <w:rsid w:val="004878E7"/>
    <w:rsid w:val="004A00E8"/>
    <w:rsid w:val="004A7438"/>
    <w:rsid w:val="004B1AD0"/>
    <w:rsid w:val="004B2757"/>
    <w:rsid w:val="004C46B1"/>
    <w:rsid w:val="004F0090"/>
    <w:rsid w:val="00515075"/>
    <w:rsid w:val="00520EA3"/>
    <w:rsid w:val="00564838"/>
    <w:rsid w:val="00573AA6"/>
    <w:rsid w:val="00597A7A"/>
    <w:rsid w:val="005A5C9C"/>
    <w:rsid w:val="005C585E"/>
    <w:rsid w:val="005D044C"/>
    <w:rsid w:val="005D7054"/>
    <w:rsid w:val="005E6654"/>
    <w:rsid w:val="0060269A"/>
    <w:rsid w:val="00624A1D"/>
    <w:rsid w:val="00626D95"/>
    <w:rsid w:val="00626F2C"/>
    <w:rsid w:val="00632AFF"/>
    <w:rsid w:val="00652078"/>
    <w:rsid w:val="00661D4E"/>
    <w:rsid w:val="00666813"/>
    <w:rsid w:val="00670493"/>
    <w:rsid w:val="0067793F"/>
    <w:rsid w:val="00693A5A"/>
    <w:rsid w:val="00694336"/>
    <w:rsid w:val="00696E4D"/>
    <w:rsid w:val="006A6B81"/>
    <w:rsid w:val="006B7FEB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70977"/>
    <w:rsid w:val="007A0241"/>
    <w:rsid w:val="007A4A30"/>
    <w:rsid w:val="007B3827"/>
    <w:rsid w:val="007C0BA0"/>
    <w:rsid w:val="007C7730"/>
    <w:rsid w:val="007E3D55"/>
    <w:rsid w:val="00804C18"/>
    <w:rsid w:val="008051BC"/>
    <w:rsid w:val="00810BDC"/>
    <w:rsid w:val="00820601"/>
    <w:rsid w:val="00836458"/>
    <w:rsid w:val="0087786C"/>
    <w:rsid w:val="00882243"/>
    <w:rsid w:val="008935DC"/>
    <w:rsid w:val="008A058B"/>
    <w:rsid w:val="008A5633"/>
    <w:rsid w:val="008B6713"/>
    <w:rsid w:val="008D11A0"/>
    <w:rsid w:val="008D258C"/>
    <w:rsid w:val="008E104E"/>
    <w:rsid w:val="0090638C"/>
    <w:rsid w:val="00923289"/>
    <w:rsid w:val="009664E0"/>
    <w:rsid w:val="00986F8B"/>
    <w:rsid w:val="009B3AE6"/>
    <w:rsid w:val="009C46A5"/>
    <w:rsid w:val="009C6400"/>
    <w:rsid w:val="009D08DF"/>
    <w:rsid w:val="009E146B"/>
    <w:rsid w:val="00A00F84"/>
    <w:rsid w:val="00A20A65"/>
    <w:rsid w:val="00A227B1"/>
    <w:rsid w:val="00A562D4"/>
    <w:rsid w:val="00A8031A"/>
    <w:rsid w:val="00A876E3"/>
    <w:rsid w:val="00AB0376"/>
    <w:rsid w:val="00AC2B40"/>
    <w:rsid w:val="00AE7F79"/>
    <w:rsid w:val="00AF0A77"/>
    <w:rsid w:val="00B13D03"/>
    <w:rsid w:val="00B23E90"/>
    <w:rsid w:val="00B27FAC"/>
    <w:rsid w:val="00B47285"/>
    <w:rsid w:val="00B475C4"/>
    <w:rsid w:val="00B533F4"/>
    <w:rsid w:val="00B73C49"/>
    <w:rsid w:val="00B93B39"/>
    <w:rsid w:val="00BA53BE"/>
    <w:rsid w:val="00BD7141"/>
    <w:rsid w:val="00BE72FD"/>
    <w:rsid w:val="00C20519"/>
    <w:rsid w:val="00C30533"/>
    <w:rsid w:val="00C40DC9"/>
    <w:rsid w:val="00C47CF3"/>
    <w:rsid w:val="00C6059E"/>
    <w:rsid w:val="00C82F7C"/>
    <w:rsid w:val="00C93280"/>
    <w:rsid w:val="00C95B9A"/>
    <w:rsid w:val="00CD46AD"/>
    <w:rsid w:val="00CE0A72"/>
    <w:rsid w:val="00D005B7"/>
    <w:rsid w:val="00D03935"/>
    <w:rsid w:val="00D137B2"/>
    <w:rsid w:val="00D15660"/>
    <w:rsid w:val="00D221CC"/>
    <w:rsid w:val="00D26A21"/>
    <w:rsid w:val="00D3091B"/>
    <w:rsid w:val="00D31407"/>
    <w:rsid w:val="00D4052E"/>
    <w:rsid w:val="00D76A83"/>
    <w:rsid w:val="00D8293C"/>
    <w:rsid w:val="00D9550B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A629B"/>
    <w:rsid w:val="00EF7864"/>
    <w:rsid w:val="00F10BC1"/>
    <w:rsid w:val="00F273A7"/>
    <w:rsid w:val="00F3734E"/>
    <w:rsid w:val="00F65971"/>
    <w:rsid w:val="00F7023F"/>
    <w:rsid w:val="00F72201"/>
    <w:rsid w:val="00F8171B"/>
    <w:rsid w:val="00F92D9B"/>
    <w:rsid w:val="00FA70BC"/>
    <w:rsid w:val="00FD6F88"/>
    <w:rsid w:val="00FE2B31"/>
    <w:rsid w:val="00FF0C9B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D42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2544</TotalTime>
  <Pages>5</Pages>
  <Words>5444</Words>
  <Characters>3104</Characters>
  <Application>Microsoft Office Word</Application>
  <DocSecurity>0</DocSecurity>
  <Lines>25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123</cp:revision>
  <cp:lastPrinted>2026-09-13T13:56:00Z</cp:lastPrinted>
  <dcterms:created xsi:type="dcterms:W3CDTF">2025-02-20T08:53:00Z</dcterms:created>
  <dcterms:modified xsi:type="dcterms:W3CDTF">2026-09-26T11:46:00Z</dcterms:modified>
</cp:coreProperties>
</file>