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6AC78706" w:rsidR="00836458" w:rsidRPr="003E62E1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3E62E1">
        <w:rPr>
          <w:rFonts w:ascii="Times New Roman" w:hAnsi="Times New Roman" w:cs="Times New Roman"/>
          <w:bCs/>
          <w:sz w:val="28"/>
          <w:lang w:val="en-US"/>
        </w:rPr>
        <w:t>8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7C14CD6E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3E62E1" w:rsidRPr="003E62E1">
        <w:rPr>
          <w:rFonts w:ascii="Times New Roman" w:hAnsi="Times New Roman" w:cs="Times New Roman"/>
          <w:b/>
          <w:bCs/>
          <w:sz w:val="28"/>
        </w:rPr>
        <w:t>Розробка RDF-сховища знань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0011226" w:rsidR="00626F2C" w:rsidRPr="00926C1A" w:rsidRDefault="00FD471F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471F">
        <w:rPr>
          <w:rFonts w:ascii="Times New Roman" w:hAnsi="Times New Roman" w:cs="Times New Roman"/>
          <w:bCs/>
          <w:sz w:val="28"/>
        </w:rPr>
        <w:t>Розробка RDF-сховища знань</w:t>
      </w:r>
      <w:r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у </w:t>
      </w:r>
      <w:r w:rsidR="00ED6571" w:rsidRPr="00ED6571">
        <w:rPr>
          <w:rFonts w:ascii="Times New Roman" w:hAnsi="Times New Roman" w:cs="Times New Roman"/>
          <w:bCs/>
          <w:sz w:val="28"/>
        </w:rPr>
        <w:t>предметн</w:t>
      </w:r>
      <w:r>
        <w:rPr>
          <w:rFonts w:ascii="Times New Roman" w:hAnsi="Times New Roman" w:cs="Times New Roman"/>
          <w:bCs/>
          <w:sz w:val="28"/>
        </w:rPr>
        <w:t>ій</w:t>
      </w:r>
      <w:r w:rsidR="00ED6571" w:rsidRPr="00ED6571">
        <w:rPr>
          <w:rFonts w:ascii="Times New Roman" w:hAnsi="Times New Roman" w:cs="Times New Roman"/>
          <w:bCs/>
          <w:sz w:val="28"/>
        </w:rPr>
        <w:t xml:space="preserve"> області</w:t>
      </w:r>
      <w:r w:rsidR="00ED6571">
        <w:rPr>
          <w:rFonts w:ascii="Times New Roman" w:hAnsi="Times New Roman" w:cs="Times New Roman"/>
          <w:bCs/>
          <w:sz w:val="28"/>
        </w:rPr>
        <w:t xml:space="preserve"> </w:t>
      </w:r>
      <w:r w:rsidR="003644F4" w:rsidRPr="00926C1A">
        <w:rPr>
          <w:rFonts w:ascii="Times New Roman" w:hAnsi="Times New Roman" w:cs="Times New Roman"/>
          <w:bCs/>
          <w:sz w:val="28"/>
        </w:rPr>
        <w:t>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3841F1E9" w:rsidR="00E51291" w:rsidRPr="00926C1A" w:rsidRDefault="00FD471F" w:rsidP="00FD471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471F">
        <w:rPr>
          <w:rFonts w:ascii="Times New Roman" w:hAnsi="Times New Roman" w:cs="Times New Roman"/>
          <w:bCs/>
          <w:sz w:val="28"/>
        </w:rPr>
        <w:t xml:space="preserve">Навчитися проєктувати та розгортати RDF‑сховище знань: визначати словник (класи/властивості),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серіалізувати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дані (TTL/JSON‑LD), завантажувати в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трипл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‑сховище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FD471F">
        <w:rPr>
          <w:rFonts w:ascii="Times New Roman" w:hAnsi="Times New Roman" w:cs="Times New Roman"/>
          <w:bCs/>
          <w:sz w:val="28"/>
        </w:rPr>
        <w:t>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Fuseki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),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FD471F">
        <w:rPr>
          <w:rFonts w:ascii="Times New Roman" w:hAnsi="Times New Roman" w:cs="Times New Roman"/>
          <w:bCs/>
          <w:sz w:val="28"/>
        </w:rPr>
        <w:t>виконувати запити/оновлення (RDFS/OWL‑RL) і перевіряти цілісність через SHACL.</w:t>
      </w:r>
    </w:p>
    <w:p w14:paraId="4599D4B8" w14:textId="5E396B45" w:rsidR="00E51291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34265EB7" w14:textId="57711C51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FD471F">
        <w:rPr>
          <w:rFonts w:ascii="Times New Roman" w:hAnsi="Times New Roman" w:cs="Times New Roman"/>
          <w:bCs/>
          <w:sz w:val="28"/>
        </w:rPr>
        <w:t>формувати систему просторів назв 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prefixes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) та визначити базовий IRI предметної онтології.</w:t>
      </w:r>
    </w:p>
    <w:p w14:paraId="09C1A1A3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FD471F">
        <w:rPr>
          <w:rFonts w:ascii="Times New Roman" w:hAnsi="Times New Roman" w:cs="Times New Roman"/>
          <w:bCs/>
          <w:sz w:val="28"/>
        </w:rPr>
        <w:t>проєктувати RDFS/OWL-словник цифрової транспортної системи: визначити класи й підкласи (</w:t>
      </w:r>
      <m:oMath>
        <m:r>
          <w:rPr>
            <w:rFonts w:ascii="Cambria Math" w:hAnsi="Cambria Math" w:cs="Times New Roman"/>
            <w:sz w:val="28"/>
          </w:rPr>
          <m:t>≥8</m:t>
        </m:r>
      </m:oMath>
      <w:r w:rsidRPr="00FD471F">
        <w:rPr>
          <w:rFonts w:ascii="Times New Roman" w:hAnsi="Times New Roman" w:cs="Times New Roman"/>
          <w:bCs/>
          <w:sz w:val="28"/>
        </w:rPr>
        <w:t>), об'єктні та дататип-властивості (</w:t>
      </w:r>
      <m:oMath>
        <m:r>
          <w:rPr>
            <w:rFonts w:ascii="Cambria Math" w:hAnsi="Cambria Math" w:cs="Times New Roman"/>
            <w:sz w:val="28"/>
          </w:rPr>
          <m:t>≥10</m:t>
        </m:r>
      </m:oMath>
      <w:r w:rsidRPr="00FD471F">
        <w:rPr>
          <w:rFonts w:ascii="Times New Roman" w:hAnsi="Times New Roman" w:cs="Times New Roman"/>
          <w:bCs/>
          <w:sz w:val="28"/>
        </w:rPr>
        <w:t>) із зазначенням domain/r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ange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, накласти аксіоми несумісності 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disjointness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) та функціональності; інтегрувати принаймні два загальновживані зовнішні словники 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, Schema.org).</w:t>
      </w:r>
    </w:p>
    <w:p w14:paraId="2A2C4971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FD471F">
        <w:rPr>
          <w:rFonts w:ascii="Times New Roman" w:hAnsi="Times New Roman" w:cs="Times New Roman"/>
          <w:bCs/>
          <w:sz w:val="28"/>
        </w:rPr>
        <w:t xml:space="preserve">ідготувати набір екземплярів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обсягом 50–150 триплетів для моделювання дорожньої мережі, датчиків, інцидентів та руху транспорту.</w:t>
      </w:r>
    </w:p>
    <w:p w14:paraId="73ADF85C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FD471F">
        <w:rPr>
          <w:rFonts w:ascii="Times New Roman" w:hAnsi="Times New Roman" w:cs="Times New Roman"/>
          <w:bCs/>
          <w:sz w:val="28"/>
        </w:rPr>
        <w:t xml:space="preserve">иконати експорт та серіалізацію набору у формат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(.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ttl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).</w:t>
      </w:r>
    </w:p>
    <w:p w14:paraId="35E1D16D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FD471F">
        <w:rPr>
          <w:rFonts w:ascii="Times New Roman" w:hAnsi="Times New Roman" w:cs="Times New Roman"/>
          <w:bCs/>
          <w:sz w:val="28"/>
        </w:rPr>
        <w:t xml:space="preserve">озгорнути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графове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сховище у середовищі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Free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, завантажити словник і факти, зафіксувати метрики сховища.</w:t>
      </w:r>
    </w:p>
    <w:p w14:paraId="4C98F784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FD471F">
        <w:rPr>
          <w:rFonts w:ascii="Times New Roman" w:hAnsi="Times New Roman" w:cs="Times New Roman"/>
          <w:bCs/>
          <w:sz w:val="28"/>
        </w:rPr>
        <w:t xml:space="preserve">озробити 6 SPARQL-запитів: 4 типу SELECT (із демонстрацією фільтрації FILTER, необов'язкових шаблонів OPTIONAL, агрегації GROUP BY/COUNT), 1 типу ASK та 1 типу CONSTRUCT для матеріалізації нових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.</w:t>
      </w:r>
    </w:p>
    <w:p w14:paraId="6D495EC0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FD471F">
        <w:rPr>
          <w:rFonts w:ascii="Times New Roman" w:hAnsi="Times New Roman" w:cs="Times New Roman"/>
          <w:bCs/>
          <w:sz w:val="28"/>
        </w:rPr>
        <w:t>родемонструвати ефект семантичного логічного виведення 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reasoning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>) за правилами OWL-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/ OWL2-RL на прикладі ієрархії класів транспорту.</w:t>
      </w:r>
    </w:p>
    <w:p w14:paraId="1DB14FAE" w14:textId="77777777" w:rsidR="00FD471F" w:rsidRPr="00FD471F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FD471F">
        <w:rPr>
          <w:rFonts w:ascii="Times New Roman" w:hAnsi="Times New Roman" w:cs="Times New Roman"/>
          <w:bCs/>
          <w:sz w:val="28"/>
        </w:rPr>
        <w:t>еалізувати 1–2 операції модифікації графа за допомогою SPARQL UPDATE (DELETE/INSERT WHERE) із фіксацією зміни стану вузлів.</w:t>
      </w:r>
    </w:p>
    <w:p w14:paraId="145F91A8" w14:textId="77777777" w:rsidR="008A63D3" w:rsidRPr="008A63D3" w:rsidRDefault="00FD471F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FD471F">
        <w:rPr>
          <w:rFonts w:ascii="Times New Roman" w:hAnsi="Times New Roman" w:cs="Times New Roman"/>
          <w:bCs/>
          <w:sz w:val="28"/>
        </w:rPr>
        <w:t>класти 2–3 правила перевірки цілісності даних на базі SHACL (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NodeShape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PropertyShape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) і протестувати їх на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валідних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D471F">
        <w:rPr>
          <w:rFonts w:ascii="Times New Roman" w:hAnsi="Times New Roman" w:cs="Times New Roman"/>
          <w:bCs/>
          <w:sz w:val="28"/>
        </w:rPr>
        <w:t>невалідних</w:t>
      </w:r>
      <w:proofErr w:type="spellEnd"/>
      <w:r w:rsidRPr="00FD471F">
        <w:rPr>
          <w:rFonts w:ascii="Times New Roman" w:hAnsi="Times New Roman" w:cs="Times New Roman"/>
          <w:bCs/>
          <w:sz w:val="28"/>
        </w:rPr>
        <w:t xml:space="preserve"> екземплярах.</w:t>
      </w:r>
    </w:p>
    <w:p w14:paraId="0EE506B9" w14:textId="14BC3C3C" w:rsidR="001F4BAC" w:rsidRPr="00926C1A" w:rsidRDefault="008A63D3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="00FD471F" w:rsidRPr="00FD471F">
        <w:rPr>
          <w:rFonts w:ascii="Times New Roman" w:hAnsi="Times New Roman" w:cs="Times New Roman"/>
          <w:bCs/>
          <w:sz w:val="28"/>
        </w:rPr>
        <w:t xml:space="preserve">писати схему іменування IRI, політику </w:t>
      </w:r>
      <w:proofErr w:type="spellStart"/>
      <w:r w:rsidR="00FD471F" w:rsidRPr="00FD471F">
        <w:rPr>
          <w:rFonts w:ascii="Times New Roman" w:hAnsi="Times New Roman" w:cs="Times New Roman"/>
          <w:bCs/>
          <w:sz w:val="28"/>
        </w:rPr>
        <w:t>версійності</w:t>
      </w:r>
      <w:proofErr w:type="spellEnd"/>
      <w:r w:rsidR="00FD471F" w:rsidRPr="00FD471F">
        <w:rPr>
          <w:rFonts w:ascii="Times New Roman" w:hAnsi="Times New Roman" w:cs="Times New Roman"/>
          <w:bCs/>
          <w:sz w:val="28"/>
        </w:rPr>
        <w:t xml:space="preserve"> й приклад звернення до SPARQL-</w:t>
      </w:r>
      <w:proofErr w:type="spellStart"/>
      <w:r w:rsidR="00FD471F" w:rsidRPr="00FD471F">
        <w:rPr>
          <w:rFonts w:ascii="Times New Roman" w:hAnsi="Times New Roman" w:cs="Times New Roman"/>
          <w:bCs/>
          <w:sz w:val="28"/>
        </w:rPr>
        <w:t>ендпоінта</w:t>
      </w:r>
      <w:proofErr w:type="spellEnd"/>
      <w:r w:rsidR="00FD471F" w:rsidRPr="00FD471F">
        <w:rPr>
          <w:rFonts w:ascii="Times New Roman" w:hAnsi="Times New Roman" w:cs="Times New Roman"/>
          <w:bCs/>
          <w:sz w:val="28"/>
        </w:rPr>
        <w:t xml:space="preserve"> через інтерфейс командного рядка (</w:t>
      </w:r>
      <w:proofErr w:type="spellStart"/>
      <w:r w:rsidR="00FD471F" w:rsidRPr="00FD471F">
        <w:rPr>
          <w:rFonts w:ascii="Times New Roman" w:hAnsi="Times New Roman" w:cs="Times New Roman"/>
          <w:bCs/>
          <w:sz w:val="28"/>
        </w:rPr>
        <w:t>curl</w:t>
      </w:r>
      <w:proofErr w:type="spellEnd"/>
      <w:r w:rsidR="00FD471F" w:rsidRPr="00FD471F">
        <w:rPr>
          <w:rFonts w:ascii="Times New Roman" w:hAnsi="Times New Roman" w:cs="Times New Roman"/>
          <w:bCs/>
          <w:sz w:val="28"/>
        </w:rPr>
        <w:t>).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3F5F6D82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1. </w:t>
      </w:r>
      <w:r w:rsidR="008A63D3" w:rsidRPr="008A63D3">
        <w:rPr>
          <w:rFonts w:ascii="Times New Roman" w:hAnsi="Times New Roman" w:cs="Times New Roman"/>
          <w:bCs/>
          <w:sz w:val="28"/>
        </w:rPr>
        <w:t>Визначення просторів назв (</w:t>
      </w:r>
      <w:proofErr w:type="spellStart"/>
      <w:r w:rsidR="008A63D3" w:rsidRPr="008A63D3">
        <w:rPr>
          <w:rFonts w:ascii="Times New Roman" w:hAnsi="Times New Roman" w:cs="Times New Roman"/>
          <w:bCs/>
          <w:sz w:val="28"/>
        </w:rPr>
        <w:t>prefixes</w:t>
      </w:r>
      <w:proofErr w:type="spellEnd"/>
      <w:r w:rsidR="008A63D3" w:rsidRPr="008A63D3">
        <w:rPr>
          <w:rFonts w:ascii="Times New Roman" w:hAnsi="Times New Roman" w:cs="Times New Roman"/>
          <w:bCs/>
          <w:sz w:val="28"/>
        </w:rPr>
        <w:t>) та базового IRI</w:t>
      </w:r>
    </w:p>
    <w:p w14:paraId="0FA72F44" w14:textId="10CE59EC" w:rsidR="00ED6571" w:rsidRDefault="008A63D3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A63D3">
        <w:rPr>
          <w:rFonts w:ascii="Times New Roman" w:hAnsi="Times New Roman" w:cs="Times New Roman"/>
          <w:bCs/>
          <w:sz w:val="28"/>
        </w:rPr>
        <w:t>Для забезпечення однозначної ідентифікації понять онтології та інтеграції зовнішніх словників встановлено єдину систему просторів назв. Базовим простором назв для сутностей цифрової транспортної системи обрано IRI [http://example.org/transport-ontology#](</w:t>
      </w:r>
      <w:hyperlink r:id="rId6" w:history="1">
        <w:r w:rsidRPr="00151DFC">
          <w:rPr>
            <w:rStyle w:val="af0"/>
            <w:rFonts w:ascii="Times New Roman" w:hAnsi="Times New Roman" w:cs="Times New Roman"/>
            <w:bCs/>
            <w:sz w:val="28"/>
          </w:rPr>
          <w:t>http://example.org/transport-ontology#</w:t>
        </w:r>
      </w:hyperlink>
      <w:r w:rsidRPr="008A63D3">
        <w:rPr>
          <w:rFonts w:ascii="Times New Roman" w:hAnsi="Times New Roman" w:cs="Times New Roman"/>
          <w:bCs/>
          <w:sz w:val="28"/>
        </w:rPr>
        <w:t>)</w:t>
      </w:r>
      <w:r w:rsidR="00ED6571" w:rsidRPr="00ED6571">
        <w:rPr>
          <w:rFonts w:ascii="Times New Roman" w:hAnsi="Times New Roman" w:cs="Times New Roman"/>
          <w:bCs/>
          <w:sz w:val="28"/>
        </w:rPr>
        <w:t>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4252"/>
        <w:gridCol w:w="3822"/>
      </w:tblGrid>
      <w:tr w:rsidR="008A63D3" w:rsidRPr="008A63D3" w14:paraId="2F264080" w14:textId="77777777" w:rsidTr="008A63D3">
        <w:tc>
          <w:tcPr>
            <w:tcW w:w="1555" w:type="dxa"/>
            <w:hideMark/>
          </w:tcPr>
          <w:p w14:paraId="42E19F6F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lastRenderedPageBreak/>
              <w:t>Префікс</w:t>
            </w:r>
          </w:p>
        </w:tc>
        <w:tc>
          <w:tcPr>
            <w:tcW w:w="4252" w:type="dxa"/>
            <w:hideMark/>
          </w:tcPr>
          <w:p w14:paraId="64AE3053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Простір назв (</w:t>
            </w: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Namespace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 xml:space="preserve"> IRI)</w:t>
            </w:r>
          </w:p>
        </w:tc>
        <w:tc>
          <w:tcPr>
            <w:tcW w:w="3822" w:type="dxa"/>
            <w:hideMark/>
          </w:tcPr>
          <w:p w14:paraId="0980D98A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Опис та призначення</w:t>
            </w:r>
          </w:p>
        </w:tc>
      </w:tr>
      <w:tr w:rsidR="008A63D3" w:rsidRPr="008A63D3" w14:paraId="2AEEB4C4" w14:textId="77777777" w:rsidTr="008A63D3">
        <w:tc>
          <w:tcPr>
            <w:tcW w:w="1555" w:type="dxa"/>
            <w:hideMark/>
          </w:tcPr>
          <w:p w14:paraId="69853F45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transport-ontology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37D932ED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[http://example.org/transport-ontology#](http://example.org/transport-ontology#)</w:t>
            </w:r>
          </w:p>
        </w:tc>
        <w:tc>
          <w:tcPr>
            <w:tcW w:w="3822" w:type="dxa"/>
            <w:hideMark/>
          </w:tcPr>
          <w:p w14:paraId="2283876A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Базовий простір назв класів, властивостей та індивідів транспортної системи</w:t>
            </w:r>
          </w:p>
        </w:tc>
      </w:tr>
      <w:tr w:rsidR="008A63D3" w:rsidRPr="008A63D3" w14:paraId="434939D9" w14:textId="77777777" w:rsidTr="008A63D3">
        <w:tc>
          <w:tcPr>
            <w:tcW w:w="1555" w:type="dxa"/>
            <w:hideMark/>
          </w:tcPr>
          <w:p w14:paraId="22999314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rdf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78AC31DD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[http://www.w3.org/1999/02/22-rdf-syntax-ns#](http://www.w3.org/1999/02/22-rdf-syntax-ns#)</w:t>
            </w:r>
          </w:p>
        </w:tc>
        <w:tc>
          <w:tcPr>
            <w:tcW w:w="3822" w:type="dxa"/>
            <w:hideMark/>
          </w:tcPr>
          <w:p w14:paraId="0101F60E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Базові типи RDF (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rdf:type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</w:tr>
      <w:tr w:rsidR="008A63D3" w:rsidRPr="008A63D3" w14:paraId="4976A68C" w14:textId="77777777" w:rsidTr="008A63D3">
        <w:tc>
          <w:tcPr>
            <w:tcW w:w="1555" w:type="dxa"/>
            <w:hideMark/>
          </w:tcPr>
          <w:p w14:paraId="6B3D0D9A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rdfs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203FB519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[http://www.w3.org/2000/01/rdf-schema#](http://www.w3.org/2000/01/rdf-schema#)</w:t>
            </w:r>
          </w:p>
        </w:tc>
        <w:tc>
          <w:tcPr>
            <w:tcW w:w="3822" w:type="dxa"/>
            <w:hideMark/>
          </w:tcPr>
          <w:p w14:paraId="47134624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Семантичні відношення ієрархії (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subClassOf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range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label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</w:tr>
      <w:tr w:rsidR="008A63D3" w:rsidRPr="008A63D3" w14:paraId="41428530" w14:textId="77777777" w:rsidTr="008A63D3">
        <w:tc>
          <w:tcPr>
            <w:tcW w:w="1555" w:type="dxa"/>
            <w:hideMark/>
          </w:tcPr>
          <w:p w14:paraId="67E03009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owl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1E9FA7AE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[http://www.w3.org/2002/07/owl#](http://www.w3.org/2002/07/owl#)</w:t>
            </w:r>
          </w:p>
        </w:tc>
        <w:tc>
          <w:tcPr>
            <w:tcW w:w="3822" w:type="dxa"/>
            <w:hideMark/>
          </w:tcPr>
          <w:p w14:paraId="6DF092F4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Конструкції веб-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онтологій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Class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ObjectProperty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disjointWith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</w:tr>
      <w:tr w:rsidR="008A63D3" w:rsidRPr="008A63D3" w14:paraId="46071FCF" w14:textId="77777777" w:rsidTr="008A63D3">
        <w:tc>
          <w:tcPr>
            <w:tcW w:w="1555" w:type="dxa"/>
            <w:hideMark/>
          </w:tcPr>
          <w:p w14:paraId="2FFC67AB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xsd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0121CDD0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[http://www.w3.org/2001/XMLSchema#](http://www.w3.org/2001/XMLSchema#)</w:t>
            </w:r>
          </w:p>
        </w:tc>
        <w:tc>
          <w:tcPr>
            <w:tcW w:w="3822" w:type="dxa"/>
            <w:hideMark/>
          </w:tcPr>
          <w:p w14:paraId="08E14B01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Типи даних XML-схеми для літералів (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double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integer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string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dateTime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</w:tr>
      <w:tr w:rsidR="008A63D3" w:rsidRPr="008A63D3" w14:paraId="2F51A09D" w14:textId="77777777" w:rsidTr="008A63D3">
        <w:tc>
          <w:tcPr>
            <w:tcW w:w="1555" w:type="dxa"/>
            <w:hideMark/>
          </w:tcPr>
          <w:p w14:paraId="1A5C2141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dc:</w:t>
            </w:r>
          </w:p>
        </w:tc>
        <w:tc>
          <w:tcPr>
            <w:tcW w:w="4252" w:type="dxa"/>
            <w:hideMark/>
          </w:tcPr>
          <w:p w14:paraId="5B747CB3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[http://purl.org/dc/elements/1.1/](http://purl.org/dc/elements/1.1/)</w:t>
            </w:r>
          </w:p>
        </w:tc>
        <w:tc>
          <w:tcPr>
            <w:tcW w:w="3822" w:type="dxa"/>
            <w:hideMark/>
          </w:tcPr>
          <w:p w14:paraId="1EE0C0D0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Зовнішній словник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Dublin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Core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 для стандартизованого опису метаданих</w:t>
            </w:r>
          </w:p>
        </w:tc>
      </w:tr>
      <w:tr w:rsidR="008A63D3" w:rsidRPr="008A63D3" w14:paraId="7A65D69C" w14:textId="77777777" w:rsidTr="008A63D3">
        <w:tc>
          <w:tcPr>
            <w:tcW w:w="1555" w:type="dxa"/>
            <w:hideMark/>
          </w:tcPr>
          <w:p w14:paraId="698B7196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schema</w:t>
            </w:r>
            <w:proofErr w:type="spellEnd"/>
            <w:r w:rsidRPr="008A63D3">
              <w:rPr>
                <w:rFonts w:ascii="Times New Roman" w:hAnsi="Times New Roman" w:cs="Times New Roman"/>
                <w:b/>
                <w:bCs/>
                <w:szCs w:val="18"/>
              </w:rPr>
              <w:t>:</w:t>
            </w:r>
          </w:p>
        </w:tc>
        <w:tc>
          <w:tcPr>
            <w:tcW w:w="4252" w:type="dxa"/>
            <w:hideMark/>
          </w:tcPr>
          <w:p w14:paraId="25917D6E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>[http://schema.org/](http://schema.org/)</w:t>
            </w:r>
          </w:p>
        </w:tc>
        <w:tc>
          <w:tcPr>
            <w:tcW w:w="3822" w:type="dxa"/>
            <w:hideMark/>
          </w:tcPr>
          <w:p w14:paraId="5985BB0D" w14:textId="77777777" w:rsidR="008A63D3" w:rsidRPr="008A63D3" w:rsidRDefault="008A63D3" w:rsidP="008A63D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Зовнішній словник Schema.org для </w:t>
            </w:r>
            <w:proofErr w:type="spellStart"/>
            <w:r w:rsidRPr="008A63D3">
              <w:rPr>
                <w:rFonts w:ascii="Times New Roman" w:hAnsi="Times New Roman" w:cs="Times New Roman"/>
                <w:bCs/>
                <w:szCs w:val="18"/>
              </w:rPr>
              <w:t>геопросторових</w:t>
            </w:r>
            <w:proofErr w:type="spellEnd"/>
            <w:r w:rsidRPr="008A63D3">
              <w:rPr>
                <w:rFonts w:ascii="Times New Roman" w:hAnsi="Times New Roman" w:cs="Times New Roman"/>
                <w:bCs/>
                <w:szCs w:val="18"/>
              </w:rPr>
              <w:t xml:space="preserve"> і загальних категорій</w:t>
            </w:r>
          </w:p>
        </w:tc>
      </w:tr>
    </w:tbl>
    <w:p w14:paraId="2335E5EE" w14:textId="77777777" w:rsidR="008A63D3" w:rsidRPr="00ED6571" w:rsidRDefault="008A63D3" w:rsidP="008A63D3">
      <w:pPr>
        <w:jc w:val="both"/>
        <w:rPr>
          <w:rFonts w:ascii="Times New Roman" w:hAnsi="Times New Roman" w:cs="Times New Roman"/>
          <w:bCs/>
          <w:sz w:val="28"/>
        </w:rPr>
      </w:pPr>
    </w:p>
    <w:p w14:paraId="02D9248E" w14:textId="65D68C74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8A63D3" w:rsidRPr="008A63D3">
        <w:rPr>
          <w:rFonts w:ascii="Times New Roman" w:hAnsi="Times New Roman" w:cs="Times New Roman"/>
          <w:bCs/>
          <w:sz w:val="28"/>
        </w:rPr>
        <w:t>Проєктування словника (RDFS/OWL-фрагмент)</w:t>
      </w:r>
    </w:p>
    <w:p w14:paraId="24DD071E" w14:textId="77777777" w:rsidR="005911FD" w:rsidRDefault="005911FD" w:rsidP="005911F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Спроєктований словник описує цифрову модель транспортної системи та покриває всі обов'язкові вимоги щодо кількості сутностей, типізації, обмежень та інтеграції загальновживаних словників.</w:t>
      </w:r>
    </w:p>
    <w:p w14:paraId="70A2D6A7" w14:textId="39954F64" w:rsidR="005911FD" w:rsidRPr="005911FD" w:rsidRDefault="005911FD" w:rsidP="005911F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Ієрархія класів та підкласів (</w:t>
      </w:r>
      <m:oMath>
        <m:r>
          <w:rPr>
            <w:rFonts w:ascii="Cambria Math" w:hAnsi="Cambria Math" w:cs="Times New Roman"/>
            <w:sz w:val="28"/>
          </w:rPr>
          <m:t>≥8</m:t>
        </m:r>
      </m:oMath>
      <w:r w:rsidRPr="005911FD">
        <w:rPr>
          <w:rFonts w:ascii="Times New Roman" w:hAnsi="Times New Roman" w:cs="Times New Roman"/>
          <w:bCs/>
          <w:sz w:val="28"/>
        </w:rPr>
        <w:t>):</w:t>
      </w:r>
    </w:p>
    <w:p w14:paraId="3448A3B3" w14:textId="11132686" w:rsidR="005911FD" w:rsidRDefault="005911FD" w:rsidP="005911F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 xml:space="preserve">В онтології реалізовано 32 класи із багаторівневим успадкуванням за допомогою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</w:p>
    <w:p w14:paraId="4EE9DAD0" w14:textId="77777777" w:rsidR="005911FD" w:rsidRDefault="005911FD" w:rsidP="005911F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Базовий суперклас верхнього рівня: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DigitalTransportModel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.</w:t>
      </w:r>
    </w:p>
    <w:p w14:paraId="47A4F6B7" w14:textId="77777777" w:rsidR="005911FD" w:rsidRDefault="005911FD" w:rsidP="005911F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Категорії другого рівня:</w:t>
      </w:r>
    </w:p>
    <w:p w14:paraId="06F13316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TransportInfrastructure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(інфраструктура);   </w:t>
      </w:r>
    </w:p>
    <w:p w14:paraId="62CABB86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TransportObject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(об'єкти перевезення);   </w:t>
      </w:r>
    </w:p>
    <w:p w14:paraId="1CD1FB8A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TransportProcess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(динамічні процеси);   </w:t>
      </w:r>
    </w:p>
    <w:p w14:paraId="5B890C49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(нештатні та заплановані події);   </w:t>
      </w:r>
    </w:p>
    <w:p w14:paraId="7BAFE366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(керуючі впливи та рішення);   </w:t>
      </w:r>
    </w:p>
    <w:p w14:paraId="7D64A464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DataSource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(джерела вимірювань і сенсори);   </w:t>
      </w:r>
    </w:p>
    <w:p w14:paraId="3781F1F4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TransportSystemData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(сирі дані системи);   </w:t>
      </w:r>
    </w:p>
    <w:p w14:paraId="20F946F1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SystemStateInformation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(агрегований стан);   </w:t>
      </w:r>
    </w:p>
    <w:p w14:paraId="624C94AB" w14:textId="77777777" w:rsidR="005911FD" w:rsidRDefault="005911FD" w:rsidP="005911FD">
      <w:pPr>
        <w:pStyle w:val="a9"/>
        <w:numPr>
          <w:ilvl w:val="1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(правила логіки прийняття рішень).   </w:t>
      </w:r>
    </w:p>
    <w:p w14:paraId="00FB8746" w14:textId="2CACA43A" w:rsidR="005911FD" w:rsidRDefault="005911FD" w:rsidP="005911F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Спеціалізовані підкласи (листя ієрархії):</w:t>
      </w:r>
    </w:p>
    <w:p w14:paraId="11B0C9D1" w14:textId="77777777" w:rsidR="005911FD" w:rsidRDefault="005911FD" w:rsidP="005911FD">
      <w:pPr>
        <w:pStyle w:val="a9"/>
        <w:numPr>
          <w:ilvl w:val="1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Рухомий склад: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5911FD">
        <w:rPr>
          <w:rFonts w:ascii="Times New Roman" w:hAnsi="Times New Roman" w:cs="Times New Roman"/>
          <w:bCs/>
          <w:sz w:val="28"/>
        </w:rPr>
        <w:t xml:space="preserve"> :Bus, :Car, :Truck;   </w:t>
      </w:r>
    </w:p>
    <w:p w14:paraId="617B298E" w14:textId="77777777" w:rsidR="005911FD" w:rsidRDefault="005911FD" w:rsidP="005911FD">
      <w:pPr>
        <w:pStyle w:val="a9"/>
        <w:numPr>
          <w:ilvl w:val="1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Інфраструктурні елементи: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RoadNetwork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TrafficLight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;   </w:t>
      </w:r>
    </w:p>
    <w:p w14:paraId="17723D7A" w14:textId="77777777" w:rsidR="005911FD" w:rsidRDefault="005911FD" w:rsidP="005911FD">
      <w:pPr>
        <w:pStyle w:val="a9"/>
        <w:numPr>
          <w:ilvl w:val="1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lastRenderedPageBreak/>
        <w:t>Сенсори та вимірювання: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SpeedSensor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GPSMeasurement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;   Події: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RoadClosure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RoadWorks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;   </w:t>
      </w:r>
    </w:p>
    <w:p w14:paraId="52B1290A" w14:textId="77777777" w:rsidR="005911FD" w:rsidRDefault="005911FD" w:rsidP="005911FD">
      <w:pPr>
        <w:pStyle w:val="a9"/>
        <w:numPr>
          <w:ilvl w:val="1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Рішення: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RouteChange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TrafficRegulation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TrafficRestriction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6BCDE051" w14:textId="77777777" w:rsidR="005911FD" w:rsidRDefault="005911FD" w:rsidP="005911F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Властивості (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Properties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) з областями визначення та значень (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/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) (</w:t>
      </w:r>
      <m:oMath>
        <m:r>
          <w:rPr>
            <w:rFonts w:ascii="Cambria Math" w:hAnsi="Cambria Math" w:cs="Times New Roman"/>
            <w:sz w:val="28"/>
          </w:rPr>
          <m:t>≥10</m:t>
        </m:r>
      </m:oMath>
      <w:r w:rsidRPr="005911FD">
        <w:rPr>
          <w:rFonts w:ascii="Times New Roman" w:hAnsi="Times New Roman" w:cs="Times New Roman"/>
          <w:bCs/>
          <w:sz w:val="28"/>
        </w:rPr>
        <w:t>):</w:t>
      </w:r>
      <w:r>
        <w:rPr>
          <w:rFonts w:ascii="Times New Roman" w:hAnsi="Times New Roman" w:cs="Times New Roman"/>
          <w:bCs/>
          <w:sz w:val="28"/>
        </w:rPr>
        <w:t xml:space="preserve"> в</w:t>
      </w:r>
      <w:r w:rsidRPr="005911FD">
        <w:rPr>
          <w:rFonts w:ascii="Times New Roman" w:hAnsi="Times New Roman" w:cs="Times New Roman"/>
          <w:bCs/>
          <w:sz w:val="28"/>
        </w:rPr>
        <w:t xml:space="preserve">сього визначено 30 властивостей (18 об'єктних та 12 типу даних).   </w:t>
      </w:r>
    </w:p>
    <w:p w14:paraId="7066B5DA" w14:textId="77777777" w:rsidR="005911FD" w:rsidRDefault="005911FD" w:rsidP="005911F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 xml:space="preserve">Основні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Object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Properties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</w:t>
      </w:r>
    </w:p>
    <w:p w14:paraId="600A0602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locatedOn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2A6435A7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forms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627631FD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272F5449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affects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56B22D1A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changes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1BAE4551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hasRoadSegment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RoadNetwork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040BCB98" w14:textId="77777777" w:rsidR="005911FD" w:rsidRDefault="005911FD" w:rsidP="005911FD">
      <w:pPr>
        <w:pStyle w:val="a9"/>
        <w:numPr>
          <w:ilvl w:val="1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hasTrafficLight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TrafficLight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4B1E6A25" w14:textId="77777777" w:rsidR="005911FD" w:rsidRDefault="005911FD" w:rsidP="005911F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 xml:space="preserve">Основні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Datatype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Properties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</w:t>
      </w:r>
    </w:p>
    <w:p w14:paraId="3029CF5D" w14:textId="77777777" w:rsidR="005911FD" w:rsidRDefault="005911FD" w:rsidP="005911FD">
      <w:pPr>
        <w:pStyle w:val="a9"/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18DA73EB" w14:textId="77777777" w:rsidR="005911FD" w:rsidRDefault="005911FD" w:rsidP="005911FD">
      <w:pPr>
        <w:pStyle w:val="a9"/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xsd:integer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30DEF671" w14:textId="77777777" w:rsidR="005911FD" w:rsidRDefault="005911FD" w:rsidP="005911FD">
      <w:pPr>
        <w:pStyle w:val="a9"/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6629E151" w14:textId="77777777" w:rsidR="005911FD" w:rsidRDefault="005911FD" w:rsidP="005911FD">
      <w:pPr>
        <w:pStyle w:val="a9"/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: 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xsd:string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2BCE3C52" w14:textId="77777777" w:rsidR="005911FD" w:rsidRDefault="005911FD" w:rsidP="005911FD">
      <w:pPr>
        <w:pStyle w:val="a9"/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measurementTime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xsd:dateTime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 xml:space="preserve">.   </w:t>
      </w:r>
    </w:p>
    <w:p w14:paraId="1908EC82" w14:textId="77777777" w:rsidR="005911FD" w:rsidRDefault="005911FD" w:rsidP="005911F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911FD">
        <w:rPr>
          <w:rFonts w:ascii="Times New Roman" w:hAnsi="Times New Roman" w:cs="Times New Roman"/>
          <w:bCs/>
          <w:sz w:val="28"/>
        </w:rPr>
        <w:t>Ключові обмеження, функціональність та несумісність (</w:t>
      </w:r>
      <w:proofErr w:type="spellStart"/>
      <w:r w:rsidRPr="005911FD">
        <w:rPr>
          <w:rFonts w:ascii="Times New Roman" w:hAnsi="Times New Roman" w:cs="Times New Roman"/>
          <w:bCs/>
          <w:sz w:val="28"/>
        </w:rPr>
        <w:t>Disjointness</w:t>
      </w:r>
      <w:proofErr w:type="spellEnd"/>
      <w:r w:rsidRPr="005911FD">
        <w:rPr>
          <w:rFonts w:ascii="Times New Roman" w:hAnsi="Times New Roman" w:cs="Times New Roman"/>
          <w:bCs/>
          <w:sz w:val="28"/>
        </w:rPr>
        <w:t>):</w:t>
      </w:r>
    </w:p>
    <w:p w14:paraId="2571585F" w14:textId="4EF23992" w:rsidR="00607E4E" w:rsidRPr="00607E4E" w:rsidRDefault="005911FD" w:rsidP="00607E4E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607E4E">
        <w:rPr>
          <w:rFonts w:ascii="Times New Roman" w:hAnsi="Times New Roman" w:cs="Times New Roman"/>
          <w:bCs/>
          <w:sz w:val="28"/>
        </w:rPr>
        <w:t>Аксіоми несумісності (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owl:disjointWith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owl:AllDisjointClasses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>):</w:t>
      </w:r>
      <w:r w:rsidR="00607E4E">
        <w:rPr>
          <w:rFonts w:ascii="Times New Roman" w:hAnsi="Times New Roman" w:cs="Times New Roman"/>
          <w:bCs/>
          <w:sz w:val="28"/>
        </w:rPr>
        <w:t xml:space="preserve"> </w:t>
      </w:r>
      <w:r w:rsidRPr="00607E4E">
        <w:rPr>
          <w:rFonts w:ascii="Times New Roman" w:hAnsi="Times New Roman" w:cs="Times New Roman"/>
          <w:bCs/>
          <w:sz w:val="28"/>
        </w:rPr>
        <w:t>Класи інфраструктури, процесів, транспортних засобів та рішень є взаємно несумісними (наприклад,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TransportInfrastructure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disjoint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з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та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TransportProcess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>).</w:t>
      </w:r>
    </w:p>
    <w:p w14:paraId="6A712A42" w14:textId="3AAF7AE3" w:rsidR="00607E4E" w:rsidRDefault="005911FD" w:rsidP="00607E4E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607E4E">
        <w:rPr>
          <w:rFonts w:ascii="Times New Roman" w:hAnsi="Times New Roman" w:cs="Times New Roman"/>
          <w:bCs/>
          <w:sz w:val="28"/>
        </w:rPr>
        <w:t>Функціональні властивості (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owl:FunctionalProperty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>):</w:t>
      </w:r>
      <w:r w:rsidR="00607E4E">
        <w:rPr>
          <w:rFonts w:ascii="Times New Roman" w:hAnsi="Times New Roman" w:cs="Times New Roman"/>
          <w:bCs/>
          <w:sz w:val="28"/>
        </w:rPr>
        <w:t xml:space="preserve"> </w:t>
      </w:r>
      <w:r w:rsidRPr="00607E4E">
        <w:rPr>
          <w:rFonts w:ascii="Times New Roman" w:hAnsi="Times New Roman" w:cs="Times New Roman"/>
          <w:bCs/>
          <w:sz w:val="28"/>
        </w:rPr>
        <w:t>Параметри сегмента дороги зафіксовані як однозначні — ділянка не може мати кілька різних довжин або дозволених швидкостей</w:t>
      </w:r>
      <w:r w:rsidR="00607E4E">
        <w:rPr>
          <w:rFonts w:ascii="Times New Roman" w:hAnsi="Times New Roman" w:cs="Times New Roman"/>
          <w:bCs/>
          <w:sz w:val="28"/>
        </w:rPr>
        <w:t>.</w:t>
      </w:r>
    </w:p>
    <w:p w14:paraId="75C3B9FE" w14:textId="77777777" w:rsidR="00607E4E" w:rsidRDefault="005911FD" w:rsidP="005911F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607E4E">
        <w:rPr>
          <w:rFonts w:ascii="Times New Roman" w:hAnsi="Times New Roman" w:cs="Times New Roman"/>
          <w:bCs/>
          <w:sz w:val="28"/>
        </w:rPr>
        <w:t xml:space="preserve">Кваліфіковані обмеження 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owl:Restriction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>):</w:t>
      </w:r>
      <w:r w:rsidR="00607E4E">
        <w:rPr>
          <w:rFonts w:ascii="Times New Roman" w:hAnsi="Times New Roman" w:cs="Times New Roman"/>
          <w:bCs/>
          <w:sz w:val="28"/>
        </w:rPr>
        <w:t xml:space="preserve"> </w:t>
      </w:r>
      <w:r w:rsidRPr="00607E4E">
        <w:rPr>
          <w:rFonts w:ascii="Times New Roman" w:hAnsi="Times New Roman" w:cs="Times New Roman"/>
          <w:bCs/>
          <w:sz w:val="28"/>
        </w:rPr>
        <w:t>Клас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Bus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має обов'язкове обмеження 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minQualifiedCardinality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1 на властивість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відносно класу :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 xml:space="preserve"> (автобус зобов'язаний мати щонайменше один маршрут).</w:t>
      </w:r>
    </w:p>
    <w:p w14:paraId="4F0857DF" w14:textId="40E2B5FE" w:rsidR="00934211" w:rsidRDefault="005911FD" w:rsidP="005911F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607E4E">
        <w:rPr>
          <w:rFonts w:ascii="Times New Roman" w:hAnsi="Times New Roman" w:cs="Times New Roman"/>
          <w:bCs/>
          <w:sz w:val="28"/>
        </w:rPr>
        <w:t>Інтеграція зовнішніх словників (</w:t>
      </w:r>
      <m:oMath>
        <m:r>
          <w:rPr>
            <w:rFonts w:ascii="Cambria Math" w:hAnsi="Cambria Math" w:cs="Times New Roman"/>
            <w:sz w:val="28"/>
          </w:rPr>
          <m:t>≥2</m:t>
        </m:r>
      </m:oMath>
      <w:r w:rsidRPr="00607E4E">
        <w:rPr>
          <w:rFonts w:ascii="Times New Roman" w:hAnsi="Times New Roman" w:cs="Times New Roman"/>
          <w:bCs/>
          <w:sz w:val="28"/>
        </w:rPr>
        <w:t>):Для сумісності з відкритими даними семантичного вебу використано словники Dublin Core (dc:) та Schema.org (</w:t>
      </w:r>
      <w:proofErr w:type="spellStart"/>
      <w:r w:rsidRPr="00607E4E">
        <w:rPr>
          <w:rFonts w:ascii="Times New Roman" w:hAnsi="Times New Roman" w:cs="Times New Roman"/>
          <w:bCs/>
          <w:sz w:val="28"/>
        </w:rPr>
        <w:t>schema</w:t>
      </w:r>
      <w:proofErr w:type="spellEnd"/>
      <w:r w:rsidRPr="00607E4E">
        <w:rPr>
          <w:rFonts w:ascii="Times New Roman" w:hAnsi="Times New Roman" w:cs="Times New Roman"/>
          <w:bCs/>
          <w:sz w:val="28"/>
        </w:rPr>
        <w:t>:)</w:t>
      </w:r>
      <w:r w:rsidR="00607E4E">
        <w:rPr>
          <w:rFonts w:ascii="Times New Roman" w:hAnsi="Times New Roman" w:cs="Times New Roman"/>
          <w:bCs/>
          <w:sz w:val="28"/>
        </w:rPr>
        <w:t>.</w:t>
      </w:r>
    </w:p>
    <w:p w14:paraId="616B27A6" w14:textId="021D1F75" w:rsidR="00607E4E" w:rsidRDefault="00607E4E" w:rsidP="00607E4E">
      <w:pPr>
        <w:jc w:val="center"/>
        <w:rPr>
          <w:rFonts w:ascii="Times New Roman" w:hAnsi="Times New Roman" w:cs="Times New Roman"/>
          <w:bCs/>
          <w:sz w:val="28"/>
        </w:rPr>
      </w:pPr>
      <w:r w:rsidRPr="00607E4E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324C72EB" wp14:editId="1515B337">
            <wp:extent cx="3933825" cy="1392082"/>
            <wp:effectExtent l="0" t="0" r="0" b="0"/>
            <wp:docPr id="188122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242" cy="14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99D1" w14:textId="77DEC3FC" w:rsidR="00607E4E" w:rsidRPr="00607E4E" w:rsidRDefault="00607E4E" w:rsidP="00607E4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Додвання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префіксів в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Protege</w:t>
      </w:r>
    </w:p>
    <w:p w14:paraId="6E51B36E" w14:textId="7A9E8516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lastRenderedPageBreak/>
        <w:t xml:space="preserve">3. </w:t>
      </w:r>
      <w:r w:rsidR="003B2E90" w:rsidRPr="003B2E90">
        <w:rPr>
          <w:rFonts w:ascii="Times New Roman" w:hAnsi="Times New Roman" w:cs="Times New Roman"/>
          <w:bCs/>
          <w:sz w:val="28"/>
        </w:rPr>
        <w:t>Підготовка набору даних</w:t>
      </w:r>
    </w:p>
    <w:p w14:paraId="3EBBE1CF" w14:textId="2FF59693" w:rsidR="00696C1A" w:rsidRPr="00696C1A" w:rsidRDefault="003B2E90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Для наповнення розробленої онтології фактами створено екземпляри класів (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), які моделюють типовий фрагмент міської цифрової транспортної мережі: відрізок магістралі, транспортні потоки, підключені датчики, зареєстрований інцидент та рухомий склад</w:t>
      </w:r>
      <w:r w:rsidR="00696C1A" w:rsidRPr="00696C1A">
        <w:rPr>
          <w:rFonts w:ascii="Times New Roman" w:hAnsi="Times New Roman" w:cs="Times New Roman"/>
          <w:bCs/>
          <w:sz w:val="28"/>
        </w:rPr>
        <w:t>.</w:t>
      </w:r>
    </w:p>
    <w:p w14:paraId="60BB1F89" w14:textId="77777777" w:rsidR="003B2E90" w:rsidRDefault="003B2E90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Структура та склад екземплярів (35 індивідів):</w:t>
      </w:r>
    </w:p>
    <w:p w14:paraId="726EB177" w14:textId="192D2D16" w:rsidR="003B2E90" w:rsidRPr="003B2E90" w:rsidRDefault="003B2E90" w:rsidP="003B2E90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Дорожня інфраструктура:</w:t>
      </w:r>
    </w:p>
    <w:p w14:paraId="2AA720F0" w14:textId="77777777" w:rsidR="003B2E90" w:rsidRPr="003B2E90" w:rsidRDefault="003B2E90" w:rsidP="003B2E90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:DS001 (сегмент дороги із заданою довжиною 850.0 м, 2 смугами та лімітом швидкості 50.0 км/год);   </w:t>
      </w:r>
    </w:p>
    <w:p w14:paraId="75B4443F" w14:textId="77777777" w:rsidR="003B2E90" w:rsidRPr="003B2E90" w:rsidRDefault="003B2E90" w:rsidP="003B2E90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:RoadNetwork001 (дорожня мережа);   </w:t>
      </w:r>
    </w:p>
    <w:p w14:paraId="000EBF52" w14:textId="77777777" w:rsidR="003B2E90" w:rsidRPr="003B2E90" w:rsidRDefault="003B2E90" w:rsidP="003B2E90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:Intersection001 (перехрестя);   </w:t>
      </w:r>
    </w:p>
    <w:p w14:paraId="18F97AC0" w14:textId="77777777" w:rsidR="003B2E90" w:rsidRPr="003B2E90" w:rsidRDefault="003B2E90" w:rsidP="003B2E90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:BusStop001 – :BusStop009 (9 зупинок громадського транспорту з унікальними кодами BS-001–BS-009).   </w:t>
      </w:r>
    </w:p>
    <w:p w14:paraId="2816370B" w14:textId="77777777" w:rsidR="003B2E90" w:rsidRPr="003B2E90" w:rsidRDefault="003B2E90" w:rsidP="003B2E90">
      <w:pPr>
        <w:pStyle w:val="a9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Рухомий склад та маршрути:</w:t>
      </w:r>
    </w:p>
    <w:p w14:paraId="7DB94809" w14:textId="77777777" w:rsidR="003B2E90" w:rsidRPr="003B2E90" w:rsidRDefault="003B2E90" w:rsidP="003B2E90">
      <w:pPr>
        <w:pStyle w:val="a9"/>
        <w:numPr>
          <w:ilvl w:val="1"/>
          <w:numId w:val="38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Автобуси :Bus24, :Bus35, :Bus5 із прив'язкою до відповідних маршрутів :Route24, :Route35, :Route5;   </w:t>
      </w:r>
    </w:p>
    <w:p w14:paraId="3CB0593F" w14:textId="77777777" w:rsidR="003B2E90" w:rsidRPr="003B2E90" w:rsidRDefault="003B2E90" w:rsidP="003B2E90">
      <w:pPr>
        <w:pStyle w:val="a9"/>
        <w:numPr>
          <w:ilvl w:val="1"/>
          <w:numId w:val="38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8 легкових автомобілів :Car001 – :Car008, що перебувають на ділянці :DS001.  </w:t>
      </w:r>
    </w:p>
    <w:p w14:paraId="318C4F71" w14:textId="77777777" w:rsidR="003B2E90" w:rsidRPr="003B2E90" w:rsidRDefault="003B2E90" w:rsidP="003B2E90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Процеси та поточні події:</w:t>
      </w:r>
    </w:p>
    <w:p w14:paraId="4D5080F8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:TrafficFlow001 (потік транспорту з інтенсивністю 1250 од./год та фактичною швидкістю 18.0 км/год);   </w:t>
      </w:r>
    </w:p>
    <w:p w14:paraId="0A79C566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:Accident001 (дорожньо-транспортна пригода з ідентифікатором ACC-001, що впливає на потік :TrafficFlow001).   </w:t>
      </w:r>
    </w:p>
    <w:p w14:paraId="33376893" w14:textId="7FB09BF0" w:rsidR="003B2E90" w:rsidRPr="003B2E90" w:rsidRDefault="003B2E90" w:rsidP="003B2E90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Сенсори та вимірювання (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IoT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Telematics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):</w:t>
      </w:r>
    </w:p>
    <w:p w14:paraId="58F7F223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:GPS001 – :GPS004 (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геолокаційні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 xml:space="preserve"> вимірювання із часовими мітками та координатами широти/довготи);   </w:t>
      </w:r>
    </w:p>
    <w:p w14:paraId="16F7CF1F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:TrafficSensor001 (датчик інтенсивності руху);   </w:t>
      </w:r>
    </w:p>
    <w:p w14:paraId="74153EDC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:SpeedData001 – :SpeedData004 (показники виміряної швидкості);   </w:t>
      </w:r>
    </w:p>
    <w:p w14:paraId="6147F78B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:VehicleCountData001 (агреговані дані кількості авто);   </w:t>
      </w:r>
    </w:p>
    <w:p w14:paraId="475E1C5B" w14:textId="77777777" w:rsidR="003B2E90" w:rsidRPr="003B2E90" w:rsidRDefault="003B2E90" w:rsidP="003B2E90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Джерела даних :DataSource001 – :DataSource004.   </w:t>
      </w:r>
    </w:p>
    <w:p w14:paraId="5B23E856" w14:textId="08445120" w:rsidR="003B2E90" w:rsidRPr="003B2E90" w:rsidRDefault="003B2E90" w:rsidP="003B2E90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Аналітика та прийняття рішень:</w:t>
      </w:r>
    </w:p>
    <w:p w14:paraId="178648C7" w14:textId="77777777" w:rsidR="003B2E90" w:rsidRPr="003B2E90" w:rsidRDefault="003B2E90" w:rsidP="003B2E90">
      <w:pPr>
        <w:pStyle w:val="a9"/>
        <w:numPr>
          <w:ilvl w:val="0"/>
          <w:numId w:val="41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:AverageSpeed001 – :AverageSpeed006 (показники середньої швидкості);</w:t>
      </w:r>
    </w:p>
    <w:p w14:paraId="0D6AC247" w14:textId="77777777" w:rsidR="003B2E90" w:rsidRPr="003B2E90" w:rsidRDefault="003B2E90" w:rsidP="003B2E90">
      <w:pPr>
        <w:pStyle w:val="a9"/>
        <w:numPr>
          <w:ilvl w:val="0"/>
          <w:numId w:val="41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 xml:space="preserve">:CongestionLevel001 (високий рівень завантаженості);   </w:t>
      </w:r>
    </w:p>
    <w:p w14:paraId="7FB94A8E" w14:textId="77777777" w:rsidR="003B2E90" w:rsidRPr="003B2E90" w:rsidRDefault="003B2E90" w:rsidP="003B2E90">
      <w:pPr>
        <w:pStyle w:val="a9"/>
        <w:numPr>
          <w:ilvl w:val="0"/>
          <w:numId w:val="41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База правил: :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RuleLowSpeed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RuleRoadClosure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RuleTrafficAccident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 xml:space="preserve">;   </w:t>
      </w:r>
    </w:p>
    <w:p w14:paraId="58E6C94D" w14:textId="77777777" w:rsidR="003B2E90" w:rsidRPr="003B2E90" w:rsidRDefault="003B2E90" w:rsidP="003B2E90">
      <w:pPr>
        <w:pStyle w:val="a9"/>
        <w:numPr>
          <w:ilvl w:val="0"/>
          <w:numId w:val="41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Ухвалене рішення: :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 xml:space="preserve"> (зміна маршруту :Route24 через затор/ДТП).   </w:t>
      </w:r>
    </w:p>
    <w:p w14:paraId="27F431C3" w14:textId="77777777" w:rsidR="003B2E90" w:rsidRDefault="003B2E90" w:rsidP="003B2E9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Оцінка обсягу триплетів:</w:t>
      </w:r>
    </w:p>
    <w:p w14:paraId="46E192AA" w14:textId="13D20A8C" w:rsidR="003B2E90" w:rsidRPr="003B2E90" w:rsidRDefault="003B2E90" w:rsidP="003B2E90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Кількість індивідів у системі: 35.</w:t>
      </w:r>
    </w:p>
    <w:p w14:paraId="5897EC63" w14:textId="59B2C645" w:rsidR="003B2E90" w:rsidRPr="003B2E90" w:rsidRDefault="003B2E90" w:rsidP="003B2E90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3B2E90">
        <w:rPr>
          <w:rFonts w:ascii="Times New Roman" w:hAnsi="Times New Roman" w:cs="Times New Roman"/>
          <w:bCs/>
          <w:sz w:val="28"/>
        </w:rPr>
        <w:t>Кожен індивід має:</w:t>
      </w:r>
    </w:p>
    <w:p w14:paraId="61085DD8" w14:textId="77777777" w:rsidR="003B2E90" w:rsidRPr="007E67FD" w:rsidRDefault="003B2E90" w:rsidP="007E67F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bCs/>
          <w:sz w:val="28"/>
        </w:rPr>
      </w:pPr>
      <w:r w:rsidRPr="007E67FD">
        <w:rPr>
          <w:rFonts w:ascii="Times New Roman" w:hAnsi="Times New Roman" w:cs="Times New Roman"/>
          <w:bCs/>
          <w:sz w:val="28"/>
        </w:rPr>
        <w:lastRenderedPageBreak/>
        <w:t>твердження про тип (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rdf:type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);</w:t>
      </w:r>
    </w:p>
    <w:p w14:paraId="744E947C" w14:textId="77777777" w:rsidR="003B2E90" w:rsidRPr="007E67FD" w:rsidRDefault="003B2E90" w:rsidP="007E67F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bCs/>
          <w:sz w:val="28"/>
        </w:rPr>
      </w:pPr>
      <w:r w:rsidRPr="007E67FD">
        <w:rPr>
          <w:rFonts w:ascii="Times New Roman" w:hAnsi="Times New Roman" w:cs="Times New Roman"/>
          <w:bCs/>
          <w:sz w:val="28"/>
        </w:rPr>
        <w:t>мітку (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rdfs:label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);   </w:t>
      </w:r>
    </w:p>
    <w:p w14:paraId="0EFB70DE" w14:textId="77777777" w:rsidR="003B2E90" w:rsidRPr="007E67FD" w:rsidRDefault="003B2E90" w:rsidP="007E67F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bCs/>
          <w:sz w:val="28"/>
        </w:rPr>
      </w:pPr>
      <w:r w:rsidRPr="007E67FD">
        <w:rPr>
          <w:rFonts w:ascii="Times New Roman" w:hAnsi="Times New Roman" w:cs="Times New Roman"/>
          <w:bCs/>
          <w:sz w:val="28"/>
        </w:rPr>
        <w:t>ідентифікатор або текстовий опис (: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description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);   </w:t>
      </w:r>
    </w:p>
    <w:p w14:paraId="6B193C1E" w14:textId="77777777" w:rsidR="007E67FD" w:rsidRPr="007E67FD" w:rsidRDefault="003B2E90" w:rsidP="007E67F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bCs/>
          <w:sz w:val="28"/>
        </w:rPr>
      </w:pPr>
      <w:r w:rsidRPr="007E67FD">
        <w:rPr>
          <w:rFonts w:ascii="Times New Roman" w:hAnsi="Times New Roman" w:cs="Times New Roman"/>
          <w:bCs/>
          <w:sz w:val="28"/>
        </w:rPr>
        <w:t xml:space="preserve">від 1 до 4 тверджень щодо 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 з іншими об'єктами (: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locatedOn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forms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affects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describesState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 тощо) або параметрів (: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currentSpeed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measurementTime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). </w:t>
      </w:r>
    </w:p>
    <w:p w14:paraId="6A04586E" w14:textId="3928454F" w:rsidR="004648B7" w:rsidRPr="003B2E90" w:rsidRDefault="003B2E90" w:rsidP="003B2E90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3B2E90">
        <w:rPr>
          <w:rFonts w:ascii="Times New Roman" w:hAnsi="Times New Roman" w:cs="Times New Roman"/>
          <w:bCs/>
          <w:sz w:val="28"/>
        </w:rPr>
        <w:t>Сумарний обсяг набору даних</w:t>
      </w:r>
      <w:r w:rsidR="007E67FD">
        <w:rPr>
          <w:rFonts w:ascii="Times New Roman" w:hAnsi="Times New Roman" w:cs="Times New Roman"/>
          <w:bCs/>
          <w:sz w:val="28"/>
        </w:rPr>
        <w:t xml:space="preserve"> </w:t>
      </w:r>
      <w:r w:rsidRPr="003B2E90">
        <w:rPr>
          <w:rFonts w:ascii="Times New Roman" w:hAnsi="Times New Roman" w:cs="Times New Roman"/>
          <w:bCs/>
          <w:sz w:val="28"/>
        </w:rPr>
        <w:t xml:space="preserve"> близько 170 явних (</w:t>
      </w:r>
      <w:proofErr w:type="spellStart"/>
      <w:r w:rsidRPr="003B2E90">
        <w:rPr>
          <w:rFonts w:ascii="Times New Roman" w:hAnsi="Times New Roman" w:cs="Times New Roman"/>
          <w:bCs/>
          <w:sz w:val="28"/>
        </w:rPr>
        <w:t>explicit</w:t>
      </w:r>
      <w:proofErr w:type="spellEnd"/>
      <w:r w:rsidRPr="003B2E90">
        <w:rPr>
          <w:rFonts w:ascii="Times New Roman" w:hAnsi="Times New Roman" w:cs="Times New Roman"/>
          <w:bCs/>
          <w:sz w:val="28"/>
        </w:rPr>
        <w:t>) триплетів, що повністю перекриває встановлену межу вимог лабораторної роботи (50–150 триплетів).</w:t>
      </w:r>
    </w:p>
    <w:p w14:paraId="22B65F14" w14:textId="6A927523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7E67FD" w:rsidRPr="007E67FD">
        <w:rPr>
          <w:rFonts w:ascii="Times New Roman" w:hAnsi="Times New Roman" w:cs="Times New Roman"/>
          <w:bCs/>
          <w:sz w:val="28"/>
        </w:rPr>
        <w:t>Серіалізація даних</w:t>
      </w:r>
    </w:p>
    <w:p w14:paraId="45E2C26B" w14:textId="2FD1413A" w:rsidR="00EF7597" w:rsidRDefault="007E67FD" w:rsidP="00EF759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Серіалізація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онтології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екземплярів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виконана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стандартному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компактному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форматі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Turtle (Terse RDF Triple Language),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є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базовим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стандартом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консорціуму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W3C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подання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 xml:space="preserve"> RDF-</w:t>
      </w:r>
      <w:proofErr w:type="spellStart"/>
      <w:r w:rsidRPr="007E67FD">
        <w:rPr>
          <w:rFonts w:ascii="Times New Roman" w:hAnsi="Times New Roman" w:cs="Times New Roman"/>
          <w:bCs/>
          <w:sz w:val="28"/>
          <w:lang w:val="en-US"/>
        </w:rPr>
        <w:t>графів</w:t>
      </w:r>
      <w:proofErr w:type="spellEnd"/>
      <w:r w:rsidRPr="007E67FD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271C1D1E" w14:textId="0CF9E365" w:rsidR="007E67FD" w:rsidRPr="007E67FD" w:rsidRDefault="007E67FD" w:rsidP="007E67F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Також було збережено і як </w:t>
      </w:r>
      <w:r w:rsidRPr="007E67FD">
        <w:rPr>
          <w:rFonts w:ascii="Times New Roman" w:hAnsi="Times New Roman" w:cs="Times New Roman"/>
          <w:bCs/>
          <w:sz w:val="28"/>
        </w:rPr>
        <w:t xml:space="preserve">JSON‑LD 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context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 xml:space="preserve"> (.</w:t>
      </w:r>
      <w:proofErr w:type="spellStart"/>
      <w:r w:rsidRPr="007E67FD">
        <w:rPr>
          <w:rFonts w:ascii="Times New Roman" w:hAnsi="Times New Roman" w:cs="Times New Roman"/>
          <w:bCs/>
          <w:sz w:val="28"/>
        </w:rPr>
        <w:t>jsonld</w:t>
      </w:r>
      <w:proofErr w:type="spellEnd"/>
      <w:r w:rsidRPr="007E67FD">
        <w:rPr>
          <w:rFonts w:ascii="Times New Roman" w:hAnsi="Times New Roman" w:cs="Times New Roman"/>
          <w:bCs/>
          <w:sz w:val="28"/>
        </w:rPr>
        <w:t>) для того ж набору.</w:t>
      </w:r>
    </w:p>
    <w:p w14:paraId="208701CC" w14:textId="7A476701" w:rsidR="00475909" w:rsidRPr="00EF7597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r w:rsidR="007E67FD" w:rsidRPr="007E67FD">
        <w:rPr>
          <w:rFonts w:ascii="Times New Roman" w:hAnsi="Times New Roman" w:cs="Times New Roman"/>
          <w:bCs/>
          <w:sz w:val="28"/>
        </w:rPr>
        <w:t xml:space="preserve">Розгортання сховища у </w:t>
      </w:r>
      <w:proofErr w:type="spellStart"/>
      <w:r w:rsidR="007E67FD" w:rsidRPr="007E67FD">
        <w:rPr>
          <w:rFonts w:ascii="Times New Roman" w:hAnsi="Times New Roman" w:cs="Times New Roman"/>
          <w:bCs/>
          <w:sz w:val="28"/>
        </w:rPr>
        <w:t>GraphDB</w:t>
      </w:r>
      <w:proofErr w:type="spellEnd"/>
      <w:r w:rsidR="007E67FD" w:rsidRPr="007E67F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E67FD" w:rsidRPr="007E67FD">
        <w:rPr>
          <w:rFonts w:ascii="Times New Roman" w:hAnsi="Times New Roman" w:cs="Times New Roman"/>
          <w:bCs/>
          <w:sz w:val="28"/>
        </w:rPr>
        <w:t>Free</w:t>
      </w:r>
      <w:proofErr w:type="spellEnd"/>
      <w:r w:rsidR="007E67FD" w:rsidRPr="007E67FD">
        <w:rPr>
          <w:rFonts w:ascii="Times New Roman" w:hAnsi="Times New Roman" w:cs="Times New Roman"/>
          <w:bCs/>
          <w:sz w:val="28"/>
        </w:rPr>
        <w:t xml:space="preserve"> та завантаження даних</w:t>
      </w:r>
    </w:p>
    <w:p w14:paraId="13C162C6" w14:textId="77777777" w:rsidR="00A3228B" w:rsidRDefault="007E67FD" w:rsidP="00EF7597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7E67FD">
        <w:rPr>
          <w:rFonts w:ascii="Times New Roman" w:hAnsi="Times New Roman" w:cs="Times New Roman"/>
          <w:sz w:val="28"/>
        </w:rPr>
        <w:t xml:space="preserve">Для управління розробленою онтологією та виконання SPARQL-запитів обрано семантичне </w:t>
      </w:r>
      <w:proofErr w:type="spellStart"/>
      <w:r w:rsidRPr="007E67FD">
        <w:rPr>
          <w:rFonts w:ascii="Times New Roman" w:hAnsi="Times New Roman" w:cs="Times New Roman"/>
          <w:sz w:val="28"/>
        </w:rPr>
        <w:t>графове</w:t>
      </w:r>
      <w:proofErr w:type="spellEnd"/>
      <w:r w:rsidRPr="007E67F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67FD">
        <w:rPr>
          <w:rFonts w:ascii="Times New Roman" w:hAnsi="Times New Roman" w:cs="Times New Roman"/>
          <w:sz w:val="28"/>
        </w:rPr>
        <w:t>трипл</w:t>
      </w:r>
      <w:proofErr w:type="spellEnd"/>
      <w:r w:rsidRPr="007E67FD">
        <w:rPr>
          <w:rFonts w:ascii="Times New Roman" w:hAnsi="Times New Roman" w:cs="Times New Roman"/>
          <w:sz w:val="28"/>
        </w:rPr>
        <w:t xml:space="preserve">-сховище </w:t>
      </w:r>
      <w:proofErr w:type="spellStart"/>
      <w:r w:rsidRPr="007E67FD">
        <w:rPr>
          <w:rFonts w:ascii="Times New Roman" w:hAnsi="Times New Roman" w:cs="Times New Roman"/>
          <w:sz w:val="28"/>
        </w:rPr>
        <w:t>Ontotext</w:t>
      </w:r>
      <w:proofErr w:type="spellEnd"/>
      <w:r w:rsidRPr="007E67F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67FD">
        <w:rPr>
          <w:rFonts w:ascii="Times New Roman" w:hAnsi="Times New Roman" w:cs="Times New Roman"/>
          <w:sz w:val="28"/>
        </w:rPr>
        <w:t>GraphDB</w:t>
      </w:r>
      <w:proofErr w:type="spellEnd"/>
      <w:r w:rsidRPr="007E67F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67FD">
        <w:rPr>
          <w:rFonts w:ascii="Times New Roman" w:hAnsi="Times New Roman" w:cs="Times New Roman"/>
          <w:sz w:val="28"/>
        </w:rPr>
        <w:t>Free</w:t>
      </w:r>
      <w:proofErr w:type="spellEnd"/>
      <w:r w:rsidRPr="007E67FD">
        <w:rPr>
          <w:rFonts w:ascii="Times New Roman" w:hAnsi="Times New Roman" w:cs="Times New Roman"/>
          <w:sz w:val="28"/>
        </w:rPr>
        <w:t>.</w:t>
      </w:r>
    </w:p>
    <w:p w14:paraId="2C547F3A" w14:textId="77777777" w:rsidR="00A3228B" w:rsidRDefault="007E67FD" w:rsidP="00EF759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E67FD">
        <w:rPr>
          <w:rFonts w:ascii="Times New Roman" w:hAnsi="Times New Roman" w:cs="Times New Roman"/>
          <w:sz w:val="28"/>
        </w:rPr>
        <w:t>Конфігурація та створення репозиторію:</w:t>
      </w:r>
    </w:p>
    <w:p w14:paraId="23CD6A4A" w14:textId="15C4C1C1" w:rsidR="00A859C8" w:rsidRDefault="00A3228B" w:rsidP="00A3228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3228B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849CAFA" wp14:editId="17FC70A3">
            <wp:extent cx="4490553" cy="2914650"/>
            <wp:effectExtent l="0" t="0" r="5715" b="0"/>
            <wp:docPr id="128957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1981" cy="29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51D1" w14:textId="06EA1C27" w:rsidR="00A3228B" w:rsidRPr="00A3228B" w:rsidRDefault="00A3228B" w:rsidP="00A3228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Створення репозиторію</w:t>
      </w:r>
    </w:p>
    <w:p w14:paraId="75E51721" w14:textId="0A6A8A08" w:rsidR="00A3228B" w:rsidRPr="00A3228B" w:rsidRDefault="00A3228B" w:rsidP="00A3228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ab/>
      </w:r>
      <w:r w:rsidRPr="00A3228B">
        <w:t xml:space="preserve"> </w:t>
      </w:r>
      <w:r w:rsidRPr="00A3228B">
        <w:rPr>
          <w:rFonts w:ascii="Times New Roman" w:hAnsi="Times New Roman" w:cs="Times New Roman"/>
          <w:sz w:val="28"/>
        </w:rPr>
        <w:t>Імпорт онтології та набору даних:</w:t>
      </w:r>
    </w:p>
    <w:p w14:paraId="10271A87" w14:textId="77777777" w:rsidR="00A3228B" w:rsidRDefault="00A3228B" w:rsidP="00A3228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A3228B"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4225A44F" wp14:editId="13CC670F">
            <wp:extent cx="4829175" cy="613229"/>
            <wp:effectExtent l="0" t="0" r="0" b="0"/>
            <wp:docPr id="126299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8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386" cy="6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64CF" w14:textId="701D1258" w:rsidR="004A18B4" w:rsidRDefault="00A3228B" w:rsidP="00A3228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3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Дод</w:t>
      </w:r>
      <w:r w:rsidR="00AD3B3D">
        <w:rPr>
          <w:rFonts w:ascii="Times New Roman" w:hAnsi="Times New Roman" w:cs="Times New Roman"/>
          <w:bCs/>
          <w:i/>
          <w:iCs/>
          <w:sz w:val="28"/>
        </w:rPr>
        <w:t>а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вання префіксів в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Protege</w:t>
      </w:r>
    </w:p>
    <w:p w14:paraId="2CFD601F" w14:textId="46BC44F5" w:rsidR="00AD3B3D" w:rsidRPr="00EF7597" w:rsidRDefault="00AD3B3D" w:rsidP="00AD3B3D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lastRenderedPageBreak/>
        <w:t>6</w:t>
      </w:r>
      <w:r w:rsidRPr="00926C1A">
        <w:rPr>
          <w:rFonts w:ascii="Times New Roman" w:hAnsi="Times New Roman" w:cs="Times New Roman"/>
          <w:bCs/>
          <w:sz w:val="28"/>
        </w:rPr>
        <w:t xml:space="preserve">. </w:t>
      </w:r>
      <w:r w:rsidRPr="00AD3B3D">
        <w:rPr>
          <w:rFonts w:ascii="Times New Roman" w:hAnsi="Times New Roman" w:cs="Times New Roman"/>
          <w:bCs/>
          <w:sz w:val="28"/>
        </w:rPr>
        <w:t>Розробка 6 SPARQL-запитів до сховища знань</w:t>
      </w:r>
    </w:p>
    <w:p w14:paraId="5DCC3968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Для перевірки функціонування розгорнутої бази знань та вилучення цільових </w:t>
      </w:r>
      <w:proofErr w:type="spellStart"/>
      <w:r w:rsidRPr="00AD3B3D">
        <w:rPr>
          <w:rFonts w:ascii="Times New Roman" w:hAnsi="Times New Roman" w:cs="Times New Roman"/>
          <w:sz w:val="28"/>
        </w:rPr>
        <w:t>зв'язків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підготовлено 6 запитів мовою SPARQL 1.1. Вони покривають усі обов'язкові синтаксичні конструкції: фільтрацію (FILTER), необов'язкові зв'язки (OPTIONAL), агрегацію (GROUP BY, COUNT), перевірку факту (ASK) та генерацію нових графів (CONSTRUCT).   </w:t>
      </w:r>
    </w:p>
    <w:p w14:paraId="1FB135D1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Запит 1: SELECT із умовою FILTER</w:t>
      </w:r>
    </w:p>
    <w:p w14:paraId="4404B020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Призначення: Знайти сегменти доріг, де встановлена дозволена швидкість не менше 50.0 км/год, та вивести їхні характеристики.   </w:t>
      </w:r>
    </w:p>
    <w:p w14:paraId="3BC951BB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75D8EA3E" w14:textId="77777777" w:rsidTr="00F06141">
        <w:tc>
          <w:tcPr>
            <w:tcW w:w="9629" w:type="dxa"/>
          </w:tcPr>
          <w:p w14:paraId="50A41D5C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43073062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SELECT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allowedSpeed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length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laneCount</w:t>
            </w:r>
            <w:proofErr w:type="spellEnd"/>
          </w:p>
          <w:p w14:paraId="05D7F0E7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WHERE {</w:t>
            </w:r>
          </w:p>
          <w:p w14:paraId="48418477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a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RoadSegment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1483AC10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allowedSpeed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allowedSpeed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1A6CABB2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length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?length ;</w:t>
            </w:r>
          </w:p>
          <w:p w14:paraId="560382E3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laneCount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laneCount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5FC11348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FILTER (?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allowedSpeed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&gt;= 50.0)</w:t>
            </w:r>
          </w:p>
          <w:p w14:paraId="0D0DA2AD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454EA9E7" w14:textId="77777777" w:rsidR="00F06141" w:rsidRDefault="00F06141" w:rsidP="00AD3B3D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B3D99CC" w14:textId="77777777" w:rsidR="00AD3B3D" w:rsidRDefault="00AD3B3D" w:rsidP="00AD3B3D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AD3B3D">
        <w:rPr>
          <w:rFonts w:ascii="Times New Roman" w:hAnsi="Times New Roman" w:cs="Times New Roman"/>
          <w:sz w:val="28"/>
        </w:rPr>
        <w:t>езультат: Повертає сегмент :DS001 (швидкість 50.0, довжина 850.0, смуг 2).</w:t>
      </w:r>
    </w:p>
    <w:p w14:paraId="0BDB6685" w14:textId="2D3B36A5" w:rsidR="00AD3B3D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E9802BC" wp14:editId="2871B50B">
            <wp:extent cx="4582839" cy="2257425"/>
            <wp:effectExtent l="0" t="0" r="8255" b="0"/>
            <wp:docPr id="2762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6589" cy="22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31C5" w14:textId="41C87C40" w:rsidR="00AD3B3D" w:rsidRP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4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>SELECT із умовою FILTER</w:t>
      </w:r>
    </w:p>
    <w:p w14:paraId="6D672FB7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Запит 2: SELECT із шаблоном OPTIONAL</w:t>
      </w:r>
    </w:p>
    <w:p w14:paraId="18E3A462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Призначення: Отримати перелік усіх транспортних засобів та номери їхніх маршрутів (якщо вони закріплені за маршрутом).   </w:t>
      </w:r>
    </w:p>
    <w:p w14:paraId="7BEEE726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1F3B65AB" w14:textId="77777777" w:rsidTr="00F06141">
        <w:tc>
          <w:tcPr>
            <w:tcW w:w="9629" w:type="dxa"/>
          </w:tcPr>
          <w:p w14:paraId="7D24AB10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02C371FD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lastRenderedPageBreak/>
              <w:t>SELECT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routeNumber</w:t>
            </w:r>
            <w:proofErr w:type="spellEnd"/>
          </w:p>
          <w:p w14:paraId="1EF89D0D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WHERE {</w:t>
            </w:r>
          </w:p>
          <w:p w14:paraId="42ADC0A9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a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1EC4E212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OPTIONAL {</w:t>
            </w:r>
          </w:p>
          <w:p w14:paraId="02219BBE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hasRoute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5E607B46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routeNumber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routeNumber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36660F90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}</w:t>
            </w:r>
          </w:p>
          <w:p w14:paraId="046FDDB5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52992CCA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ORDER BY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</w:p>
          <w:p w14:paraId="103A14C4" w14:textId="77777777" w:rsidR="00F06141" w:rsidRDefault="00F06141" w:rsidP="00AD3B3D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DE6C826" w14:textId="19404196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</w:t>
      </w:r>
      <w:r w:rsidRPr="00AD3B3D">
        <w:rPr>
          <w:rFonts w:ascii="Times New Roman" w:hAnsi="Times New Roman" w:cs="Times New Roman"/>
          <w:sz w:val="28"/>
        </w:rPr>
        <w:t>езультат: Для автобусів (:Bus24, :Bus35, :Bus5) повертаються відповідні номери маршрутів ("24", "35", "5"); для легкових авто (:Car001–:Car008) поле ?</w:t>
      </w:r>
      <w:proofErr w:type="spellStart"/>
      <w:r w:rsidRPr="00AD3B3D">
        <w:rPr>
          <w:rFonts w:ascii="Times New Roman" w:hAnsi="Times New Roman" w:cs="Times New Roman"/>
          <w:sz w:val="28"/>
        </w:rPr>
        <w:t>routeNumber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залишається пустим (</w:t>
      </w:r>
      <w:proofErr w:type="spellStart"/>
      <w:r w:rsidRPr="00AD3B3D">
        <w:rPr>
          <w:rFonts w:ascii="Times New Roman" w:hAnsi="Times New Roman" w:cs="Times New Roman"/>
          <w:sz w:val="28"/>
        </w:rPr>
        <w:t>unbound</w:t>
      </w:r>
      <w:proofErr w:type="spellEnd"/>
      <w:r w:rsidRPr="00AD3B3D">
        <w:rPr>
          <w:rFonts w:ascii="Times New Roman" w:hAnsi="Times New Roman" w:cs="Times New Roman"/>
          <w:sz w:val="28"/>
        </w:rPr>
        <w:t>), але записи не відсіюються з вибірки завдяки OPTIONAL.</w:t>
      </w:r>
    </w:p>
    <w:p w14:paraId="73760DFC" w14:textId="76CE741E" w:rsidR="00AD3B3D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94987E7" wp14:editId="137417D9">
            <wp:extent cx="4514850" cy="3369158"/>
            <wp:effectExtent l="0" t="0" r="0" b="3175"/>
            <wp:docPr id="10309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741" cy="336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E1BC" w14:textId="72A56789" w:rsidR="00AD3B3D" w:rsidRP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5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>SELECT із шаблоном OPTIONAL</w:t>
      </w:r>
    </w:p>
    <w:p w14:paraId="4DA57F1B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Запит 3: SELECT з агрегацією GROUP BY та COUNT</w:t>
      </w:r>
    </w:p>
    <w:p w14:paraId="4EE3638D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Призначення: Порахувати кількість транспортних засобів, які наразі перебувають на кожному дорожньому сегменті.   </w:t>
      </w:r>
    </w:p>
    <w:p w14:paraId="3256FE4F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328E88E4" w14:textId="77777777" w:rsidTr="00F06141">
        <w:tc>
          <w:tcPr>
            <w:tcW w:w="9629" w:type="dxa"/>
          </w:tcPr>
          <w:p w14:paraId="0677DD1D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3F6A4B58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SELECT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(COUNT(?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>) AS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totalVehicles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>)</w:t>
            </w:r>
          </w:p>
          <w:p w14:paraId="6BD95671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WHERE {</w:t>
            </w:r>
          </w:p>
          <w:p w14:paraId="0BD62756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locatedOn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31AFD281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412B648C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GROUP BY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</w:p>
          <w:p w14:paraId="768DA20B" w14:textId="77777777" w:rsidR="00F06141" w:rsidRDefault="00F06141" w:rsidP="00AD3B3D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C64B3E0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</w:t>
      </w:r>
      <w:r w:rsidRPr="00AD3B3D">
        <w:rPr>
          <w:rFonts w:ascii="Times New Roman" w:hAnsi="Times New Roman" w:cs="Times New Roman"/>
          <w:sz w:val="28"/>
        </w:rPr>
        <w:t xml:space="preserve">езультат: Рядок для :DS001 зі значенням </w:t>
      </w:r>
      <w:proofErr w:type="spellStart"/>
      <w:r w:rsidRPr="00AD3B3D">
        <w:rPr>
          <w:rFonts w:ascii="Times New Roman" w:hAnsi="Times New Roman" w:cs="Times New Roman"/>
          <w:sz w:val="28"/>
        </w:rPr>
        <w:t>totalVehicles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= 11 (3 автобуси + 8 легкових автомобілів</w:t>
      </w:r>
      <w:r>
        <w:rPr>
          <w:rFonts w:ascii="Times New Roman" w:hAnsi="Times New Roman" w:cs="Times New Roman"/>
          <w:sz w:val="28"/>
        </w:rPr>
        <w:t>.</w:t>
      </w:r>
    </w:p>
    <w:p w14:paraId="4283B1B1" w14:textId="45E4A061" w:rsidR="00AD3B3D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E97297" wp14:editId="3A2CC4FF">
            <wp:extent cx="4619625" cy="2302863"/>
            <wp:effectExtent l="0" t="0" r="0" b="2540"/>
            <wp:docPr id="99463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8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739" cy="23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625" w14:textId="6A616B7B" w:rsidR="00AD3B3D" w:rsidRP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6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>SELECT з агрегацією GROUP BY та COUNT</w:t>
      </w:r>
    </w:p>
    <w:p w14:paraId="4FDF04C7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Запит 4: SELECT базовий (багатовимірне зіставлення)</w:t>
      </w:r>
    </w:p>
    <w:p w14:paraId="2980F2FC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Призначення: Знайти зафіксовані ДТП, визначити потік, на який вони впливають, та отримати поточну швидкість цього потоку й опис пригоди.   </w:t>
      </w:r>
    </w:p>
    <w:p w14:paraId="53BAF4E8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17E3CFF4" w14:textId="77777777" w:rsidTr="00F06141">
        <w:tc>
          <w:tcPr>
            <w:tcW w:w="9629" w:type="dxa"/>
          </w:tcPr>
          <w:p w14:paraId="1F01B89B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2013D3A6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SELECT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accident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description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trafficFlow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currentSpeed</w:t>
            </w:r>
            <w:proofErr w:type="spellEnd"/>
          </w:p>
          <w:p w14:paraId="33AB49C4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WHERE {</w:t>
            </w:r>
          </w:p>
          <w:p w14:paraId="4D39C276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accident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a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TrafficAccident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3BE6160A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description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description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04E84A10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affects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trafficFlow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5E6E05C7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trafficFlow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currentSpeed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currentSpeed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3DE08573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441FED6A" w14:textId="77777777" w:rsidR="00F06141" w:rsidRDefault="00F06141" w:rsidP="00AD3B3D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D72BD73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AD3B3D">
        <w:rPr>
          <w:rFonts w:ascii="Times New Roman" w:hAnsi="Times New Roman" w:cs="Times New Roman"/>
          <w:sz w:val="28"/>
        </w:rPr>
        <w:t xml:space="preserve">езультат: Кортеж із даними :Accident001, описом "ДТП на дорожньому сегменті DS-001", потоком :TrafficFlow001 та швидкістю 18.0 км/год.   </w:t>
      </w:r>
    </w:p>
    <w:p w14:paraId="1536D4E8" w14:textId="05458970" w:rsidR="00AD3B3D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7B645A8" wp14:editId="38A71171">
            <wp:extent cx="4343400" cy="2403988"/>
            <wp:effectExtent l="0" t="0" r="0" b="0"/>
            <wp:docPr id="33251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0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8250" cy="24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AEC1" w14:textId="6442137A" w:rsidR="00AD3B3D" w:rsidRP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7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>SELECT базовий (багатовимірне зіставлення)</w:t>
      </w:r>
    </w:p>
    <w:p w14:paraId="30AC033D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lastRenderedPageBreak/>
        <w:t>Запит 5: ASK (Перевірка факту / обмеження)</w:t>
      </w:r>
    </w:p>
    <w:p w14:paraId="269F02B6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Призначення: Перевірити, чи є в базі знань дорожній інцидент (ДТП), який безпосередньо впливає на транспортний потік :TrafficFlow001.   </w:t>
      </w:r>
    </w:p>
    <w:p w14:paraId="1EB7CB76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5F7E94EE" w14:textId="77777777" w:rsidTr="00F06141">
        <w:tc>
          <w:tcPr>
            <w:tcW w:w="9629" w:type="dxa"/>
          </w:tcPr>
          <w:p w14:paraId="7A4518DF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47D80E29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ASK WHERE {</w:t>
            </w:r>
          </w:p>
          <w:p w14:paraId="46A40B25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accident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a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TrafficAccident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1E4C5286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affects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:TrafficFlow001 .</w:t>
            </w:r>
          </w:p>
          <w:p w14:paraId="7106AE7A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7E3C0451" w14:textId="77777777" w:rsidR="00F06141" w:rsidRDefault="00F06141" w:rsidP="00AD3B3D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A3E23F1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AD3B3D">
        <w:rPr>
          <w:rFonts w:ascii="Times New Roman" w:hAnsi="Times New Roman" w:cs="Times New Roman"/>
          <w:sz w:val="28"/>
        </w:rPr>
        <w:t xml:space="preserve">езультат: Булеве значення </w:t>
      </w:r>
      <w:proofErr w:type="spellStart"/>
      <w:r w:rsidRPr="00AD3B3D">
        <w:rPr>
          <w:rFonts w:ascii="Times New Roman" w:hAnsi="Times New Roman" w:cs="Times New Roman"/>
          <w:sz w:val="28"/>
        </w:rPr>
        <w:t>true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(підтверджує наявність факту :Accident001 :</w:t>
      </w:r>
      <w:proofErr w:type="spellStart"/>
      <w:r w:rsidRPr="00AD3B3D">
        <w:rPr>
          <w:rFonts w:ascii="Times New Roman" w:hAnsi="Times New Roman" w:cs="Times New Roman"/>
          <w:sz w:val="28"/>
        </w:rPr>
        <w:t>affects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:TrafficFlow001).   </w:t>
      </w:r>
    </w:p>
    <w:p w14:paraId="079A8ABB" w14:textId="664652DB" w:rsidR="00AD3B3D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2E58968" wp14:editId="171B683B">
            <wp:extent cx="4651242" cy="2409825"/>
            <wp:effectExtent l="0" t="0" r="0" b="0"/>
            <wp:docPr id="135119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0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2863" cy="24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58CC" w14:textId="39625373" w:rsidR="00AD3B3D" w:rsidRP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8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>ASK (Перевірка факту / обмеження)</w:t>
      </w:r>
    </w:p>
    <w:p w14:paraId="2B078CCE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 xml:space="preserve">Запит 6: CONSTRUCT (Експорт </w:t>
      </w:r>
      <w:proofErr w:type="spellStart"/>
      <w:r w:rsidRPr="00AD3B3D">
        <w:rPr>
          <w:rFonts w:ascii="Times New Roman" w:hAnsi="Times New Roman" w:cs="Times New Roman"/>
          <w:sz w:val="28"/>
        </w:rPr>
        <w:t>підграфа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та матеріалізація транзитивних </w:t>
      </w:r>
      <w:proofErr w:type="spellStart"/>
      <w:r w:rsidRPr="00AD3B3D">
        <w:rPr>
          <w:rFonts w:ascii="Times New Roman" w:hAnsi="Times New Roman" w:cs="Times New Roman"/>
          <w:sz w:val="28"/>
        </w:rPr>
        <w:t>зв'язків</w:t>
      </w:r>
      <w:proofErr w:type="spellEnd"/>
      <w:r w:rsidRPr="00AD3B3D">
        <w:rPr>
          <w:rFonts w:ascii="Times New Roman" w:hAnsi="Times New Roman" w:cs="Times New Roman"/>
          <w:sz w:val="28"/>
        </w:rPr>
        <w:t>)</w:t>
      </w:r>
    </w:p>
    <w:p w14:paraId="2856A33E" w14:textId="0C4E1851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Призначення: Згенерувати новий граф із предикатом :</w:t>
      </w:r>
      <w:proofErr w:type="spellStart"/>
      <w:r w:rsidRPr="00AD3B3D">
        <w:rPr>
          <w:rFonts w:ascii="Times New Roman" w:hAnsi="Times New Roman" w:cs="Times New Roman"/>
          <w:sz w:val="28"/>
        </w:rPr>
        <w:t>approachingIntersection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, зв'язавши кожен транспортний засіб напряму з перехрестям, якщо авто знаходиться на сегменті, що належить до тієї ж дорожньої мережі.   </w:t>
      </w:r>
    </w:p>
    <w:p w14:paraId="79FD7A69" w14:textId="77777777" w:rsidR="00AD3B3D" w:rsidRDefault="00AD3B3D" w:rsidP="00AD3B3D">
      <w:pPr>
        <w:jc w:val="both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6141" w14:paraId="3F3697B2" w14:textId="77777777" w:rsidTr="00F06141">
        <w:tc>
          <w:tcPr>
            <w:tcW w:w="9629" w:type="dxa"/>
          </w:tcPr>
          <w:p w14:paraId="0BF7A3D1" w14:textId="77777777" w:rsidR="00F06141" w:rsidRPr="00AD3B3D" w:rsidRDefault="00F06141" w:rsidP="00F061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PREFIX : &lt;http://example.org/transport-ontology#&gt;</w:t>
            </w:r>
          </w:p>
          <w:p w14:paraId="365432A9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CONSTRUCT {</w:t>
            </w:r>
          </w:p>
          <w:p w14:paraId="57285DE7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approachingIntersection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intersection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42A73EF5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  <w:p w14:paraId="25272741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WHERE {</w:t>
            </w:r>
          </w:p>
          <w:p w14:paraId="6A19B1D1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locatedOn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76C78A85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network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hasRoadSegment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;</w:t>
            </w:r>
          </w:p>
          <w:p w14:paraId="601A0A39" w14:textId="77777777" w:rsidR="00F06141" w:rsidRPr="00AD3B3D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 xml:space="preserve">             :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hasIntersection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spellStart"/>
            <w:r w:rsidRPr="00AD3B3D">
              <w:rPr>
                <w:rFonts w:ascii="Times New Roman" w:hAnsi="Times New Roman" w:cs="Times New Roman"/>
                <w:sz w:val="28"/>
              </w:rPr>
              <w:t>intersection</w:t>
            </w:r>
            <w:proofErr w:type="spellEnd"/>
            <w:r w:rsidRPr="00AD3B3D">
              <w:rPr>
                <w:rFonts w:ascii="Times New Roman" w:hAnsi="Times New Roman" w:cs="Times New Roman"/>
                <w:sz w:val="28"/>
              </w:rPr>
              <w:t xml:space="preserve"> .</w:t>
            </w:r>
          </w:p>
          <w:p w14:paraId="333CD14F" w14:textId="64DAA7E4" w:rsidR="00F06141" w:rsidRDefault="00F06141" w:rsidP="00F06141">
            <w:pPr>
              <w:rPr>
                <w:rFonts w:ascii="Times New Roman" w:hAnsi="Times New Roman" w:cs="Times New Roman"/>
                <w:sz w:val="28"/>
              </w:rPr>
            </w:pPr>
            <w:r w:rsidRPr="00AD3B3D">
              <w:rPr>
                <w:rFonts w:ascii="Times New Roman" w:hAnsi="Times New Roman" w:cs="Times New Roman"/>
                <w:sz w:val="28"/>
              </w:rPr>
              <w:t>}</w:t>
            </w:r>
          </w:p>
        </w:tc>
      </w:tr>
    </w:tbl>
    <w:p w14:paraId="0AC75BF6" w14:textId="77777777" w:rsidR="00AD3B3D" w:rsidRDefault="00AD3B3D" w:rsidP="00AD3B3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</w:t>
      </w:r>
      <w:r w:rsidRPr="00AD3B3D">
        <w:rPr>
          <w:rFonts w:ascii="Times New Roman" w:hAnsi="Times New Roman" w:cs="Times New Roman"/>
          <w:sz w:val="28"/>
        </w:rPr>
        <w:t>езультат: RDF-граф із новими триплетами вигляду :Bus24 :</w:t>
      </w:r>
      <w:proofErr w:type="spellStart"/>
      <w:r w:rsidRPr="00AD3B3D">
        <w:rPr>
          <w:rFonts w:ascii="Times New Roman" w:hAnsi="Times New Roman" w:cs="Times New Roman"/>
          <w:sz w:val="28"/>
        </w:rPr>
        <w:t>approachingIntersection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:Intersection001, :Car001 :</w:t>
      </w:r>
      <w:proofErr w:type="spellStart"/>
      <w:r w:rsidRPr="00AD3B3D">
        <w:rPr>
          <w:rFonts w:ascii="Times New Roman" w:hAnsi="Times New Roman" w:cs="Times New Roman"/>
          <w:sz w:val="28"/>
        </w:rPr>
        <w:t>approachingIntersection</w:t>
      </w:r>
      <w:proofErr w:type="spellEnd"/>
      <w:r w:rsidRPr="00AD3B3D">
        <w:rPr>
          <w:rFonts w:ascii="Times New Roman" w:hAnsi="Times New Roman" w:cs="Times New Roman"/>
          <w:sz w:val="28"/>
        </w:rPr>
        <w:t xml:space="preserve"> :Intersection001 тощо (всього 11 нових </w:t>
      </w:r>
      <w:proofErr w:type="spellStart"/>
      <w:r w:rsidRPr="00AD3B3D">
        <w:rPr>
          <w:rFonts w:ascii="Times New Roman" w:hAnsi="Times New Roman" w:cs="Times New Roman"/>
          <w:sz w:val="28"/>
        </w:rPr>
        <w:t>зв'язків</w:t>
      </w:r>
      <w:proofErr w:type="spellEnd"/>
      <w:r w:rsidRPr="00AD3B3D">
        <w:rPr>
          <w:rFonts w:ascii="Times New Roman" w:hAnsi="Times New Roman" w:cs="Times New Roman"/>
          <w:sz w:val="28"/>
        </w:rPr>
        <w:t>).</w:t>
      </w:r>
    </w:p>
    <w:p w14:paraId="403091FD" w14:textId="7E36AC07" w:rsidR="00A3228B" w:rsidRDefault="00AD3B3D" w:rsidP="00AD3B3D">
      <w:pPr>
        <w:jc w:val="center"/>
        <w:rPr>
          <w:rFonts w:ascii="Times New Roman" w:hAnsi="Times New Roman" w:cs="Times New Roman"/>
          <w:sz w:val="28"/>
        </w:rPr>
      </w:pPr>
      <w:r w:rsidRPr="00AD3B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17BE5D" wp14:editId="155A7DE8">
            <wp:extent cx="3971925" cy="2922387"/>
            <wp:effectExtent l="0" t="0" r="0" b="0"/>
            <wp:docPr id="156321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0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084" cy="29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51A7" w14:textId="7B96AE81" w:rsid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9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AD3B3D">
        <w:rPr>
          <w:rFonts w:ascii="Times New Roman" w:hAnsi="Times New Roman" w:cs="Times New Roman"/>
          <w:bCs/>
          <w:i/>
          <w:iCs/>
          <w:sz w:val="28"/>
        </w:rPr>
        <w:t xml:space="preserve">CONSTRUCT (Експорт </w:t>
      </w:r>
      <w:proofErr w:type="spellStart"/>
      <w:r w:rsidRPr="00AD3B3D">
        <w:rPr>
          <w:rFonts w:ascii="Times New Roman" w:hAnsi="Times New Roman" w:cs="Times New Roman"/>
          <w:bCs/>
          <w:i/>
          <w:iCs/>
          <w:sz w:val="28"/>
        </w:rPr>
        <w:t>підграфа</w:t>
      </w:r>
      <w:proofErr w:type="spellEnd"/>
      <w:r w:rsidRPr="00AD3B3D">
        <w:rPr>
          <w:rFonts w:ascii="Times New Roman" w:hAnsi="Times New Roman" w:cs="Times New Roman"/>
          <w:bCs/>
          <w:i/>
          <w:iCs/>
          <w:sz w:val="28"/>
        </w:rPr>
        <w:t xml:space="preserve"> та матеріалізація транзитивних </w:t>
      </w:r>
      <w:proofErr w:type="spellStart"/>
      <w:r w:rsidRPr="00AD3B3D">
        <w:rPr>
          <w:rFonts w:ascii="Times New Roman" w:hAnsi="Times New Roman" w:cs="Times New Roman"/>
          <w:bCs/>
          <w:i/>
          <w:iCs/>
          <w:sz w:val="28"/>
        </w:rPr>
        <w:t>зв'язків</w:t>
      </w:r>
      <w:proofErr w:type="spellEnd"/>
      <w:r w:rsidRPr="00AD3B3D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55639AF9" w14:textId="6F70DA67" w:rsidR="00F06141" w:rsidRDefault="00F06141" w:rsidP="00F0614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7. </w:t>
      </w:r>
      <w:r w:rsidRPr="00F06141">
        <w:rPr>
          <w:rFonts w:ascii="Times New Roman" w:hAnsi="Times New Roman" w:cs="Times New Roman"/>
          <w:bCs/>
          <w:sz w:val="28"/>
        </w:rPr>
        <w:t xml:space="preserve">Демонстрація впливу виведення (RDFS/OWL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Reasoning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>)</w:t>
      </w:r>
    </w:p>
    <w:p w14:paraId="24C88DCD" w14:textId="77777777" w:rsidR="00F06141" w:rsidRDefault="00F06141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>Мета цього етапу — практично довести, що підключений семантичний рушій виведення (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із набором правил OWL-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) автоматично генерує нові знання на основі аксіом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без їх явного запису в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.   </w:t>
      </w:r>
    </w:p>
    <w:p w14:paraId="4888C894" w14:textId="77777777" w:rsidR="00F06141" w:rsidRDefault="00F06141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>Теоретичне обґрунтування на прикладі онтології:</w:t>
      </w:r>
      <w:r>
        <w:rPr>
          <w:rFonts w:ascii="Times New Roman" w:hAnsi="Times New Roman" w:cs="Times New Roman"/>
          <w:bCs/>
          <w:sz w:val="28"/>
        </w:rPr>
        <w:t xml:space="preserve"> </w:t>
      </w:r>
    </w:p>
    <w:p w14:paraId="7C9D4C89" w14:textId="77777777" w:rsidR="00F06141" w:rsidRDefault="00F06141" w:rsidP="00F06141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 xml:space="preserve">в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зафіксовано аксіому ієрархії: клас :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Bus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є підкласом класу :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(: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Bus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: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>).</w:t>
      </w:r>
    </w:p>
    <w:p w14:paraId="1E208C88" w14:textId="6896E872" w:rsidR="00F06141" w:rsidRDefault="00F06141" w:rsidP="00F06141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 xml:space="preserve">В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для автобуса :Bus24 явно вказано лише один тип</w:t>
      </w:r>
      <w:r>
        <w:rPr>
          <w:rFonts w:ascii="Times New Roman" w:hAnsi="Times New Roman" w:cs="Times New Roman"/>
          <w:bCs/>
          <w:sz w:val="28"/>
        </w:rPr>
        <w:t>.</w:t>
      </w:r>
      <w:r w:rsidRPr="00F06141">
        <w:rPr>
          <w:rFonts w:ascii="Times New Roman" w:hAnsi="Times New Roman" w:cs="Times New Roman"/>
          <w:bCs/>
          <w:sz w:val="28"/>
        </w:rPr>
        <w:t xml:space="preserve">   </w:t>
      </w:r>
    </w:p>
    <w:p w14:paraId="0A4ADB37" w14:textId="77777777" w:rsidR="00F06141" w:rsidRDefault="00F06141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 xml:space="preserve">Порівняння результатів у середовищі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>:</w:t>
      </w:r>
    </w:p>
    <w:p w14:paraId="4A4E300E" w14:textId="77777777" w:rsidR="00F06141" w:rsidRDefault="00F06141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t>Режим БЕЗ виведення (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Explicit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statements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only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>):</w:t>
      </w:r>
    </w:p>
    <w:p w14:paraId="40687ECB" w14:textId="410D4A19" w:rsidR="00F06141" w:rsidRDefault="00F06141" w:rsidP="00F06141">
      <w:pPr>
        <w:jc w:val="center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35E07BBF" wp14:editId="69A6B2BF">
            <wp:extent cx="4181475" cy="2115681"/>
            <wp:effectExtent l="0" t="0" r="0" b="0"/>
            <wp:docPr id="80840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9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5692" cy="211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853F" w14:textId="582DBA74" w:rsidR="00CD5614" w:rsidRDefault="00CD5614" w:rsidP="00F06141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10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CD5614">
        <w:rPr>
          <w:rFonts w:ascii="Times New Roman" w:hAnsi="Times New Roman" w:cs="Times New Roman"/>
          <w:bCs/>
          <w:i/>
          <w:iCs/>
          <w:sz w:val="28"/>
        </w:rPr>
        <w:t>Explicit</w:t>
      </w:r>
      <w:proofErr w:type="spellEnd"/>
      <w:r w:rsidRPr="00CD561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5614">
        <w:rPr>
          <w:rFonts w:ascii="Times New Roman" w:hAnsi="Times New Roman" w:cs="Times New Roman"/>
          <w:bCs/>
          <w:i/>
          <w:iCs/>
          <w:sz w:val="28"/>
        </w:rPr>
        <w:t>statements</w:t>
      </w:r>
      <w:proofErr w:type="spellEnd"/>
      <w:r w:rsidRPr="00CD561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5614">
        <w:rPr>
          <w:rFonts w:ascii="Times New Roman" w:hAnsi="Times New Roman" w:cs="Times New Roman"/>
          <w:bCs/>
          <w:i/>
          <w:iCs/>
          <w:sz w:val="28"/>
        </w:rPr>
        <w:t>only</w:t>
      </w:r>
      <w:proofErr w:type="spellEnd"/>
    </w:p>
    <w:p w14:paraId="21901CE0" w14:textId="34965763" w:rsidR="00F06141" w:rsidRDefault="00F06141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sz w:val="28"/>
        </w:rPr>
        <w:lastRenderedPageBreak/>
        <w:t>Режим З УВІМКНЕНИМ виведенням (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Explicit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 xml:space="preserve"> + </w:t>
      </w:r>
      <w:proofErr w:type="spellStart"/>
      <w:r w:rsidRPr="00F06141">
        <w:rPr>
          <w:rFonts w:ascii="Times New Roman" w:hAnsi="Times New Roman" w:cs="Times New Roman"/>
          <w:bCs/>
          <w:sz w:val="28"/>
        </w:rPr>
        <w:t>Inferred</w:t>
      </w:r>
      <w:proofErr w:type="spellEnd"/>
      <w:r w:rsidRPr="00F06141">
        <w:rPr>
          <w:rFonts w:ascii="Times New Roman" w:hAnsi="Times New Roman" w:cs="Times New Roman"/>
          <w:bCs/>
          <w:sz w:val="28"/>
        </w:rPr>
        <w:t>):</w:t>
      </w:r>
    </w:p>
    <w:p w14:paraId="0A41D520" w14:textId="6FCCBF63" w:rsidR="00F06141" w:rsidRDefault="00F06141" w:rsidP="00F06141">
      <w:pPr>
        <w:jc w:val="center"/>
        <w:rPr>
          <w:rFonts w:ascii="Times New Roman" w:hAnsi="Times New Roman" w:cs="Times New Roman"/>
          <w:bCs/>
          <w:sz w:val="28"/>
        </w:rPr>
      </w:pPr>
      <w:r w:rsidRPr="00F06141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1CD72217" wp14:editId="746AF6A5">
            <wp:extent cx="4279653" cy="2838450"/>
            <wp:effectExtent l="0" t="0" r="6985" b="0"/>
            <wp:docPr id="25387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6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3699" cy="284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583" w14:textId="10CBAACF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2B407A">
        <w:rPr>
          <w:rFonts w:ascii="Times New Roman" w:hAnsi="Times New Roman" w:cs="Times New Roman"/>
          <w:bCs/>
          <w:i/>
          <w:iCs/>
          <w:sz w:val="28"/>
        </w:rPr>
        <w:t>11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CD5614">
        <w:rPr>
          <w:rFonts w:ascii="Times New Roman" w:hAnsi="Times New Roman" w:cs="Times New Roman"/>
          <w:bCs/>
          <w:i/>
          <w:iCs/>
          <w:sz w:val="28"/>
        </w:rPr>
        <w:t>Explicit</w:t>
      </w:r>
      <w:proofErr w:type="spellEnd"/>
      <w:r w:rsidRPr="00CD5614">
        <w:rPr>
          <w:rFonts w:ascii="Times New Roman" w:hAnsi="Times New Roman" w:cs="Times New Roman"/>
          <w:bCs/>
          <w:i/>
          <w:iCs/>
          <w:sz w:val="28"/>
        </w:rPr>
        <w:t xml:space="preserve"> + </w:t>
      </w:r>
      <w:proofErr w:type="spellStart"/>
      <w:r w:rsidRPr="00CD5614">
        <w:rPr>
          <w:rFonts w:ascii="Times New Roman" w:hAnsi="Times New Roman" w:cs="Times New Roman"/>
          <w:bCs/>
          <w:i/>
          <w:iCs/>
          <w:sz w:val="28"/>
        </w:rPr>
        <w:t>Inferred</w:t>
      </w:r>
      <w:proofErr w:type="spellEnd"/>
    </w:p>
    <w:p w14:paraId="6ED6DF38" w14:textId="70ACA4AE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8. </w:t>
      </w:r>
      <w:r w:rsidRPr="00CD5614">
        <w:rPr>
          <w:rFonts w:ascii="Times New Roman" w:hAnsi="Times New Roman" w:cs="Times New Roman"/>
          <w:bCs/>
          <w:sz w:val="28"/>
        </w:rPr>
        <w:t>Модифікація знань за допомогою SPARQL UPDATE</w:t>
      </w:r>
    </w:p>
    <w:p w14:paraId="286580E6" w14:textId="77777777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 xml:space="preserve">Для динамічної зміни стану бази знань реалізовано операцію оновлення фактів за допомогою інструкції DELETE/INSERT WHERE стандарту SPARQL 1.1 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 xml:space="preserve">. </w:t>
      </w:r>
    </w:p>
    <w:p w14:paraId="420CF01D" w14:textId="77777777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Сценарій предметної області:</w:t>
      </w:r>
    </w:p>
    <w:p w14:paraId="74F6E760" w14:textId="77777777" w:rsidR="00CD5614" w:rsidRDefault="00CD5614" w:rsidP="00CD5614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На дорожньому сегменті :DS001 було ліквідовано затор, внаслідок чого фактична поточна швидкість руху зросла з 18.0 км/год до 48.0 км/год. Потрібно атомарно видалити застаріле значення та вставити актуальне.   Запит перевірки стану «ДО» модифікації:</w:t>
      </w:r>
    </w:p>
    <w:p w14:paraId="5E6A8068" w14:textId="77777777" w:rsidR="00CD5614" w:rsidRDefault="00CD5614" w:rsidP="00CD5614">
      <w:pPr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D5614" w14:paraId="3B04F387" w14:textId="77777777" w:rsidTr="00CD5614">
        <w:tc>
          <w:tcPr>
            <w:tcW w:w="9629" w:type="dxa"/>
          </w:tcPr>
          <w:p w14:paraId="0472F24D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48C63589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7700A022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  <w:p w14:paraId="6E0C309C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4B1BF0A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   VALUES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{ :DS001 }</w:t>
            </w:r>
          </w:p>
          <w:p w14:paraId="11FAD1E8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7802B2B" w14:textId="5E535AA4" w:rsid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79E2009E" w14:textId="77777777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 xml:space="preserve">Результат до виконання: :DS001 має значення 18.0.   </w:t>
      </w:r>
    </w:p>
    <w:p w14:paraId="725DC3BB" w14:textId="3FA4B982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2D6D76F6" wp14:editId="54859AE5">
            <wp:extent cx="4572000" cy="2261098"/>
            <wp:effectExtent l="0" t="0" r="0" b="6350"/>
            <wp:docPr id="190348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85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977" cy="22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7AF4" w14:textId="5ADFA3B7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="002B407A">
        <w:rPr>
          <w:rFonts w:ascii="Times New Roman" w:hAnsi="Times New Roman" w:cs="Times New Roman"/>
          <w:bCs/>
          <w:i/>
          <w:iCs/>
          <w:sz w:val="28"/>
        </w:rPr>
        <w:t>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Відповідь на запит наявних даних</w:t>
      </w:r>
    </w:p>
    <w:p w14:paraId="464E0BF4" w14:textId="77777777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Код операції SPARQL UPDATE:</w:t>
      </w:r>
    </w:p>
    <w:p w14:paraId="5A620C44" w14:textId="77777777" w:rsidR="00CD5614" w:rsidRDefault="00CD5614" w:rsidP="00CD5614">
      <w:pPr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D5614" w14:paraId="48E4BE2A" w14:textId="77777777" w:rsidTr="00CD5614">
        <w:tc>
          <w:tcPr>
            <w:tcW w:w="9629" w:type="dxa"/>
          </w:tcPr>
          <w:p w14:paraId="28C8A4AC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34621441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xsd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>: &lt;http://www.w3.org/2001/XMLSchema#&gt;</w:t>
            </w:r>
          </w:p>
          <w:p w14:paraId="31AFDD2D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42C4DFD7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DELETE {</w:t>
            </w:r>
          </w:p>
          <w:p w14:paraId="15CC0271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   :DS001 :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oldSpeed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E865987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13257DE4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INSERT {</w:t>
            </w:r>
          </w:p>
          <w:p w14:paraId="205B523F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   :DS001 :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"48.0"^^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xsd:double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A6EFA20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3E7E8327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167A4DBB" w14:textId="77777777" w:rsidR="00CD5614" w:rsidRP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   :DS001 :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D5614">
              <w:rPr>
                <w:rFonts w:ascii="Times New Roman" w:hAnsi="Times New Roman" w:cs="Times New Roman"/>
                <w:bCs/>
                <w:sz w:val="28"/>
              </w:rPr>
              <w:t>oldSpeed</w:t>
            </w:r>
            <w:proofErr w:type="spellEnd"/>
            <w:r w:rsidRPr="00CD5614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25DA75C5" w14:textId="6D04BB40" w:rsidR="00CD5614" w:rsidRDefault="00CD5614" w:rsidP="00CD5614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D5614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6C609CB4" w14:textId="77777777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t>Механізм роботи: шаблон у блоці WHERE знаходить дійсне значення швидкості для суб'єкта :DS001, зв'язує його зі змінною ?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oldSpeed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 xml:space="preserve">, після чого блок DELETE видаляє старий триплет, а блок INSERT записує новий показник типізованого літерала 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>.</w:t>
      </w:r>
    </w:p>
    <w:p w14:paraId="356C3823" w14:textId="00C4DF67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1BBB1BA2" wp14:editId="5EA47B79">
            <wp:extent cx="4639733" cy="1759816"/>
            <wp:effectExtent l="0" t="0" r="8890" b="0"/>
            <wp:docPr id="5185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9062" cy="17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E3A2" w14:textId="0717ACED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="002B407A">
        <w:rPr>
          <w:rFonts w:ascii="Times New Roman" w:hAnsi="Times New Roman" w:cs="Times New Roman"/>
          <w:bCs/>
          <w:i/>
          <w:iCs/>
          <w:sz w:val="28"/>
        </w:rPr>
        <w:t>3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Видалення та створення нового запису</w:t>
      </w:r>
    </w:p>
    <w:p w14:paraId="11296B37" w14:textId="77777777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</w:p>
    <w:p w14:paraId="0D82221A" w14:textId="63812476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sz w:val="28"/>
        </w:rPr>
        <w:lastRenderedPageBreak/>
        <w:t xml:space="preserve">Запит перевірки стану «ПІСЛЯ» 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модифікації:Виконується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 xml:space="preserve"> той самий перевірочний SELECT-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запит.Результат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 xml:space="preserve"> після виконання: :DS001 повертає оновлене значення 48.0.</w:t>
      </w:r>
    </w:p>
    <w:p w14:paraId="002AEFFD" w14:textId="3F7D315F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CD5614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0DBDC15" wp14:editId="6D2D5185">
            <wp:extent cx="4204264" cy="2099733"/>
            <wp:effectExtent l="0" t="0" r="6350" b="0"/>
            <wp:docPr id="96550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9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2401" cy="21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2A47" w14:textId="05E6C31C" w:rsidR="00CD5614" w:rsidRDefault="00CD5614" w:rsidP="00CD5614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="002B407A">
        <w:rPr>
          <w:rFonts w:ascii="Times New Roman" w:hAnsi="Times New Roman" w:cs="Times New Roman"/>
          <w:bCs/>
          <w:i/>
          <w:iCs/>
          <w:sz w:val="28"/>
        </w:rPr>
        <w:t>4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Перевірка попереднього запиту</w:t>
      </w:r>
    </w:p>
    <w:p w14:paraId="2A98C974" w14:textId="27F8E5DD" w:rsidR="00CD5614" w:rsidRDefault="00CD5614" w:rsidP="00CD561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5614">
        <w:rPr>
          <w:rFonts w:ascii="Times New Roman" w:hAnsi="Times New Roman" w:cs="Times New Roman"/>
          <w:bCs/>
          <w:sz w:val="28"/>
        </w:rPr>
        <w:t>9. Розробка та перевірка SHACL-шаблонів цілісності (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5614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CD5614">
        <w:rPr>
          <w:rFonts w:ascii="Times New Roman" w:hAnsi="Times New Roman" w:cs="Times New Roman"/>
          <w:bCs/>
          <w:sz w:val="28"/>
        </w:rPr>
        <w:t>)</w:t>
      </w:r>
    </w:p>
    <w:p w14:paraId="22AE4F11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Для забезпечення якості даних у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графовому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сховищі розроблено правила цілісності на основі стандарту W3C SHACL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Shapes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Constraint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Language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). Вони перевіряють наявність обов'язкових атрибутів, типи значень, діапазони та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для сутностей онтології.</w:t>
      </w:r>
    </w:p>
    <w:p w14:paraId="12FBB705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Створення файлу правил валідації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shapes.ttl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):</w:t>
      </w:r>
    </w:p>
    <w:p w14:paraId="34CD64CA" w14:textId="77777777" w:rsidR="00BD2757" w:rsidRDefault="00BD2757" w:rsidP="00BD2757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Правила об'єднують форми цільових вузлів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sh:NodeShape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 та властивостей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sh:PropertyShape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):</w:t>
      </w:r>
    </w:p>
    <w:p w14:paraId="13C1CB45" w14:textId="77777777" w:rsidR="00BD2757" w:rsidRDefault="00BD2757" w:rsidP="00BD2757">
      <w:p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D2757" w14:paraId="428D78E9" w14:textId="77777777" w:rsidTr="00BD2757">
        <w:tc>
          <w:tcPr>
            <w:tcW w:w="9629" w:type="dxa"/>
          </w:tcPr>
          <w:p w14:paraId="79654363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@prefix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>: &lt;http://www.w3.org/ns/shacl#&gt; .</w:t>
            </w:r>
          </w:p>
          <w:p w14:paraId="3CD728E6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@prefix : &lt;http://example.org/transport-ontology#&gt; .</w:t>
            </w:r>
          </w:p>
          <w:p w14:paraId="2548C3D1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@prefix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>: &lt;http://www.w3.org/2001/XMLSchema#&gt; .</w:t>
            </w:r>
          </w:p>
          <w:p w14:paraId="738CEE9B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# Шаблон 1: Правило валідації дорожнього сегмента</w:t>
            </w:r>
          </w:p>
          <w:p w14:paraId="00AAADAB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RoadSegmentShape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sh:NodeShape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ED52841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sh:targetClass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RoadSegment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27602C2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sh:property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[</w:t>
            </w:r>
          </w:p>
          <w:p w14:paraId="445493D9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sh:path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BB8B303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sh:datatype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xsd:double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7B8695B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sh:minCount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1 ;</w:t>
            </w:r>
          </w:p>
          <w:p w14:paraId="78AEBE38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sh:maxCount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1 ;</w:t>
            </w:r>
          </w:p>
          <w:p w14:paraId="62C4556A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sh:message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"Дорожній сегмент повинен мати рівно одну довжину типу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xsd:double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>."@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uk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10DB314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] ;</w:t>
            </w:r>
          </w:p>
          <w:p w14:paraId="259BCB80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sh:property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[</w:t>
            </w:r>
          </w:p>
          <w:p w14:paraId="64DAC10B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sh:path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laneCount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72CB124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sh:datatype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xsd:integer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8948C5E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sh:minInclusive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1 ;</w:t>
            </w:r>
          </w:p>
          <w:p w14:paraId="05D9C745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sh:message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"Кількість смуг повинна бути цілим додатним числом (&gt;= 1)."@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uk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0EBE62BC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] .</w:t>
            </w:r>
          </w:p>
          <w:p w14:paraId="38DE7068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488B22C4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# Шаблон 2: Правило валідації міського автобуса</w:t>
            </w:r>
          </w:p>
          <w:p w14:paraId="1CC1A301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BusShape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sh:NodeShape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B97231F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sh:targetClass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002B3A3A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sh:property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[</w:t>
            </w:r>
          </w:p>
          <w:p w14:paraId="15656E02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sh:path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6F39F946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sh:datatype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xsd:string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E1CE3A1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sh:minCount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1 ;</w:t>
            </w:r>
          </w:p>
          <w:p w14:paraId="55556470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sh:message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"Автобус обов'язково повинен містити текстовий номер маршруту."@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uk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FF0C39F" w14:textId="68EB31DB" w:rsid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] .</w:t>
            </w:r>
          </w:p>
        </w:tc>
      </w:tr>
    </w:tbl>
    <w:p w14:paraId="45E46B4D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lastRenderedPageBreak/>
        <w:t xml:space="preserve">Демонстрація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валідного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прикладу:</w:t>
      </w:r>
      <w:r>
        <w:rPr>
          <w:rFonts w:ascii="Times New Roman" w:hAnsi="Times New Roman" w:cs="Times New Roman"/>
          <w:bCs/>
          <w:sz w:val="28"/>
        </w:rPr>
        <w:t xml:space="preserve"> </w:t>
      </w:r>
    </w:p>
    <w:p w14:paraId="4345D991" w14:textId="72C68B8C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При завантаженні початкового набору даних екземпляр :DS001 має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850.0 і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2, а автобуси :Bus24, :Bus35, :Bus5 містять властивість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.   </w:t>
      </w:r>
    </w:p>
    <w:p w14:paraId="5FAC5F07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Демонстрація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невалідного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прикладу (ін'єкція порушень):</w:t>
      </w:r>
    </w:p>
    <w:p w14:paraId="6A1C76B7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Для тестування механізму валідації додаємо через SPARQL індивід із навмисними порушеннями (відсутня обов'язкова довжина, кількість смуг дорівнює нулю):</w:t>
      </w:r>
    </w:p>
    <w:p w14:paraId="53CB4A79" w14:textId="77777777" w:rsidR="00BD2757" w:rsidRDefault="00BD2757" w:rsidP="00BD2757">
      <w:p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D2757" w14:paraId="40833474" w14:textId="77777777" w:rsidTr="00BD2757">
        <w:tc>
          <w:tcPr>
            <w:tcW w:w="9629" w:type="dxa"/>
          </w:tcPr>
          <w:p w14:paraId="7898329F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01DAECCF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xsd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>: &lt;http://www.w3.org/2001/XMLSchema#&gt;</w:t>
            </w:r>
          </w:p>
          <w:p w14:paraId="46BB7C2B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21975597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INSERT DATA {</w:t>
            </w:r>
          </w:p>
          <w:p w14:paraId="45BB55C6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BrokenSegment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RoadSegment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ED6778E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                  :</w:t>
            </w:r>
            <w:proofErr w:type="spellStart"/>
            <w:r w:rsidRPr="00BD2757">
              <w:rPr>
                <w:rFonts w:ascii="Times New Roman" w:hAnsi="Times New Roman" w:cs="Times New Roman"/>
                <w:bCs/>
                <w:sz w:val="28"/>
              </w:rPr>
              <w:t>laneCount</w:t>
            </w:r>
            <w:proofErr w:type="spellEnd"/>
            <w:r w:rsidRPr="00BD2757">
              <w:rPr>
                <w:rFonts w:ascii="Times New Roman" w:hAnsi="Times New Roman" w:cs="Times New Roman"/>
                <w:bCs/>
                <w:sz w:val="28"/>
              </w:rPr>
              <w:t xml:space="preserve"> 0 .</w:t>
            </w:r>
          </w:p>
          <w:p w14:paraId="44B54845" w14:textId="77777777" w:rsidR="00BD2757" w:rsidRP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D2757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60087BD3" w14:textId="77777777" w:rsidR="00BD2757" w:rsidRDefault="00BD2757" w:rsidP="00BD2757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</w:tr>
    </w:tbl>
    <w:p w14:paraId="1A8CDAA7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Результат валідації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з помилками):</w:t>
      </w:r>
    </w:p>
    <w:p w14:paraId="0C8D3D62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При повторному запуску валідації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формує звіт про невідповідність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 із двома порушеннями:</w:t>
      </w:r>
    </w:p>
    <w:p w14:paraId="2BB369A2" w14:textId="722062C2" w:rsidR="00BD2757" w:rsidRP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D2757">
        <w:rPr>
          <w:rFonts w:ascii="Times New Roman" w:hAnsi="Times New Roman" w:cs="Times New Roman"/>
          <w:bCs/>
          <w:sz w:val="28"/>
        </w:rPr>
        <w:t>Violation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1: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sh:resultPath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— порушено умову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sh:minCount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1 (відсутнє обов'язкове поле довжини).</w:t>
      </w:r>
    </w:p>
    <w:p w14:paraId="4AC6F12B" w14:textId="03BA8519" w:rsidR="00CD5614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D2757">
        <w:rPr>
          <w:rFonts w:ascii="Times New Roman" w:hAnsi="Times New Roman" w:cs="Times New Roman"/>
          <w:bCs/>
          <w:sz w:val="28"/>
        </w:rPr>
        <w:t>Violation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2: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sh:resultPath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— значення 0 порушує обмеження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sh:minInclusive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1.</w:t>
      </w:r>
    </w:p>
    <w:p w14:paraId="4821CF27" w14:textId="4F23D807" w:rsidR="00BD2757" w:rsidRDefault="00BD2757" w:rsidP="00BD2757">
      <w:pPr>
        <w:jc w:val="center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2D235564" wp14:editId="33BD0877">
            <wp:extent cx="4453466" cy="2028755"/>
            <wp:effectExtent l="0" t="0" r="4445" b="0"/>
            <wp:docPr id="94679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1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1935" cy="20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082" w14:textId="6EFFC2E3" w:rsidR="00BD2757" w:rsidRDefault="00BD2757" w:rsidP="00BD27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="002B407A">
        <w:rPr>
          <w:rFonts w:ascii="Times New Roman" w:hAnsi="Times New Roman" w:cs="Times New Roman"/>
          <w:bCs/>
          <w:i/>
          <w:iCs/>
          <w:sz w:val="28"/>
        </w:rPr>
        <w:t>5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BD2757">
        <w:rPr>
          <w:rFonts w:ascii="Times New Roman" w:hAnsi="Times New Roman" w:cs="Times New Roman"/>
          <w:bCs/>
          <w:i/>
          <w:iCs/>
          <w:sz w:val="28"/>
        </w:rPr>
        <w:t>Validation</w:t>
      </w:r>
      <w:proofErr w:type="spellEnd"/>
      <w:r w:rsidRPr="00BD275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i/>
          <w:iCs/>
          <w:sz w:val="28"/>
        </w:rPr>
        <w:t>Report</w:t>
      </w:r>
      <w:proofErr w:type="spellEnd"/>
      <w:r w:rsidRPr="00BD2757">
        <w:rPr>
          <w:rFonts w:ascii="Times New Roman" w:hAnsi="Times New Roman" w:cs="Times New Roman"/>
          <w:bCs/>
          <w:i/>
          <w:iCs/>
          <w:sz w:val="28"/>
        </w:rPr>
        <w:t xml:space="preserve"> з помилками</w:t>
      </w:r>
    </w:p>
    <w:p w14:paraId="22856110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10. Опис моделі публікації, політики іменування та API-доступу</w:t>
      </w:r>
    </w:p>
    <w:p w14:paraId="21357452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Для забезпечення сумісності розгорнутого RDF-сховища знань із принципами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Linked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Open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(LOD) визначено правила ідентифікації сутностей, архітектуру просторів назв, механізми контролю версій та спосіб доступу через зовнішні API.</w:t>
      </w:r>
    </w:p>
    <w:p w14:paraId="432EC782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Простори назв та базові префікси:</w:t>
      </w:r>
    </w:p>
    <w:p w14:paraId="668A3375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Власний простір назв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): </w:t>
      </w:r>
    </w:p>
    <w:p w14:paraId="0F2C02E5" w14:textId="77777777" w:rsidR="00BD2757" w:rsidRDefault="00BD2757" w:rsidP="00BD2757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[http://example.org/transport-ontology#](http://example.org/transport-ontology#) (префікси : та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transport-ontology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:).   </w:t>
      </w:r>
    </w:p>
    <w:p w14:paraId="5A1FA033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Зовнішні стандартні словники:</w:t>
      </w:r>
    </w:p>
    <w:p w14:paraId="7654384B" w14:textId="77777777" w:rsidR="00BD2757" w:rsidRDefault="00BD2757" w:rsidP="00BD2757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dc: ([http://purl.org/dc/elements/1.1/](http://purl.org/dc/elements/1.1/)) — для стандартизованих метаданих (описи, загальні ідентифікатори);</w:t>
      </w:r>
    </w:p>
    <w:p w14:paraId="7C74B108" w14:textId="23B87459" w:rsidR="00BD2757" w:rsidRDefault="00BD2757" w:rsidP="00BD2757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D2757">
        <w:rPr>
          <w:rFonts w:ascii="Times New Roman" w:hAnsi="Times New Roman" w:cs="Times New Roman"/>
          <w:bCs/>
          <w:sz w:val="28"/>
        </w:rPr>
        <w:t>schema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: ([http://schema.org/](http://schema.org/)) — для прив'язки географічних координат і моделей транспортних рейсів;</w:t>
      </w:r>
    </w:p>
    <w:p w14:paraId="780A2FC2" w14:textId="1E3BF00C" w:rsidR="00BD2757" w:rsidRDefault="00BD2757" w:rsidP="00BD2757">
      <w:pPr>
        <w:pStyle w:val="a9"/>
        <w:numPr>
          <w:ilvl w:val="1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D2757">
        <w:rPr>
          <w:rFonts w:ascii="Times New Roman" w:hAnsi="Times New Roman" w:cs="Times New Roman"/>
          <w:bCs/>
          <w:sz w:val="28"/>
        </w:rPr>
        <w:t>sh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: ([http://www.w3.org/ns/shacl#](http://www.w3.org/ns/shacl#)) — для визначення правил цілісності SHACL.</w:t>
      </w:r>
    </w:p>
    <w:p w14:paraId="6AB1403E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Правила формування та іменування IRI:</w:t>
      </w:r>
    </w:p>
    <w:p w14:paraId="7A13D4A8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Класи онтології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): формуються у стилі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UpperCamelCase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за схемою [http://example.org/transport-ontology#](http://example.org/transport-ontology#){ClassName} (наприклад,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).   </w:t>
      </w:r>
    </w:p>
    <w:p w14:paraId="4CC5D063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Властивості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Object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Datatype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Properties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): формуються у стилі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lowerCamelCase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за схемою [http://example.org/transport-ontology#](http://example.org/transport-ontology#){propertyName} (наприклад,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locatedOn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currentSpeed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).   </w:t>
      </w:r>
    </w:p>
    <w:p w14:paraId="127EEEBA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>Екземпляри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): використовують скорочений буквено-числовий префікс сутності та порядковий номер за схемою [http://example.org/transport-ontology#](http://example.org/transport-</w:t>
      </w:r>
      <w:r w:rsidRPr="00BD2757">
        <w:rPr>
          <w:rFonts w:ascii="Times New Roman" w:hAnsi="Times New Roman" w:cs="Times New Roman"/>
          <w:bCs/>
          <w:sz w:val="28"/>
        </w:rPr>
        <w:lastRenderedPageBreak/>
        <w:t xml:space="preserve">ontology#){TypeID} (наприклад, :DS001 — дорожній сегмент, :Bus24 — автобус, :GPS001 — вимірювання, :ACC-001 — ДТП).   </w:t>
      </w:r>
    </w:p>
    <w:p w14:paraId="03A1D030" w14:textId="77777777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Політика оновлень та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версійності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:</w:t>
      </w:r>
    </w:p>
    <w:p w14:paraId="09C0E645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Семантичне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: онтологія підтримує схему MAJOR.MINOR.PATCH (наприклад, поточна версія 1.0.0).</w:t>
      </w:r>
    </w:p>
    <w:p w14:paraId="0875D2BC" w14:textId="23AC1EDE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Декларація версії в OWL: версія зафіксована через властивість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owl:versionInfo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"1.0.0" та унікальний IRI версії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owl:versionIRI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[http://example.org/transport-ontology/1.0.0](</w:t>
      </w:r>
      <w:hyperlink r:id="rId22" w:history="1">
        <w:r w:rsidRPr="00A76AAC">
          <w:rPr>
            <w:rStyle w:val="af0"/>
            <w:rFonts w:ascii="Times New Roman" w:hAnsi="Times New Roman" w:cs="Times New Roman"/>
            <w:bCs/>
            <w:sz w:val="28"/>
          </w:rPr>
          <w:t>http://example.org/transport-ontology/1.0.0</w:t>
        </w:r>
      </w:hyperlink>
      <w:r w:rsidRPr="00BD2757">
        <w:rPr>
          <w:rFonts w:ascii="Times New Roman" w:hAnsi="Times New Roman" w:cs="Times New Roman"/>
          <w:bCs/>
          <w:sz w:val="28"/>
        </w:rPr>
        <w:t>).</w:t>
      </w:r>
    </w:p>
    <w:p w14:paraId="032F26F3" w14:textId="77777777" w:rsidR="00BD2757" w:rsidRDefault="00BD2757" w:rsidP="00BD2757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</w:rPr>
      </w:pPr>
      <w:r w:rsidRPr="00BD2757">
        <w:rPr>
          <w:rFonts w:ascii="Times New Roman" w:hAnsi="Times New Roman" w:cs="Times New Roman"/>
          <w:bCs/>
          <w:sz w:val="28"/>
        </w:rPr>
        <w:t xml:space="preserve">Політика модифікацій: зміни у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(додавання нових класів або властивостей) призводять до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інкременту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мінорної версії без порушення сумісності (1.1.0), а видалення або зміна обмежень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disjoint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) формують мажорну версію (2.0.0). Оновлення даних (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) відбуваються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динамічно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через SPARQL 1.1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.</w:t>
      </w:r>
    </w:p>
    <w:p w14:paraId="7DEF9C5C" w14:textId="2B871E8C" w:rsidR="00BD2757" w:rsidRDefault="00BD2757" w:rsidP="00BD275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D2757">
        <w:rPr>
          <w:rFonts w:ascii="Times New Roman" w:hAnsi="Times New Roman" w:cs="Times New Roman"/>
          <w:bCs/>
          <w:sz w:val="28"/>
        </w:rPr>
        <w:t>Програмний доступ до SPARQL-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ендпоінта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через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BD2757">
        <w:rPr>
          <w:rFonts w:ascii="Times New Roman" w:hAnsi="Times New Roman" w:cs="Times New Roman"/>
          <w:bCs/>
          <w:sz w:val="28"/>
        </w:rPr>
        <w:t xml:space="preserve">Сховище 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надає стандартний HTTP-</w:t>
      </w:r>
      <w:proofErr w:type="spellStart"/>
      <w:r w:rsidRPr="00BD2757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Pr="00BD2757">
        <w:rPr>
          <w:rFonts w:ascii="Times New Roman" w:hAnsi="Times New Roman" w:cs="Times New Roman"/>
          <w:bCs/>
          <w:sz w:val="28"/>
        </w:rPr>
        <w:t xml:space="preserve"> для виконання аналітичних запитів клієнтськими сервісами.</w:t>
      </w:r>
    </w:p>
    <w:p w14:paraId="68E64B0D" w14:textId="7E0A5858" w:rsidR="00800944" w:rsidRDefault="00800944" w:rsidP="00800944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800944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6DEC1A3B" wp14:editId="2F1055E2">
            <wp:extent cx="5111750" cy="2921000"/>
            <wp:effectExtent l="0" t="0" r="0" b="0"/>
            <wp:docPr id="62948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8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480" cy="29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C2A4" w14:textId="2D43BEC1" w:rsidR="00800944" w:rsidRPr="00800944" w:rsidRDefault="00800944" w:rsidP="00800944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="002B407A">
        <w:rPr>
          <w:rFonts w:ascii="Times New Roman" w:hAnsi="Times New Roman" w:cs="Times New Roman"/>
          <w:bCs/>
          <w:i/>
          <w:iCs/>
          <w:sz w:val="28"/>
        </w:rPr>
        <w:t>6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иклик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через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CLI 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cURL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отримання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списку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автобусів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у </w:t>
      </w:r>
      <w:proofErr w:type="spellStart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>форматі</w:t>
      </w:r>
      <w:proofErr w:type="spellEnd"/>
      <w:r w:rsidRPr="00800944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JSON)</w:t>
      </w:r>
    </w:p>
    <w:p w14:paraId="645F8E4D" w14:textId="304FEE0E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49AD6A72" w14:textId="77777777" w:rsidR="00800944" w:rsidRDefault="00800944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00944">
        <w:rPr>
          <w:rFonts w:ascii="Times New Roman" w:hAnsi="Times New Roman" w:cs="Times New Roman"/>
          <w:bCs/>
          <w:sz w:val="28"/>
        </w:rPr>
        <w:t>У ході виконання лабораторної роботи було спроєктовано та практично розгорнуто повнофункціональне RDF-сховище знань на базі онтології цифрової моделі транспортної системи:</w:t>
      </w:r>
    </w:p>
    <w:p w14:paraId="5E110E51" w14:textId="77777777" w:rsidR="00800944" w:rsidRDefault="00800944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00944">
        <w:rPr>
          <w:rFonts w:ascii="Times New Roman" w:hAnsi="Times New Roman" w:cs="Times New Roman"/>
          <w:bCs/>
          <w:sz w:val="28"/>
        </w:rPr>
        <w:t xml:space="preserve">Моделювання знань: Створено формальний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, що містить понад 30 класів та 30 об'єктних і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дататип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-властивостей із заданими доменами, діапазонами та функціональними обмеженнями. Онтологію інтегровано з двома зовнішніми </w:t>
      </w:r>
      <w:r w:rsidRPr="00800944">
        <w:rPr>
          <w:rFonts w:ascii="Times New Roman" w:hAnsi="Times New Roman" w:cs="Times New Roman"/>
          <w:bCs/>
          <w:sz w:val="28"/>
        </w:rPr>
        <w:lastRenderedPageBreak/>
        <w:t xml:space="preserve">словниками —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та Schema.org. Наповнений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містить 35 індивідів та понад 170 явних триплетів, які моделюють інфраструктуру, рухомий склад, сенсорні телеметричні дані та інциденти.   </w:t>
      </w:r>
    </w:p>
    <w:p w14:paraId="4827C413" w14:textId="77777777" w:rsidR="00800944" w:rsidRDefault="00800944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00944">
        <w:rPr>
          <w:rFonts w:ascii="Times New Roman" w:hAnsi="Times New Roman" w:cs="Times New Roman"/>
          <w:bCs/>
          <w:sz w:val="28"/>
        </w:rPr>
        <w:t xml:space="preserve">Розгортання та семантичне виведення: Сховище успішно розгорнуто в середовищі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Free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під керуванням набору правил OWL-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Optimized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>). На практиці доведено ефект логічного виведення (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reasoning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>): запити до суперкласу :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автоматично повертають екземпляри підкласу :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Bus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завдяки семантичній транзитивності відношень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, розширюючи явний граф сотнями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інферованих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триплетів.   </w:t>
      </w:r>
    </w:p>
    <w:p w14:paraId="0FAC0FC6" w14:textId="56E5C79D" w:rsidR="00800944" w:rsidRDefault="00800944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00944">
        <w:rPr>
          <w:rFonts w:ascii="Times New Roman" w:hAnsi="Times New Roman" w:cs="Times New Roman"/>
          <w:bCs/>
          <w:sz w:val="28"/>
        </w:rPr>
        <w:t xml:space="preserve">Аналітичний апарат: Розроблено та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протестовано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комплекс із 6 SPARQL-запитів (SELECT із фільтрацією FILTER,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опціональними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зв'язками OPTIONAL, агрегацією GROUP BY/COUNT, верифікацією гіпотез ASK та синтезом нового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підграфа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CONSTRUCT), а також реалізовано атомарну зміну стану графа через SPARQL UPDATE (DELETE/INSERT WHERE).   </w:t>
      </w:r>
    </w:p>
    <w:p w14:paraId="52FA7421" w14:textId="4F5F221A" w:rsidR="005E6654" w:rsidRPr="00926C1A" w:rsidRDefault="00800944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00944">
        <w:rPr>
          <w:rFonts w:ascii="Times New Roman" w:hAnsi="Times New Roman" w:cs="Times New Roman"/>
          <w:bCs/>
          <w:sz w:val="28"/>
        </w:rPr>
        <w:t>Контроль якості даних: Розроблено SHACL-форми (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NodeShape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PropertyShape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), інтегровані у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транзакційний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контур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. Працездатність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валідатора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підтверджено успішним імпортом цілісних даних (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) та блокуванням операції створення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невалідного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дорожнього вузла (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00944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800944">
        <w:rPr>
          <w:rFonts w:ascii="Times New Roman" w:hAnsi="Times New Roman" w:cs="Times New Roman"/>
          <w:bCs/>
          <w:sz w:val="28"/>
        </w:rPr>
        <w:t>) зі збереженням структурної цілісності бази знань.</w:t>
      </w:r>
    </w:p>
    <w:sectPr w:rsidR="005E6654" w:rsidRPr="00926C1A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3A"/>
    <w:multiLevelType w:val="hybridMultilevel"/>
    <w:tmpl w:val="5316D694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FF15B0"/>
    <w:multiLevelType w:val="hybridMultilevel"/>
    <w:tmpl w:val="79D8EF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48F4"/>
    <w:multiLevelType w:val="hybridMultilevel"/>
    <w:tmpl w:val="89C4865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A62"/>
    <w:multiLevelType w:val="hybridMultilevel"/>
    <w:tmpl w:val="4170EF4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374D"/>
    <w:multiLevelType w:val="hybridMultilevel"/>
    <w:tmpl w:val="ABF69E9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02425"/>
    <w:multiLevelType w:val="hybridMultilevel"/>
    <w:tmpl w:val="B08C8D0E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D77800"/>
    <w:multiLevelType w:val="hybridMultilevel"/>
    <w:tmpl w:val="BA8052D4"/>
    <w:lvl w:ilvl="0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ED65E2"/>
    <w:multiLevelType w:val="hybridMultilevel"/>
    <w:tmpl w:val="95B4B3F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31A18"/>
    <w:multiLevelType w:val="hybridMultilevel"/>
    <w:tmpl w:val="626A17A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0137D"/>
    <w:multiLevelType w:val="hybridMultilevel"/>
    <w:tmpl w:val="CAE65E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449E8"/>
    <w:multiLevelType w:val="hybridMultilevel"/>
    <w:tmpl w:val="008094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304D9"/>
    <w:multiLevelType w:val="hybridMultilevel"/>
    <w:tmpl w:val="56AC768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C06AE"/>
    <w:multiLevelType w:val="hybridMultilevel"/>
    <w:tmpl w:val="77D48DF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416A1"/>
    <w:multiLevelType w:val="hybridMultilevel"/>
    <w:tmpl w:val="AA28732E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A087572"/>
    <w:multiLevelType w:val="hybridMultilevel"/>
    <w:tmpl w:val="AA062FDA"/>
    <w:lvl w:ilvl="0" w:tplc="F6C4799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993422"/>
    <w:multiLevelType w:val="hybridMultilevel"/>
    <w:tmpl w:val="17E635F4"/>
    <w:lvl w:ilvl="0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C4279D"/>
    <w:multiLevelType w:val="hybridMultilevel"/>
    <w:tmpl w:val="C730F40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BC95BF5"/>
    <w:multiLevelType w:val="hybridMultilevel"/>
    <w:tmpl w:val="16B80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71DC7"/>
    <w:multiLevelType w:val="hybridMultilevel"/>
    <w:tmpl w:val="1722C6E2"/>
    <w:lvl w:ilvl="0" w:tplc="F6C4799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A099E"/>
    <w:multiLevelType w:val="hybridMultilevel"/>
    <w:tmpl w:val="68D644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F698F"/>
    <w:multiLevelType w:val="hybridMultilevel"/>
    <w:tmpl w:val="AA2AA94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61CBD"/>
    <w:multiLevelType w:val="hybridMultilevel"/>
    <w:tmpl w:val="70E20AB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93117"/>
    <w:multiLevelType w:val="hybridMultilevel"/>
    <w:tmpl w:val="85DCB740"/>
    <w:lvl w:ilvl="0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2A639B"/>
    <w:multiLevelType w:val="hybridMultilevel"/>
    <w:tmpl w:val="F62A5A4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D3548"/>
    <w:multiLevelType w:val="hybridMultilevel"/>
    <w:tmpl w:val="A0A6965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E314D"/>
    <w:multiLevelType w:val="hybridMultilevel"/>
    <w:tmpl w:val="6BDC65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75035"/>
    <w:multiLevelType w:val="hybridMultilevel"/>
    <w:tmpl w:val="F6D63B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62516"/>
    <w:multiLevelType w:val="hybridMultilevel"/>
    <w:tmpl w:val="37366AE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52E47"/>
    <w:multiLevelType w:val="hybridMultilevel"/>
    <w:tmpl w:val="17160E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55B38"/>
    <w:multiLevelType w:val="hybridMultilevel"/>
    <w:tmpl w:val="75E2F42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078BE"/>
    <w:multiLevelType w:val="multilevel"/>
    <w:tmpl w:val="ECA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97C61"/>
    <w:multiLevelType w:val="hybridMultilevel"/>
    <w:tmpl w:val="C2DC1F2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A6C587C"/>
    <w:multiLevelType w:val="hybridMultilevel"/>
    <w:tmpl w:val="C3F889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921E0"/>
    <w:multiLevelType w:val="hybridMultilevel"/>
    <w:tmpl w:val="AC769BF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70005"/>
    <w:multiLevelType w:val="hybridMultilevel"/>
    <w:tmpl w:val="FB14F7FC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CB21A38"/>
    <w:multiLevelType w:val="hybridMultilevel"/>
    <w:tmpl w:val="01C67C80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2115831142">
    <w:abstractNumId w:val="20"/>
  </w:num>
  <w:num w:numId="3" w16cid:durableId="209924338">
    <w:abstractNumId w:val="37"/>
  </w:num>
  <w:num w:numId="4" w16cid:durableId="665018652">
    <w:abstractNumId w:val="17"/>
  </w:num>
  <w:num w:numId="5" w16cid:durableId="959454662">
    <w:abstractNumId w:val="33"/>
  </w:num>
  <w:num w:numId="6" w16cid:durableId="235557225">
    <w:abstractNumId w:val="34"/>
  </w:num>
  <w:num w:numId="7" w16cid:durableId="493187868">
    <w:abstractNumId w:val="35"/>
  </w:num>
  <w:num w:numId="8" w16cid:durableId="1282154502">
    <w:abstractNumId w:val="14"/>
  </w:num>
  <w:num w:numId="9" w16cid:durableId="1533030590">
    <w:abstractNumId w:val="8"/>
  </w:num>
  <w:num w:numId="10" w16cid:durableId="1680307765">
    <w:abstractNumId w:val="9"/>
  </w:num>
  <w:num w:numId="11" w16cid:durableId="1996839161">
    <w:abstractNumId w:val="4"/>
  </w:num>
  <w:num w:numId="12" w16cid:durableId="1389916436">
    <w:abstractNumId w:val="24"/>
  </w:num>
  <w:num w:numId="13" w16cid:durableId="954752383">
    <w:abstractNumId w:val="3"/>
  </w:num>
  <w:num w:numId="14" w16cid:durableId="435290307">
    <w:abstractNumId w:val="31"/>
  </w:num>
  <w:num w:numId="15" w16cid:durableId="102843164">
    <w:abstractNumId w:val="22"/>
  </w:num>
  <w:num w:numId="16" w16cid:durableId="1487478016">
    <w:abstractNumId w:val="11"/>
  </w:num>
  <w:num w:numId="17" w16cid:durableId="1803577967">
    <w:abstractNumId w:val="38"/>
  </w:num>
  <w:num w:numId="18" w16cid:durableId="42563930">
    <w:abstractNumId w:val="18"/>
  </w:num>
  <w:num w:numId="19" w16cid:durableId="1923828154">
    <w:abstractNumId w:val="16"/>
  </w:num>
  <w:num w:numId="20" w16cid:durableId="379087790">
    <w:abstractNumId w:val="10"/>
  </w:num>
  <w:num w:numId="21" w16cid:durableId="557476030">
    <w:abstractNumId w:val="41"/>
  </w:num>
  <w:num w:numId="22" w16cid:durableId="978343581">
    <w:abstractNumId w:val="1"/>
  </w:num>
  <w:num w:numId="23" w16cid:durableId="860507830">
    <w:abstractNumId w:val="27"/>
  </w:num>
  <w:num w:numId="24" w16cid:durableId="234240984">
    <w:abstractNumId w:val="5"/>
  </w:num>
  <w:num w:numId="25" w16cid:durableId="1246501892">
    <w:abstractNumId w:val="40"/>
  </w:num>
  <w:num w:numId="26" w16cid:durableId="1038237823">
    <w:abstractNumId w:val="0"/>
  </w:num>
  <w:num w:numId="27" w16cid:durableId="1542133498">
    <w:abstractNumId w:val="13"/>
  </w:num>
  <w:num w:numId="28" w16cid:durableId="1913344572">
    <w:abstractNumId w:val="7"/>
  </w:num>
  <w:num w:numId="29" w16cid:durableId="732046000">
    <w:abstractNumId w:val="36"/>
  </w:num>
  <w:num w:numId="30" w16cid:durableId="736393632">
    <w:abstractNumId w:val="23"/>
  </w:num>
  <w:num w:numId="31" w16cid:durableId="1186140820">
    <w:abstractNumId w:val="29"/>
  </w:num>
  <w:num w:numId="32" w16cid:durableId="1878857111">
    <w:abstractNumId w:val="26"/>
  </w:num>
  <w:num w:numId="33" w16cid:durableId="453527384">
    <w:abstractNumId w:val="28"/>
  </w:num>
  <w:num w:numId="34" w16cid:durableId="1711568834">
    <w:abstractNumId w:val="30"/>
  </w:num>
  <w:num w:numId="35" w16cid:durableId="1079249117">
    <w:abstractNumId w:val="19"/>
  </w:num>
  <w:num w:numId="36" w16cid:durableId="810362945">
    <w:abstractNumId w:val="15"/>
  </w:num>
  <w:num w:numId="37" w16cid:durableId="1947079260">
    <w:abstractNumId w:val="39"/>
  </w:num>
  <w:num w:numId="38" w16cid:durableId="2089888778">
    <w:abstractNumId w:val="2"/>
  </w:num>
  <w:num w:numId="39" w16cid:durableId="519440710">
    <w:abstractNumId w:val="32"/>
  </w:num>
  <w:num w:numId="40" w16cid:durableId="1797872551">
    <w:abstractNumId w:val="12"/>
  </w:num>
  <w:num w:numId="41" w16cid:durableId="1799949700">
    <w:abstractNumId w:val="25"/>
  </w:num>
  <w:num w:numId="42" w16cid:durableId="102964343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73683"/>
    <w:rsid w:val="00085FF6"/>
    <w:rsid w:val="000968C7"/>
    <w:rsid w:val="000A6936"/>
    <w:rsid w:val="000C021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B407A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21972"/>
    <w:rsid w:val="004648B7"/>
    <w:rsid w:val="00467150"/>
    <w:rsid w:val="00467C38"/>
    <w:rsid w:val="0047280F"/>
    <w:rsid w:val="004742C9"/>
    <w:rsid w:val="00475909"/>
    <w:rsid w:val="004A18B4"/>
    <w:rsid w:val="004A7438"/>
    <w:rsid w:val="004B1AD0"/>
    <w:rsid w:val="004B2757"/>
    <w:rsid w:val="004C46B1"/>
    <w:rsid w:val="00515075"/>
    <w:rsid w:val="00520EA3"/>
    <w:rsid w:val="00524B22"/>
    <w:rsid w:val="00564838"/>
    <w:rsid w:val="00571BF6"/>
    <w:rsid w:val="00586D34"/>
    <w:rsid w:val="005911FD"/>
    <w:rsid w:val="00597A7A"/>
    <w:rsid w:val="005A5C9C"/>
    <w:rsid w:val="005D044C"/>
    <w:rsid w:val="005E6654"/>
    <w:rsid w:val="0060269A"/>
    <w:rsid w:val="00607E4E"/>
    <w:rsid w:val="00624A1D"/>
    <w:rsid w:val="00626D95"/>
    <w:rsid w:val="00626F2C"/>
    <w:rsid w:val="006458F7"/>
    <w:rsid w:val="00652078"/>
    <w:rsid w:val="00661D4E"/>
    <w:rsid w:val="00666813"/>
    <w:rsid w:val="00670493"/>
    <w:rsid w:val="0067793F"/>
    <w:rsid w:val="00692E19"/>
    <w:rsid w:val="00693A5A"/>
    <w:rsid w:val="00694336"/>
    <w:rsid w:val="00696C1A"/>
    <w:rsid w:val="00696E4D"/>
    <w:rsid w:val="006A6B81"/>
    <w:rsid w:val="006D5304"/>
    <w:rsid w:val="006E065C"/>
    <w:rsid w:val="006E5191"/>
    <w:rsid w:val="007109B6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638C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228B"/>
    <w:rsid w:val="00A562D4"/>
    <w:rsid w:val="00A8031A"/>
    <w:rsid w:val="00A859C8"/>
    <w:rsid w:val="00A876E3"/>
    <w:rsid w:val="00AB0376"/>
    <w:rsid w:val="00AC2B40"/>
    <w:rsid w:val="00AD3B3D"/>
    <w:rsid w:val="00AE02ED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93B39"/>
    <w:rsid w:val="00BA53BE"/>
    <w:rsid w:val="00BB4F8D"/>
    <w:rsid w:val="00BD2757"/>
    <w:rsid w:val="00BE72FD"/>
    <w:rsid w:val="00C20519"/>
    <w:rsid w:val="00C30533"/>
    <w:rsid w:val="00C40DC9"/>
    <w:rsid w:val="00C6059E"/>
    <w:rsid w:val="00C7153D"/>
    <w:rsid w:val="00C82F7C"/>
    <w:rsid w:val="00C93280"/>
    <w:rsid w:val="00C93578"/>
    <w:rsid w:val="00C95B9A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13573"/>
    <w:rsid w:val="00E17FB5"/>
    <w:rsid w:val="00E33CA3"/>
    <w:rsid w:val="00E50248"/>
    <w:rsid w:val="00E51291"/>
    <w:rsid w:val="00E54BDF"/>
    <w:rsid w:val="00E757FF"/>
    <w:rsid w:val="00E80B24"/>
    <w:rsid w:val="00EA629B"/>
    <w:rsid w:val="00ED6571"/>
    <w:rsid w:val="00EF7597"/>
    <w:rsid w:val="00F06141"/>
    <w:rsid w:val="00F10BC1"/>
    <w:rsid w:val="00F12421"/>
    <w:rsid w:val="00F273A7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61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example.org/transport-ontology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example.org/transport-ontology/1.0.0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18</Pages>
  <Words>14487</Words>
  <Characters>8258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119</cp:revision>
  <cp:lastPrinted>2026-09-07T19:34:00Z</cp:lastPrinted>
  <dcterms:created xsi:type="dcterms:W3CDTF">2025-02-20T08:53:00Z</dcterms:created>
  <dcterms:modified xsi:type="dcterms:W3CDTF">2026-09-28T18:26:00Z</dcterms:modified>
</cp:coreProperties>
</file>