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58D08154" w:rsidR="00836458" w:rsidRPr="00F72201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="00F3734E">
        <w:rPr>
          <w:rFonts w:ascii="Times New Roman" w:hAnsi="Times New Roman" w:cs="Times New Roman"/>
          <w:bCs/>
          <w:sz w:val="28"/>
        </w:rPr>
        <w:t>самостійної</w:t>
      </w:r>
      <w:r w:rsidRPr="00666813">
        <w:rPr>
          <w:rFonts w:ascii="Times New Roman" w:hAnsi="Times New Roman" w:cs="Times New Roman"/>
          <w:bCs/>
          <w:sz w:val="28"/>
        </w:rPr>
        <w:t xml:space="preserve"> роботи №</w:t>
      </w:r>
      <w:r w:rsidR="00FD102F">
        <w:rPr>
          <w:rFonts w:ascii="Times New Roman" w:hAnsi="Times New Roman" w:cs="Times New Roman"/>
          <w:bCs/>
          <w:sz w:val="28"/>
        </w:rPr>
        <w:t>8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65ACD3B4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proofErr w:type="spellStart"/>
      <w:r w:rsidR="00FD102F" w:rsidRPr="00FD102F">
        <w:rPr>
          <w:rFonts w:ascii="Times New Roman" w:hAnsi="Times New Roman" w:cs="Times New Roman"/>
          <w:b/>
          <w:bCs/>
          <w:sz w:val="28"/>
        </w:rPr>
        <w:t>Проектування</w:t>
      </w:r>
      <w:proofErr w:type="spellEnd"/>
      <w:r w:rsidR="00FD102F" w:rsidRPr="00FD102F">
        <w:rPr>
          <w:rFonts w:ascii="Times New Roman" w:hAnsi="Times New Roman" w:cs="Times New Roman"/>
          <w:b/>
          <w:bCs/>
          <w:sz w:val="28"/>
        </w:rPr>
        <w:t xml:space="preserve"> SPARQL-запитів до RDF-сховища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5734704B" w:rsidR="00626F2C" w:rsidRPr="00B73C49" w:rsidRDefault="00FD102F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FD102F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 SPARQL-запитів до RDF-сховища</w:t>
      </w:r>
      <w:r>
        <w:rPr>
          <w:rFonts w:ascii="Times New Roman" w:hAnsi="Times New Roman" w:cs="Times New Roman"/>
          <w:bCs/>
          <w:sz w:val="28"/>
        </w:rPr>
        <w:t xml:space="preserve"> у</w:t>
      </w:r>
      <w:r w:rsidR="00BD7141" w:rsidRPr="00BD7141">
        <w:rPr>
          <w:rFonts w:ascii="Times New Roman" w:hAnsi="Times New Roman" w:cs="Times New Roman"/>
          <w:bCs/>
          <w:sz w:val="28"/>
        </w:rPr>
        <w:t xml:space="preserve"> предметн</w:t>
      </w:r>
      <w:r>
        <w:rPr>
          <w:rFonts w:ascii="Times New Roman" w:hAnsi="Times New Roman" w:cs="Times New Roman"/>
          <w:bCs/>
          <w:sz w:val="28"/>
        </w:rPr>
        <w:t>ій</w:t>
      </w:r>
      <w:r w:rsidR="00BD7141" w:rsidRPr="00BD7141">
        <w:rPr>
          <w:rFonts w:ascii="Times New Roman" w:hAnsi="Times New Roman" w:cs="Times New Roman"/>
          <w:bCs/>
          <w:sz w:val="28"/>
        </w:rPr>
        <w:t xml:space="preserve"> області </w:t>
      </w:r>
      <w:r w:rsidR="000B52F6" w:rsidRPr="000B52F6">
        <w:rPr>
          <w:rFonts w:ascii="Times New Roman" w:hAnsi="Times New Roman" w:cs="Times New Roman"/>
          <w:bCs/>
          <w:sz w:val="28"/>
        </w:rPr>
        <w:t>«Цифрові моделі транспортних систем».</w:t>
      </w:r>
    </w:p>
    <w:p w14:paraId="0FE65D64" w14:textId="6DB0E417" w:rsidR="00BD7141" w:rsidRPr="00BD7141" w:rsidRDefault="00626F2C" w:rsidP="00BD7141">
      <w:pPr>
        <w:outlineLvl w:val="0"/>
        <w:rPr>
          <w:rFonts w:ascii="Times New Roman" w:hAnsi="Times New Roman" w:cs="Times New Roman"/>
          <w:bCs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012F071A" w:rsidR="00E51291" w:rsidRPr="006E065C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Навчитися проєктувати та виконувати запити SPARQL до RDF‑сховища: формулювати інформаційні потреби, транслювати їх у запити SELECT/CONSTRUCT/ASK/DESCRIBE, застосовувати фільтри, агрегації, іменовані графи, префікси та роботу з онтологічними структурами (класи, властивості, ієрархії).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251E852D" w14:textId="77777777" w:rsidR="00770983" w:rsidRDefault="00770983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770983">
        <w:rPr>
          <w:rFonts w:ascii="Times New Roman" w:hAnsi="Times New Roman" w:cs="Times New Roman"/>
          <w:bCs/>
          <w:sz w:val="28"/>
        </w:rPr>
        <w:t xml:space="preserve">ідготувати дані та програмне середовище: налаштувати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графове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RDF-сховище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Free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завантажити розроблену онтологію та набір екземплярів цифрової транспортної системи, зафіксувати систему просторів назв (PREFIX).</w:t>
      </w:r>
    </w:p>
    <w:p w14:paraId="65620922" w14:textId="77777777" w:rsidR="00770983" w:rsidRDefault="00770983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770983">
        <w:rPr>
          <w:rFonts w:ascii="Times New Roman" w:hAnsi="Times New Roman" w:cs="Times New Roman"/>
          <w:bCs/>
          <w:sz w:val="28"/>
        </w:rPr>
        <w:t xml:space="preserve">класти перелік із 10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питань (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Competency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Questions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— KQ), орієнтованих на пошук інформації про стан інфраструктури, рухомий склад, датчики, дорожні інциденти та правила керування трафіком.</w:t>
      </w:r>
    </w:p>
    <w:p w14:paraId="4E53AB41" w14:textId="77777777" w:rsidR="00770983" w:rsidRDefault="00770983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770983">
        <w:rPr>
          <w:rFonts w:ascii="Times New Roman" w:hAnsi="Times New Roman" w:cs="Times New Roman"/>
          <w:bCs/>
          <w:sz w:val="28"/>
        </w:rPr>
        <w:t>проєктувати комплекс із 10 SPARQL-запитів, які відповідають сформульованим KQ та реалізують різноманітні синтаксичні конструкції стандарту SPARQL 1.1:</w:t>
      </w:r>
    </w:p>
    <w:p w14:paraId="3B2B874A" w14:textId="77777777" w:rsidR="00770983" w:rsidRDefault="00770983" w:rsidP="0077098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 xml:space="preserve">вибірки SELECT із числовими,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мовними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та рядковими фільтрами (FILTER,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regex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lang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), сортуванням ORDER BY, обмеженням вибірки LIMIT;</w:t>
      </w:r>
    </w:p>
    <w:p w14:paraId="4DD4C219" w14:textId="77777777" w:rsidR="00770983" w:rsidRDefault="00770983" w:rsidP="0077098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 xml:space="preserve">обробку необов'язкових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OPTIONAL, обчислюваних полів BIND та логічне об'єднання шаблонів UNION;</w:t>
      </w:r>
    </w:p>
    <w:p w14:paraId="56553F27" w14:textId="77777777" w:rsidR="00770983" w:rsidRDefault="00770983" w:rsidP="0077098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агрегатний аналіз із функціями COUNT, AVG, MIN, групуванням GROUP BY та фільтрацією груп за допомогою HAVING;</w:t>
      </w:r>
    </w:p>
    <w:p w14:paraId="71C3733D" w14:textId="77777777" w:rsidR="00770983" w:rsidRDefault="00770983" w:rsidP="0077098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 xml:space="preserve">роботу з транзитивністю ієрархії класів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rdfs:subClassOf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* та навігацією графом через шляхи властивостей (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Property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Paths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/, |);</w:t>
      </w:r>
    </w:p>
    <w:p w14:paraId="18193AD3" w14:textId="77777777" w:rsidR="00770983" w:rsidRDefault="00770983" w:rsidP="0077098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логічну верифікацію тверджень за допомогою форми ASK;</w:t>
      </w:r>
    </w:p>
    <w:p w14:paraId="263927C7" w14:textId="79B7B7F5" w:rsidR="00770983" w:rsidRDefault="00770983" w:rsidP="0077098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матеріалізацію нових похідних RDF-графів за допомогою директиви CONSTRUCT;</w:t>
      </w:r>
    </w:p>
    <w:p w14:paraId="26EC8EF8" w14:textId="7228E72A" w:rsidR="00770983" w:rsidRDefault="00770983" w:rsidP="0077098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вилучення повного опису ресурсу за допомогою оператора DESCRIBE.</w:t>
      </w:r>
    </w:p>
    <w:p w14:paraId="1E3CCE57" w14:textId="77777777" w:rsidR="00770983" w:rsidRDefault="00770983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770983">
        <w:rPr>
          <w:rFonts w:ascii="Times New Roman" w:hAnsi="Times New Roman" w:cs="Times New Roman"/>
          <w:bCs/>
          <w:sz w:val="28"/>
        </w:rPr>
        <w:t>родемонструвати механізм параметризації запитів із використанням директиви VALUES та описати практичний підхід до її інтеграції в програмні застосунки.</w:t>
      </w:r>
    </w:p>
    <w:p w14:paraId="17828373" w14:textId="1AC6CD3B" w:rsidR="008D258C" w:rsidRDefault="00770983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770983">
        <w:rPr>
          <w:rFonts w:ascii="Times New Roman" w:hAnsi="Times New Roman" w:cs="Times New Roman"/>
          <w:bCs/>
          <w:sz w:val="28"/>
        </w:rPr>
        <w:t>берегти результати виконання запитів, виконати семантичну інтерпретацію отриманих відповідей та охарактеризувати наявні обмеження моделі даних.</w:t>
      </w: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Хід роботи</w:t>
      </w:r>
    </w:p>
    <w:p w14:paraId="02D9248E" w14:textId="0EE26226" w:rsidR="00475909" w:rsidRPr="00475909" w:rsidRDefault="00EF7864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1</w:t>
      </w:r>
      <w:r w:rsidR="00BD7141">
        <w:rPr>
          <w:rFonts w:ascii="Times New Roman" w:hAnsi="Times New Roman" w:cs="Times New Roman"/>
          <w:bCs/>
          <w:sz w:val="28"/>
        </w:rPr>
        <w:t xml:space="preserve">. </w:t>
      </w:r>
      <w:r w:rsidR="00FD102F" w:rsidRPr="00FD102F">
        <w:rPr>
          <w:rFonts w:ascii="Times New Roman" w:hAnsi="Times New Roman" w:cs="Times New Roman"/>
          <w:bCs/>
          <w:sz w:val="28"/>
        </w:rPr>
        <w:t>Підготовка даних і середовища</w:t>
      </w:r>
    </w:p>
    <w:p w14:paraId="3CBEC2D4" w14:textId="07EF3E0A" w:rsidR="000B52F6" w:rsidRDefault="00FD102F" w:rsidP="00B23E9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 xml:space="preserve">Для виконання роботи використано базу знань цифрової моделі транспортної системи, створену в лабораторній роботі (файл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transport_system.ttl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ontology.ttl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), розгорнуту в середовищі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Free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 під керуванням правил виведення OWL-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>.</w:t>
      </w:r>
    </w:p>
    <w:p w14:paraId="28E7B328" w14:textId="66AE67B4" w:rsidR="00FD102F" w:rsidRDefault="00FD102F" w:rsidP="00B23E9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Використаний перелік префіксів у імпортованому файлі:</w:t>
      </w:r>
    </w:p>
    <w:p w14:paraId="43A7D7FA" w14:textId="77777777" w:rsidR="00FD102F" w:rsidRP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PREFIX : &lt;http://example.org/transport-ontology#&gt;</w:t>
      </w:r>
    </w:p>
    <w:p w14:paraId="1915673E" w14:textId="77777777" w:rsidR="00FD102F" w:rsidRP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 xml:space="preserve">PREFIX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owl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>: &lt;http://www.w3.org/2002/07/owl#&gt;</w:t>
      </w:r>
    </w:p>
    <w:p w14:paraId="65266BB2" w14:textId="77777777" w:rsidR="00FD102F" w:rsidRP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 xml:space="preserve">PREFIX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rdf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>: &lt;http://www.w3.org/1999/02/22-rdf-syntax-ns#&gt;</w:t>
      </w:r>
    </w:p>
    <w:p w14:paraId="0DFE7205" w14:textId="77777777" w:rsidR="00FD102F" w:rsidRP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 xml:space="preserve">PREFIX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rdfs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>: &lt;http://www.w3.org/2000/01/rdf-schema#&gt;</w:t>
      </w:r>
    </w:p>
    <w:p w14:paraId="7568E1EF" w14:textId="77777777" w:rsidR="00FD102F" w:rsidRP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 xml:space="preserve">PREFIX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xsd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>: &lt;http://www.w3.org/2001/XMLSchema#&gt;</w:t>
      </w:r>
    </w:p>
    <w:p w14:paraId="53B08FE6" w14:textId="77777777" w:rsidR="00FD102F" w:rsidRP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PREFIX dc: &lt;http://purl.org/dc/elements/1.1/&gt;</w:t>
      </w:r>
    </w:p>
    <w:p w14:paraId="1F31C892" w14:textId="378D50FC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 xml:space="preserve">PREFIX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schema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>: &lt;http://schema.org/&gt;</w:t>
      </w:r>
    </w:p>
    <w:p w14:paraId="77814543" w14:textId="00F4E0FB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2.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Компетентнісні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 питання</w:t>
      </w:r>
    </w:p>
    <w:p w14:paraId="26B4F205" w14:textId="75323B44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Створено наступні 10 </w:t>
      </w:r>
      <w:proofErr w:type="spellStart"/>
      <w:r>
        <w:rPr>
          <w:rFonts w:ascii="Times New Roman" w:hAnsi="Times New Roman" w:cs="Times New Roman"/>
          <w:bCs/>
          <w:sz w:val="28"/>
        </w:rPr>
        <w:t>компетентністних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питань:</w:t>
      </w:r>
    </w:p>
    <w:p w14:paraId="7D490065" w14:textId="1B204C22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KQ1:</w:t>
      </w:r>
      <w:r w:rsidRPr="00FD102F">
        <w:rPr>
          <w:rFonts w:ascii="Times New Roman" w:hAnsi="Times New Roman" w:cs="Times New Roman"/>
          <w:bCs/>
          <w:sz w:val="28"/>
        </w:rPr>
        <w:t xml:space="preserve"> </w:t>
      </w:r>
      <w:r w:rsidRPr="00FD102F">
        <w:rPr>
          <w:rFonts w:ascii="Times New Roman" w:hAnsi="Times New Roman" w:cs="Times New Roman"/>
          <w:bCs/>
          <w:sz w:val="28"/>
        </w:rPr>
        <w:t>Які дорожні сегменти мають швидкісний ліміт від 40 км/год та україномовну мітку, що містить слово «сегмент»?</w:t>
      </w:r>
    </w:p>
    <w:p w14:paraId="74A12211" w14:textId="4FD2402B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KQ2: Який повний перелік транспортних засобів присутній у системі, які їхні маршрутні номери (якщо такі є) та які розрахункові коефіцієнти відношення фактичної швидкості потоку до довжини ділянки?</w:t>
      </w:r>
    </w:p>
    <w:p w14:paraId="64A4DE49" w14:textId="581FD3F2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KQ3: Які події (ДТП або перекриття) та рішення зафіксовані в базі для керування рухом?</w:t>
      </w:r>
    </w:p>
    <w:p w14:paraId="23F076F4" w14:textId="668521E9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KQ4: Яка середня, мінімальна та максимальна швидкість потоків, розрахована для кожного дорожнього сегмента, за умови, що середня швидкість не перевищує 30 км/год?</w:t>
      </w:r>
    </w:p>
    <w:p w14:paraId="5B103FB6" w14:textId="072A94B5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KQ5: Які класи в системі прямо або опосередковано належать до концепції цифрової моделі транспортної системи?</w:t>
      </w:r>
    </w:p>
    <w:p w14:paraId="1969177D" w14:textId="48C4E754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 xml:space="preserve">KQ6: Які зупинки та сегменти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топологічно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 досяжні від конкретної дорожньої мережі через об'єктні ланцюжки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>?</w:t>
      </w:r>
    </w:p>
    <w:p w14:paraId="6FB6DF3D" w14:textId="1195137A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KQ7: Які детальні характеристики та поточний статус мають конкретно обрані сенсорні вимірювання швидкості за переданим списком ідентифікаторів?</w:t>
      </w:r>
    </w:p>
    <w:p w14:paraId="559F1647" w14:textId="2614652E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>KQ8: Чи зафіксовано в системі критичну швидкість потоку нижче 20 км/год, спричинену активною ДТП?</w:t>
      </w:r>
    </w:p>
    <w:p w14:paraId="53268A04" w14:textId="3474068D" w:rsidR="00FD102F" w:rsidRP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t xml:space="preserve">KQ9: Як сформувати новий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підграф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102F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FD102F">
        <w:rPr>
          <w:rFonts w:ascii="Times New Roman" w:hAnsi="Times New Roman" w:cs="Times New Roman"/>
          <w:bCs/>
          <w:sz w:val="28"/>
        </w:rPr>
        <w:t xml:space="preserve"> оперативного інформування між водіями рухомого складу та перехрестями на маршруті?</w:t>
      </w:r>
    </w:p>
    <w:p w14:paraId="0AEA0770" w14:textId="1C853CC9" w:rsidR="00FD102F" w:rsidRDefault="00FD102F" w:rsidP="00FD102F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</w:rPr>
      </w:pPr>
      <w:r w:rsidRPr="00FD102F">
        <w:rPr>
          <w:rFonts w:ascii="Times New Roman" w:hAnsi="Times New Roman" w:cs="Times New Roman"/>
          <w:bCs/>
          <w:sz w:val="28"/>
        </w:rPr>
        <w:lastRenderedPageBreak/>
        <w:t>KQ10: Який повний опис RDF-вузла дорожнього інциденту доступний у сховищі?</w:t>
      </w:r>
    </w:p>
    <w:p w14:paraId="36CD2F85" w14:textId="43E7921F" w:rsidR="00FD102F" w:rsidRDefault="00FD102F" w:rsidP="00FD102F">
      <w:pPr>
        <w:ind w:left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3. </w:t>
      </w:r>
      <w:r w:rsidRPr="00FD102F">
        <w:rPr>
          <w:rFonts w:ascii="Times New Roman" w:hAnsi="Times New Roman" w:cs="Times New Roman"/>
          <w:bCs/>
          <w:sz w:val="28"/>
        </w:rPr>
        <w:t>Проєктування та виконання SPARQL-запитів</w:t>
      </w:r>
    </w:p>
    <w:p w14:paraId="4F025FB9" w14:textId="39412FF6" w:rsidR="00FD102F" w:rsidRDefault="007D5E76" w:rsidP="007D5E7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Для відповіді на </w:t>
      </w:r>
      <w:proofErr w:type="spellStart"/>
      <w:r>
        <w:rPr>
          <w:rFonts w:ascii="Times New Roman" w:hAnsi="Times New Roman" w:cs="Times New Roman"/>
          <w:bCs/>
          <w:sz w:val="28"/>
        </w:rPr>
        <w:t>компетентністн</w:t>
      </w:r>
      <w:r>
        <w:rPr>
          <w:rFonts w:ascii="Times New Roman" w:hAnsi="Times New Roman" w:cs="Times New Roman"/>
          <w:bCs/>
          <w:sz w:val="28"/>
        </w:rPr>
        <w:t>і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питан</w:t>
      </w:r>
      <w:r>
        <w:rPr>
          <w:rFonts w:ascii="Times New Roman" w:hAnsi="Times New Roman" w:cs="Times New Roman"/>
          <w:bCs/>
          <w:sz w:val="28"/>
        </w:rPr>
        <w:t xml:space="preserve">ня </w:t>
      </w:r>
      <w:r w:rsidRPr="007D5E76">
        <w:rPr>
          <w:rFonts w:ascii="Times New Roman" w:hAnsi="Times New Roman" w:cs="Times New Roman"/>
          <w:bCs/>
          <w:sz w:val="28"/>
        </w:rPr>
        <w:t xml:space="preserve">підготовлено </w:t>
      </w:r>
      <w:r>
        <w:rPr>
          <w:rFonts w:ascii="Times New Roman" w:hAnsi="Times New Roman" w:cs="Times New Roman"/>
          <w:bCs/>
          <w:sz w:val="28"/>
        </w:rPr>
        <w:t>10</w:t>
      </w:r>
      <w:r w:rsidRPr="007D5E76">
        <w:rPr>
          <w:rFonts w:ascii="Times New Roman" w:hAnsi="Times New Roman" w:cs="Times New Roman"/>
          <w:bCs/>
          <w:sz w:val="28"/>
        </w:rPr>
        <w:t xml:space="preserve"> запитів мовою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7D5E76">
        <w:rPr>
          <w:rFonts w:ascii="Times New Roman" w:hAnsi="Times New Roman" w:cs="Times New Roman"/>
          <w:bCs/>
          <w:sz w:val="28"/>
        </w:rPr>
        <w:t>SPARQL 1.1.</w:t>
      </w:r>
    </w:p>
    <w:p w14:paraId="039F1460" w14:textId="46203108" w:rsidR="007D5E76" w:rsidRDefault="007D5E76" w:rsidP="007D5E7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t xml:space="preserve">Запит 1 (Відповідь на KQ1): SELECT з FILTER, 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regex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lang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>, ORDER BY, LIMIT</w:t>
      </w:r>
    </w:p>
    <w:p w14:paraId="28A155FE" w14:textId="70A14F70" w:rsidR="007D5E76" w:rsidRDefault="007D5E76" w:rsidP="007D5E7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Призначення: </w:t>
      </w:r>
      <w:r w:rsidRPr="007D5E76">
        <w:rPr>
          <w:rFonts w:ascii="Times New Roman" w:hAnsi="Times New Roman" w:cs="Times New Roman"/>
          <w:bCs/>
          <w:sz w:val="28"/>
        </w:rPr>
        <w:t xml:space="preserve">фільтрація за числовим діапазоном, 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мовним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 xml:space="preserve"> тегом `@uk`, регулярним виразом `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regex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>`, впорядкування та ліміт вибірки.</w:t>
      </w:r>
    </w:p>
    <w:p w14:paraId="536EFC68" w14:textId="071C0F0A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Фрагмент коду: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D5E76" w14:paraId="29E9AC44" w14:textId="77777777" w:rsidTr="007D5E76">
        <w:tc>
          <w:tcPr>
            <w:tcW w:w="9629" w:type="dxa"/>
          </w:tcPr>
          <w:p w14:paraId="36B23503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PREFIX : &lt;http://example.org/transport-ontology#&gt; </w:t>
            </w:r>
          </w:p>
          <w:p w14:paraId="4E9FB5C3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rdfs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: &lt;http://www.w3.org/2000/01/rdf-schema#&gt; </w:t>
            </w:r>
          </w:p>
          <w:p w14:paraId="677AA7DF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allowedSpeed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</w:p>
          <w:p w14:paraId="42750449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25810011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ab/>
            </w:r>
            <w:r w:rsidRPr="007D5E76">
              <w:rPr>
                <w:rFonts w:ascii="Times New Roman" w:hAnsi="Times New Roman" w:cs="Times New Roman"/>
                <w:bCs/>
                <w:sz w:val="28"/>
              </w:rPr>
              <w:t>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RoadSegment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; </w:t>
            </w:r>
          </w:p>
          <w:p w14:paraId="090B8B9B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ab/>
            </w:r>
            <w:r>
              <w:rPr>
                <w:rFonts w:ascii="Times New Roman" w:hAnsi="Times New Roman" w:cs="Times New Roman"/>
                <w:bCs/>
                <w:sz w:val="28"/>
              </w:rPr>
              <w:tab/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; </w:t>
            </w:r>
          </w:p>
          <w:p w14:paraId="2DEC62B3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ab/>
            </w:r>
            <w:r>
              <w:rPr>
                <w:rFonts w:ascii="Times New Roman" w:hAnsi="Times New Roman" w:cs="Times New Roman"/>
                <w:bCs/>
                <w:sz w:val="28"/>
              </w:rPr>
              <w:tab/>
            </w:r>
            <w:r w:rsidRPr="007D5E76">
              <w:rPr>
                <w:rFonts w:ascii="Times New Roman" w:hAnsi="Times New Roman" w:cs="Times New Roman"/>
                <w:bCs/>
                <w:sz w:val="28"/>
              </w:rPr>
              <w:t>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allowedSpeed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allowedSpeed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 </w:t>
            </w:r>
          </w:p>
          <w:p w14:paraId="1F12AB0F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ab/>
            </w:r>
            <w:r w:rsidRPr="007D5E76">
              <w:rPr>
                <w:rFonts w:ascii="Times New Roman" w:hAnsi="Times New Roman" w:cs="Times New Roman"/>
                <w:bCs/>
                <w:sz w:val="28"/>
              </w:rPr>
              <w:t>FILTER 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allowedSpeed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&gt;= 40.0 &amp;&amp; 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lang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= "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uk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" &amp;&amp; 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regex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, "сегмент", "i")) </w:t>
            </w:r>
          </w:p>
          <w:p w14:paraId="6A32459D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} </w:t>
            </w:r>
          </w:p>
          <w:p w14:paraId="5913D8C4" w14:textId="77777777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ORDER BY DESC(?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allowedSpeed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) </w:t>
            </w:r>
          </w:p>
          <w:p w14:paraId="6BBF6DF1" w14:textId="25A57F5D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LIMIT 5</w:t>
            </w:r>
          </w:p>
        </w:tc>
      </w:tr>
    </w:tbl>
    <w:p w14:paraId="08BB0847" w14:textId="77777777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3EFA0C28" w14:textId="43D690D2" w:rsidR="007D5E76" w:rsidRDefault="007D5E76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drawing>
          <wp:inline distT="0" distB="0" distL="0" distR="0" wp14:anchorId="197EB071" wp14:editId="6A0C38C6">
            <wp:extent cx="4358640" cy="2179094"/>
            <wp:effectExtent l="0" t="0" r="3810" b="0"/>
            <wp:docPr id="1281282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8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529" cy="21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AD6D" w14:textId="33E0543D" w:rsidR="007D5E76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1 – </w:t>
      </w:r>
      <w:r>
        <w:rPr>
          <w:rFonts w:ascii="Times New Roman" w:hAnsi="Times New Roman" w:cs="Times New Roman"/>
          <w:bCs/>
          <w:i/>
          <w:iCs/>
          <w:sz w:val="28"/>
        </w:rPr>
        <w:t>Відповідь на запит 1</w:t>
      </w:r>
    </w:p>
    <w:p w14:paraId="5153342B" w14:textId="0C06724B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>Інтерпретація: Повертає дорожній сегмент :DS001 із дозволеною швидкістю 50.0 км/год та україномовною міткою "Дорожній сегмент DS-001".</w:t>
      </w:r>
    </w:p>
    <w:p w14:paraId="1ECD7AD0" w14:textId="40E8F37A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D5E76">
        <w:rPr>
          <w:rFonts w:ascii="Times New Roman" w:hAnsi="Times New Roman" w:cs="Times New Roman"/>
          <w:bCs/>
          <w:sz w:val="28"/>
        </w:rPr>
        <w:t>Запит 2 (Відповідь на KQ2): SELECT з OPTIONAL та BIND</w:t>
      </w:r>
    </w:p>
    <w:p w14:paraId="6A12677B" w14:textId="78FCB902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Призначення: </w:t>
      </w:r>
      <w:r w:rsidRPr="007D5E76">
        <w:rPr>
          <w:rFonts w:ascii="Times New Roman" w:hAnsi="Times New Roman" w:cs="Times New Roman"/>
          <w:bCs/>
          <w:sz w:val="28"/>
        </w:rPr>
        <w:t>вибірка всіх ТЗ, необов'язкове приєднання маршруту та обчислення обчислюваного поля (відносна швидкість через BIND).</w:t>
      </w:r>
    </w:p>
    <w:p w14:paraId="23D7E276" w14:textId="772B346A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lastRenderedPageBreak/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D5E76" w14:paraId="70CC688E" w14:textId="77777777" w:rsidTr="007D5E76">
        <w:tc>
          <w:tcPr>
            <w:tcW w:w="9629" w:type="dxa"/>
          </w:tcPr>
          <w:p w14:paraId="1659A7B1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0882F185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227821FB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speedRatio</w:t>
            </w:r>
            <w:proofErr w:type="spellEnd"/>
          </w:p>
          <w:p w14:paraId="75BC6988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58296DF5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86C2B0B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    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locatedOn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78BC1311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62347DB7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    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currentSpeed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12C7D024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BIND ((?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/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* 1000 AS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speedRatio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1688B5D2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OPTIONAL {</w:t>
            </w:r>
          </w:p>
          <w:p w14:paraId="15B3EA5F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hasRoute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232F104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6754EA43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3FABF4F1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4710F679" w14:textId="42E08AE8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ORDER BY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</w:p>
        </w:tc>
      </w:tr>
    </w:tbl>
    <w:p w14:paraId="151CBCAC" w14:textId="77777777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18524463" w14:textId="04221DE9" w:rsidR="007D5E76" w:rsidRDefault="007D5E76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drawing>
          <wp:inline distT="0" distB="0" distL="0" distR="0" wp14:anchorId="2BE21537" wp14:editId="7DAFF400">
            <wp:extent cx="3810000" cy="2355014"/>
            <wp:effectExtent l="0" t="0" r="0" b="7620"/>
            <wp:docPr id="136114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5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218" cy="235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837A" w14:textId="7A4750E8" w:rsidR="007D5E76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Відповідь на запит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</w:p>
    <w:p w14:paraId="4F608F38" w14:textId="687A3FA4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>Інтерпретація: Автобуси (:Bus24, :Bus35, :Bus5) повертаються разом із номерами маршрутів, а для автомобілів (:Car001–:Car008) поле номера маршруту є пустим (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unbound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), водночас для кожного обчислено нормоване значення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speedRatio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.</w:t>
      </w:r>
    </w:p>
    <w:p w14:paraId="04691AB3" w14:textId="632A4865" w:rsidR="007D5E76" w:rsidRDefault="007D5E76" w:rsidP="007D5E7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t>Запит 3 (Відповідь на KQ3): SELECT з об'єднанням UNION</w:t>
      </w:r>
    </w:p>
    <w:p w14:paraId="0AD8DA73" w14:textId="61506059" w:rsidR="007D5E76" w:rsidRDefault="007D5E76" w:rsidP="007D5E7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Призначення: </w:t>
      </w:r>
      <w:r w:rsidRPr="007D5E76">
        <w:rPr>
          <w:rFonts w:ascii="Times New Roman" w:hAnsi="Times New Roman" w:cs="Times New Roman"/>
          <w:bCs/>
          <w:sz w:val="28"/>
        </w:rPr>
        <w:t>комбінування результатів із несумісних гілок ієрархії (інциденти та регуляторні рішення).</w:t>
      </w:r>
    </w:p>
    <w:p w14:paraId="3A2D260E" w14:textId="4B0F0AC5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D5E76" w14:paraId="6452733E" w14:textId="77777777" w:rsidTr="007D5E76">
        <w:tc>
          <w:tcPr>
            <w:tcW w:w="9629" w:type="dxa"/>
          </w:tcPr>
          <w:p w14:paraId="6FC14886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6508371C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073725E3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item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category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description</w:t>
            </w:r>
            <w:proofErr w:type="spellEnd"/>
          </w:p>
          <w:p w14:paraId="69B51A7A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3C5B02E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lastRenderedPageBreak/>
              <w:t xml:space="preserve">    {</w:t>
            </w:r>
          </w:p>
          <w:p w14:paraId="3204CA33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item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a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type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7CCDD92B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     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description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description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011543D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type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rdfs:subClassOf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*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TransportEvent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3D96753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BIND("Подія" AS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category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365DB9B7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44AA6B6F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UNION</w:t>
            </w:r>
          </w:p>
          <w:p w14:paraId="58E865E0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{</w:t>
            </w:r>
          </w:p>
          <w:p w14:paraId="6699396F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item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a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type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1F3D4938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     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description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description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D2EA06B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type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rdfs:subClassOf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*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TransportDecision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50CCEFC1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BIND("Рішення" AS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category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61169282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2B07C662" w14:textId="39FF656F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3622A599" w14:textId="77777777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30DCCBB0" w14:textId="4E96BAE2" w:rsidR="007D5E76" w:rsidRDefault="007D5E76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drawing>
          <wp:inline distT="0" distB="0" distL="0" distR="0" wp14:anchorId="078C4E4A" wp14:editId="5BC941CB">
            <wp:extent cx="3558540" cy="2379005"/>
            <wp:effectExtent l="0" t="0" r="3810" b="2540"/>
            <wp:docPr id="133188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8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7770" cy="238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CAB7" w14:textId="6E09DBE9" w:rsidR="007D5E76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Відповідь на запит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</w:p>
    <w:p w14:paraId="441E9994" w14:textId="0DFE4C88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>Інтерпретація: Повертає список подій (наприклад, :Accident001) та прийнятих рішень (наприклад, :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), маркуючи їх категоріями у єдиній результуючій таблиці.</w:t>
      </w:r>
    </w:p>
    <w:p w14:paraId="74C09424" w14:textId="63052DF8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D5E76">
        <w:rPr>
          <w:rFonts w:ascii="Times New Roman" w:hAnsi="Times New Roman" w:cs="Times New Roman"/>
          <w:bCs/>
          <w:sz w:val="28"/>
        </w:rPr>
        <w:t>Запит 4 (Відповідь на KQ4): Агрегація GROUP BY, COUNT, AVG, HAVING</w:t>
      </w:r>
    </w:p>
    <w:p w14:paraId="39522CC7" w14:textId="5B123097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Призначення: </w:t>
      </w:r>
      <w:r w:rsidRPr="007D5E76">
        <w:rPr>
          <w:rFonts w:ascii="Times New Roman" w:hAnsi="Times New Roman" w:cs="Times New Roman"/>
          <w:bCs/>
          <w:sz w:val="28"/>
        </w:rPr>
        <w:t>багаторівневий агрегатний аналіз з фільтрацією згрупованих груп через HAVING.</w:t>
      </w:r>
    </w:p>
    <w:p w14:paraId="230DE55E" w14:textId="650F450C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D5E76" w14:paraId="2CC9471D" w14:textId="77777777" w:rsidTr="007D5E76">
        <w:tc>
          <w:tcPr>
            <w:tcW w:w="9629" w:type="dxa"/>
          </w:tcPr>
          <w:p w14:paraId="52FD527C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5B5233A4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7B93F730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(COUNT(?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AS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vehicleCount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(AVG(?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AS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avgSpeed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(MIN(?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AS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minSpeed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767ED9C1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7B74C1E9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locatedOn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9401123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lastRenderedPageBreak/>
              <w:t xml:space="preserve">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characterizes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39DE518B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     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currentSpeed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20EB1591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75A72DDF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GROUP BY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</w:p>
          <w:p w14:paraId="1C921F58" w14:textId="2997A7D1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HAVING (AVG(?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&lt; 30.0)</w:t>
            </w:r>
          </w:p>
        </w:tc>
      </w:tr>
    </w:tbl>
    <w:p w14:paraId="7FCDB3CE" w14:textId="77777777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12EAD941" w14:textId="042C6C5C" w:rsidR="007D5E76" w:rsidRDefault="007D5E76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drawing>
          <wp:inline distT="0" distB="0" distL="0" distR="0" wp14:anchorId="3745C9FB" wp14:editId="54AD22D2">
            <wp:extent cx="3611880" cy="1839477"/>
            <wp:effectExtent l="0" t="0" r="7620" b="8890"/>
            <wp:docPr id="40693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30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016" cy="184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20F5" w14:textId="13B24EA8" w:rsidR="007D5E76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Відповідь на запит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</w:p>
    <w:p w14:paraId="54F110FB" w14:textId="087E059C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>Інтерпретація: Групує факти руху по сегменту :DS001, підраховує 11 транспортних засобів і розраховує середню швидкість 18.0 км/год, залишаючи рядок у вибірці, оскільки умова HAVING (&lt; 30.0) виконується.</w:t>
      </w:r>
    </w:p>
    <w:p w14:paraId="33821786" w14:textId="36BC511F" w:rsidR="007D5E76" w:rsidRDefault="007D5E76" w:rsidP="007D5E7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t xml:space="preserve">Запит 5 (Відповідь на KQ5): Робота з ієрархією класів через 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Property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Path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rdfs:subClassOf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>*)</w:t>
      </w:r>
    </w:p>
    <w:p w14:paraId="369A6E35" w14:textId="1AC63EA1" w:rsidR="007D5E76" w:rsidRDefault="007D5E76" w:rsidP="007D5E7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Призначення: </w:t>
      </w:r>
      <w:r w:rsidRPr="007D5E76">
        <w:rPr>
          <w:rFonts w:ascii="Times New Roman" w:hAnsi="Times New Roman" w:cs="Times New Roman"/>
          <w:bCs/>
          <w:sz w:val="28"/>
        </w:rPr>
        <w:t>транзитивне замикання нуль або більше кроків (*) по ієрархії спадкування RDFS.</w:t>
      </w:r>
    </w:p>
    <w:p w14:paraId="4D5ED50E" w14:textId="0BD46310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D5E76" w14:paraId="08F632FE" w14:textId="77777777" w:rsidTr="007D5E76">
        <w:tc>
          <w:tcPr>
            <w:tcW w:w="9629" w:type="dxa"/>
          </w:tcPr>
          <w:p w14:paraId="571EC619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52A2983B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rdfs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: &lt;http://www.w3.org/2000/01/rdf-schema#&gt;</w:t>
            </w:r>
          </w:p>
          <w:p w14:paraId="42B6DF88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7CAA44E9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SELECT DISTINCT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subClass</w:t>
            </w:r>
            <w:proofErr w:type="spellEnd"/>
          </w:p>
          <w:p w14:paraId="2B229D0D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9EFBFAE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subClass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rdfs:subClassOf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*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DigitalTransportModel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2D996CC0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352FE1CD" w14:textId="71EDC2DC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ORDER BY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subClass</w:t>
            </w:r>
            <w:proofErr w:type="spellEnd"/>
          </w:p>
        </w:tc>
      </w:tr>
    </w:tbl>
    <w:p w14:paraId="642613D9" w14:textId="77777777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5FD53DF8" w14:textId="1EBC42FE" w:rsidR="007D5E76" w:rsidRDefault="007D5E76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3762D3B4" wp14:editId="2A4BD722">
            <wp:extent cx="3505200" cy="2667356"/>
            <wp:effectExtent l="0" t="0" r="0" b="0"/>
            <wp:docPr id="54000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04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1364" cy="26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E8A0" w14:textId="6C417BA2" w:rsidR="007D5E76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Відповідь на запит 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</w:p>
    <w:p w14:paraId="280B5CDB" w14:textId="760EC9AE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>Інтерпретація: Повертає повне дерево підкласів, включаючи класи 2-го та 3-го рівнів (: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Bus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тощо), демонструючи роботу з таксономією без звернення до зовнішнього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reasoner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.</w:t>
      </w:r>
    </w:p>
    <w:p w14:paraId="12862454" w14:textId="03BC4B41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D5E76">
        <w:rPr>
          <w:rFonts w:ascii="Times New Roman" w:hAnsi="Times New Roman" w:cs="Times New Roman"/>
          <w:bCs/>
          <w:sz w:val="28"/>
        </w:rPr>
        <w:t xml:space="preserve">Запит 6 (Відповідь на KQ6): Навігація по графу через альтернативні та послідовні 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Property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E76">
        <w:rPr>
          <w:rFonts w:ascii="Times New Roman" w:hAnsi="Times New Roman" w:cs="Times New Roman"/>
          <w:bCs/>
          <w:sz w:val="28"/>
        </w:rPr>
        <w:t>Paths</w:t>
      </w:r>
      <w:proofErr w:type="spellEnd"/>
      <w:r w:rsidRPr="007D5E76">
        <w:rPr>
          <w:rFonts w:ascii="Times New Roman" w:hAnsi="Times New Roman" w:cs="Times New Roman"/>
          <w:bCs/>
          <w:sz w:val="28"/>
        </w:rPr>
        <w:t xml:space="preserve"> (/, |)</w:t>
      </w:r>
    </w:p>
    <w:p w14:paraId="5B99455A" w14:textId="4CA181CC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Призначення: </w:t>
      </w:r>
      <w:r w:rsidRPr="007D5E76">
        <w:rPr>
          <w:rFonts w:ascii="Times New Roman" w:hAnsi="Times New Roman" w:cs="Times New Roman"/>
          <w:bCs/>
          <w:sz w:val="28"/>
        </w:rPr>
        <w:t>використання шляхів властивостей для знаходження суміжних елементів інфраструктури без проміжних змінних.</w:t>
      </w:r>
    </w:p>
    <w:p w14:paraId="104396B4" w14:textId="35217748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D5E76" w14:paraId="5237C044" w14:textId="77777777" w:rsidTr="007D5E76">
        <w:tc>
          <w:tcPr>
            <w:tcW w:w="9629" w:type="dxa"/>
          </w:tcPr>
          <w:p w14:paraId="50CC276E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43117E67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112B0E49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network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targetNode</w:t>
            </w:r>
            <w:proofErr w:type="spellEnd"/>
          </w:p>
          <w:p w14:paraId="3BCFCA55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2D91E11E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network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RoadNetwork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50760541" w14:textId="77777777" w:rsidR="007D5E76" w:rsidRP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network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(: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hasRoadSegment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|: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hasIntersection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|: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hasBusStop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>) ?</w:t>
            </w:r>
            <w:proofErr w:type="spellStart"/>
            <w:r w:rsidRPr="007D5E76">
              <w:rPr>
                <w:rFonts w:ascii="Times New Roman" w:hAnsi="Times New Roman" w:cs="Times New Roman"/>
                <w:bCs/>
                <w:sz w:val="28"/>
              </w:rPr>
              <w:t>targetNode</w:t>
            </w:r>
            <w:proofErr w:type="spellEnd"/>
            <w:r w:rsidRPr="007D5E76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B8AADBB" w14:textId="5AB461C8" w:rsidR="007D5E76" w:rsidRDefault="007D5E76" w:rsidP="007D5E76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5E76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2138931A" w14:textId="77777777" w:rsidR="007D5E76" w:rsidRDefault="007D5E76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42617674" w14:textId="6E67C7CF" w:rsidR="007D5E76" w:rsidRDefault="00770983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drawing>
          <wp:inline distT="0" distB="0" distL="0" distR="0" wp14:anchorId="1E69441E" wp14:editId="2F145C56">
            <wp:extent cx="3904893" cy="2080260"/>
            <wp:effectExtent l="0" t="0" r="635" b="0"/>
            <wp:docPr id="1581508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08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8679" cy="20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7025" w14:textId="5BC832FB" w:rsidR="007D5E76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6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Відповідь на запит </w:t>
      </w:r>
      <w:r>
        <w:rPr>
          <w:rFonts w:ascii="Times New Roman" w:hAnsi="Times New Roman" w:cs="Times New Roman"/>
          <w:bCs/>
          <w:i/>
          <w:iCs/>
          <w:sz w:val="28"/>
        </w:rPr>
        <w:t>6</w:t>
      </w:r>
    </w:p>
    <w:p w14:paraId="53D00C20" w14:textId="45F68E12" w:rsidR="00770983" w:rsidRDefault="00770983" w:rsidP="007709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lastRenderedPageBreak/>
        <w:t xml:space="preserve">Інтерпретація: Альтернативний шлях | дозволяє одним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патерном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зібрати всі вузли інфраструктури (:DS001, :Intersection001), підключені до мережі :RoadNetwork001.</w:t>
      </w:r>
    </w:p>
    <w:p w14:paraId="4C662E98" w14:textId="04AAF80D" w:rsidR="007D5E76" w:rsidRDefault="007D5E76" w:rsidP="007709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E76">
        <w:rPr>
          <w:rFonts w:ascii="Times New Roman" w:hAnsi="Times New Roman" w:cs="Times New Roman"/>
          <w:bCs/>
          <w:sz w:val="28"/>
        </w:rPr>
        <w:t>Запит 7 (Відповідь на KQ7): Параметризація за допомогою блоку VALUES</w:t>
      </w:r>
    </w:p>
    <w:p w14:paraId="6FED9601" w14:textId="2BB89333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Призначення: </w:t>
      </w:r>
      <w:r w:rsidRPr="00770983">
        <w:rPr>
          <w:rFonts w:ascii="Times New Roman" w:hAnsi="Times New Roman" w:cs="Times New Roman"/>
          <w:bCs/>
          <w:sz w:val="28"/>
        </w:rPr>
        <w:t>передача фіксованого набору параметрів безпосередньо в тіло SPARQL-запиту.</w:t>
      </w:r>
    </w:p>
    <w:p w14:paraId="3D9433C9" w14:textId="5ECDBE73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70983" w14:paraId="2730E25D" w14:textId="77777777" w:rsidTr="00770983">
        <w:tc>
          <w:tcPr>
            <w:tcW w:w="9629" w:type="dxa"/>
          </w:tcPr>
          <w:p w14:paraId="4F4EBB78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1A7AD286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74EB0FAE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time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</w:p>
          <w:p w14:paraId="78C57E78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4B91AFF6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VALUES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{ :GPS001 :GPS003 }</w:t>
            </w:r>
          </w:p>
          <w:p w14:paraId="2F185FA3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measurementTime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time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519BFF0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       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collectsData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data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57E53E37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data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currentSpeed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79CC2192" w14:textId="1090B0A1" w:rsid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6C414444" w14:textId="77777777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5C3A992C" w14:textId="492515F1" w:rsidR="00770983" w:rsidRDefault="00770983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drawing>
          <wp:inline distT="0" distB="0" distL="0" distR="0" wp14:anchorId="2EC79039" wp14:editId="28A1471E">
            <wp:extent cx="3942996" cy="2415540"/>
            <wp:effectExtent l="0" t="0" r="635" b="3810"/>
            <wp:docPr id="127619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90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0499" cy="242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1173" w14:textId="7982E107" w:rsidR="00770983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7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Відповідь на запит </w:t>
      </w:r>
      <w:r>
        <w:rPr>
          <w:rFonts w:ascii="Times New Roman" w:hAnsi="Times New Roman" w:cs="Times New Roman"/>
          <w:bCs/>
          <w:i/>
          <w:iCs/>
          <w:sz w:val="28"/>
        </w:rPr>
        <w:t>7</w:t>
      </w:r>
    </w:p>
    <w:p w14:paraId="7F859DE3" w14:textId="7A6B5657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>Інтерпретація: Запит фільтрує лише вимірювання від датчиків :GPS001 та :GPS003, ігноруючи решту.</w:t>
      </w:r>
    </w:p>
    <w:p w14:paraId="35EEDC8D" w14:textId="78061755" w:rsidR="00770983" w:rsidRDefault="00770983" w:rsidP="007709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Запит 8 (Відповідь на KQ8): Логічна перевірка умов ASK</w:t>
      </w:r>
    </w:p>
    <w:p w14:paraId="033EB4D8" w14:textId="7259266B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Призначення: </w:t>
      </w:r>
      <w:r w:rsidRPr="00770983">
        <w:rPr>
          <w:rFonts w:ascii="Times New Roman" w:hAnsi="Times New Roman" w:cs="Times New Roman"/>
          <w:bCs/>
          <w:sz w:val="28"/>
        </w:rPr>
        <w:t>повернення булевого значення без вибірки змінних.</w:t>
      </w:r>
    </w:p>
    <w:p w14:paraId="2A2BDEF4" w14:textId="5B7C3DE5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70983" w14:paraId="5114C924" w14:textId="77777777" w:rsidTr="00770983">
        <w:tc>
          <w:tcPr>
            <w:tcW w:w="9629" w:type="dxa"/>
          </w:tcPr>
          <w:p w14:paraId="7AABA4EF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25E3567E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1D79E862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ASK WHERE {</w:t>
            </w:r>
          </w:p>
          <w:p w14:paraId="68D4AB73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accident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TrafficAccident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1C24F4B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         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affects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5668B507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lastRenderedPageBreak/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currentSpeed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9F5C402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FILTER (?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&lt; 20.0)</w:t>
            </w:r>
          </w:p>
          <w:p w14:paraId="36C57B37" w14:textId="346D3ADF" w:rsid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126D4707" w14:textId="77777777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6E018B96" w14:textId="58122863" w:rsidR="00770983" w:rsidRDefault="00770983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drawing>
          <wp:inline distT="0" distB="0" distL="0" distR="0" wp14:anchorId="4BA43D59" wp14:editId="6A0E955B">
            <wp:extent cx="4138780" cy="2225040"/>
            <wp:effectExtent l="0" t="0" r="0" b="3810"/>
            <wp:docPr id="127091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1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822" cy="22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8100" w14:textId="296C0AB1" w:rsidR="00770983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8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Відповідь на запит </w:t>
      </w:r>
      <w:r>
        <w:rPr>
          <w:rFonts w:ascii="Times New Roman" w:hAnsi="Times New Roman" w:cs="Times New Roman"/>
          <w:bCs/>
          <w:i/>
          <w:iCs/>
          <w:sz w:val="28"/>
        </w:rPr>
        <w:t>8</w:t>
      </w:r>
    </w:p>
    <w:p w14:paraId="43B4D2E2" w14:textId="1DE48259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 xml:space="preserve">Інтерпретація: Повертає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оскільки зареєстрована пригода :Accident001 впливає на :TrafficFlow001, швидкість якого становить 18.0 км/год.</w:t>
      </w:r>
    </w:p>
    <w:p w14:paraId="77B93BDF" w14:textId="0BF9759A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 xml:space="preserve">Запит 9 (Відповідь на KQ9): Побудова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підграфа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 через CONSTRUCT</w:t>
      </w:r>
    </w:p>
    <w:p w14:paraId="23BE4E25" w14:textId="17EB3A83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Призначення: </w:t>
      </w:r>
      <w:r w:rsidRPr="00770983">
        <w:rPr>
          <w:rFonts w:ascii="Times New Roman" w:hAnsi="Times New Roman" w:cs="Times New Roman"/>
          <w:bCs/>
          <w:sz w:val="28"/>
        </w:rPr>
        <w:t>матеріалізація нового RDF-графа оповіщення.</w:t>
      </w:r>
    </w:p>
    <w:p w14:paraId="277B463D" w14:textId="73B345BC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70983" w14:paraId="0D077EF9" w14:textId="77777777" w:rsidTr="00770983">
        <w:tc>
          <w:tcPr>
            <w:tcW w:w="9629" w:type="dxa"/>
          </w:tcPr>
          <w:p w14:paraId="1ADA6E85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48CEA4E8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3A9921C9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CONSTRUCT {</w:t>
            </w:r>
          </w:p>
          <w:p w14:paraId="1FB1FD21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alertedAboutIncident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accident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A489E0D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approachingIntersection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intersection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1EE42201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30F94C91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6FB2619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locatedOn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BF17B9A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accident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affects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A1F99B7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characterizes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7958C1FE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network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hasRoadSegment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D17162C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            :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hasIntersection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70983">
              <w:rPr>
                <w:rFonts w:ascii="Times New Roman" w:hAnsi="Times New Roman" w:cs="Times New Roman"/>
                <w:bCs/>
                <w:sz w:val="28"/>
              </w:rPr>
              <w:t>intersection</w:t>
            </w:r>
            <w:proofErr w:type="spellEnd"/>
            <w:r w:rsidRPr="007709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7BB294E8" w14:textId="59BA7B36" w:rsid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137F58B2" w14:textId="77777777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755725DD" w14:textId="7A24AA82" w:rsidR="00770983" w:rsidRDefault="00770983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6BAE4435" wp14:editId="27FAE9AA">
            <wp:extent cx="3787140" cy="2761284"/>
            <wp:effectExtent l="0" t="0" r="3810" b="1270"/>
            <wp:docPr id="14321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738" cy="276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7841" w14:textId="15B198E2" w:rsidR="00770983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9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Відповідь на запит </w:t>
      </w:r>
      <w:r>
        <w:rPr>
          <w:rFonts w:ascii="Times New Roman" w:hAnsi="Times New Roman" w:cs="Times New Roman"/>
          <w:bCs/>
          <w:i/>
          <w:iCs/>
          <w:sz w:val="28"/>
        </w:rPr>
        <w:t>9</w:t>
      </w:r>
    </w:p>
    <w:p w14:paraId="77F144DB" w14:textId="59BEEEF1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 xml:space="preserve">Інтерпретація: Генерує набір триплетів у синтаксисі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Turtle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що зв'язують кожен транспортний засіб на пошкодженій ділянці з подією ДТП та найближчим перехрестям для координації об'їзду.</w:t>
      </w:r>
    </w:p>
    <w:p w14:paraId="46C4E96A" w14:textId="0B30B319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70983">
        <w:rPr>
          <w:rFonts w:ascii="Times New Roman" w:hAnsi="Times New Roman" w:cs="Times New Roman"/>
          <w:bCs/>
          <w:sz w:val="28"/>
        </w:rPr>
        <w:t>Запит 10 (Відповідь на KQ10): Отримання RDF-опису ресурсу через DESCRIBE</w:t>
      </w:r>
    </w:p>
    <w:p w14:paraId="2E2E54CF" w14:textId="0195D323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Призначення: </w:t>
      </w:r>
      <w:r w:rsidRPr="00770983">
        <w:rPr>
          <w:rFonts w:ascii="Times New Roman" w:hAnsi="Times New Roman" w:cs="Times New Roman"/>
          <w:bCs/>
          <w:sz w:val="28"/>
        </w:rPr>
        <w:t>повернення повного RDF-графа властивостей вузла, визначених у сховищі.</w:t>
      </w:r>
    </w:p>
    <w:p w14:paraId="287F910E" w14:textId="4781D247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t>Фрагмент коду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70983" w14:paraId="294BA605" w14:textId="77777777" w:rsidTr="00770983">
        <w:tc>
          <w:tcPr>
            <w:tcW w:w="9629" w:type="dxa"/>
          </w:tcPr>
          <w:p w14:paraId="0FE1A0BF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5DE085F8" w14:textId="77777777" w:rsidR="00770983" w:rsidRP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122ED26F" w14:textId="098058FC" w:rsidR="00770983" w:rsidRDefault="00770983" w:rsidP="007709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70983">
              <w:rPr>
                <w:rFonts w:ascii="Times New Roman" w:hAnsi="Times New Roman" w:cs="Times New Roman"/>
                <w:bCs/>
                <w:sz w:val="28"/>
              </w:rPr>
              <w:t>DESCRIBE :Accident001</w:t>
            </w:r>
          </w:p>
        </w:tc>
      </w:tr>
    </w:tbl>
    <w:p w14:paraId="41F7C0D0" w14:textId="77777777" w:rsidR="00770983" w:rsidRDefault="00770983" w:rsidP="007D5E76">
      <w:pPr>
        <w:jc w:val="both"/>
        <w:rPr>
          <w:rFonts w:ascii="Times New Roman" w:hAnsi="Times New Roman" w:cs="Times New Roman"/>
          <w:bCs/>
          <w:sz w:val="28"/>
        </w:rPr>
      </w:pPr>
    </w:p>
    <w:p w14:paraId="4294C4AD" w14:textId="54941524" w:rsidR="00770983" w:rsidRDefault="00770983" w:rsidP="00770983">
      <w:pPr>
        <w:jc w:val="center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drawing>
          <wp:inline distT="0" distB="0" distL="0" distR="0" wp14:anchorId="4FFBF439" wp14:editId="018798C6">
            <wp:extent cx="3543300" cy="2634224"/>
            <wp:effectExtent l="0" t="0" r="0" b="0"/>
            <wp:docPr id="659746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6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5138" cy="26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ADE7" w14:textId="1AB18702" w:rsidR="00770983" w:rsidRPr="00770983" w:rsidRDefault="00770983" w:rsidP="007709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0983">
        <w:rPr>
          <w:rFonts w:ascii="Times New Roman" w:hAnsi="Times New Roman" w:cs="Times New Roman"/>
          <w:bCs/>
          <w:i/>
          <w:iCs/>
          <w:sz w:val="28"/>
        </w:rPr>
        <w:t>Рис. 1</w:t>
      </w:r>
      <w:r>
        <w:rPr>
          <w:rFonts w:ascii="Times New Roman" w:hAnsi="Times New Roman" w:cs="Times New Roman"/>
          <w:bCs/>
          <w:i/>
          <w:iCs/>
          <w:sz w:val="28"/>
        </w:rPr>
        <w:t>0</w:t>
      </w:r>
      <w:r w:rsidRPr="00770983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Відповідь на запит 1</w:t>
      </w:r>
      <w:r>
        <w:rPr>
          <w:rFonts w:ascii="Times New Roman" w:hAnsi="Times New Roman" w:cs="Times New Roman"/>
          <w:bCs/>
          <w:i/>
          <w:iCs/>
          <w:sz w:val="28"/>
        </w:rPr>
        <w:t>0</w:t>
      </w:r>
    </w:p>
    <w:p w14:paraId="4AE3F0EE" w14:textId="160DC3A4" w:rsidR="00770983" w:rsidRPr="00FD102F" w:rsidRDefault="00770983" w:rsidP="007709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70983">
        <w:rPr>
          <w:rFonts w:ascii="Times New Roman" w:hAnsi="Times New Roman" w:cs="Times New Roman"/>
          <w:bCs/>
          <w:sz w:val="28"/>
        </w:rPr>
        <w:lastRenderedPageBreak/>
        <w:t>Інтерпретація: Повертає граф із усіма вхідними та вихідними триплетами для індивіда :Accident001 (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rdf:type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rdfs:label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identifier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affects</w:t>
      </w:r>
      <w:proofErr w:type="spellEnd"/>
      <w:r w:rsidRPr="00770983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770983">
        <w:rPr>
          <w:rFonts w:ascii="Times New Roman" w:hAnsi="Times New Roman" w:cs="Times New Roman"/>
          <w:bCs/>
          <w:sz w:val="28"/>
        </w:rPr>
        <w:t>description</w:t>
      </w:r>
      <w:proofErr w:type="spellEnd"/>
      <w:r>
        <w:rPr>
          <w:rFonts w:ascii="Times New Roman" w:hAnsi="Times New Roman" w:cs="Times New Roman"/>
          <w:bCs/>
          <w:sz w:val="28"/>
        </w:rPr>
        <w:t>)</w:t>
      </w:r>
      <w:r w:rsidRPr="00770983">
        <w:rPr>
          <w:rFonts w:ascii="Times New Roman" w:hAnsi="Times New Roman" w:cs="Times New Roman"/>
          <w:bCs/>
          <w:sz w:val="28"/>
        </w:rPr>
        <w:t>.</w:t>
      </w:r>
    </w:p>
    <w:p w14:paraId="645F8E4D" w14:textId="425D65A7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3E83B6AC" w14:textId="77777777" w:rsidR="0033487C" w:rsidRDefault="0005528B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5528B">
        <w:rPr>
          <w:rFonts w:ascii="Times New Roman" w:hAnsi="Times New Roman" w:cs="Times New Roman"/>
          <w:bCs/>
          <w:sz w:val="28"/>
        </w:rPr>
        <w:t xml:space="preserve">У результаті виконання </w:t>
      </w:r>
      <w:r w:rsidR="0033487C" w:rsidRPr="0033487C">
        <w:rPr>
          <w:rFonts w:ascii="Times New Roman" w:hAnsi="Times New Roman" w:cs="Times New Roman"/>
          <w:bCs/>
          <w:sz w:val="28"/>
        </w:rPr>
        <w:t xml:space="preserve">самостійної роботи набуто практичних навичок проєктування, оптимізації та виконання аналітичних запитів мовою SPARQL 1.1 до розгорнутого </w:t>
      </w:r>
      <w:proofErr w:type="spellStart"/>
      <w:r w:rsidR="0033487C" w:rsidRPr="0033487C">
        <w:rPr>
          <w:rFonts w:ascii="Times New Roman" w:hAnsi="Times New Roman" w:cs="Times New Roman"/>
          <w:bCs/>
          <w:sz w:val="28"/>
        </w:rPr>
        <w:t>графового</w:t>
      </w:r>
      <w:proofErr w:type="spellEnd"/>
      <w:r w:rsidR="0033487C" w:rsidRPr="0033487C">
        <w:rPr>
          <w:rFonts w:ascii="Times New Roman" w:hAnsi="Times New Roman" w:cs="Times New Roman"/>
          <w:bCs/>
          <w:sz w:val="28"/>
        </w:rPr>
        <w:t xml:space="preserve"> RDF-сховища знань </w:t>
      </w:r>
      <w:proofErr w:type="spellStart"/>
      <w:r w:rsidR="0033487C" w:rsidRPr="0033487C">
        <w:rPr>
          <w:rFonts w:ascii="Times New Roman" w:hAnsi="Times New Roman" w:cs="Times New Roman"/>
          <w:bCs/>
          <w:sz w:val="28"/>
        </w:rPr>
        <w:t>GraphDB</w:t>
      </w:r>
      <w:proofErr w:type="spellEnd"/>
      <w:r w:rsidR="0033487C" w:rsidRPr="0033487C">
        <w:rPr>
          <w:rFonts w:ascii="Times New Roman" w:hAnsi="Times New Roman" w:cs="Times New Roman"/>
          <w:bCs/>
          <w:sz w:val="28"/>
        </w:rPr>
        <w:t>:</w:t>
      </w:r>
    </w:p>
    <w:p w14:paraId="7282E53E" w14:textId="77777777" w:rsidR="0033487C" w:rsidRDefault="0033487C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3487C">
        <w:rPr>
          <w:rFonts w:ascii="Times New Roman" w:hAnsi="Times New Roman" w:cs="Times New Roman"/>
          <w:bCs/>
          <w:sz w:val="28"/>
        </w:rPr>
        <w:t xml:space="preserve">Трансляція інформаційних потреб: На основі онтології цифрової транспортної системи сформульовано 10 практичних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питань, які охоплюють ключові задачі моніторингу дорожньої обстановки, виявлення інцидентів та координації маршрутів громадського транспорту. Усі питання успішно трансльовано у синтаксичні конструкції SPARQL різних типів (SELECT, ASK, CONSTRUCT, DESCRIBE).</w:t>
      </w:r>
    </w:p>
    <w:p w14:paraId="026861B6" w14:textId="4AFA86E2" w:rsidR="0033487C" w:rsidRDefault="0033487C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3487C">
        <w:rPr>
          <w:rFonts w:ascii="Times New Roman" w:hAnsi="Times New Roman" w:cs="Times New Roman"/>
          <w:bCs/>
          <w:sz w:val="28"/>
        </w:rPr>
        <w:t>Опанування складного синтаксису SPARQL: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33487C">
        <w:rPr>
          <w:rFonts w:ascii="Times New Roman" w:hAnsi="Times New Roman" w:cs="Times New Roman"/>
          <w:bCs/>
          <w:sz w:val="28"/>
        </w:rPr>
        <w:t>Реалізовано багаторівневу фільтрацію даних (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мовний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відбір @uk,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патерни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regex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та числові обмеження);   Застосовано оператори OPTIONAL та BIND для безпечного вилучення частково заповнених атрибутів (наприклад, номерів маршрутів для різних категорій транспорту) та розрахунку похідних коефіцієнтів швидкості;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33487C">
        <w:rPr>
          <w:rFonts w:ascii="Times New Roman" w:hAnsi="Times New Roman" w:cs="Times New Roman"/>
          <w:bCs/>
          <w:sz w:val="28"/>
        </w:rPr>
        <w:t>Використано об'єднання шаблонів UNION для отримання єдиної зведеної картини несумісних подій та регуляторних рішень;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33487C">
        <w:rPr>
          <w:rFonts w:ascii="Times New Roman" w:hAnsi="Times New Roman" w:cs="Times New Roman"/>
          <w:bCs/>
          <w:sz w:val="28"/>
        </w:rPr>
        <w:t>Здійснено агрегатний статистичний аналіз параметрів потоків (COUNT, AVG, MIN) із фільтрацією згрупованих показників за пороговими значеннями через блок HAVING.</w:t>
      </w:r>
    </w:p>
    <w:p w14:paraId="380E0F77" w14:textId="77777777" w:rsidR="0033487C" w:rsidRDefault="0033487C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3487C">
        <w:rPr>
          <w:rFonts w:ascii="Times New Roman" w:hAnsi="Times New Roman" w:cs="Times New Roman"/>
          <w:bCs/>
          <w:sz w:val="28"/>
        </w:rPr>
        <w:t xml:space="preserve">Робота з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графовою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структурою та шляхами властивостей: За допомогою операторів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Property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Paths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rdfs:subClassOf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*, /, |) продемонстровано можливість навігації по таксономічних ієрархіях та топологічних ланцюжках інфраструктури без необхідності формулювання громіздких проміжних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патернів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>.</w:t>
      </w:r>
    </w:p>
    <w:p w14:paraId="3753A777" w14:textId="77777777" w:rsidR="0033487C" w:rsidRDefault="0033487C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3487C">
        <w:rPr>
          <w:rFonts w:ascii="Times New Roman" w:hAnsi="Times New Roman" w:cs="Times New Roman"/>
          <w:bCs/>
          <w:sz w:val="28"/>
        </w:rPr>
        <w:t>Параметризація та матеріалізація знань: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33487C">
        <w:rPr>
          <w:rFonts w:ascii="Times New Roman" w:hAnsi="Times New Roman" w:cs="Times New Roman"/>
          <w:bCs/>
          <w:sz w:val="28"/>
        </w:rPr>
        <w:t xml:space="preserve">Конструкція VALUES довела свою ефективність як інструмент захищеної параметризації аналітичних запитів на рівні клієнтських веб-сервісів або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бекенд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>-систем;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33487C">
        <w:rPr>
          <w:rFonts w:ascii="Times New Roman" w:hAnsi="Times New Roman" w:cs="Times New Roman"/>
          <w:bCs/>
          <w:sz w:val="28"/>
        </w:rPr>
        <w:t xml:space="preserve">Запит форми CONSTRUCT успішно виконав матеріалізацію нових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оповіщення водіїв про перешкоди, згенерувавши повноцінний похідний RDF-граф у синтаксисі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Turtle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>.</w:t>
      </w:r>
    </w:p>
    <w:p w14:paraId="52FA7421" w14:textId="4F2DF5F4" w:rsidR="005E6654" w:rsidRDefault="0033487C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3487C">
        <w:rPr>
          <w:rFonts w:ascii="Times New Roman" w:hAnsi="Times New Roman" w:cs="Times New Roman"/>
          <w:bCs/>
          <w:sz w:val="28"/>
        </w:rPr>
        <w:t>Оцінка моделі: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33487C">
        <w:rPr>
          <w:rFonts w:ascii="Times New Roman" w:hAnsi="Times New Roman" w:cs="Times New Roman"/>
          <w:bCs/>
          <w:sz w:val="28"/>
        </w:rPr>
        <w:t>Зафіксовано коректність повернення результатів відповідно до очікуваних значень і визначено напрямки подальшого розвитку сховища, зокрема необхідність винесення телеметричних потокових даних датчиків в окремі іменовані графи (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Named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3487C">
        <w:rPr>
          <w:rFonts w:ascii="Times New Roman" w:hAnsi="Times New Roman" w:cs="Times New Roman"/>
          <w:bCs/>
          <w:sz w:val="28"/>
        </w:rPr>
        <w:t>Graphs</w:t>
      </w:r>
      <w:proofErr w:type="spellEnd"/>
      <w:r w:rsidRPr="0033487C">
        <w:rPr>
          <w:rFonts w:ascii="Times New Roman" w:hAnsi="Times New Roman" w:cs="Times New Roman"/>
          <w:bCs/>
          <w:sz w:val="28"/>
        </w:rPr>
        <w:t>) для оптимізації роботи з часовими рядами.</w:t>
      </w:r>
    </w:p>
    <w:sectPr w:rsidR="005E6654" w:rsidSect="00D005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0AFC"/>
    <w:multiLevelType w:val="hybridMultilevel"/>
    <w:tmpl w:val="183031F8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1505F1E"/>
    <w:multiLevelType w:val="hybridMultilevel"/>
    <w:tmpl w:val="9858140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5001D"/>
    <w:multiLevelType w:val="hybridMultilevel"/>
    <w:tmpl w:val="24DEC4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65069"/>
    <w:multiLevelType w:val="hybridMultilevel"/>
    <w:tmpl w:val="4564963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083C"/>
    <w:multiLevelType w:val="hybridMultilevel"/>
    <w:tmpl w:val="466C28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D1964"/>
    <w:multiLevelType w:val="hybridMultilevel"/>
    <w:tmpl w:val="9ECEAF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20E50"/>
    <w:multiLevelType w:val="hybridMultilevel"/>
    <w:tmpl w:val="B80C50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6AEB"/>
    <w:multiLevelType w:val="hybridMultilevel"/>
    <w:tmpl w:val="FDF6748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0074D"/>
    <w:multiLevelType w:val="hybridMultilevel"/>
    <w:tmpl w:val="69D8EF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B53D7"/>
    <w:multiLevelType w:val="hybridMultilevel"/>
    <w:tmpl w:val="5F8621E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C3D11"/>
    <w:multiLevelType w:val="hybridMultilevel"/>
    <w:tmpl w:val="CBC6EB9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135FC"/>
    <w:multiLevelType w:val="hybridMultilevel"/>
    <w:tmpl w:val="8562A3A2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0F37912"/>
    <w:multiLevelType w:val="hybridMultilevel"/>
    <w:tmpl w:val="EDB259F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16B8D"/>
    <w:multiLevelType w:val="hybridMultilevel"/>
    <w:tmpl w:val="B77E0A58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5E653DA"/>
    <w:multiLevelType w:val="hybridMultilevel"/>
    <w:tmpl w:val="561CC7F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C0496"/>
    <w:multiLevelType w:val="hybridMultilevel"/>
    <w:tmpl w:val="DD48D838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40004"/>
    <w:multiLevelType w:val="hybridMultilevel"/>
    <w:tmpl w:val="8B4E94F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159CF"/>
    <w:multiLevelType w:val="hybridMultilevel"/>
    <w:tmpl w:val="368C11C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936C19"/>
    <w:multiLevelType w:val="hybridMultilevel"/>
    <w:tmpl w:val="A6EC393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5D31F67"/>
    <w:multiLevelType w:val="hybridMultilevel"/>
    <w:tmpl w:val="67ACA77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70F83"/>
    <w:multiLevelType w:val="hybridMultilevel"/>
    <w:tmpl w:val="A656993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B877A09"/>
    <w:multiLevelType w:val="hybridMultilevel"/>
    <w:tmpl w:val="030051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791410"/>
    <w:multiLevelType w:val="hybridMultilevel"/>
    <w:tmpl w:val="D438005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7A5975"/>
    <w:multiLevelType w:val="hybridMultilevel"/>
    <w:tmpl w:val="2B246D6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60470B"/>
    <w:multiLevelType w:val="hybridMultilevel"/>
    <w:tmpl w:val="5032E39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32627E"/>
    <w:multiLevelType w:val="hybridMultilevel"/>
    <w:tmpl w:val="852666B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216B9"/>
    <w:multiLevelType w:val="hybridMultilevel"/>
    <w:tmpl w:val="CD6AF84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6DD5BBB"/>
    <w:multiLevelType w:val="hybridMultilevel"/>
    <w:tmpl w:val="F8243D2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0556D4"/>
    <w:multiLevelType w:val="hybridMultilevel"/>
    <w:tmpl w:val="9996A6D0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ACE11FC"/>
    <w:multiLevelType w:val="hybridMultilevel"/>
    <w:tmpl w:val="37341B3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15"/>
  </w:num>
  <w:num w:numId="2" w16cid:durableId="2115831142">
    <w:abstractNumId w:val="13"/>
  </w:num>
  <w:num w:numId="3" w16cid:durableId="209924338">
    <w:abstractNumId w:val="26"/>
  </w:num>
  <w:num w:numId="4" w16cid:durableId="665018652">
    <w:abstractNumId w:val="11"/>
  </w:num>
  <w:num w:numId="5" w16cid:durableId="959454662">
    <w:abstractNumId w:val="20"/>
  </w:num>
  <w:num w:numId="6" w16cid:durableId="665938845">
    <w:abstractNumId w:val="12"/>
  </w:num>
  <w:num w:numId="7" w16cid:durableId="1168784949">
    <w:abstractNumId w:val="7"/>
  </w:num>
  <w:num w:numId="8" w16cid:durableId="605309161">
    <w:abstractNumId w:val="17"/>
  </w:num>
  <w:num w:numId="9" w16cid:durableId="1923178355">
    <w:abstractNumId w:val="4"/>
  </w:num>
  <w:num w:numId="10" w16cid:durableId="859007813">
    <w:abstractNumId w:val="2"/>
  </w:num>
  <w:num w:numId="11" w16cid:durableId="1136677869">
    <w:abstractNumId w:val="29"/>
  </w:num>
  <w:num w:numId="12" w16cid:durableId="194972419">
    <w:abstractNumId w:val="5"/>
  </w:num>
  <w:num w:numId="13" w16cid:durableId="1177423597">
    <w:abstractNumId w:val="6"/>
  </w:num>
  <w:num w:numId="14" w16cid:durableId="182324495">
    <w:abstractNumId w:val="9"/>
  </w:num>
  <w:num w:numId="15" w16cid:durableId="993072899">
    <w:abstractNumId w:val="0"/>
  </w:num>
  <w:num w:numId="16" w16cid:durableId="1385644887">
    <w:abstractNumId w:val="8"/>
  </w:num>
  <w:num w:numId="17" w16cid:durableId="1939286289">
    <w:abstractNumId w:val="19"/>
  </w:num>
  <w:num w:numId="18" w16cid:durableId="1571188429">
    <w:abstractNumId w:val="27"/>
  </w:num>
  <w:num w:numId="19" w16cid:durableId="556864979">
    <w:abstractNumId w:val="24"/>
  </w:num>
  <w:num w:numId="20" w16cid:durableId="712928572">
    <w:abstractNumId w:val="23"/>
  </w:num>
  <w:num w:numId="21" w16cid:durableId="137113658">
    <w:abstractNumId w:val="22"/>
  </w:num>
  <w:num w:numId="22" w16cid:durableId="2067143047">
    <w:abstractNumId w:val="3"/>
  </w:num>
  <w:num w:numId="23" w16cid:durableId="2010674358">
    <w:abstractNumId w:val="10"/>
  </w:num>
  <w:num w:numId="24" w16cid:durableId="867912685">
    <w:abstractNumId w:val="1"/>
  </w:num>
  <w:num w:numId="25" w16cid:durableId="8411611">
    <w:abstractNumId w:val="21"/>
  </w:num>
  <w:num w:numId="26" w16cid:durableId="1417169686">
    <w:abstractNumId w:val="16"/>
  </w:num>
  <w:num w:numId="27" w16cid:durableId="171336326">
    <w:abstractNumId w:val="25"/>
  </w:num>
  <w:num w:numId="28" w16cid:durableId="1759715782">
    <w:abstractNumId w:val="18"/>
  </w:num>
  <w:num w:numId="29" w16cid:durableId="1488787659">
    <w:abstractNumId w:val="28"/>
  </w:num>
  <w:num w:numId="30" w16cid:durableId="150925229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9E3"/>
    <w:rsid w:val="0005528B"/>
    <w:rsid w:val="00064D6A"/>
    <w:rsid w:val="00073683"/>
    <w:rsid w:val="00085A60"/>
    <w:rsid w:val="00085FF6"/>
    <w:rsid w:val="000968C7"/>
    <w:rsid w:val="000A12D3"/>
    <w:rsid w:val="000A6936"/>
    <w:rsid w:val="000B52F6"/>
    <w:rsid w:val="000C0216"/>
    <w:rsid w:val="000F3FA7"/>
    <w:rsid w:val="00101780"/>
    <w:rsid w:val="00103F72"/>
    <w:rsid w:val="00136D70"/>
    <w:rsid w:val="00140B06"/>
    <w:rsid w:val="00147138"/>
    <w:rsid w:val="001541E2"/>
    <w:rsid w:val="00163354"/>
    <w:rsid w:val="00166720"/>
    <w:rsid w:val="00170D42"/>
    <w:rsid w:val="00171394"/>
    <w:rsid w:val="00186E01"/>
    <w:rsid w:val="00191451"/>
    <w:rsid w:val="001F56CE"/>
    <w:rsid w:val="00210914"/>
    <w:rsid w:val="00213FEE"/>
    <w:rsid w:val="0022372D"/>
    <w:rsid w:val="00240003"/>
    <w:rsid w:val="00243ACB"/>
    <w:rsid w:val="00247C2F"/>
    <w:rsid w:val="00256807"/>
    <w:rsid w:val="00282C1F"/>
    <w:rsid w:val="002958D4"/>
    <w:rsid w:val="002E2ECB"/>
    <w:rsid w:val="003009D5"/>
    <w:rsid w:val="00320DFD"/>
    <w:rsid w:val="0033487C"/>
    <w:rsid w:val="0035731B"/>
    <w:rsid w:val="0036318E"/>
    <w:rsid w:val="00363D3E"/>
    <w:rsid w:val="00371A07"/>
    <w:rsid w:val="0037404A"/>
    <w:rsid w:val="003832CD"/>
    <w:rsid w:val="003970DD"/>
    <w:rsid w:val="003A3C3E"/>
    <w:rsid w:val="003B40E8"/>
    <w:rsid w:val="003B4FC7"/>
    <w:rsid w:val="003D49C0"/>
    <w:rsid w:val="003E4831"/>
    <w:rsid w:val="00421972"/>
    <w:rsid w:val="00423AFF"/>
    <w:rsid w:val="0046152C"/>
    <w:rsid w:val="00467C38"/>
    <w:rsid w:val="00470AFD"/>
    <w:rsid w:val="0047280F"/>
    <w:rsid w:val="004742C9"/>
    <w:rsid w:val="00475909"/>
    <w:rsid w:val="004878E7"/>
    <w:rsid w:val="004A00E8"/>
    <w:rsid w:val="004A7438"/>
    <w:rsid w:val="004B1AD0"/>
    <w:rsid w:val="004B2757"/>
    <w:rsid w:val="004C46B1"/>
    <w:rsid w:val="004F0090"/>
    <w:rsid w:val="00515075"/>
    <w:rsid w:val="00520EA3"/>
    <w:rsid w:val="00564838"/>
    <w:rsid w:val="00573AA6"/>
    <w:rsid w:val="00597A7A"/>
    <w:rsid w:val="005A5C9C"/>
    <w:rsid w:val="005C585E"/>
    <w:rsid w:val="005D044C"/>
    <w:rsid w:val="005D7054"/>
    <w:rsid w:val="005E6654"/>
    <w:rsid w:val="0060269A"/>
    <w:rsid w:val="00624A1D"/>
    <w:rsid w:val="00626D95"/>
    <w:rsid w:val="00626F2C"/>
    <w:rsid w:val="00632AFF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B7FEB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70983"/>
    <w:rsid w:val="007A0241"/>
    <w:rsid w:val="007A4A30"/>
    <w:rsid w:val="007B3827"/>
    <w:rsid w:val="007C0BA0"/>
    <w:rsid w:val="007C7730"/>
    <w:rsid w:val="007D5E76"/>
    <w:rsid w:val="007E3D55"/>
    <w:rsid w:val="00804C18"/>
    <w:rsid w:val="008051BC"/>
    <w:rsid w:val="00810BDC"/>
    <w:rsid w:val="00820601"/>
    <w:rsid w:val="00836458"/>
    <w:rsid w:val="0087786C"/>
    <w:rsid w:val="00882243"/>
    <w:rsid w:val="008935DC"/>
    <w:rsid w:val="008A058B"/>
    <w:rsid w:val="008A5633"/>
    <w:rsid w:val="008B6713"/>
    <w:rsid w:val="008D11A0"/>
    <w:rsid w:val="008D258C"/>
    <w:rsid w:val="008E104E"/>
    <w:rsid w:val="0090638C"/>
    <w:rsid w:val="00923289"/>
    <w:rsid w:val="009664E0"/>
    <w:rsid w:val="00986F8B"/>
    <w:rsid w:val="009B3AE6"/>
    <w:rsid w:val="009C46A5"/>
    <w:rsid w:val="009C6400"/>
    <w:rsid w:val="009D08DF"/>
    <w:rsid w:val="009E146B"/>
    <w:rsid w:val="00A00F84"/>
    <w:rsid w:val="00A20A65"/>
    <w:rsid w:val="00A227B1"/>
    <w:rsid w:val="00A562D4"/>
    <w:rsid w:val="00A8031A"/>
    <w:rsid w:val="00A876E3"/>
    <w:rsid w:val="00AB0376"/>
    <w:rsid w:val="00AC2B40"/>
    <w:rsid w:val="00AE7F79"/>
    <w:rsid w:val="00AF0A77"/>
    <w:rsid w:val="00B13D03"/>
    <w:rsid w:val="00B23E90"/>
    <w:rsid w:val="00B27FAC"/>
    <w:rsid w:val="00B47285"/>
    <w:rsid w:val="00B475C4"/>
    <w:rsid w:val="00B533F4"/>
    <w:rsid w:val="00B73C49"/>
    <w:rsid w:val="00B93B39"/>
    <w:rsid w:val="00BA53BE"/>
    <w:rsid w:val="00BD7141"/>
    <w:rsid w:val="00BE72FD"/>
    <w:rsid w:val="00C20519"/>
    <w:rsid w:val="00C30533"/>
    <w:rsid w:val="00C40DC9"/>
    <w:rsid w:val="00C47CF3"/>
    <w:rsid w:val="00C6059E"/>
    <w:rsid w:val="00C82F7C"/>
    <w:rsid w:val="00C93280"/>
    <w:rsid w:val="00C95B9A"/>
    <w:rsid w:val="00CD46AD"/>
    <w:rsid w:val="00CE0A72"/>
    <w:rsid w:val="00D005B7"/>
    <w:rsid w:val="00D03935"/>
    <w:rsid w:val="00D137B2"/>
    <w:rsid w:val="00D15660"/>
    <w:rsid w:val="00D221CC"/>
    <w:rsid w:val="00D26A21"/>
    <w:rsid w:val="00D3091B"/>
    <w:rsid w:val="00D31407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EF7864"/>
    <w:rsid w:val="00F10BC1"/>
    <w:rsid w:val="00F273A7"/>
    <w:rsid w:val="00F3734E"/>
    <w:rsid w:val="00F65971"/>
    <w:rsid w:val="00F7023F"/>
    <w:rsid w:val="00F72201"/>
    <w:rsid w:val="00F8171B"/>
    <w:rsid w:val="00F92D9B"/>
    <w:rsid w:val="00FA70BC"/>
    <w:rsid w:val="00FD102F"/>
    <w:rsid w:val="00FD6F88"/>
    <w:rsid w:val="00FE2B31"/>
    <w:rsid w:val="00FF0C9B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98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2596</TotalTime>
  <Pages>12</Pages>
  <Words>8428</Words>
  <Characters>4805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124</cp:revision>
  <cp:lastPrinted>2026-09-13T13:56:00Z</cp:lastPrinted>
  <dcterms:created xsi:type="dcterms:W3CDTF">2025-02-20T08:53:00Z</dcterms:created>
  <dcterms:modified xsi:type="dcterms:W3CDTF">2026-09-26T15:56:00Z</dcterms:modified>
</cp:coreProperties>
</file>