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57" w:lineRule="auto"/>
        <w:rPr>
          <w:rFonts w:ascii="Arial"/>
          <w:sz w:val="21"/>
        </w:rPr>
      </w:pPr>
      <w:r/>
    </w:p>
    <w:p>
      <w:pPr>
        <w:pStyle w:val="BodyText"/>
        <w:ind w:left="4100"/>
        <w:spacing w:before="104" w:line="217" w:lineRule="auto"/>
        <w:rPr>
          <w:sz w:val="32"/>
          <w:szCs w:val="32"/>
        </w:rPr>
      </w:pPr>
      <w:r>
        <w:rPr>
          <w:sz w:val="32"/>
          <w:szCs w:val="32"/>
          <w:b/>
          <w:bCs/>
          <w:spacing w:val="-7"/>
        </w:rPr>
        <w:t>摘要</w:t>
      </w:r>
    </w:p>
    <w:p>
      <w:pPr>
        <w:spacing w:line="309" w:lineRule="auto"/>
        <w:rPr>
          <w:rFonts w:ascii="Arial"/>
          <w:sz w:val="21"/>
        </w:rPr>
      </w:pPr>
      <w:r/>
    </w:p>
    <w:p>
      <w:pPr>
        <w:pStyle w:val="BodyText"/>
        <w:ind w:left="8" w:right="120" w:firstLine="493"/>
        <w:spacing w:before="78" w:line="327" w:lineRule="auto"/>
        <w:jc w:val="both"/>
        <w:rPr/>
      </w:pPr>
      <w:r>
        <w:rPr>
          <w:spacing w:val="4"/>
        </w:rPr>
        <w:t>随着区块链技术的快速发展和智能合约应用的广泛普及，智能合约安全问题已</w:t>
      </w:r>
      <w:r>
        <w:rPr>
          <w:spacing w:val="-1"/>
        </w:rPr>
        <w:t>成为制约区块链生态健康发展的关键瓶颈。拒绝服务（</w:t>
      </w:r>
      <w:r>
        <w:rPr>
          <w:rFonts w:ascii="Times New Roman" w:hAnsi="Times New Roman" w:eastAsia="Times New Roman" w:cs="Times New Roman"/>
          <w:spacing w:val="-1"/>
        </w:rPr>
        <w:t>DoS</w:t>
      </w:r>
      <w:r>
        <w:rPr>
          <w:spacing w:val="-1"/>
        </w:rPr>
        <w:t>）漏洞作为</w:t>
      </w:r>
      <w:r>
        <w:rPr>
          <w:spacing w:val="-42"/>
        </w:rPr>
        <w:t xml:space="preserve"> </w:t>
      </w:r>
      <w:r>
        <w:rPr>
          <w:rFonts w:ascii="Times New Roman" w:hAnsi="Times New Roman" w:eastAsia="Times New Roman" w:cs="Times New Roman"/>
          <w:spacing w:val="-1"/>
        </w:rPr>
        <w:t>OWASP </w:t>
      </w:r>
      <w:r>
        <w:rPr>
          <w:spacing w:val="-1"/>
        </w:rPr>
        <w:t>去中</w:t>
      </w:r>
      <w:r>
        <w:rPr/>
        <w:t>心化应用安全项目（</w:t>
      </w:r>
      <w:r>
        <w:rPr>
          <w:rFonts w:ascii="Times New Roman" w:hAnsi="Times New Roman" w:eastAsia="Times New Roman" w:cs="Times New Roman"/>
        </w:rPr>
        <w:t>DASP</w:t>
      </w:r>
      <w:r>
        <w:rPr/>
        <w:t>）</w:t>
      </w:r>
      <w:r>
        <w:rPr>
          <w:rFonts w:ascii="Times New Roman" w:hAnsi="Times New Roman" w:eastAsia="Times New Roman" w:cs="Times New Roman"/>
        </w:rPr>
        <w:t>TOP10 </w:t>
      </w:r>
      <w:r>
        <w:rPr/>
        <w:t>榜单中的严重威胁之一，因其破坏性强、影</w:t>
      </w:r>
      <w:r>
        <w:rPr>
          <w:spacing w:val="-1"/>
        </w:rPr>
        <w:t>响范</w:t>
      </w:r>
      <w:r>
        <w:rPr>
          <w:spacing w:val="2"/>
        </w:rPr>
        <w:t>围广而备受关注。现有检测工具在</w:t>
      </w:r>
      <w:r>
        <w:rPr>
          <w:spacing w:val="-32"/>
        </w:rPr>
        <w:t xml:space="preserve"> </w:t>
      </w:r>
      <w:r>
        <w:rPr>
          <w:rFonts w:ascii="Times New Roman" w:hAnsi="Times New Roman" w:eastAsia="Times New Roman" w:cs="Times New Roman"/>
        </w:rPr>
        <w:t>DoS</w:t>
      </w:r>
      <w:r>
        <w:rPr>
          <w:rFonts w:ascii="Times New Roman" w:hAnsi="Times New Roman" w:eastAsia="Times New Roman" w:cs="Times New Roman"/>
          <w:spacing w:val="2"/>
        </w:rPr>
        <w:t xml:space="preserve"> </w:t>
      </w:r>
      <w:r>
        <w:rPr>
          <w:spacing w:val="2"/>
        </w:rPr>
        <w:t>漏洞识别方面存在显著局限：检测范围过于</w:t>
      </w:r>
      <w:r>
        <w:rPr>
          <w:spacing w:val="-2"/>
        </w:rPr>
        <w:t>狭窄，仅能识别</w:t>
      </w:r>
      <w:r>
        <w:rPr>
          <w:spacing w:val="-43"/>
        </w:rPr>
        <w:t xml:space="preserve"> </w:t>
      </w:r>
      <w:r>
        <w:rPr>
          <w:rFonts w:ascii="Times New Roman" w:hAnsi="Times New Roman" w:eastAsia="Times New Roman" w:cs="Times New Roman"/>
          <w:spacing w:val="-2"/>
        </w:rPr>
        <w:t>call-in-loops </w:t>
      </w:r>
      <w:r>
        <w:rPr>
          <w:spacing w:val="-2"/>
        </w:rPr>
        <w:t>和</w:t>
      </w:r>
      <w:r>
        <w:rPr>
          <w:spacing w:val="-56"/>
        </w:rPr>
        <w:t xml:space="preserve"> </w:t>
      </w:r>
      <w:r>
        <w:rPr>
          <w:rFonts w:ascii="Times New Roman" w:hAnsi="Times New Roman" w:eastAsia="Times New Roman" w:cs="Times New Roman"/>
          <w:spacing w:val="-2"/>
        </w:rPr>
        <w:t>gas-exhaustion </w:t>
      </w:r>
      <w:r>
        <w:rPr>
          <w:spacing w:val="-2"/>
        </w:rPr>
        <w:t>等简单模式；分析层面受限，多数工具</w:t>
      </w:r>
      <w:r>
        <w:rPr>
          <w:spacing w:val="-2"/>
        </w:rPr>
        <w:t>仅支持源代码分析，缺乏对字节码层面的深度检测能力。</w:t>
      </w:r>
    </w:p>
    <w:p>
      <w:pPr>
        <w:pStyle w:val="BodyText"/>
        <w:ind w:left="2" w:firstLine="485"/>
        <w:spacing w:before="44" w:line="327" w:lineRule="auto"/>
        <w:jc w:val="both"/>
        <w:rPr/>
      </w:pPr>
      <w:r>
        <w:rPr>
          <w:spacing w:val="-2"/>
        </w:rPr>
        <w:t>本文提出</w:t>
      </w:r>
      <w:r>
        <w:rPr>
          <w:spacing w:val="-56"/>
        </w:rPr>
        <w:t xml:space="preserve"> </w:t>
      </w:r>
      <w:r>
        <w:rPr>
          <w:rFonts w:ascii="Times New Roman" w:hAnsi="Times New Roman" w:eastAsia="Times New Roman" w:cs="Times New Roman"/>
          <w:spacing w:val="-2"/>
        </w:rPr>
        <w:t>DoTA</w:t>
      </w:r>
      <w:r>
        <w:rPr>
          <w:spacing w:val="-2"/>
        </w:rPr>
        <w:t>——面向字节码的轻量级智能合约</w:t>
      </w:r>
      <w:r>
        <w:rPr>
          <w:spacing w:val="-56"/>
        </w:rPr>
        <w:t xml:space="preserve"> </w:t>
      </w:r>
      <w:r>
        <w:rPr>
          <w:rFonts w:ascii="Times New Roman" w:hAnsi="Times New Roman" w:eastAsia="Times New Roman" w:cs="Times New Roman"/>
          <w:spacing w:val="-2"/>
        </w:rPr>
        <w:t>DoS </w:t>
      </w:r>
      <w:r>
        <w:rPr>
          <w:spacing w:val="-2"/>
        </w:rPr>
        <w:t>静态检测框架。</w:t>
      </w:r>
      <w:r>
        <w:rPr>
          <w:rFonts w:ascii="Times New Roman" w:hAnsi="Times New Roman" w:eastAsia="Times New Roman" w:cs="Times New Roman"/>
          <w:spacing w:val="-2"/>
        </w:rPr>
        <w:t>DoTA</w:t>
      </w:r>
      <w:r>
        <w:rPr>
          <w:rFonts w:ascii="Times New Roman" w:hAnsi="Times New Roman" w:eastAsia="Times New Roman" w:cs="Times New Roman"/>
          <w:spacing w:val="23"/>
        </w:rPr>
        <w:t xml:space="preserve"> </w:t>
      </w:r>
      <w:r>
        <w:rPr>
          <w:spacing w:val="-2"/>
        </w:rPr>
        <w:t>的</w:t>
      </w:r>
      <w:r>
        <w:rPr>
          <w:spacing w:val="2"/>
        </w:rPr>
        <w:t>核心创新在于：首先，实现了首个支持</w:t>
      </w:r>
      <w:r>
        <w:rPr>
          <w:spacing w:val="-35"/>
        </w:rPr>
        <w:t xml:space="preserve"> </w:t>
      </w:r>
      <w:r>
        <w:rPr>
          <w:rFonts w:ascii="Times New Roman" w:hAnsi="Times New Roman" w:eastAsia="Times New Roman" w:cs="Times New Roman"/>
        </w:rPr>
        <w:t>hard</w:t>
      </w:r>
      <w:r>
        <w:rPr>
          <w:rFonts w:ascii="Times New Roman" w:hAnsi="Times New Roman" w:eastAsia="Times New Roman" w:cs="Times New Roman"/>
          <w:spacing w:val="2"/>
        </w:rPr>
        <w:t>_</w:t>
      </w:r>
      <w:r>
        <w:rPr>
          <w:rFonts w:ascii="Times New Roman" w:hAnsi="Times New Roman" w:eastAsia="Times New Roman" w:cs="Times New Roman"/>
        </w:rPr>
        <w:t>xref</w:t>
      </w:r>
      <w:r>
        <w:rPr>
          <w:rFonts w:ascii="Times New Roman" w:hAnsi="Times New Roman" w:eastAsia="Times New Roman" w:cs="Times New Roman"/>
          <w:spacing w:val="-12"/>
        </w:rPr>
        <w:t xml:space="preserve"> </w:t>
      </w:r>
      <w:r>
        <w:rPr>
          <w:spacing w:val="2"/>
        </w:rPr>
        <w:t>分析的字节码级静态检测工具，通</w:t>
      </w:r>
      <w:r>
        <w:rPr>
          <w:spacing w:val="-2"/>
        </w:rPr>
        <w:t>过在中间表示（</w:t>
      </w:r>
      <w:r>
        <w:rPr>
          <w:rFonts w:ascii="Times New Roman" w:hAnsi="Times New Roman" w:eastAsia="Times New Roman" w:cs="Times New Roman"/>
          <w:spacing w:val="-2"/>
        </w:rPr>
        <w:t>IR</w:t>
      </w:r>
      <w:r>
        <w:rPr>
          <w:spacing w:val="-2"/>
        </w:rPr>
        <w:t>）优化后的控制流图上实施迭代反向切片算法，创新性地解决了延</w:t>
      </w:r>
      <w:r>
        <w:rPr>
          <w:spacing w:val="-2"/>
        </w:rPr>
        <w:t>迟跳转语句的参数依赖分析难题，提升了控制流图的构建精度；其次，建立了完整的</w:t>
      </w:r>
      <w:r>
        <w:rPr>
          <w:spacing w:val="-7"/>
        </w:rPr>
        <w:t>智能合约</w:t>
      </w:r>
      <w:r>
        <w:rPr>
          <w:spacing w:val="-45"/>
        </w:rPr>
        <w:t xml:space="preserve"> </w:t>
      </w:r>
      <w:r>
        <w:rPr>
          <w:rFonts w:ascii="Times New Roman" w:hAnsi="Times New Roman" w:eastAsia="Times New Roman" w:cs="Times New Roman"/>
          <w:spacing w:val="-7"/>
        </w:rPr>
        <w:t>DoS </w:t>
      </w:r>
      <w:r>
        <w:rPr>
          <w:spacing w:val="-7"/>
        </w:rPr>
        <w:t>漏洞分类体系，将</w:t>
      </w:r>
      <w:r>
        <w:rPr>
          <w:spacing w:val="-63"/>
        </w:rPr>
        <w:t xml:space="preserve"> </w:t>
      </w:r>
      <w:r>
        <w:rPr>
          <w:rFonts w:ascii="Times New Roman" w:hAnsi="Times New Roman" w:eastAsia="Times New Roman" w:cs="Times New Roman"/>
          <w:spacing w:val="-7"/>
        </w:rPr>
        <w:t>DoS </w:t>
      </w:r>
      <w:r>
        <w:rPr>
          <w:spacing w:val="-7"/>
        </w:rPr>
        <w:t>漏洞细分为调用回滚攻击（</w:t>
      </w:r>
      <w:r>
        <w:rPr>
          <w:rFonts w:ascii="Times New Roman" w:hAnsi="Times New Roman" w:eastAsia="Times New Roman" w:cs="Times New Roman"/>
          <w:spacing w:val="-7"/>
        </w:rPr>
        <w:t>CR</w:t>
      </w:r>
      <w:r>
        <w:rPr>
          <w:spacing w:val="-7"/>
        </w:rPr>
        <w:t>）、算法复杂性攻</w:t>
      </w:r>
      <w:r>
        <w:rPr>
          <w:spacing w:val="-9"/>
        </w:rPr>
        <w:t>击（</w:t>
      </w:r>
      <w:r>
        <w:rPr>
          <w:rFonts w:ascii="Times New Roman" w:hAnsi="Times New Roman" w:eastAsia="Times New Roman" w:cs="Times New Roman"/>
          <w:spacing w:val="-9"/>
        </w:rPr>
        <w:t>ACA</w:t>
      </w:r>
      <w:r>
        <w:rPr>
          <w:spacing w:val="-9"/>
        </w:rPr>
        <w:t>）、</w:t>
      </w:r>
      <w:r>
        <w:rPr>
          <w:rFonts w:ascii="Times New Roman" w:hAnsi="Times New Roman" w:eastAsia="Times New Roman" w:cs="Times New Roman"/>
          <w:spacing w:val="-9"/>
        </w:rPr>
        <w:t>GAS </w:t>
      </w:r>
      <w:r>
        <w:rPr>
          <w:spacing w:val="-9"/>
        </w:rPr>
        <w:t>耗尽（</w:t>
      </w:r>
      <w:r>
        <w:rPr>
          <w:rFonts w:ascii="Times New Roman" w:hAnsi="Times New Roman" w:eastAsia="Times New Roman" w:cs="Times New Roman"/>
          <w:spacing w:val="-9"/>
        </w:rPr>
        <w:t>GE</w:t>
      </w:r>
      <w:r>
        <w:rPr>
          <w:spacing w:val="-9"/>
        </w:rPr>
        <w:t>）和悲伤攻击</w:t>
      </w:r>
      <w:r>
        <w:rPr>
          <w:spacing w:val="-10"/>
        </w:rPr>
        <w:t>（</w:t>
      </w:r>
      <w:r>
        <w:rPr>
          <w:rFonts w:ascii="Times New Roman" w:hAnsi="Times New Roman" w:eastAsia="Times New Roman" w:cs="Times New Roman"/>
          <w:spacing w:val="-10"/>
        </w:rPr>
        <w:t>GA</w:t>
      </w:r>
      <w:r>
        <w:rPr>
          <w:spacing w:val="-10"/>
        </w:rPr>
        <w:t>）四大类，并构建了包含良性</w:t>
      </w:r>
      <w:r>
        <w:rPr>
          <w:rFonts w:ascii="Times New Roman" w:hAnsi="Times New Roman" w:eastAsia="Times New Roman" w:cs="Times New Roman"/>
          <w:spacing w:val="-10"/>
        </w:rPr>
        <w:t>/</w:t>
      </w:r>
      <w:r>
        <w:rPr>
          <w:spacing w:val="-10"/>
        </w:rPr>
        <w:t>恶性样本</w:t>
      </w:r>
      <w:r>
        <w:rPr>
          <w:spacing w:val="-2"/>
        </w:rPr>
        <w:t>的专用数据集；最后，集成了检索增强生成（</w:t>
      </w:r>
      <w:r>
        <w:rPr>
          <w:rFonts w:ascii="Times New Roman" w:hAnsi="Times New Roman" w:eastAsia="Times New Roman" w:cs="Times New Roman"/>
          <w:spacing w:val="-2"/>
        </w:rPr>
        <w:t>RAG</w:t>
      </w:r>
      <w:r>
        <w:rPr>
          <w:spacing w:val="-2"/>
        </w:rPr>
        <w:t>）技术与模型上下文协议（</w:t>
      </w:r>
      <w:r>
        <w:rPr>
          <w:rFonts w:ascii="Times New Roman" w:hAnsi="Times New Roman" w:eastAsia="Times New Roman" w:cs="Times New Roman"/>
          <w:spacing w:val="-2"/>
        </w:rPr>
        <w:t>MCP</w:t>
      </w:r>
      <w:r>
        <w:rPr>
          <w:spacing w:val="-56"/>
          <w:w w:val="88"/>
        </w:rPr>
        <w:t>），</w:t>
      </w:r>
      <w:r>
        <w:rPr>
          <w:spacing w:val="-2"/>
        </w:rPr>
        <w:t>构建了智能合约漏洞验证与修复建议系统。</w:t>
      </w:r>
    </w:p>
    <w:p>
      <w:pPr>
        <w:pStyle w:val="BodyText"/>
        <w:ind w:left="5" w:right="119" w:firstLine="486"/>
        <w:spacing w:before="5" w:line="332" w:lineRule="auto"/>
        <w:jc w:val="both"/>
        <w:rPr/>
      </w:pPr>
      <w:r>
        <w:rPr>
          <w:spacing w:val="3"/>
        </w:rPr>
        <w:t>实验结果表明，</w:t>
      </w:r>
      <w:r>
        <w:rPr>
          <w:rFonts w:ascii="Times New Roman" w:hAnsi="Times New Roman" w:eastAsia="Times New Roman" w:cs="Times New Roman"/>
        </w:rPr>
        <w:t>DoTA</w:t>
      </w:r>
      <w:r>
        <w:rPr>
          <w:rFonts w:ascii="Times New Roman" w:hAnsi="Times New Roman" w:eastAsia="Times New Roman" w:cs="Times New Roman"/>
          <w:spacing w:val="21"/>
        </w:rPr>
        <w:t xml:space="preserve"> </w:t>
      </w:r>
      <w:r>
        <w:rPr>
          <w:spacing w:val="3"/>
        </w:rPr>
        <w:t>在</w:t>
      </w:r>
      <w:r>
        <w:rPr>
          <w:spacing w:val="-32"/>
        </w:rPr>
        <w:t xml:space="preserve"> </w:t>
      </w:r>
      <w:r>
        <w:rPr>
          <w:rFonts w:ascii="Times New Roman" w:hAnsi="Times New Roman" w:eastAsia="Times New Roman" w:cs="Times New Roman"/>
          <w:spacing w:val="3"/>
        </w:rPr>
        <w:t>50</w:t>
      </w:r>
      <w:r>
        <w:rPr>
          <w:rFonts w:ascii="Times New Roman" w:hAnsi="Times New Roman" w:eastAsia="Times New Roman" w:cs="Times New Roman"/>
          <w:spacing w:val="22"/>
        </w:rPr>
        <w:t xml:space="preserve"> </w:t>
      </w:r>
      <w:r>
        <w:rPr>
          <w:spacing w:val="3"/>
        </w:rPr>
        <w:t>个已知漏洞合约中成功检测出</w:t>
      </w:r>
      <w:r>
        <w:rPr>
          <w:spacing w:val="-39"/>
        </w:rPr>
        <w:t xml:space="preserve"> </w:t>
      </w:r>
      <w:r>
        <w:rPr>
          <w:rFonts w:ascii="Times New Roman" w:hAnsi="Times New Roman" w:eastAsia="Times New Roman" w:cs="Times New Roman"/>
          <w:spacing w:val="3"/>
        </w:rPr>
        <w:t>43</w:t>
      </w:r>
      <w:r>
        <w:rPr>
          <w:rFonts w:ascii="Times New Roman" w:hAnsi="Times New Roman" w:eastAsia="Times New Roman" w:cs="Times New Roman"/>
          <w:spacing w:val="21"/>
          <w:w w:val="101"/>
        </w:rPr>
        <w:t xml:space="preserve"> </w:t>
      </w:r>
      <w:r>
        <w:rPr>
          <w:spacing w:val="3"/>
        </w:rPr>
        <w:t>个，准确率达到</w:t>
      </w:r>
      <w:r>
        <w:rPr>
          <w:rFonts w:ascii="Times New Roman" w:hAnsi="Times New Roman" w:eastAsia="Times New Roman" w:cs="Times New Roman"/>
          <w:spacing w:val="-4"/>
        </w:rPr>
        <w:t>86%</w:t>
      </w:r>
      <w:r>
        <w:rPr>
          <w:spacing w:val="-4"/>
        </w:rPr>
        <w:t>。与主流工具对比显示，</w:t>
      </w:r>
      <w:r>
        <w:rPr>
          <w:spacing w:val="49"/>
        </w:rPr>
        <w:t xml:space="preserve"> </w:t>
      </w:r>
      <w:r>
        <w:rPr>
          <w:rFonts w:ascii="Times New Roman" w:hAnsi="Times New Roman" w:eastAsia="Times New Roman" w:cs="Times New Roman"/>
          <w:spacing w:val="-4"/>
        </w:rPr>
        <w:t>DoTA </w:t>
      </w:r>
      <w:r>
        <w:rPr>
          <w:spacing w:val="-4"/>
        </w:rPr>
        <w:t>在保持</w:t>
      </w:r>
      <w:r>
        <w:rPr>
          <w:spacing w:val="-32"/>
        </w:rPr>
        <w:t xml:space="preserve"> </w:t>
      </w:r>
      <w:r>
        <w:rPr>
          <w:rFonts w:ascii="Times New Roman" w:hAnsi="Times New Roman" w:eastAsia="Times New Roman" w:cs="Times New Roman"/>
          <w:spacing w:val="-4"/>
        </w:rPr>
        <w:t>100% </w:t>
      </w:r>
      <w:r>
        <w:rPr>
          <w:spacing w:val="-4"/>
        </w:rPr>
        <w:t>精确率的</w:t>
      </w:r>
      <w:r>
        <w:rPr>
          <w:spacing w:val="-5"/>
        </w:rPr>
        <w:t>同时，实现了</w:t>
      </w:r>
      <w:r>
        <w:rPr>
          <w:rFonts w:ascii="Times New Roman" w:hAnsi="Times New Roman" w:eastAsia="Times New Roman" w:cs="Times New Roman"/>
          <w:spacing w:val="-5"/>
        </w:rPr>
        <w:t>70%</w:t>
      </w:r>
      <w:r>
        <w:rPr>
          <w:rFonts w:ascii="Times New Roman" w:hAnsi="Times New Roman" w:eastAsia="Times New Roman" w:cs="Times New Roman"/>
          <w:spacing w:val="23"/>
          <w:w w:val="101"/>
        </w:rPr>
        <w:t xml:space="preserve"> </w:t>
      </w:r>
      <w:r>
        <w:rPr>
          <w:spacing w:val="-5"/>
        </w:rPr>
        <w:t>的召回</w:t>
      </w:r>
      <w:r>
        <w:rPr>
          <w:spacing w:val="-5"/>
        </w:rPr>
        <w:t>率，显著优于现有方案。大规模评估实验中，</w:t>
      </w:r>
      <w:r>
        <w:rPr>
          <w:spacing w:val="51"/>
        </w:rPr>
        <w:t xml:space="preserve"> </w:t>
      </w:r>
      <w:r>
        <w:rPr>
          <w:rFonts w:ascii="Times New Roman" w:hAnsi="Times New Roman" w:eastAsia="Times New Roman" w:cs="Times New Roman"/>
          <w:spacing w:val="-5"/>
        </w:rPr>
        <w:t>DoTA </w:t>
      </w:r>
      <w:r>
        <w:rPr>
          <w:spacing w:val="-5"/>
        </w:rPr>
        <w:t>成功分析了以太坊数万个块中的</w:t>
      </w:r>
      <w:r>
        <w:rPr>
          <w:spacing w:val="4"/>
        </w:rPr>
        <w:t>真实合约，发现</w:t>
      </w:r>
      <w:r>
        <w:rPr>
          <w:spacing w:val="-43"/>
        </w:rPr>
        <w:t xml:space="preserve"> </w:t>
      </w:r>
      <w:r>
        <w:rPr>
          <w:rFonts w:ascii="Times New Roman" w:hAnsi="Times New Roman" w:eastAsia="Times New Roman" w:cs="Times New Roman"/>
          <w:spacing w:val="4"/>
        </w:rPr>
        <w:t>34 </w:t>
      </w:r>
      <w:r>
        <w:rPr>
          <w:spacing w:val="4"/>
        </w:rPr>
        <w:t>份存在潜在</w:t>
      </w:r>
      <w:r>
        <w:rPr>
          <w:spacing w:val="-50"/>
        </w:rPr>
        <w:t xml:space="preserve"> </w:t>
      </w:r>
      <w:r>
        <w:rPr>
          <w:rFonts w:ascii="Times New Roman" w:hAnsi="Times New Roman" w:eastAsia="Times New Roman" w:cs="Times New Roman"/>
        </w:rPr>
        <w:t>DoS</w:t>
      </w:r>
      <w:r>
        <w:rPr>
          <w:rFonts w:ascii="Times New Roman" w:hAnsi="Times New Roman" w:eastAsia="Times New Roman" w:cs="Times New Roman"/>
          <w:spacing w:val="4"/>
        </w:rPr>
        <w:t xml:space="preserve"> </w:t>
      </w:r>
      <w:r>
        <w:rPr>
          <w:spacing w:val="4"/>
        </w:rPr>
        <w:t>漏洞的合约</w:t>
      </w:r>
      <w:r>
        <w:rPr>
          <w:spacing w:val="3"/>
        </w:rPr>
        <w:t>，经人工验证确认其中</w:t>
      </w:r>
      <w:r>
        <w:rPr>
          <w:rFonts w:ascii="Times New Roman" w:hAnsi="Times New Roman" w:eastAsia="Times New Roman" w:cs="Times New Roman"/>
          <w:spacing w:val="3"/>
        </w:rPr>
        <w:t>29 </w:t>
      </w:r>
      <w:r>
        <w:rPr>
          <w:spacing w:val="3"/>
        </w:rPr>
        <w:t>份为真实</w:t>
      </w:r>
      <w:r>
        <w:rPr>
          <w:spacing w:val="-4"/>
        </w:rPr>
        <w:t>漏洞。本研究为智能合约安全检测提供了新的技</w:t>
      </w:r>
      <w:r>
        <w:rPr>
          <w:spacing w:val="-5"/>
        </w:rPr>
        <w:t>术路径，</w:t>
      </w:r>
      <w:r>
        <w:rPr>
          <w:spacing w:val="-27"/>
        </w:rPr>
        <w:t xml:space="preserve"> </w:t>
      </w:r>
      <w:r>
        <w:rPr>
          <w:spacing w:val="-5"/>
        </w:rPr>
        <w:t>对保障区块链生态安全具有</w:t>
      </w:r>
      <w:r>
        <w:rPr>
          <w:spacing w:val="-7"/>
        </w:rPr>
        <w:t>重要意义。</w:t>
      </w:r>
    </w:p>
    <w:p>
      <w:pPr>
        <w:pStyle w:val="BodyText"/>
        <w:ind w:left="7"/>
        <w:spacing w:before="154" w:line="216" w:lineRule="auto"/>
        <w:rPr>
          <w:rFonts w:ascii="Times New Roman" w:hAnsi="Times New Roman" w:eastAsia="Times New Roman" w:cs="Times New Roman"/>
        </w:rPr>
      </w:pPr>
      <w:r>
        <w:rPr>
          <w:spacing w:val="-1"/>
        </w:rPr>
        <w:t>关键字：</w:t>
      </w:r>
      <w:r>
        <w:rPr>
          <w:spacing w:val="-57"/>
        </w:rPr>
        <w:t xml:space="preserve"> </w:t>
      </w:r>
      <w:r>
        <w:rPr>
          <w:spacing w:val="-1"/>
        </w:rPr>
        <w:t>智能合约</w:t>
      </w:r>
      <w:r>
        <w:rPr>
          <w:spacing w:val="33"/>
        </w:rPr>
        <w:t xml:space="preserve">  </w:t>
      </w:r>
      <w:r>
        <w:rPr>
          <w:spacing w:val="-1"/>
        </w:rPr>
        <w:t>轻量级程序分析框架</w:t>
      </w:r>
      <w:r>
        <w:rPr>
          <w:spacing w:val="34"/>
        </w:rPr>
        <w:t xml:space="preserve">  </w:t>
      </w:r>
      <w:r>
        <w:rPr>
          <w:spacing w:val="-1"/>
        </w:rPr>
        <w:t>字节码</w:t>
      </w:r>
      <w:r>
        <w:rPr>
          <w:spacing w:val="34"/>
        </w:rPr>
        <w:t xml:space="preserve">  </w:t>
      </w:r>
      <w:r>
        <w:rPr>
          <w:spacing w:val="-1"/>
        </w:rPr>
        <w:t>污点分析</w:t>
      </w:r>
      <w:r>
        <w:rPr>
          <w:spacing w:val="32"/>
        </w:rPr>
        <w:t xml:space="preserve">  </w:t>
      </w:r>
      <w:r>
        <w:rPr>
          <w:rFonts w:ascii="Times New Roman" w:hAnsi="Times New Roman" w:eastAsia="Times New Roman" w:cs="Times New Roman"/>
          <w:spacing w:val="-1"/>
        </w:rPr>
        <w:t>LLM     DoS</w:t>
      </w:r>
    </w:p>
    <w:p>
      <w:pPr>
        <w:spacing w:line="216" w:lineRule="auto"/>
        <w:sectPr>
          <w:headerReference w:type="default" r:id="rId1"/>
          <w:footerReference w:type="default" r:id="rId2"/>
          <w:pgSz w:w="11906" w:h="16838"/>
          <w:pgMar w:top="1028" w:right="1348" w:bottom="1023" w:left="1621" w:header="732" w:footer="752" w:gutter="0"/>
        </w:sectPr>
        <w:rPr>
          <w:rFonts w:ascii="Times New Roman" w:hAnsi="Times New Roman" w:eastAsia="Times New Roman" w:cs="Times New Roman"/>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575"/>
        <w:spacing w:before="104" w:line="210" w:lineRule="auto"/>
        <w:outlineLvl w:val="0"/>
        <w:rPr>
          <w:sz w:val="32"/>
          <w:szCs w:val="32"/>
        </w:rPr>
      </w:pPr>
      <w:r>
        <w:rPr>
          <w:sz w:val="32"/>
          <w:szCs w:val="32"/>
          <w:b/>
          <w:bCs/>
          <w:spacing w:val="-8"/>
        </w:rPr>
        <w:t>第一章</w:t>
      </w:r>
      <w:r>
        <w:rPr>
          <w:sz w:val="32"/>
          <w:szCs w:val="32"/>
          <w:spacing w:val="-52"/>
        </w:rPr>
        <w:t xml:space="preserve"> </w:t>
      </w:r>
      <w:r>
        <w:rPr>
          <w:sz w:val="32"/>
          <w:szCs w:val="32"/>
          <w:b/>
          <w:bCs/>
          <w:spacing w:val="-8"/>
        </w:rPr>
        <w:t>介绍</w:t>
      </w:r>
    </w:p>
    <w:p>
      <w:pPr>
        <w:spacing w:line="254" w:lineRule="auto"/>
        <w:rPr>
          <w:rFonts w:ascii="Arial"/>
          <w:sz w:val="21"/>
        </w:rPr>
      </w:pPr>
      <w:r/>
    </w:p>
    <w:p>
      <w:pPr>
        <w:pStyle w:val="BodyText"/>
        <w:ind w:left="1" w:right="119" w:firstLine="502"/>
        <w:spacing w:before="78" w:line="319" w:lineRule="auto"/>
        <w:jc w:val="both"/>
        <w:rPr/>
      </w:pPr>
      <w:r>
        <w:rPr>
          <w:spacing w:val="-1"/>
        </w:rPr>
        <w:t>区块链技术的快速发展使其已成为数字经济时代的重要基础设施。根据</w:t>
      </w:r>
      <w:r>
        <w:rPr>
          <w:spacing w:val="-36"/>
        </w:rPr>
        <w:t xml:space="preserve"> </w:t>
      </w:r>
      <w:r>
        <w:rPr>
          <w:rFonts w:ascii="Times New Roman" w:hAnsi="Times New Roman" w:eastAsia="Times New Roman" w:cs="Times New Roman"/>
          <w:spacing w:val="-1"/>
        </w:rPr>
        <w:t>Chainal-</w:t>
      </w:r>
      <w:r>
        <w:rPr>
          <w:rFonts w:ascii="Times New Roman" w:hAnsi="Times New Roman" w:eastAsia="Times New Roman" w:cs="Times New Roman"/>
        </w:rPr>
        <w:t xml:space="preserve"> </w:t>
      </w:r>
      <w:r>
        <w:rPr>
          <w:rFonts w:ascii="Times New Roman" w:hAnsi="Times New Roman" w:eastAsia="Times New Roman" w:cs="Times New Roman"/>
        </w:rPr>
        <w:t>ysis 2023 </w:t>
      </w:r>
      <w:r>
        <w:rPr/>
        <w:t>年度报告显示，全球区块链网络年交易规模已突破</w:t>
      </w:r>
      <w:r>
        <w:rPr>
          <w:spacing w:val="-21"/>
        </w:rPr>
        <w:t xml:space="preserve"> </w:t>
      </w:r>
      <w:r>
        <w:rPr>
          <w:rFonts w:ascii="Times New Roman" w:hAnsi="Times New Roman" w:eastAsia="Times New Roman" w:cs="Times New Roman"/>
        </w:rPr>
        <w:t>15 </w:t>
      </w:r>
      <w:r>
        <w:rPr/>
        <w:t>万亿美元大关，其中</w:t>
      </w:r>
      <w:r>
        <w:rPr>
          <w:spacing w:val="-5"/>
        </w:rPr>
        <w:t>智能合约平台承载的资金占比超过</w:t>
      </w:r>
      <w:r>
        <w:rPr>
          <w:spacing w:val="-40"/>
        </w:rPr>
        <w:t xml:space="preserve"> </w:t>
      </w:r>
      <w:r>
        <w:rPr>
          <w:rFonts w:ascii="Times New Roman" w:hAnsi="Times New Roman" w:eastAsia="Times New Roman" w:cs="Times New Roman"/>
          <w:spacing w:val="-5"/>
        </w:rPr>
        <w:t>60%</w:t>
      </w:r>
      <w:r>
        <w:rPr>
          <w:spacing w:val="-5"/>
        </w:rPr>
        <w:t>。以太坊作为最具影响力的智能合约平台，</w:t>
      </w:r>
      <w:r>
        <w:rPr>
          <w:spacing w:val="-37"/>
        </w:rPr>
        <w:t xml:space="preserve"> </w:t>
      </w:r>
      <w:r>
        <w:rPr>
          <w:spacing w:val="-5"/>
        </w:rPr>
        <w:t>其</w:t>
      </w:r>
      <w:r>
        <w:rPr>
          <w:rFonts w:ascii="Times New Roman" w:hAnsi="Times New Roman" w:eastAsia="Times New Roman" w:cs="Times New Roman"/>
        </w:rPr>
        <w:t>DeFi</w:t>
      </w:r>
      <w:r>
        <w:rPr>
          <w:rFonts w:ascii="Times New Roman" w:hAnsi="Times New Roman" w:eastAsia="Times New Roman" w:cs="Times New Roman"/>
          <w:spacing w:val="2"/>
        </w:rPr>
        <w:t xml:space="preserve"> </w:t>
      </w:r>
      <w:r>
        <w:rPr>
          <w:spacing w:val="2"/>
        </w:rPr>
        <w:t>生态的总锁仓价值</w:t>
      </w:r>
      <w:r>
        <w:rPr>
          <w:spacing w:val="-41"/>
        </w:rPr>
        <w:t xml:space="preserve"> </w:t>
      </w:r>
      <w:r>
        <w:rPr>
          <w:rFonts w:ascii="Times New Roman" w:hAnsi="Times New Roman" w:eastAsia="Times New Roman" w:cs="Times New Roman"/>
          <w:spacing w:val="2"/>
        </w:rPr>
        <w:t>(</w:t>
      </w:r>
      <w:r>
        <w:rPr>
          <w:rFonts w:ascii="Times New Roman" w:hAnsi="Times New Roman" w:eastAsia="Times New Roman" w:cs="Times New Roman"/>
        </w:rPr>
        <w:t>TVL</w:t>
      </w:r>
      <w:r>
        <w:rPr>
          <w:rFonts w:ascii="Times New Roman" w:hAnsi="Times New Roman" w:eastAsia="Times New Roman" w:cs="Times New Roman"/>
          <w:spacing w:val="2"/>
        </w:rPr>
        <w:t>) </w:t>
      </w:r>
      <w:r>
        <w:rPr>
          <w:spacing w:val="2"/>
        </w:rPr>
        <w:t>在</w:t>
      </w:r>
      <w:r>
        <w:rPr>
          <w:rFonts w:ascii="Times New Roman" w:hAnsi="Times New Roman" w:eastAsia="Times New Roman" w:cs="Times New Roman"/>
          <w:spacing w:val="2"/>
        </w:rPr>
        <w:t>2021 </w:t>
      </w:r>
      <w:r>
        <w:rPr>
          <w:spacing w:val="2"/>
        </w:rPr>
        <w:t>年达到</w:t>
      </w:r>
      <w:r>
        <w:rPr>
          <w:spacing w:val="-27"/>
        </w:rPr>
        <w:t xml:space="preserve"> </w:t>
      </w:r>
      <w:r>
        <w:rPr>
          <w:rFonts w:ascii="Times New Roman" w:hAnsi="Times New Roman" w:eastAsia="Times New Roman" w:cs="Times New Roman"/>
          <w:spacing w:val="2"/>
        </w:rPr>
        <w:t>1700</w:t>
      </w:r>
      <w:r>
        <w:rPr>
          <w:rFonts w:ascii="Times New Roman" w:hAnsi="Times New Roman" w:eastAsia="Times New Roman" w:cs="Times New Roman"/>
          <w:spacing w:val="16"/>
          <w:w w:val="101"/>
        </w:rPr>
        <w:t xml:space="preserve"> </w:t>
      </w:r>
      <w:r>
        <w:rPr>
          <w:spacing w:val="2"/>
        </w:rPr>
        <w:t>亿美元的历史峰值。然而，智能</w:t>
      </w:r>
      <w:r>
        <w:rPr>
          <w:spacing w:val="3"/>
        </w:rPr>
        <w:t>合约安全问题带来的经济损失同样触目惊心——年均因漏洞</w:t>
      </w:r>
      <w:r>
        <w:rPr>
          <w:spacing w:val="2"/>
        </w:rPr>
        <w:t>导致的资产损失超过</w:t>
      </w:r>
      <w:r>
        <w:rPr>
          <w:spacing w:val="-47"/>
        </w:rPr>
        <w:t xml:space="preserve"> </w:t>
      </w:r>
      <w:r>
        <w:rPr>
          <w:rFonts w:ascii="Times New Roman" w:hAnsi="Times New Roman" w:eastAsia="Times New Roman" w:cs="Times New Roman"/>
          <w:spacing w:val="2"/>
        </w:rPr>
        <w:t>20</w:t>
      </w:r>
      <w:r>
        <w:rPr>
          <w:spacing w:val="-1"/>
        </w:rPr>
        <w:t>亿美元，其中拒绝服务</w:t>
      </w:r>
      <w:r>
        <w:rPr>
          <w:spacing w:val="-50"/>
        </w:rPr>
        <w:t xml:space="preserve"> </w:t>
      </w:r>
      <w:r>
        <w:rPr>
          <w:rFonts w:ascii="Times New Roman" w:hAnsi="Times New Roman" w:eastAsia="Times New Roman" w:cs="Times New Roman"/>
          <w:spacing w:val="-1"/>
        </w:rPr>
        <w:t>(DoS) </w:t>
      </w:r>
      <w:r>
        <w:rPr>
          <w:spacing w:val="-1"/>
        </w:rPr>
        <w:t>类漏洞因其破坏性强、影响范围广而</w:t>
      </w:r>
      <w:r>
        <w:rPr>
          <w:spacing w:val="-2"/>
        </w:rPr>
        <w:t>备受关注。</w:t>
      </w:r>
    </w:p>
    <w:p>
      <w:pPr>
        <w:pStyle w:val="BodyText"/>
        <w:ind w:left="5" w:right="119" w:firstLine="483"/>
        <w:spacing w:before="55" w:line="332" w:lineRule="auto"/>
        <w:jc w:val="both"/>
        <w:rPr/>
      </w:pPr>
      <w:r>
        <w:rPr>
          <w:spacing w:val="-1"/>
        </w:rPr>
        <w:t>根据</w:t>
      </w:r>
      <w:r>
        <w:rPr>
          <w:spacing w:val="-56"/>
        </w:rPr>
        <w:t xml:space="preserve"> </w:t>
      </w:r>
      <w:r>
        <w:rPr>
          <w:rFonts w:ascii="Times New Roman" w:hAnsi="Times New Roman" w:eastAsia="Times New Roman" w:cs="Times New Roman"/>
          <w:spacing w:val="-1"/>
        </w:rPr>
        <w:t>OWASP </w:t>
      </w:r>
      <w:r>
        <w:rPr>
          <w:spacing w:val="-1"/>
        </w:rPr>
        <w:t>发布的去中心化应用安全项目</w:t>
      </w:r>
      <w:r>
        <w:rPr>
          <w:rFonts w:ascii="Times New Roman" w:hAnsi="Times New Roman" w:eastAsia="Times New Roman" w:cs="Times New Roman"/>
          <w:spacing w:val="-1"/>
        </w:rPr>
        <w:t>(DASP)TOP10 </w:t>
      </w:r>
      <w:r>
        <w:rPr>
          <w:spacing w:val="-1"/>
        </w:rPr>
        <w:t>榜单</w:t>
      </w:r>
      <w:r>
        <w:rPr>
          <w:spacing w:val="-44"/>
        </w:rPr>
        <w:t xml:space="preserve"> </w:t>
      </w:r>
      <w:r>
        <w:rPr>
          <w:rFonts w:ascii="Times New Roman" w:hAnsi="Times New Roman" w:eastAsia="Times New Roman" w:cs="Times New Roman"/>
          <w:spacing w:val="-1"/>
        </w:rPr>
        <w:t>[</w:t>
      </w:r>
      <w:hyperlink w:history="true" w:anchor="bookmark2">
        <w:r>
          <w:rPr>
            <w:rFonts w:ascii="Times New Roman" w:hAnsi="Times New Roman" w:eastAsia="Times New Roman" w:cs="Times New Roman"/>
            <w:spacing w:val="-1"/>
          </w:rPr>
          <w:t>1</w:t>
        </w:r>
      </w:hyperlink>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DoS </w:t>
      </w:r>
      <w:r>
        <w:rPr>
          <w:spacing w:val="-1"/>
        </w:rPr>
        <w:t>漏</w:t>
      </w:r>
      <w:r>
        <w:rPr>
          <w:spacing w:val="-2"/>
        </w:rPr>
        <w:t>洞位</w:t>
      </w:r>
      <w:r>
        <w:rPr>
          <w:spacing w:val="-1"/>
        </w:rPr>
        <w:t>列智能合约最严重的安全威胁之一。由于</w:t>
      </w:r>
      <w:r>
        <w:rPr>
          <w:spacing w:val="-59"/>
        </w:rPr>
        <w:t xml:space="preserve"> </w:t>
      </w:r>
      <w:r>
        <w:rPr>
          <w:rFonts w:ascii="Times New Roman" w:hAnsi="Times New Roman" w:eastAsia="Times New Roman" w:cs="Times New Roman"/>
          <w:spacing w:val="-1"/>
        </w:rPr>
        <w:t>Web3 </w:t>
      </w:r>
      <w:r>
        <w:rPr>
          <w:spacing w:val="-1"/>
        </w:rPr>
        <w:t>应用特有的前后端解耦</w:t>
      </w:r>
      <w:r>
        <w:rPr>
          <w:spacing w:val="-2"/>
        </w:rPr>
        <w:t>架构，以及合</w:t>
      </w:r>
      <w:r>
        <w:rPr>
          <w:spacing w:val="5"/>
        </w:rPr>
        <w:t>约部署者可能选择不公开源代码的特性，使得面向字节码</w:t>
      </w:r>
      <w:r>
        <w:rPr>
          <w:spacing w:val="4"/>
        </w:rPr>
        <w:t>的分析工具成为安全检测</w:t>
      </w:r>
      <w:r>
        <w:rPr>
          <w:spacing w:val="-1"/>
        </w:rPr>
        <w:t>的必备手段。尽管学术界和工业界已开发出多种检测工具</w:t>
      </w:r>
      <w:r>
        <w:rPr>
          <w:spacing w:val="-44"/>
        </w:rPr>
        <w:t xml:space="preserve"> </w:t>
      </w:r>
      <w:r>
        <w:rPr>
          <w:rFonts w:ascii="Times New Roman" w:hAnsi="Times New Roman" w:eastAsia="Times New Roman" w:cs="Times New Roman"/>
          <w:spacing w:val="-1"/>
        </w:rPr>
        <w:t>[</w:t>
      </w:r>
      <w:hyperlink w:history="true" w:anchor="bookmark3">
        <w:r>
          <w:rPr>
            <w:rFonts w:ascii="Times New Roman" w:hAnsi="Times New Roman" w:eastAsia="Times New Roman" w:cs="Times New Roman"/>
            <w:spacing w:val="-1"/>
          </w:rPr>
          <w:t>13</w:t>
        </w:r>
      </w:hyperlink>
      <w:r>
        <w:rPr>
          <w:rFonts w:ascii="Times New Roman" w:hAnsi="Times New Roman" w:eastAsia="Times New Roman" w:cs="Times New Roman"/>
          <w:spacing w:val="-1"/>
        </w:rPr>
        <w:t>, </w:t>
      </w:r>
      <w:hyperlink w:history="true" w:anchor="bookmark4">
        <w:r>
          <w:rPr>
            <w:rFonts w:ascii="Times New Roman" w:hAnsi="Times New Roman" w:eastAsia="Times New Roman" w:cs="Times New Roman"/>
            <w:spacing w:val="-1"/>
          </w:rPr>
          <w:t>2</w:t>
        </w:r>
        <w:r>
          <w:rPr>
            <w:rFonts w:ascii="Times New Roman" w:hAnsi="Times New Roman" w:eastAsia="Times New Roman" w:cs="Times New Roman"/>
            <w:spacing w:val="-2"/>
          </w:rPr>
          <w:t>4</w:t>
        </w:r>
      </w:hyperlink>
      <w:r>
        <w:rPr>
          <w:rFonts w:ascii="Times New Roman" w:hAnsi="Times New Roman" w:eastAsia="Times New Roman" w:cs="Times New Roman"/>
          <w:spacing w:val="-2"/>
        </w:rPr>
        <w:t>, </w:t>
      </w:r>
      <w:hyperlink w:history="true" w:anchor="bookmark5">
        <w:r>
          <w:rPr>
            <w:rFonts w:ascii="Times New Roman" w:hAnsi="Times New Roman" w:eastAsia="Times New Roman" w:cs="Times New Roman"/>
            <w:spacing w:val="-2"/>
          </w:rPr>
          <w:t>25</w:t>
        </w:r>
      </w:hyperlink>
      <w:r>
        <w:rPr>
          <w:rFonts w:ascii="Times New Roman" w:hAnsi="Times New Roman" w:eastAsia="Times New Roman" w:cs="Times New Roman"/>
          <w:spacing w:val="-2"/>
        </w:rPr>
        <w:t>, </w:t>
      </w:r>
      <w:hyperlink w:history="true" w:anchor="bookmark6">
        <w:r>
          <w:rPr>
            <w:rFonts w:ascii="Times New Roman" w:hAnsi="Times New Roman" w:eastAsia="Times New Roman" w:cs="Times New Roman"/>
            <w:spacing w:val="-2"/>
          </w:rPr>
          <w:t>28</w:t>
        </w:r>
      </w:hyperlink>
      <w:r>
        <w:rPr>
          <w:rFonts w:ascii="Times New Roman" w:hAnsi="Times New Roman" w:eastAsia="Times New Roman" w:cs="Times New Roman"/>
          <w:spacing w:val="-2"/>
        </w:rPr>
        <w:t>, </w:t>
      </w:r>
      <w:hyperlink w:history="true" w:anchor="bookmark7">
        <w:r>
          <w:rPr>
            <w:rFonts w:ascii="Times New Roman" w:hAnsi="Times New Roman" w:eastAsia="Times New Roman" w:cs="Times New Roman"/>
            <w:spacing w:val="-2"/>
          </w:rPr>
          <w:t>30</w:t>
        </w:r>
      </w:hyperlink>
      <w:r>
        <w:rPr>
          <w:rFonts w:ascii="Times New Roman" w:hAnsi="Times New Roman" w:eastAsia="Times New Roman" w:cs="Times New Roman"/>
          <w:spacing w:val="-2"/>
        </w:rPr>
        <w:t>]</w:t>
      </w:r>
      <w:r>
        <w:rPr>
          <w:spacing w:val="-2"/>
        </w:rPr>
        <w:t>，应用了</w:t>
      </w:r>
      <w:r>
        <w:rPr>
          <w:spacing w:val="3"/>
        </w:rPr>
        <w:t>包括模糊测试、符号执行和静态分析等先进技</w:t>
      </w:r>
      <w:r>
        <w:rPr>
          <w:spacing w:val="2"/>
        </w:rPr>
        <w:t>术，但在</w:t>
      </w:r>
      <w:r>
        <w:rPr>
          <w:spacing w:val="-48"/>
        </w:rPr>
        <w:t xml:space="preserve"> </w:t>
      </w:r>
      <w:r>
        <w:rPr>
          <w:rFonts w:ascii="Times New Roman" w:hAnsi="Times New Roman" w:eastAsia="Times New Roman" w:cs="Times New Roman"/>
        </w:rPr>
        <w:t>DoS</w:t>
      </w:r>
      <w:r>
        <w:rPr>
          <w:rFonts w:ascii="Times New Roman" w:hAnsi="Times New Roman" w:eastAsia="Times New Roman" w:cs="Times New Roman"/>
          <w:spacing w:val="2"/>
        </w:rPr>
        <w:t xml:space="preserve"> </w:t>
      </w:r>
      <w:r>
        <w:rPr>
          <w:spacing w:val="2"/>
        </w:rPr>
        <w:t>漏洞检测方面仍存在显</w:t>
      </w:r>
      <w:r>
        <w:rPr>
          <w:spacing w:val="-8"/>
        </w:rPr>
        <w:t>著不足。</w:t>
      </w:r>
    </w:p>
    <w:p>
      <w:pPr>
        <w:pStyle w:val="BodyText"/>
        <w:ind w:left="4" w:right="119" w:firstLine="487"/>
        <w:spacing w:before="2" w:line="333" w:lineRule="auto"/>
        <w:jc w:val="both"/>
        <w:rPr/>
      </w:pPr>
      <w:r>
        <w:rPr>
          <w:spacing w:val="2"/>
        </w:rPr>
        <w:t>现有研究存在两个主要局限：首先，检测范围过于狭窄，仅能识别</w:t>
      </w:r>
      <w:r>
        <w:rPr>
          <w:spacing w:val="-33"/>
        </w:rPr>
        <w:t xml:space="preserve"> </w:t>
      </w:r>
      <w:r>
        <w:rPr>
          <w:rFonts w:ascii="Times New Roman" w:hAnsi="Times New Roman" w:eastAsia="Times New Roman" w:cs="Times New Roman"/>
        </w:rPr>
        <w:t>call</w:t>
      </w:r>
      <w:r>
        <w:rPr>
          <w:rFonts w:ascii="Times New Roman" w:hAnsi="Times New Roman" w:eastAsia="Times New Roman" w:cs="Times New Roman"/>
          <w:spacing w:val="2"/>
        </w:rPr>
        <w:t>-</w:t>
      </w:r>
      <w:r>
        <w:rPr>
          <w:rFonts w:ascii="Times New Roman" w:hAnsi="Times New Roman" w:eastAsia="Times New Roman" w:cs="Times New Roman"/>
        </w:rPr>
        <w:t>in</w:t>
      </w:r>
      <w:r>
        <w:rPr>
          <w:rFonts w:ascii="Times New Roman" w:hAnsi="Times New Roman" w:eastAsia="Times New Roman" w:cs="Times New Roman"/>
          <w:spacing w:val="2"/>
        </w:rPr>
        <w:t>-</w:t>
      </w:r>
      <w:r>
        <w:rPr>
          <w:rFonts w:ascii="Times New Roman" w:hAnsi="Times New Roman" w:eastAsia="Times New Roman" w:cs="Times New Roman"/>
        </w:rPr>
        <w:t>loops</w:t>
      </w:r>
      <w:r>
        <w:rPr>
          <w:spacing w:val="2"/>
        </w:rPr>
        <w:t>和</w:t>
      </w:r>
      <w:r>
        <w:rPr>
          <w:spacing w:val="-37"/>
        </w:rPr>
        <w:t xml:space="preserve"> </w:t>
      </w:r>
      <w:r>
        <w:rPr>
          <w:rFonts w:ascii="Times New Roman" w:hAnsi="Times New Roman" w:eastAsia="Times New Roman" w:cs="Times New Roman"/>
        </w:rPr>
        <w:t>gas</w:t>
      </w:r>
      <w:r>
        <w:rPr>
          <w:rFonts w:ascii="Times New Roman" w:hAnsi="Times New Roman" w:eastAsia="Times New Roman" w:cs="Times New Roman"/>
          <w:spacing w:val="2"/>
        </w:rPr>
        <w:t>-</w:t>
      </w:r>
      <w:r>
        <w:rPr>
          <w:rFonts w:ascii="Times New Roman" w:hAnsi="Times New Roman" w:eastAsia="Times New Roman" w:cs="Times New Roman"/>
        </w:rPr>
        <w:t>exhaustion</w:t>
      </w:r>
      <w:r>
        <w:rPr>
          <w:rFonts w:ascii="Times New Roman" w:hAnsi="Times New Roman" w:eastAsia="Times New Roman" w:cs="Times New Roman"/>
          <w:spacing w:val="26"/>
        </w:rPr>
        <w:t xml:space="preserve"> </w:t>
      </w:r>
      <w:r>
        <w:rPr>
          <w:spacing w:val="2"/>
        </w:rPr>
        <w:t>等简单模式，无法覆盖大规模</w:t>
      </w:r>
      <w:r>
        <w:rPr>
          <w:spacing w:val="-41"/>
        </w:rPr>
        <w:t xml:space="preserve"> </w:t>
      </w:r>
      <w:r>
        <w:rPr>
          <w:rFonts w:ascii="Times New Roman" w:hAnsi="Times New Roman" w:eastAsia="Times New Roman" w:cs="Times New Roman"/>
        </w:rPr>
        <w:t>DApp</w:t>
      </w:r>
      <w:r>
        <w:rPr>
          <w:rFonts w:ascii="Times New Roman" w:hAnsi="Times New Roman" w:eastAsia="Times New Roman" w:cs="Times New Roman"/>
          <w:spacing w:val="50"/>
          <w:w w:val="101"/>
        </w:rPr>
        <w:t xml:space="preserve"> </w:t>
      </w:r>
      <w:r>
        <w:rPr>
          <w:spacing w:val="2"/>
        </w:rPr>
        <w:t>中存在的算法</w:t>
      </w:r>
      <w:r>
        <w:rPr>
          <w:spacing w:val="1"/>
        </w:rPr>
        <w:t>复杂性攻击</w:t>
      </w:r>
      <w:r>
        <w:rPr>
          <w:spacing w:val="-25"/>
        </w:rPr>
        <w:t xml:space="preserve"> </w:t>
      </w:r>
      <w:r>
        <w:rPr>
          <w:rFonts w:ascii="Times New Roman" w:hAnsi="Times New Roman" w:eastAsia="Times New Roman" w:cs="Times New Roman"/>
          <w:spacing w:val="1"/>
        </w:rPr>
        <w:t>[</w:t>
      </w:r>
      <w:hyperlink w:history="true" w:anchor="bookmark8">
        <w:r>
          <w:rPr>
            <w:rFonts w:ascii="Times New Roman" w:hAnsi="Times New Roman" w:eastAsia="Times New Roman" w:cs="Times New Roman"/>
            <w:spacing w:val="1"/>
          </w:rPr>
          <w:t>2</w:t>
        </w:r>
      </w:hyperlink>
      <w:r>
        <w:rPr>
          <w:rFonts w:ascii="Times New Roman" w:hAnsi="Times New Roman" w:eastAsia="Times New Roman" w:cs="Times New Roman"/>
          <w:spacing w:val="1"/>
        </w:rPr>
        <w:t>]</w:t>
      </w:r>
      <w:r>
        <w:rPr>
          <w:spacing w:val="5"/>
        </w:rPr>
        <w:t>和悲伤攻击等高级威胁；其次，分析层面受限，多数工具</w:t>
      </w:r>
      <w:r>
        <w:rPr>
          <w:spacing w:val="4"/>
        </w:rPr>
        <w:t>仅支持源代码分析，仅有</w:t>
      </w:r>
      <w:r>
        <w:rPr>
          <w:rFonts w:ascii="Times New Roman" w:hAnsi="Times New Roman" w:eastAsia="Times New Roman" w:cs="Times New Roman"/>
          <w:b/>
          <w:bCs/>
          <w:spacing w:val="-1"/>
        </w:rPr>
        <w:t>Mythril</w:t>
      </w:r>
      <w:r>
        <w:rPr>
          <w:rFonts w:ascii="Times New Roman" w:hAnsi="Times New Roman" w:eastAsia="Times New Roman" w:cs="Times New Roman"/>
          <w:spacing w:val="-1"/>
        </w:rPr>
        <w:t>[</w:t>
      </w:r>
      <w:hyperlink w:history="true" w:anchor="bookmark9">
        <w:r>
          <w:rPr>
            <w:rFonts w:ascii="Times New Roman" w:hAnsi="Times New Roman" w:eastAsia="Times New Roman" w:cs="Times New Roman"/>
            <w:spacing w:val="-1"/>
          </w:rPr>
          <w:t>8</w:t>
        </w:r>
      </w:hyperlink>
      <w:r>
        <w:rPr>
          <w:rFonts w:ascii="Times New Roman" w:hAnsi="Times New Roman" w:eastAsia="Times New Roman" w:cs="Times New Roman"/>
          <w:spacing w:val="-1"/>
        </w:rPr>
        <w:t>] </w:t>
      </w:r>
      <w:r>
        <w:rPr>
          <w:spacing w:val="-1"/>
        </w:rPr>
        <w:t>等少数工具具备字节码分析能力，但其检测深度和广度仍有待提升。</w:t>
      </w:r>
    </w:p>
    <w:p>
      <w:pPr>
        <w:pStyle w:val="BodyText"/>
        <w:ind w:left="4" w:right="120" w:firstLine="486"/>
        <w:spacing w:before="45" w:line="332" w:lineRule="auto"/>
        <w:rPr/>
      </w:pPr>
      <w:r>
        <w:rPr>
          <w:spacing w:val="6"/>
        </w:rPr>
        <w:t>为填补这一研究空白，本文提出</w:t>
      </w:r>
      <w:r>
        <w:rPr>
          <w:spacing w:val="-36"/>
        </w:rPr>
        <w:t xml:space="preserve"> </w:t>
      </w:r>
      <w:r>
        <w:rPr>
          <w:rFonts w:ascii="Times New Roman" w:hAnsi="Times New Roman" w:eastAsia="Times New Roman" w:cs="Times New Roman"/>
        </w:rPr>
        <w:t>DoTA</w:t>
      </w:r>
      <w:r>
        <w:rPr>
          <w:spacing w:val="6"/>
        </w:rPr>
        <w:t>——面向字节码分析的轻量级智能合约</w:t>
      </w:r>
      <w:r>
        <w:rPr>
          <w:rFonts w:ascii="Times New Roman" w:hAnsi="Times New Roman" w:eastAsia="Times New Roman" w:cs="Times New Roman"/>
          <w:spacing w:val="-2"/>
        </w:rPr>
        <w:t>DoS </w:t>
      </w:r>
      <w:r>
        <w:rPr>
          <w:spacing w:val="-2"/>
        </w:rPr>
        <w:t>静态检测框架。本工作的主要贡献与创新性包括：</w:t>
      </w:r>
    </w:p>
    <w:p>
      <w:pPr>
        <w:pStyle w:val="BodyText"/>
        <w:ind w:left="364" w:right="120" w:hanging="276"/>
        <w:spacing w:before="21" w:line="321" w:lineRule="auto"/>
        <w:rPr/>
      </w:pPr>
      <w:r>
        <w:rPr>
          <w:rFonts w:ascii="Times New Roman" w:hAnsi="Times New Roman" w:eastAsia="Times New Roman" w:cs="Times New Roman"/>
          <w:spacing w:val="1"/>
        </w:rPr>
        <w:t>1.  </w:t>
      </w:r>
      <w:r>
        <w:rPr>
          <w:b/>
          <w:bCs/>
          <w:spacing w:val="1"/>
        </w:rPr>
        <w:t>首个支持</w:t>
      </w:r>
      <w:r>
        <w:rPr>
          <w:spacing w:val="-43"/>
        </w:rPr>
        <w:t xml:space="preserve"> </w:t>
      </w:r>
      <w:r>
        <w:rPr>
          <w:rFonts w:ascii="Times New Roman" w:hAnsi="Times New Roman" w:eastAsia="Times New Roman" w:cs="Times New Roman"/>
          <w:b/>
          <w:bCs/>
        </w:rPr>
        <w:t>hard</w:t>
      </w:r>
      <w:r>
        <w:rPr>
          <w:rFonts w:ascii="Times New Roman" w:hAnsi="Times New Roman" w:eastAsia="Times New Roman" w:cs="Times New Roman"/>
          <w:b/>
          <w:bCs/>
          <w:spacing w:val="1"/>
        </w:rPr>
        <w:t>_</w:t>
      </w:r>
      <w:r>
        <w:rPr>
          <w:rFonts w:ascii="Times New Roman" w:hAnsi="Times New Roman" w:eastAsia="Times New Roman" w:cs="Times New Roman"/>
          <w:b/>
          <w:bCs/>
        </w:rPr>
        <w:t>xref</w:t>
      </w:r>
      <w:r>
        <w:rPr>
          <w:rFonts w:ascii="Times New Roman" w:hAnsi="Times New Roman" w:eastAsia="Times New Roman" w:cs="Times New Roman"/>
          <w:b/>
          <w:bCs/>
          <w:spacing w:val="1"/>
        </w:rPr>
        <w:t xml:space="preserve"> </w:t>
      </w:r>
      <w:r>
        <w:rPr>
          <w:b/>
          <w:bCs/>
          <w:spacing w:val="1"/>
        </w:rPr>
        <w:t>分析的字节码级静态检</w:t>
      </w:r>
      <w:r>
        <w:rPr>
          <w:b/>
          <w:bCs/>
        </w:rPr>
        <w:t>测工具</w:t>
      </w:r>
      <w:r>
        <w:rPr/>
        <w:t>。针对字节码分析中语法语义</w:t>
      </w:r>
      <w:r>
        <w:rPr/>
        <w:t>信息缺失的挑战，我们在中间表示</w:t>
      </w:r>
      <w:r>
        <w:rPr>
          <w:spacing w:val="-50"/>
        </w:rPr>
        <w:t xml:space="preserve"> </w:t>
      </w:r>
      <w:r>
        <w:rPr>
          <w:rFonts w:ascii="Times New Roman" w:hAnsi="Times New Roman" w:eastAsia="Times New Roman" w:cs="Times New Roman"/>
        </w:rPr>
        <w:t>(IR) </w:t>
      </w:r>
      <w:r>
        <w:rPr/>
        <w:t>优化后的控制流图上实施迭代反向切片算</w:t>
      </w:r>
      <w:r>
        <w:rPr>
          <w:spacing w:val="1"/>
        </w:rPr>
        <w:t>法，创新性地解决了延迟跳转语句的参数依赖分析难题。通过构建细粒度的控制</w:t>
      </w:r>
      <w:r>
        <w:rPr>
          <w:spacing w:val="1"/>
        </w:rPr>
        <w:t>流图，显著提升了分析精度。特别值得注意的是，本框架采用模块化设计，将底</w:t>
      </w:r>
      <w:r>
        <w:rPr>
          <w:spacing w:val="1"/>
        </w:rPr>
        <w:t>层静态分析与上层漏洞检测器完全解耦，这种架构不仅保证了当前系统的检测精</w:t>
      </w:r>
      <w:r>
        <w:rPr>
          <w:spacing w:val="1"/>
        </w:rPr>
        <w:t>度，更为后续研究提供了可扩展的分析平台，支持各类新型漏洞检测器的快速集</w:t>
      </w:r>
      <w:r>
        <w:rPr>
          <w:spacing w:val="-7"/>
        </w:rPr>
        <w:t>成与验证。</w:t>
      </w:r>
    </w:p>
    <w:p>
      <w:pPr>
        <w:pStyle w:val="BodyText"/>
        <w:ind w:left="365" w:hanging="300"/>
        <w:spacing w:before="101" w:line="307" w:lineRule="auto"/>
        <w:rPr/>
      </w:pPr>
      <w:r>
        <w:rPr>
          <w:rFonts w:ascii="Times New Roman" w:hAnsi="Times New Roman" w:eastAsia="Times New Roman" w:cs="Times New Roman"/>
          <w:spacing w:val="-2"/>
        </w:rPr>
        <w:t>2.  </w:t>
      </w:r>
      <w:r>
        <w:rPr>
          <w:b/>
          <w:bCs/>
          <w:spacing w:val="-2"/>
        </w:rPr>
        <w:t>建立了完整的智能合约</w:t>
      </w:r>
      <w:r>
        <w:rPr>
          <w:spacing w:val="-51"/>
        </w:rPr>
        <w:t xml:space="preserve"> </w:t>
      </w:r>
      <w:r>
        <w:rPr>
          <w:rFonts w:ascii="Times New Roman" w:hAnsi="Times New Roman" w:eastAsia="Times New Roman" w:cs="Times New Roman"/>
          <w:b/>
          <w:bCs/>
          <w:spacing w:val="-2"/>
        </w:rPr>
        <w:t>DoS </w:t>
      </w:r>
      <w:r>
        <w:rPr>
          <w:b/>
          <w:bCs/>
          <w:spacing w:val="-2"/>
        </w:rPr>
        <w:t>漏洞分类体系与基准数据集</w:t>
      </w:r>
      <w:r>
        <w:rPr>
          <w:spacing w:val="-2"/>
        </w:rPr>
        <w:t>。通过系统梳理顶级会议</w:t>
      </w:r>
      <w:r>
        <w:rPr>
          <w:spacing w:val="-6"/>
        </w:rPr>
        <w:t>论文、权威组织报告和世界级安全竞赛案例，</w:t>
      </w:r>
      <w:r>
        <w:rPr>
          <w:spacing w:val="33"/>
        </w:rPr>
        <w:t xml:space="preserve"> </w:t>
      </w:r>
      <w:r>
        <w:rPr>
          <w:spacing w:val="-6"/>
        </w:rPr>
        <w:t>我们整理出</w:t>
      </w:r>
      <w:r>
        <w:rPr>
          <w:spacing w:val="-54"/>
        </w:rPr>
        <w:t xml:space="preserve"> </w:t>
      </w:r>
      <w:r>
        <w:rPr>
          <w:rFonts w:ascii="Times New Roman" w:hAnsi="Times New Roman" w:eastAsia="Times New Roman" w:cs="Times New Roman"/>
          <w:spacing w:val="-6"/>
        </w:rPr>
        <w:t>76 </w:t>
      </w:r>
      <w:r>
        <w:rPr>
          <w:spacing w:val="-6"/>
        </w:rPr>
        <w:t>种</w:t>
      </w:r>
      <w:r>
        <w:rPr>
          <w:spacing w:val="-7"/>
        </w:rPr>
        <w:t>智能合约漏洞，并</w:t>
      </w:r>
      <w:r>
        <w:rPr>
          <w:spacing w:val="-3"/>
        </w:rPr>
        <w:t>为每种漏洞配备了可复现的</w:t>
      </w:r>
      <w:r>
        <w:rPr>
          <w:spacing w:val="-60"/>
        </w:rPr>
        <w:t xml:space="preserve"> </w:t>
      </w:r>
      <w:r>
        <w:rPr>
          <w:rFonts w:ascii="Times New Roman" w:hAnsi="Times New Roman" w:eastAsia="Times New Roman" w:cs="Times New Roman"/>
          <w:spacing w:val="-3"/>
        </w:rPr>
        <w:t>Docker </w:t>
      </w:r>
      <w:r>
        <w:rPr>
          <w:spacing w:val="-3"/>
        </w:rPr>
        <w:t>环境。由于</w:t>
      </w:r>
      <w:r>
        <w:rPr>
          <w:spacing w:val="-61"/>
        </w:rPr>
        <w:t xml:space="preserve"> </w:t>
      </w:r>
      <w:r>
        <w:rPr>
          <w:rFonts w:ascii="Times New Roman" w:hAnsi="Times New Roman" w:eastAsia="Times New Roman" w:cs="Times New Roman"/>
          <w:spacing w:val="-3"/>
        </w:rPr>
        <w:t>Do</w:t>
      </w:r>
      <w:r>
        <w:rPr>
          <w:rFonts w:ascii="Times New Roman" w:hAnsi="Times New Roman" w:eastAsia="Times New Roman" w:cs="Times New Roman"/>
          <w:spacing w:val="-4"/>
        </w:rPr>
        <w:t>S </w:t>
      </w:r>
      <w:r>
        <w:rPr>
          <w:spacing w:val="-4"/>
        </w:rPr>
        <w:t>为</w:t>
      </w:r>
      <w:r>
        <w:rPr>
          <w:spacing w:val="-60"/>
        </w:rPr>
        <w:t xml:space="preserve"> </w:t>
      </w:r>
      <w:r>
        <w:rPr>
          <w:rFonts w:ascii="Times New Roman" w:hAnsi="Times New Roman" w:eastAsia="Times New Roman" w:cs="Times New Roman"/>
          <w:spacing w:val="-4"/>
        </w:rPr>
        <w:t>DASP TOP</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4"/>
        </w:rPr>
        <w:t>10</w:t>
      </w:r>
      <w:r>
        <w:rPr>
          <w:rFonts w:ascii="Times New Roman" w:hAnsi="Times New Roman" w:eastAsia="Times New Roman" w:cs="Times New Roman"/>
          <w:spacing w:val="19"/>
        </w:rPr>
        <w:t xml:space="preserve"> </w:t>
      </w:r>
      <w:r>
        <w:rPr>
          <w:spacing w:val="-4"/>
        </w:rPr>
        <w:t>的高危漏洞，</w:t>
      </w:r>
    </w:p>
    <w:p>
      <w:pPr>
        <w:spacing w:line="307" w:lineRule="auto"/>
        <w:sectPr>
          <w:headerReference w:type="default" r:id="rId3"/>
          <w:footerReference w:type="default" r:id="rId4"/>
          <w:pgSz w:w="11906" w:h="16838"/>
          <w:pgMar w:top="1028" w:right="1348" w:bottom="1023" w:left="1621" w:header="732" w:footer="752" w:gutter="0"/>
        </w:sectPr>
        <w:rPr/>
      </w:pPr>
    </w:p>
    <w:p>
      <w:pPr>
        <w:spacing w:line="437" w:lineRule="auto"/>
        <w:rPr>
          <w:rFonts w:ascii="Arial"/>
          <w:sz w:val="21"/>
        </w:rPr>
      </w:pPr>
      <w:r/>
    </w:p>
    <w:p>
      <w:pPr>
        <w:pStyle w:val="BodyText"/>
        <w:ind w:left="369" w:firstLine="3"/>
        <w:spacing w:before="78" w:line="322" w:lineRule="auto"/>
        <w:jc w:val="both"/>
        <w:rPr/>
      </w:pPr>
      <w:r>
        <w:rPr>
          <w:spacing w:val="-1"/>
        </w:rPr>
        <w:t>并且当前的检测方法并不完备，因此我们聚焦</w:t>
      </w:r>
      <w:r>
        <w:rPr>
          <w:spacing w:val="-48"/>
        </w:rPr>
        <w:t xml:space="preserve"> </w:t>
      </w:r>
      <w:r>
        <w:rPr>
          <w:rFonts w:ascii="Times New Roman" w:hAnsi="Times New Roman" w:eastAsia="Times New Roman" w:cs="Times New Roman"/>
          <w:spacing w:val="-1"/>
        </w:rPr>
        <w:t>DoS </w:t>
      </w:r>
      <w:r>
        <w:rPr>
          <w:spacing w:val="-1"/>
        </w:rPr>
        <w:t>漏洞，将其细分为四大类：调</w:t>
      </w:r>
      <w:r>
        <w:rPr>
          <w:spacing w:val="-5"/>
        </w:rPr>
        <w:t>用回滚、悲伤攻击、</w:t>
      </w:r>
      <w:r>
        <w:rPr>
          <w:rFonts w:ascii="Times New Roman" w:hAnsi="Times New Roman" w:eastAsia="Times New Roman" w:cs="Times New Roman"/>
          <w:spacing w:val="-5"/>
        </w:rPr>
        <w:t>GAS </w:t>
      </w:r>
      <w:r>
        <w:rPr>
          <w:spacing w:val="-5"/>
        </w:rPr>
        <w:t>耗尽和算法复杂性攻击。为验证工具有效性，</w:t>
      </w:r>
      <w:r>
        <w:rPr>
          <w:spacing w:val="52"/>
        </w:rPr>
        <w:t xml:space="preserve"> </w:t>
      </w:r>
      <w:r>
        <w:rPr>
          <w:spacing w:val="-5"/>
        </w:rPr>
        <w:t>我</w:t>
      </w:r>
      <w:r>
        <w:rPr>
          <w:spacing w:val="-6"/>
        </w:rPr>
        <w:t>们构建</w:t>
      </w:r>
      <w:r>
        <w:rPr>
          <w:spacing w:val="-1"/>
        </w:rPr>
        <w:t>了包含良性</w:t>
      </w:r>
      <w:r>
        <w:rPr>
          <w:rFonts w:ascii="Times New Roman" w:hAnsi="Times New Roman" w:eastAsia="Times New Roman" w:cs="Times New Roman"/>
          <w:spacing w:val="-1"/>
        </w:rPr>
        <w:t>/</w:t>
      </w:r>
      <w:r>
        <w:rPr>
          <w:spacing w:val="-1"/>
        </w:rPr>
        <w:t>恶性样本的专用数据集，并在以太坊数万个块中的真实合约上进行了</w:t>
      </w:r>
      <w:r>
        <w:rPr>
          <w:spacing w:val="-7"/>
        </w:rPr>
        <w:t>大规模测试。</w:t>
      </w:r>
    </w:p>
    <w:p>
      <w:pPr>
        <w:pStyle w:val="BodyText"/>
        <w:ind w:left="366" w:hanging="297"/>
        <w:spacing w:before="2" w:line="334" w:lineRule="auto"/>
        <w:rPr/>
      </w:pPr>
      <w:r>
        <w:rPr>
          <w:rFonts w:ascii="Times New Roman" w:hAnsi="Times New Roman" w:eastAsia="Times New Roman" w:cs="Times New Roman"/>
          <w:spacing w:val="-5"/>
        </w:rPr>
        <w:t>3.  </w:t>
      </w:r>
      <w:r>
        <w:rPr>
          <w:b/>
          <w:bCs/>
          <w:spacing w:val="-5"/>
        </w:rPr>
        <w:t>取得了显著的实践成果</w:t>
      </w:r>
      <w:r>
        <w:rPr>
          <w:spacing w:val="-5"/>
        </w:rPr>
        <w:t>。实验结果显示，</w:t>
      </w:r>
      <w:r>
        <w:rPr>
          <w:spacing w:val="50"/>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6"/>
        </w:rPr>
        <w:t>oTA </w:t>
      </w:r>
      <w:r>
        <w:rPr>
          <w:spacing w:val="-6"/>
        </w:rPr>
        <w:t>在</w:t>
      </w:r>
      <w:r>
        <w:rPr>
          <w:spacing w:val="-49"/>
        </w:rPr>
        <w:t xml:space="preserve"> </w:t>
      </w:r>
      <w:r>
        <w:rPr>
          <w:rFonts w:ascii="Times New Roman" w:hAnsi="Times New Roman" w:eastAsia="Times New Roman" w:cs="Times New Roman"/>
          <w:spacing w:val="-6"/>
        </w:rPr>
        <w:t>50 </w:t>
      </w:r>
      <w:r>
        <w:rPr>
          <w:spacing w:val="-6"/>
        </w:rPr>
        <w:t>个已知漏洞合约中成功检测</w:t>
      </w:r>
      <w:r>
        <w:rPr>
          <w:spacing w:val="-5"/>
        </w:rPr>
        <w:t>出</w:t>
      </w:r>
      <w:r>
        <w:rPr>
          <w:spacing w:val="-52"/>
        </w:rPr>
        <w:t xml:space="preserve"> </w:t>
      </w:r>
      <w:r>
        <w:rPr>
          <w:rFonts w:ascii="Times New Roman" w:hAnsi="Times New Roman" w:eastAsia="Times New Roman" w:cs="Times New Roman"/>
          <w:spacing w:val="-5"/>
        </w:rPr>
        <w:t>43 </w:t>
      </w:r>
      <w:r>
        <w:rPr>
          <w:spacing w:val="-5"/>
        </w:rPr>
        <w:t>个，准确率达到</w:t>
      </w:r>
      <w:r>
        <w:rPr>
          <w:rFonts w:ascii="Times New Roman" w:hAnsi="Times New Roman" w:eastAsia="Times New Roman" w:cs="Times New Roman"/>
          <w:spacing w:val="-5"/>
        </w:rPr>
        <w:t>86%</w:t>
      </w:r>
      <w:r>
        <w:rPr>
          <w:spacing w:val="-5"/>
        </w:rPr>
        <w:t>。基于负责任披露原则，</w:t>
      </w:r>
      <w:r>
        <w:rPr>
          <w:spacing w:val="29"/>
        </w:rPr>
        <w:t xml:space="preserve"> </w:t>
      </w:r>
      <w:r>
        <w:rPr>
          <w:spacing w:val="-5"/>
        </w:rPr>
        <w:t>我们通过漏洞赏金计划向多个</w:t>
      </w:r>
      <w:r>
        <w:rPr>
          <w:spacing w:val="1"/>
        </w:rPr>
        <w:t>项目方报告了发现的安全问题，在获得修复确认后将公布详细技术细节。这些成</w:t>
      </w:r>
      <w:r>
        <w:rPr>
          <w:spacing w:val="-3"/>
        </w:rPr>
        <w:t>果充分证明了</w:t>
      </w:r>
      <w:r>
        <w:rPr>
          <w:spacing w:val="-54"/>
        </w:rPr>
        <w:t xml:space="preserve"> </w:t>
      </w:r>
      <w:r>
        <w:rPr>
          <w:rFonts w:ascii="Times New Roman" w:hAnsi="Times New Roman" w:eastAsia="Times New Roman" w:cs="Times New Roman"/>
          <w:spacing w:val="-3"/>
        </w:rPr>
        <w:t>DoTA </w:t>
      </w:r>
      <w:r>
        <w:rPr>
          <w:spacing w:val="-3"/>
        </w:rPr>
        <w:t>在实际应用中的价值。</w:t>
      </w:r>
    </w:p>
    <w:p>
      <w:pPr>
        <w:pStyle w:val="BodyText"/>
        <w:ind w:left="9" w:firstLine="478"/>
        <w:spacing w:before="60" w:line="330" w:lineRule="auto"/>
        <w:jc w:val="both"/>
        <w:rPr/>
      </w:pPr>
      <w:r>
        <w:rPr>
          <w:spacing w:val="-3"/>
        </w:rPr>
        <w:t>本文的后续组织如下：第</w:t>
      </w:r>
      <w:r>
        <w:rPr>
          <w:spacing w:val="-63"/>
        </w:rPr>
        <w:t xml:space="preserve"> </w:t>
      </w:r>
      <w:r>
        <w:rPr>
          <w:rFonts w:ascii="Times New Roman" w:hAnsi="Times New Roman" w:eastAsia="Times New Roman" w:cs="Times New Roman"/>
          <w:spacing w:val="-3"/>
        </w:rPr>
        <w:t>2 </w:t>
      </w:r>
      <w:r>
        <w:rPr>
          <w:spacing w:val="-3"/>
        </w:rPr>
        <w:t>节介绍背景与</w:t>
      </w:r>
      <w:r>
        <w:rPr>
          <w:spacing w:val="-4"/>
        </w:rPr>
        <w:t>相关研究工作；第</w:t>
      </w:r>
      <w:r>
        <w:rPr>
          <w:spacing w:val="-57"/>
        </w:rPr>
        <w:t xml:space="preserve"> </w:t>
      </w:r>
      <w:r>
        <w:rPr>
          <w:rFonts w:ascii="Times New Roman" w:hAnsi="Times New Roman" w:eastAsia="Times New Roman" w:cs="Times New Roman"/>
          <w:spacing w:val="-4"/>
        </w:rPr>
        <w:t>3 </w:t>
      </w:r>
      <w:r>
        <w:rPr>
          <w:spacing w:val="-4"/>
        </w:rPr>
        <w:t>节详细阐述</w:t>
      </w:r>
      <w:r>
        <w:rPr>
          <w:spacing w:val="-64"/>
        </w:rPr>
        <w:t xml:space="preserve"> </w:t>
      </w:r>
      <w:r>
        <w:rPr>
          <w:rFonts w:ascii="Times New Roman" w:hAnsi="Times New Roman" w:eastAsia="Times New Roman" w:cs="Times New Roman"/>
          <w:spacing w:val="-4"/>
        </w:rPr>
        <w:t>DoS </w:t>
      </w:r>
      <w:r>
        <w:rPr>
          <w:spacing w:val="-4"/>
        </w:rPr>
        <w:t>漏</w:t>
      </w:r>
      <w:r>
        <w:rPr>
          <w:spacing w:val="-3"/>
        </w:rPr>
        <w:t>洞的分类与特征；第</w:t>
      </w:r>
      <w:r>
        <w:rPr>
          <w:spacing w:val="-59"/>
        </w:rPr>
        <w:t xml:space="preserve"> </w:t>
      </w:r>
      <w:r>
        <w:rPr>
          <w:rFonts w:ascii="Times New Roman" w:hAnsi="Times New Roman" w:eastAsia="Times New Roman" w:cs="Times New Roman"/>
          <w:spacing w:val="-3"/>
        </w:rPr>
        <w:t>4 </w:t>
      </w:r>
      <w:r>
        <w:rPr>
          <w:spacing w:val="-3"/>
        </w:rPr>
        <w:t>节深入讲解</w:t>
      </w:r>
      <w:r>
        <w:rPr>
          <w:spacing w:val="-58"/>
        </w:rPr>
        <w:t xml:space="preserve"> </w:t>
      </w:r>
      <w:r>
        <w:rPr>
          <w:rFonts w:ascii="Times New Roman" w:hAnsi="Times New Roman" w:eastAsia="Times New Roman" w:cs="Times New Roman"/>
          <w:spacing w:val="-3"/>
        </w:rPr>
        <w:t>DoTA</w:t>
      </w:r>
      <w:r>
        <w:rPr>
          <w:rFonts w:ascii="Times New Roman" w:hAnsi="Times New Roman" w:eastAsia="Times New Roman" w:cs="Times New Roman"/>
          <w:spacing w:val="20"/>
        </w:rPr>
        <w:t xml:space="preserve"> </w:t>
      </w:r>
      <w:r>
        <w:rPr>
          <w:spacing w:val="-3"/>
        </w:rPr>
        <w:t>的技术实现；第</w:t>
      </w:r>
      <w:r>
        <w:rPr>
          <w:spacing w:val="-51"/>
        </w:rPr>
        <w:t xml:space="preserve"> </w:t>
      </w:r>
      <w:r>
        <w:rPr>
          <w:rFonts w:ascii="Times New Roman" w:hAnsi="Times New Roman" w:eastAsia="Times New Roman" w:cs="Times New Roman"/>
          <w:spacing w:val="-3"/>
        </w:rPr>
        <w:t>5 </w:t>
      </w:r>
      <w:r>
        <w:rPr>
          <w:spacing w:val="-3"/>
        </w:rPr>
        <w:t>节展示实验评估结果；最</w:t>
      </w:r>
      <w:r>
        <w:rPr>
          <w:spacing w:val="-3"/>
        </w:rPr>
        <w:t>后在第</w:t>
      </w:r>
      <w:r>
        <w:rPr>
          <w:spacing w:val="-41"/>
        </w:rPr>
        <w:t xml:space="preserve"> </w:t>
      </w:r>
      <w:r>
        <w:rPr>
          <w:rFonts w:ascii="Times New Roman" w:hAnsi="Times New Roman" w:eastAsia="Times New Roman" w:cs="Times New Roman"/>
          <w:spacing w:val="-3"/>
        </w:rPr>
        <w:t>6 </w:t>
      </w:r>
      <w:r>
        <w:rPr>
          <w:spacing w:val="-3"/>
        </w:rPr>
        <w:t>节总结全文并展望未来研究方向。</w:t>
      </w:r>
    </w:p>
    <w:p>
      <w:pPr>
        <w:spacing w:line="330" w:lineRule="auto"/>
        <w:sectPr>
          <w:headerReference w:type="default" r:id="rId5"/>
          <w:footerReference w:type="default" r:id="rId6"/>
          <w:pgSz w:w="11906" w:h="16838"/>
          <w:pgMar w:top="1028" w:right="1468" w:bottom="1023" w:left="1621" w:header="732" w:footer="752" w:gutter="0"/>
        </w:sectPr>
        <w:rPr/>
      </w:pPr>
    </w:p>
    <w:p>
      <w:pPr>
        <w:spacing w:line="256" w:lineRule="auto"/>
        <w:rPr>
          <w:rFonts w:ascii="Arial"/>
          <w:sz w:val="21"/>
        </w:rPr>
      </w:pPr>
      <w:r/>
    </w:p>
    <w:p>
      <w:pPr>
        <w:spacing w:line="257" w:lineRule="auto"/>
        <w:rPr>
          <w:rFonts w:ascii="Arial"/>
          <w:sz w:val="21"/>
        </w:rPr>
      </w:pPr>
      <w:r/>
    </w:p>
    <w:p>
      <w:pPr>
        <w:pStyle w:val="BodyText"/>
        <w:ind w:left="3575"/>
        <w:spacing w:before="104" w:line="211" w:lineRule="auto"/>
        <w:outlineLvl w:val="0"/>
        <w:rPr>
          <w:sz w:val="32"/>
          <w:szCs w:val="32"/>
        </w:rPr>
      </w:pPr>
      <w:r>
        <w:rPr>
          <w:sz w:val="32"/>
          <w:szCs w:val="32"/>
          <w:b/>
          <w:bCs/>
          <w:spacing w:val="-8"/>
        </w:rPr>
        <w:t>第二章</w:t>
      </w:r>
      <w:r>
        <w:rPr>
          <w:sz w:val="32"/>
          <w:szCs w:val="32"/>
          <w:spacing w:val="-52"/>
        </w:rPr>
        <w:t xml:space="preserve"> </w:t>
      </w:r>
      <w:r>
        <w:rPr>
          <w:sz w:val="32"/>
          <w:szCs w:val="32"/>
          <w:b/>
          <w:bCs/>
          <w:spacing w:val="-8"/>
        </w:rPr>
        <w:t>背景</w:t>
      </w:r>
    </w:p>
    <w:p>
      <w:pPr>
        <w:spacing w:line="328" w:lineRule="auto"/>
        <w:rPr>
          <w:rFonts w:ascii="Arial"/>
          <w:sz w:val="21"/>
        </w:rPr>
      </w:pPr>
      <w:r/>
    </w:p>
    <w:p>
      <w:pPr>
        <w:pStyle w:val="BodyText"/>
        <w:ind w:left="6"/>
        <w:spacing w:before="91" w:line="210" w:lineRule="auto"/>
        <w:outlineLvl w:val="1"/>
        <w:rPr>
          <w:sz w:val="28"/>
          <w:szCs w:val="28"/>
        </w:rPr>
      </w:pPr>
      <w:r>
        <w:rPr>
          <w:rFonts w:ascii="Times New Roman" w:hAnsi="Times New Roman" w:eastAsia="Times New Roman" w:cs="Times New Roman"/>
          <w:sz w:val="28"/>
          <w:szCs w:val="28"/>
          <w:b/>
          <w:bCs/>
          <w:spacing w:val="-9"/>
        </w:rPr>
        <w:t>2 .</w:t>
      </w:r>
      <w:r>
        <w:rPr>
          <w:rFonts w:ascii="Times New Roman" w:hAnsi="Times New Roman" w:eastAsia="Times New Roman" w:cs="Times New Roman"/>
          <w:sz w:val="28"/>
          <w:szCs w:val="28"/>
          <w:b/>
          <w:bCs/>
          <w:spacing w:val="1"/>
        </w:rPr>
        <w:t xml:space="preserve"> </w:t>
      </w:r>
      <w:r>
        <w:rPr>
          <w:rFonts w:ascii="Times New Roman" w:hAnsi="Times New Roman" w:eastAsia="Times New Roman" w:cs="Times New Roman"/>
          <w:sz w:val="28"/>
          <w:szCs w:val="28"/>
          <w:b/>
          <w:bCs/>
          <w:spacing w:val="-9"/>
        </w:rPr>
        <w:t>1</w:t>
      </w:r>
      <w:r>
        <w:rPr>
          <w:rFonts w:ascii="Times New Roman" w:hAnsi="Times New Roman" w:eastAsia="Times New Roman" w:cs="Times New Roman"/>
          <w:sz w:val="28"/>
          <w:szCs w:val="28"/>
          <w:b/>
          <w:bCs/>
          <w:spacing w:val="20"/>
        </w:rPr>
        <w:t xml:space="preserve"> </w:t>
      </w:r>
      <w:r>
        <w:rPr>
          <w:sz w:val="28"/>
          <w:szCs w:val="28"/>
          <w:b/>
          <w:bCs/>
          <w:spacing w:val="-9"/>
        </w:rPr>
        <w:t>相关知识</w:t>
      </w:r>
    </w:p>
    <w:p>
      <w:pPr>
        <w:spacing w:line="243" w:lineRule="auto"/>
        <w:rPr>
          <w:rFonts w:ascii="Arial"/>
          <w:sz w:val="21"/>
        </w:rPr>
      </w:pPr>
      <w:r/>
    </w:p>
    <w:p>
      <w:pPr>
        <w:pStyle w:val="BodyText"/>
        <w:ind w:left="5"/>
        <w:spacing w:before="78" w:line="209" w:lineRule="auto"/>
        <w:rPr/>
      </w:pPr>
      <w:r>
        <w:rPr>
          <w:rFonts w:ascii="Times New Roman" w:hAnsi="Times New Roman" w:eastAsia="Times New Roman" w:cs="Times New Roman"/>
          <w:b/>
          <w:bCs/>
          <w:spacing w:val="-5"/>
        </w:rPr>
        <w:t>2.1.1</w:t>
      </w:r>
      <w:r>
        <w:rPr>
          <w:rFonts w:ascii="Times New Roman" w:hAnsi="Times New Roman" w:eastAsia="Times New Roman" w:cs="Times New Roman"/>
          <w:b/>
          <w:bCs/>
          <w:spacing w:val="35"/>
        </w:rPr>
        <w:t xml:space="preserve"> </w:t>
      </w:r>
      <w:r>
        <w:rPr>
          <w:b/>
          <w:bCs/>
          <w:spacing w:val="-5"/>
        </w:rPr>
        <w:t>区块链</w:t>
      </w:r>
    </w:p>
    <w:p>
      <w:pPr>
        <w:pStyle w:val="BodyText"/>
        <w:ind w:left="8"/>
        <w:spacing w:before="292" w:line="210" w:lineRule="auto"/>
        <w:rPr/>
      </w:pPr>
      <w:r>
        <w:rPr>
          <w:b/>
          <w:bCs/>
          <w:spacing w:val="-4"/>
        </w:rPr>
        <w:t>定义与风险</w:t>
      </w:r>
    </w:p>
    <w:p>
      <w:pPr>
        <w:pStyle w:val="BodyText"/>
        <w:ind w:left="7" w:firstLine="496"/>
        <w:spacing w:before="156" w:line="332" w:lineRule="auto"/>
        <w:jc w:val="both"/>
        <w:rPr/>
      </w:pPr>
      <w:r>
        <w:rPr>
          <w:spacing w:val="-6"/>
        </w:rPr>
        <w:t>区块链是一种去中心化、不可篡改的分布式账本技术， 其核心是通过密码学与共</w:t>
      </w:r>
      <w:r>
        <w:rPr>
          <w:spacing w:val="5"/>
        </w:rPr>
        <w:t>识机制，在无需可信第三方的情况下实现数据的安全</w:t>
      </w:r>
      <w:r>
        <w:rPr>
          <w:spacing w:val="4"/>
        </w:rPr>
        <w:t>存储与验证。根据比特币白皮</w:t>
      </w:r>
      <w:r>
        <w:rPr>
          <w:spacing w:val="3"/>
        </w:rPr>
        <w:t>书，区块链是“一种完全通过点对点技术实现的电子现金系统”</w:t>
      </w:r>
      <w:r>
        <w:rPr>
          <w:rFonts w:ascii="Times New Roman" w:hAnsi="Times New Roman" w:eastAsia="Times New Roman" w:cs="Times New Roman"/>
          <w:spacing w:val="3"/>
        </w:rPr>
        <w:t>[</w:t>
      </w:r>
      <w:hyperlink w:history="true" w:anchor="bookmark10">
        <w:r>
          <w:rPr>
            <w:rFonts w:ascii="Times New Roman" w:hAnsi="Times New Roman" w:eastAsia="Times New Roman" w:cs="Times New Roman"/>
            <w:spacing w:val="3"/>
          </w:rPr>
          <w:t>4</w:t>
        </w:r>
      </w:hyperlink>
      <w:r>
        <w:rPr>
          <w:rFonts w:ascii="Times New Roman" w:hAnsi="Times New Roman" w:eastAsia="Times New Roman" w:cs="Times New Roman"/>
          <w:spacing w:val="3"/>
        </w:rPr>
        <w:t>]</w:t>
      </w:r>
      <w:r>
        <w:rPr>
          <w:spacing w:val="3"/>
        </w:rPr>
        <w:t>，使得在线支付</w:t>
      </w:r>
      <w:r>
        <w:rPr>
          <w:spacing w:val="-2"/>
        </w:rPr>
        <w:t>能够直接由一方发起并支付给另一方，中间不需要任何金融机构。以太坊黄皮书进一</w:t>
      </w:r>
      <w:r>
        <w:rPr>
          <w:spacing w:val="-2"/>
        </w:rPr>
        <w:t>步拓展其内涵，提出区块链是“一个可编程的、支持图灵完备智能合约的分布式状态</w:t>
      </w:r>
      <w:r>
        <w:rPr>
          <w:spacing w:val="-2"/>
        </w:rPr>
        <w:t>机”</w:t>
      </w:r>
      <w:r>
        <w:rPr>
          <w:rFonts w:ascii="Times New Roman" w:hAnsi="Times New Roman" w:eastAsia="Times New Roman" w:cs="Times New Roman"/>
          <w:spacing w:val="-2"/>
        </w:rPr>
        <w:t>[</w:t>
      </w:r>
      <w:hyperlink w:history="true" w:anchor="bookmark11">
        <w:r>
          <w:rPr>
            <w:rFonts w:ascii="Times New Roman" w:hAnsi="Times New Roman" w:eastAsia="Times New Roman" w:cs="Times New Roman"/>
            <w:spacing w:val="-2"/>
          </w:rPr>
          <w:t>5</w:t>
        </w:r>
      </w:hyperlink>
      <w:r>
        <w:rPr>
          <w:rFonts w:ascii="Times New Roman" w:hAnsi="Times New Roman" w:eastAsia="Times New Roman" w:cs="Times New Roman"/>
          <w:spacing w:val="-2"/>
        </w:rPr>
        <w:t>]</w:t>
      </w:r>
      <w:r>
        <w:rPr>
          <w:spacing w:val="-2"/>
        </w:rPr>
        <w:t>。</w:t>
      </w:r>
    </w:p>
    <w:p>
      <w:pPr>
        <w:pStyle w:val="BodyText"/>
        <w:ind w:left="1" w:firstLine="501"/>
        <w:spacing w:before="10" w:line="329" w:lineRule="auto"/>
        <w:jc w:val="both"/>
        <w:rPr/>
      </w:pPr>
      <w:r>
        <w:rPr>
          <w:spacing w:val="-3"/>
        </w:rPr>
        <w:t>区块链技术的应用场景广泛，涵盖金融、供应链、医疗、物联网等多个领域。以</w:t>
      </w:r>
      <w:r>
        <w:rPr>
          <w:spacing w:val="-1"/>
        </w:rPr>
        <w:t>太坊作为智能合约平台，推动了去中心化金融（</w:t>
      </w:r>
      <w:r>
        <w:rPr>
          <w:rFonts w:ascii="Times New Roman" w:hAnsi="Times New Roman" w:eastAsia="Times New Roman" w:cs="Times New Roman"/>
          <w:spacing w:val="-1"/>
        </w:rPr>
        <w:t>DeFi</w:t>
      </w:r>
      <w:r>
        <w:rPr>
          <w:spacing w:val="-1"/>
        </w:rPr>
        <w:t>）、非同质化代币（</w:t>
      </w:r>
      <w:r>
        <w:rPr>
          <w:rFonts w:ascii="Times New Roman" w:hAnsi="Times New Roman" w:eastAsia="Times New Roman" w:cs="Times New Roman"/>
          <w:spacing w:val="-1"/>
        </w:rPr>
        <w:t>NFT</w:t>
      </w:r>
      <w:r>
        <w:rPr>
          <w:spacing w:val="-1"/>
        </w:rPr>
        <w:t>）等新</w:t>
      </w:r>
      <w:r>
        <w:rPr>
          <w:spacing w:val="3"/>
        </w:rPr>
        <w:t>兴应用的发展。</w:t>
      </w:r>
      <w:r>
        <w:rPr>
          <w:rFonts w:ascii="Times New Roman" w:hAnsi="Times New Roman" w:eastAsia="Times New Roman" w:cs="Times New Roman"/>
        </w:rPr>
        <w:t>DeFi</w:t>
      </w:r>
      <w:r>
        <w:rPr>
          <w:rFonts w:ascii="Times New Roman" w:hAnsi="Times New Roman" w:eastAsia="Times New Roman" w:cs="Times New Roman"/>
          <w:spacing w:val="17"/>
        </w:rPr>
        <w:t xml:space="preserve"> </w:t>
      </w:r>
      <w:r>
        <w:rPr>
          <w:spacing w:val="3"/>
        </w:rPr>
        <w:t>通过智能合约实现去中心化交易、借贷和保险等</w:t>
      </w:r>
      <w:r>
        <w:rPr>
          <w:spacing w:val="2"/>
        </w:rPr>
        <w:t>金融服务，降</w:t>
      </w:r>
      <w:r>
        <w:rPr>
          <w:spacing w:val="3"/>
        </w:rPr>
        <w:t>低了传统金融的信任成本；</w:t>
      </w:r>
      <w:r>
        <w:rPr>
          <w:rFonts w:ascii="Times New Roman" w:hAnsi="Times New Roman" w:eastAsia="Times New Roman" w:cs="Times New Roman"/>
        </w:rPr>
        <w:t>NFT</w:t>
      </w:r>
      <w:r>
        <w:rPr>
          <w:rFonts w:ascii="Times New Roman" w:hAnsi="Times New Roman" w:eastAsia="Times New Roman" w:cs="Times New Roman"/>
          <w:spacing w:val="37"/>
        </w:rPr>
        <w:t xml:space="preserve"> </w:t>
      </w:r>
      <w:r>
        <w:rPr>
          <w:spacing w:val="3"/>
        </w:rPr>
        <w:t>则为数字艺术、游戏资产等提供了独特的所有权证</w:t>
      </w:r>
      <w:r>
        <w:rPr>
          <w:spacing w:val="-7"/>
        </w:rPr>
        <w:t>明，推动了数字内容的创新与变现。区块链技术凭借去中心化、不可篡改等特性，</w:t>
      </w:r>
      <w:r>
        <w:rPr>
          <w:spacing w:val="72"/>
        </w:rPr>
        <w:t xml:space="preserve"> </w:t>
      </w:r>
      <w:r>
        <w:rPr>
          <w:spacing w:val="-7"/>
        </w:rPr>
        <w:t>已</w:t>
      </w:r>
      <w:r>
        <w:rPr>
          <w:spacing w:val="-4"/>
        </w:rPr>
        <w:t>在金融、供应链、医疗等领域实现突破性应用。供应链管理中，</w:t>
      </w:r>
      <w:r>
        <w:rPr>
          <w:spacing w:val="49"/>
        </w:rPr>
        <w:t xml:space="preserve"> </w:t>
      </w:r>
      <w:r>
        <w:rPr>
          <w:rFonts w:ascii="Times New Roman" w:hAnsi="Times New Roman" w:eastAsia="Times New Roman" w:cs="Times New Roman"/>
          <w:spacing w:val="-4"/>
        </w:rPr>
        <w:t>IBM Foo</w:t>
      </w:r>
      <w:r>
        <w:rPr>
          <w:rFonts w:ascii="Times New Roman" w:hAnsi="Times New Roman" w:eastAsia="Times New Roman" w:cs="Times New Roman"/>
          <w:spacing w:val="-5"/>
        </w:rPr>
        <w:t>d Trust </w:t>
      </w:r>
      <w:r>
        <w:rPr>
          <w:spacing w:val="-5"/>
        </w:rPr>
        <w:t>被沃</w:t>
      </w:r>
      <w:r>
        <w:rPr>
          <w:spacing w:val="1"/>
        </w:rPr>
        <w:t>尔玛用于食品溯源，将污染源定位时间从</w:t>
      </w:r>
      <w:r>
        <w:rPr>
          <w:spacing w:val="-45"/>
        </w:rPr>
        <w:t xml:space="preserve"> </w:t>
      </w:r>
      <w:r>
        <w:rPr>
          <w:rFonts w:ascii="Times New Roman" w:hAnsi="Times New Roman" w:eastAsia="Times New Roman" w:cs="Times New Roman"/>
          <w:spacing w:val="1"/>
        </w:rPr>
        <w:t>7</w:t>
      </w:r>
      <w:r>
        <w:rPr>
          <w:rFonts w:ascii="Times New Roman" w:hAnsi="Times New Roman" w:eastAsia="Times New Roman" w:cs="Times New Roman"/>
          <w:spacing w:val="18"/>
          <w:w w:val="101"/>
        </w:rPr>
        <w:t xml:space="preserve"> </w:t>
      </w:r>
      <w:r>
        <w:rPr>
          <w:spacing w:val="1"/>
        </w:rPr>
        <w:t>天</w:t>
      </w:r>
      <w:r>
        <w:rPr/>
        <w:t>缩短至</w:t>
      </w:r>
      <w:r>
        <w:rPr>
          <w:spacing w:val="-50"/>
        </w:rPr>
        <w:t xml:space="preserve"> </w:t>
      </w:r>
      <w:r>
        <w:rPr>
          <w:rFonts w:ascii="Times New Roman" w:hAnsi="Times New Roman" w:eastAsia="Times New Roman" w:cs="Times New Roman"/>
        </w:rPr>
        <w:t>2</w:t>
      </w:r>
      <w:r>
        <w:rPr>
          <w:rFonts w:ascii="Times New Roman" w:hAnsi="Times New Roman" w:eastAsia="Times New Roman" w:cs="Times New Roman"/>
          <w:spacing w:val="16"/>
        </w:rPr>
        <w:t xml:space="preserve"> </w:t>
      </w:r>
      <w:r>
        <w:rPr/>
        <w:t>秒；医疗健康领域，</w:t>
      </w:r>
      <w:r>
        <w:rPr>
          <w:rFonts w:ascii="Times New Roman" w:hAnsi="Times New Roman" w:eastAsia="Times New Roman" w:cs="Times New Roman"/>
        </w:rPr>
        <w:t>MedRec</w:t>
      </w:r>
      <w:r>
        <w:rPr>
          <w:spacing w:val="-6"/>
        </w:rPr>
        <w:t>系统允许患者通过私钥授权跨机构共享病历，提升数据互</w:t>
      </w:r>
      <w:r>
        <w:rPr>
          <w:spacing w:val="-7"/>
        </w:rPr>
        <w:t>操作性。然而，</w:t>
      </w:r>
      <w:r>
        <w:rPr>
          <w:spacing w:val="47"/>
        </w:rPr>
        <w:t xml:space="preserve"> </w:t>
      </w:r>
      <w:r>
        <w:rPr>
          <w:spacing w:val="-7"/>
        </w:rPr>
        <w:t>区块链的开</w:t>
      </w:r>
      <w:r>
        <w:rPr>
          <w:spacing w:val="-1"/>
        </w:rPr>
        <w:t>放性与不可逆性也带来严峻挑战：底层协议层面临</w:t>
      </w:r>
      <w:r>
        <w:rPr>
          <w:spacing w:val="-51"/>
        </w:rPr>
        <w:t xml:space="preserve"> </w:t>
      </w:r>
      <w:r>
        <w:rPr>
          <w:rFonts w:ascii="Times New Roman" w:hAnsi="Times New Roman" w:eastAsia="Times New Roman" w:cs="Times New Roman"/>
          <w:spacing w:val="-1"/>
        </w:rPr>
        <w:t>51% </w:t>
      </w:r>
      <w:r>
        <w:rPr>
          <w:spacing w:val="-1"/>
        </w:rPr>
        <w:t>攻击</w:t>
      </w:r>
      <w:r>
        <w:rPr>
          <w:spacing w:val="-2"/>
        </w:rPr>
        <w:t>风险（如</w:t>
      </w:r>
      <w:r>
        <w:rPr>
          <w:spacing w:val="-42"/>
        </w:rPr>
        <w:t xml:space="preserve"> </w:t>
      </w:r>
      <w:r>
        <w:rPr>
          <w:rFonts w:ascii="Times New Roman" w:hAnsi="Times New Roman" w:eastAsia="Times New Roman" w:cs="Times New Roman"/>
          <w:spacing w:val="-2"/>
        </w:rPr>
        <w:t>2018 </w:t>
      </w:r>
      <w:r>
        <w:rPr>
          <w:spacing w:val="-2"/>
        </w:rPr>
        <w:t>年比特币</w:t>
      </w:r>
      <w:r>
        <w:rPr>
          <w:spacing w:val="-4"/>
        </w:rPr>
        <w:t>黄金遭攻击损失</w:t>
      </w:r>
      <w:r>
        <w:rPr>
          <w:spacing w:val="-38"/>
        </w:rPr>
        <w:t xml:space="preserve"> </w:t>
      </w:r>
      <w:r>
        <w:rPr>
          <w:rFonts w:ascii="Times New Roman" w:hAnsi="Times New Roman" w:eastAsia="Times New Roman" w:cs="Times New Roman"/>
          <w:spacing w:val="-4"/>
        </w:rPr>
        <w:t>1800 </w:t>
      </w:r>
      <w:r>
        <w:rPr>
          <w:spacing w:val="-4"/>
        </w:rPr>
        <w:t>万美元</w:t>
      </w:r>
      <w:r>
        <w:rPr>
          <w:spacing w:val="-23"/>
        </w:rPr>
        <w:t>），</w:t>
      </w:r>
      <w:r>
        <w:rPr>
          <w:spacing w:val="-4"/>
        </w:rPr>
        <w:t>智能合约漏洞导致年均超</w:t>
      </w:r>
      <w:r>
        <w:rPr>
          <w:spacing w:val="-61"/>
        </w:rPr>
        <w:t xml:space="preserve"> </w:t>
      </w:r>
      <w:r>
        <w:rPr>
          <w:rFonts w:ascii="Times New Roman" w:hAnsi="Times New Roman" w:eastAsia="Times New Roman" w:cs="Times New Roman"/>
          <w:spacing w:val="-4"/>
        </w:rPr>
        <w:t>20</w:t>
      </w:r>
      <w:r>
        <w:rPr>
          <w:rFonts w:ascii="Times New Roman" w:hAnsi="Times New Roman" w:eastAsia="Times New Roman" w:cs="Times New Roman"/>
          <w:spacing w:val="-5"/>
        </w:rPr>
        <w:t xml:space="preserve"> </w:t>
      </w:r>
      <w:r>
        <w:rPr>
          <w:spacing w:val="-5"/>
        </w:rPr>
        <w:t>亿美元损失（</w:t>
      </w:r>
      <w:r>
        <w:rPr>
          <w:rFonts w:ascii="Times New Roman" w:hAnsi="Times New Roman" w:eastAsia="Times New Roman" w:cs="Times New Roman"/>
          <w:spacing w:val="-5"/>
        </w:rPr>
        <w:t>Chainalysis</w:t>
      </w:r>
      <w:r>
        <w:rPr>
          <w:rFonts w:ascii="Times New Roman" w:hAnsi="Times New Roman" w:eastAsia="Times New Roman" w:cs="Times New Roman"/>
        </w:rPr>
        <w:t xml:space="preserve"> </w:t>
      </w:r>
      <w:r>
        <w:rPr>
          <w:rFonts w:ascii="Times New Roman" w:hAnsi="Times New Roman" w:eastAsia="Times New Roman" w:cs="Times New Roman"/>
          <w:spacing w:val="-4"/>
        </w:rPr>
        <w:t>2023 </w:t>
      </w:r>
      <w:r>
        <w:rPr>
          <w:spacing w:val="-4"/>
        </w:rPr>
        <w:t>数据</w:t>
      </w:r>
      <w:r>
        <w:rPr>
          <w:spacing w:val="-1"/>
        </w:rPr>
        <w:t>），</w:t>
      </w:r>
      <w:r>
        <w:rPr>
          <w:spacing w:val="-4"/>
        </w:rPr>
        <w:t>而隐私保护与监管合规的冲突（如</w:t>
      </w:r>
      <w:r>
        <w:rPr>
          <w:spacing w:val="-38"/>
        </w:rPr>
        <w:t xml:space="preserve"> </w:t>
      </w:r>
      <w:r>
        <w:rPr>
          <w:rFonts w:ascii="Times New Roman" w:hAnsi="Times New Roman" w:eastAsia="Times New Roman" w:cs="Times New Roman"/>
          <w:spacing w:val="-4"/>
        </w:rPr>
        <w:t>Tornado Cash </w:t>
      </w:r>
      <w:r>
        <w:rPr>
          <w:spacing w:val="-4"/>
        </w:rPr>
        <w:t>被制裁事件）凸显去中</w:t>
      </w:r>
      <w:r>
        <w:rPr>
          <w:spacing w:val="-4"/>
        </w:rPr>
        <w:t>心化治理的复杂性。</w:t>
      </w:r>
    </w:p>
    <w:p>
      <w:pPr>
        <w:pStyle w:val="BodyText"/>
        <w:ind w:left="20"/>
        <w:spacing w:before="49" w:line="203" w:lineRule="auto"/>
        <w:rPr/>
      </w:pPr>
      <w:r>
        <w:rPr>
          <w:b/>
          <w:bCs/>
          <w:spacing w:val="-7"/>
        </w:rPr>
        <w:t>以太坊</w:t>
      </w:r>
    </w:p>
    <w:p>
      <w:pPr>
        <w:pStyle w:val="BodyText"/>
        <w:ind w:left="2" w:firstLine="503"/>
        <w:spacing w:before="162" w:line="328" w:lineRule="auto"/>
        <w:jc w:val="both"/>
        <w:rPr/>
      </w:pPr>
      <w:r>
        <w:rPr>
          <w:spacing w:val="-3"/>
        </w:rPr>
        <w:t>以太坊是区块链技术发展的重要里程碑，作为第一个图灵完备的区块链平台，它</w:t>
      </w:r>
      <w:r>
        <w:rPr>
          <w:spacing w:val="-2"/>
        </w:rPr>
        <w:t>突破了比特币的价值转移限制，为去中心化应用提供了全新基础设施。以太坊由布塔</w:t>
      </w:r>
      <w:r>
        <w:rPr>
          <w:spacing w:val="1"/>
        </w:rPr>
        <w:t>林于</w:t>
      </w:r>
      <w:r>
        <w:rPr>
          <w:spacing w:val="-47"/>
        </w:rPr>
        <w:t xml:space="preserve"> </w:t>
      </w:r>
      <w:r>
        <w:rPr>
          <w:rFonts w:ascii="Times New Roman" w:hAnsi="Times New Roman" w:eastAsia="Times New Roman" w:cs="Times New Roman"/>
          <w:spacing w:val="1"/>
        </w:rPr>
        <w:t>2013 </w:t>
      </w:r>
      <w:r>
        <w:rPr>
          <w:spacing w:val="1"/>
        </w:rPr>
        <w:t>年提出，其核心创新在于实现了可编程的区块链。与比特币仅支持简单脚</w:t>
      </w:r>
      <w:r>
        <w:rPr>
          <w:spacing w:val="-2"/>
        </w:rPr>
        <w:t>本的设计不同，以太坊引入了图灵完备的智能合约系统，允许开发者部署任意复杂的</w:t>
      </w:r>
      <w:r>
        <w:rPr>
          <w:spacing w:val="-6"/>
        </w:rPr>
        <w:t>计算逻辑。</w:t>
      </w:r>
    </w:p>
    <w:p>
      <w:pPr>
        <w:pStyle w:val="BodyText"/>
        <w:ind w:left="4" w:firstLine="501"/>
        <w:spacing w:before="25" w:line="324" w:lineRule="auto"/>
        <w:rPr/>
      </w:pPr>
      <w:r>
        <w:rPr/>
        <w:t>以太坊的核心组件包括：作为</w:t>
      </w:r>
      <w:r>
        <w:rPr>
          <w:rFonts w:ascii="Times New Roman" w:hAnsi="Times New Roman" w:eastAsia="Times New Roman" w:cs="Times New Roman"/>
        </w:rPr>
        <w:t>” </w:t>
      </w:r>
      <w:r>
        <w:rPr/>
        <w:t>世界计算机</w:t>
      </w:r>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的以太坊虚拟机</w:t>
      </w:r>
      <w:r>
        <w:rPr>
          <w:spacing w:val="-47"/>
        </w:rPr>
        <w:t xml:space="preserve"> </w:t>
      </w:r>
      <w:r>
        <w:rPr>
          <w:rFonts w:ascii="Times New Roman" w:hAnsi="Times New Roman" w:eastAsia="Times New Roman" w:cs="Times New Roman"/>
          <w:spacing w:val="-1"/>
        </w:rPr>
        <w:t>(EVM)</w:t>
      </w:r>
      <w:r>
        <w:rPr>
          <w:spacing w:val="-1"/>
        </w:rPr>
        <w:t>，这是一个</w:t>
      </w:r>
      <w:r>
        <w:rPr>
          <w:spacing w:val="-2"/>
        </w:rPr>
        <w:t>基于堆栈架构的隔离沙盒环境，拥有</w:t>
      </w:r>
      <w:r>
        <w:rPr>
          <w:spacing w:val="-36"/>
        </w:rPr>
        <w:t xml:space="preserve"> </w:t>
      </w:r>
      <w:r>
        <w:rPr>
          <w:rFonts w:ascii="Times New Roman" w:hAnsi="Times New Roman" w:eastAsia="Times New Roman" w:cs="Times New Roman"/>
          <w:spacing w:val="-2"/>
        </w:rPr>
        <w:t>140 </w:t>
      </w:r>
      <w:r>
        <w:rPr>
          <w:spacing w:val="-2"/>
        </w:rPr>
        <w:t>多个操</w:t>
      </w:r>
      <w:r>
        <w:rPr>
          <w:spacing w:val="-3"/>
        </w:rPr>
        <w:t>作码，执行智能合约字节码并确保所</w:t>
      </w:r>
    </w:p>
    <w:p>
      <w:pPr>
        <w:spacing w:line="324" w:lineRule="auto"/>
        <w:sectPr>
          <w:headerReference w:type="default" r:id="rId7"/>
          <w:footerReference w:type="default" r:id="rId8"/>
          <w:pgSz w:w="11906" w:h="16838"/>
          <w:pgMar w:top="1028" w:right="1468" w:bottom="1023" w:left="1621" w:header="732" w:footer="752" w:gutter="0"/>
        </w:sectPr>
        <w:rPr/>
      </w:pPr>
    </w:p>
    <w:p>
      <w:pPr>
        <w:spacing w:line="433" w:lineRule="auto"/>
        <w:rPr>
          <w:rFonts w:ascii="Arial"/>
          <w:sz w:val="21"/>
        </w:rPr>
      </w:pPr>
      <w:r/>
    </w:p>
    <w:p>
      <w:pPr>
        <w:pStyle w:val="BodyText"/>
        <w:ind w:left="7" w:right="119" w:hanging="1"/>
        <w:spacing w:before="78" w:line="328" w:lineRule="auto"/>
        <w:jc w:val="both"/>
        <w:rPr/>
      </w:pPr>
      <w:r>
        <w:rPr>
          <w:spacing w:val="2"/>
        </w:rPr>
        <w:t>有节点结果一致；区别于比特币</w:t>
      </w:r>
      <w:r>
        <w:rPr>
          <w:spacing w:val="-51"/>
        </w:rPr>
        <w:t xml:space="preserve"> </w:t>
      </w:r>
      <w:r>
        <w:rPr>
          <w:rFonts w:ascii="Times New Roman" w:hAnsi="Times New Roman" w:eastAsia="Times New Roman" w:cs="Times New Roman"/>
        </w:rPr>
        <w:t>UTXO</w:t>
      </w:r>
      <w:r>
        <w:rPr>
          <w:rFonts w:ascii="Times New Roman" w:hAnsi="Times New Roman" w:eastAsia="Times New Roman" w:cs="Times New Roman"/>
          <w:spacing w:val="30"/>
          <w:w w:val="101"/>
        </w:rPr>
        <w:t xml:space="preserve"> </w:t>
      </w:r>
      <w:r>
        <w:rPr>
          <w:spacing w:val="2"/>
        </w:rPr>
        <w:t>的账户模型，分为用户控制的外部</w:t>
      </w:r>
      <w:r>
        <w:rPr>
          <w:spacing w:val="1"/>
        </w:rPr>
        <w:t>拥有账户</w:t>
      </w:r>
      <w:r>
        <w:rPr>
          <w:rFonts w:ascii="Times New Roman" w:hAnsi="Times New Roman" w:eastAsia="Times New Roman" w:cs="Times New Roman"/>
          <w:spacing w:val="-2"/>
        </w:rPr>
        <w:t>(EOA) </w:t>
      </w:r>
      <w:r>
        <w:rPr>
          <w:spacing w:val="-2"/>
        </w:rPr>
        <w:t>和存储代码与状态的合约账户；防止资源滥用的</w:t>
      </w:r>
      <w:r>
        <w:rPr>
          <w:spacing w:val="-56"/>
        </w:rPr>
        <w:t xml:space="preserve"> </w:t>
      </w:r>
      <w:r>
        <w:rPr>
          <w:rFonts w:ascii="Times New Roman" w:hAnsi="Times New Roman" w:eastAsia="Times New Roman" w:cs="Times New Roman"/>
          <w:spacing w:val="-2"/>
        </w:rPr>
        <w:t>Gas </w:t>
      </w:r>
      <w:r>
        <w:rPr>
          <w:spacing w:val="-2"/>
        </w:rPr>
        <w:t>机制，为每个操作定价并</w:t>
      </w:r>
      <w:r>
        <w:rPr>
          <w:spacing w:val="1"/>
        </w:rPr>
        <w:t>要求用户支付费用</w:t>
      </w:r>
      <w:r>
        <w:rPr>
          <w:spacing w:val="-47"/>
        </w:rPr>
        <w:t xml:space="preserve"> </w:t>
      </w:r>
      <w:r>
        <w:rPr>
          <w:rFonts w:ascii="Times New Roman" w:hAnsi="Times New Roman" w:eastAsia="Times New Roman" w:cs="Times New Roman"/>
          <w:spacing w:val="1"/>
        </w:rPr>
        <w:t>(2021 </w:t>
      </w:r>
      <w:r>
        <w:rPr>
          <w:spacing w:val="1"/>
        </w:rPr>
        <w:t>年</w:t>
      </w:r>
      <w:r>
        <w:rPr>
          <w:spacing w:val="-51"/>
        </w:rPr>
        <w:t xml:space="preserve"> </w:t>
      </w:r>
      <w:r>
        <w:rPr>
          <w:rFonts w:ascii="Times New Roman" w:hAnsi="Times New Roman" w:eastAsia="Times New Roman" w:cs="Times New Roman"/>
        </w:rPr>
        <w:t>EIP</w:t>
      </w:r>
      <w:r>
        <w:rPr>
          <w:rFonts w:ascii="Times New Roman" w:hAnsi="Times New Roman" w:eastAsia="Times New Roman" w:cs="Times New Roman"/>
          <w:spacing w:val="1"/>
        </w:rPr>
        <w:t>-1559 </w:t>
      </w:r>
      <w:r>
        <w:rPr>
          <w:spacing w:val="1"/>
        </w:rPr>
        <w:t>后引入</w:t>
      </w:r>
      <w:r>
        <w:rPr/>
        <w:t>通缩机制</w:t>
      </w:r>
      <w:r>
        <w:rPr>
          <w:rFonts w:ascii="Times New Roman" w:hAnsi="Times New Roman" w:eastAsia="Times New Roman" w:cs="Times New Roman"/>
        </w:rPr>
        <w:t>)</w:t>
      </w:r>
      <w:r>
        <w:rPr/>
        <w:t>；以及状态转换系统，通过区</w:t>
      </w:r>
      <w:r>
        <w:rPr/>
        <w:t>块中的交易集合将全局状态从一个版本转换到下一个，并使用</w:t>
      </w:r>
      <w:r>
        <w:rPr>
          <w:spacing w:val="-39"/>
        </w:rPr>
        <w:t xml:space="preserve"> </w:t>
      </w:r>
      <w:r>
        <w:rPr>
          <w:rFonts w:ascii="Times New Roman" w:hAnsi="Times New Roman" w:eastAsia="Times New Roman" w:cs="Times New Roman"/>
        </w:rPr>
        <w:t>Merkle Patricia Trie </w:t>
      </w:r>
      <w:r>
        <w:rPr/>
        <w:t>存</w:t>
      </w:r>
      <w:r>
        <w:rPr>
          <w:spacing w:val="-3"/>
        </w:rPr>
        <w:t>储结构确保数据完整性和验证效率。</w:t>
      </w:r>
    </w:p>
    <w:p>
      <w:pPr>
        <w:pStyle w:val="BodyText"/>
        <w:ind w:left="1" w:right="119" w:firstLine="490"/>
        <w:spacing w:before="23" w:line="332" w:lineRule="auto"/>
        <w:jc w:val="both"/>
        <w:rPr/>
      </w:pPr>
      <w:r>
        <w:rPr>
          <w:spacing w:val="-2"/>
        </w:rPr>
        <w:t>此外，以太坊还催生了丰富的区块链应用生态，其中去中心化金融（</w:t>
      </w:r>
      <w:r>
        <w:rPr>
          <w:rFonts w:ascii="Times New Roman" w:hAnsi="Times New Roman" w:eastAsia="Times New Roman" w:cs="Times New Roman"/>
          <w:spacing w:val="-2"/>
        </w:rPr>
        <w:t>DeF</w:t>
      </w:r>
      <w:r>
        <w:rPr>
          <w:rFonts w:ascii="Times New Roman" w:hAnsi="Times New Roman" w:eastAsia="Times New Roman" w:cs="Times New Roman"/>
          <w:spacing w:val="-3"/>
        </w:rPr>
        <w:t>i</w:t>
      </w:r>
      <w:r>
        <w:rPr>
          <w:spacing w:val="-3"/>
        </w:rPr>
        <w:t>）通过</w:t>
      </w:r>
      <w:r>
        <w:rPr>
          <w:rFonts w:ascii="Times New Roman" w:hAnsi="Times New Roman" w:eastAsia="Times New Roman" w:cs="Times New Roman"/>
          <w:spacing w:val="-1"/>
        </w:rPr>
        <w:t>Uniswap </w:t>
      </w:r>
      <w:r>
        <w:rPr>
          <w:spacing w:val="-1"/>
        </w:rPr>
        <w:t>等项目实现了万亿美元的交易量；非同质化代币（</w:t>
      </w:r>
      <w:r>
        <w:rPr>
          <w:rFonts w:ascii="Times New Roman" w:hAnsi="Times New Roman" w:eastAsia="Times New Roman" w:cs="Times New Roman"/>
          <w:spacing w:val="-1"/>
        </w:rPr>
        <w:t>NFT</w:t>
      </w:r>
      <w:r>
        <w:rPr>
          <w:spacing w:val="-1"/>
        </w:rPr>
        <w:t>）如</w:t>
      </w:r>
      <w:r>
        <w:rPr>
          <w:spacing w:val="-58"/>
        </w:rPr>
        <w:t xml:space="preserve"> </w:t>
      </w:r>
      <w:r>
        <w:rPr>
          <w:rFonts w:ascii="Times New Roman" w:hAnsi="Times New Roman" w:eastAsia="Times New Roman" w:cs="Times New Roman"/>
          <w:spacing w:val="-1"/>
        </w:rPr>
        <w:t>Bored Ape </w:t>
      </w:r>
      <w:r>
        <w:rPr>
          <w:rFonts w:ascii="Times New Roman" w:hAnsi="Times New Roman" w:eastAsia="Times New Roman" w:cs="Times New Roman"/>
          <w:spacing w:val="-2"/>
        </w:rPr>
        <w:t>Yacht</w:t>
      </w:r>
      <w:r>
        <w:rPr>
          <w:rFonts w:ascii="Times New Roman" w:hAnsi="Times New Roman" w:eastAsia="Times New Roman" w:cs="Times New Roman"/>
        </w:rPr>
        <w:t xml:space="preserve"> </w:t>
      </w:r>
      <w:r>
        <w:rPr>
          <w:rFonts w:ascii="Times New Roman" w:hAnsi="Times New Roman" w:eastAsia="Times New Roman" w:cs="Times New Roman"/>
        </w:rPr>
        <w:t>Club</w:t>
      </w:r>
      <w:r>
        <w:rPr>
          <w:rFonts w:ascii="Times New Roman" w:hAnsi="Times New Roman" w:eastAsia="Times New Roman" w:cs="Times New Roman"/>
          <w:spacing w:val="22"/>
          <w:w w:val="101"/>
        </w:rPr>
        <w:t xml:space="preserve"> </w:t>
      </w:r>
      <w:r>
        <w:rPr>
          <w:spacing w:val="2"/>
        </w:rPr>
        <w:t>则引爆了数字艺术与收藏品市场；去中心化自治组织（</w:t>
      </w:r>
      <w:r>
        <w:rPr>
          <w:rFonts w:ascii="Times New Roman" w:hAnsi="Times New Roman" w:eastAsia="Times New Roman" w:cs="Times New Roman"/>
        </w:rPr>
        <w:t>DAO</w:t>
      </w:r>
      <w:r>
        <w:rPr>
          <w:spacing w:val="2"/>
        </w:rPr>
        <w:t>）为社区共治提供</w:t>
      </w:r>
      <w:r>
        <w:rPr>
          <w:spacing w:val="-1"/>
        </w:rPr>
        <w:t>了新模式；而跨链桥技术也正通过</w:t>
      </w:r>
      <w:r>
        <w:rPr>
          <w:spacing w:val="-57"/>
        </w:rPr>
        <w:t xml:space="preserve"> </w:t>
      </w:r>
      <w:r>
        <w:rPr>
          <w:rFonts w:ascii="Times New Roman" w:hAnsi="Times New Roman" w:eastAsia="Times New Roman" w:cs="Times New Roman"/>
          <w:spacing w:val="-1"/>
        </w:rPr>
        <w:t>Wormhole </w:t>
      </w:r>
      <w:r>
        <w:rPr>
          <w:spacing w:val="-1"/>
        </w:rPr>
        <w:t>等项目</w:t>
      </w:r>
      <w:r>
        <w:rPr>
          <w:spacing w:val="-2"/>
        </w:rPr>
        <w:t>连接着日益发展的多链世界。</w:t>
      </w:r>
    </w:p>
    <w:p>
      <w:pPr>
        <w:pStyle w:val="BodyText"/>
        <w:ind w:left="5"/>
        <w:spacing w:before="303" w:line="212" w:lineRule="auto"/>
        <w:rPr/>
      </w:pPr>
      <w:r>
        <w:rPr>
          <w:rFonts w:ascii="Times New Roman" w:hAnsi="Times New Roman" w:eastAsia="Times New Roman" w:cs="Times New Roman"/>
          <w:b/>
          <w:bCs/>
          <w:spacing w:val="-2"/>
        </w:rPr>
        <w:t>2.1.2 </w:t>
      </w:r>
      <w:r>
        <w:rPr>
          <w:b/>
          <w:bCs/>
          <w:spacing w:val="-2"/>
        </w:rPr>
        <w:t>智能合约</w:t>
      </w:r>
    </w:p>
    <w:p>
      <w:pPr>
        <w:pStyle w:val="BodyText"/>
        <w:ind w:left="10"/>
        <w:spacing w:before="294" w:line="207" w:lineRule="auto"/>
        <w:rPr/>
      </w:pPr>
      <w:r>
        <w:rPr>
          <w:b/>
          <w:bCs/>
          <w:spacing w:val="-4"/>
        </w:rPr>
        <w:t>智能合约基础概念</w:t>
      </w:r>
    </w:p>
    <w:p>
      <w:pPr>
        <w:pStyle w:val="BodyText"/>
        <w:ind w:left="8" w:right="86" w:firstLine="479"/>
        <w:spacing w:before="159" w:line="332" w:lineRule="auto"/>
        <w:jc w:val="both"/>
        <w:rPr/>
      </w:pPr>
      <w:r>
        <w:rPr>
          <w:spacing w:val="-2"/>
        </w:rPr>
        <w:t>智能合约是运行在区块链网络上的自动执行程序，由代码和数据组成，</w:t>
      </w:r>
      <w:r>
        <w:rPr>
          <w:spacing w:val="-3"/>
        </w:rPr>
        <w:t>一旦部署</w:t>
      </w:r>
      <w:r>
        <w:rPr>
          <w:spacing w:val="-2"/>
        </w:rPr>
        <w:t>便能自主运行并强制执行约定的规则。智能合约本质上是一种特殊的账户，与用户控</w:t>
      </w:r>
      <w:r>
        <w:rPr>
          <w:spacing w:val="-1"/>
        </w:rPr>
        <w:t>制的外部账户不同，它由代码控制且能在满足特定条件时自动执行，无需人</w:t>
      </w:r>
      <w:r>
        <w:rPr>
          <w:spacing w:val="-2"/>
        </w:rPr>
        <w:t>为干预。</w:t>
      </w:r>
    </w:p>
    <w:p>
      <w:pPr>
        <w:pStyle w:val="BodyText"/>
        <w:ind w:left="5" w:right="119" w:firstLine="483"/>
        <w:spacing w:before="1" w:line="332" w:lineRule="auto"/>
        <w:jc w:val="both"/>
        <w:rPr/>
      </w:pPr>
      <w:r>
        <w:rPr>
          <w:spacing w:val="-2"/>
        </w:rPr>
        <w:t>智能合约的核心特性包括去中心化、确定性、透明性和不可篡改性。去</w:t>
      </w:r>
      <w:r>
        <w:rPr>
          <w:spacing w:val="-3"/>
        </w:rPr>
        <w:t>中心化体</w:t>
      </w:r>
      <w:r>
        <w:rPr>
          <w:spacing w:val="-2"/>
        </w:rPr>
        <w:t>现在其执行不依赖单一中心化机构；确定性指相同输入必然产生相同输出；透明性使</w:t>
      </w:r>
      <w:r>
        <w:rPr>
          <w:spacing w:val="-2"/>
        </w:rPr>
        <w:t>得所有代码和交易对网络参与者可见；不可篡改性确保一旦部署便无法修改，从而保</w:t>
      </w:r>
      <w:r>
        <w:rPr>
          <w:spacing w:val="-5"/>
        </w:rPr>
        <w:t>证执行的可靠性。</w:t>
      </w:r>
    </w:p>
    <w:p>
      <w:pPr>
        <w:pStyle w:val="BodyText"/>
        <w:ind w:right="119" w:firstLine="487"/>
        <w:spacing w:before="5" w:line="332" w:lineRule="auto"/>
        <w:jc w:val="both"/>
        <w:rPr/>
      </w:pPr>
      <w:r>
        <w:rPr>
          <w:spacing w:val="5"/>
        </w:rPr>
        <w:t>智能合约与传统软件的根本区别在于其执行环境和不可变性。传统软</w:t>
      </w:r>
      <w:r>
        <w:rPr>
          <w:spacing w:val="4"/>
        </w:rPr>
        <w:t>件运行在</w:t>
      </w:r>
      <w:r>
        <w:rPr>
          <w:spacing w:val="-2"/>
        </w:rPr>
        <w:t>中心化服务器上，可随时更新修改；而智能合约部署后代码不可更改，任何状态变更</w:t>
      </w:r>
      <w:r>
        <w:rPr>
          <w:spacing w:val="-2"/>
        </w:rPr>
        <w:t>都通过交易触发，并由整个网络共同验证，这种机制为数字协议的可信执行提供了技</w:t>
      </w:r>
      <w:r>
        <w:rPr>
          <w:spacing w:val="-7"/>
        </w:rPr>
        <w:t>术保障。</w:t>
      </w:r>
    </w:p>
    <w:p>
      <w:pPr>
        <w:pStyle w:val="BodyText"/>
        <w:ind w:left="10"/>
        <w:spacing w:line="197" w:lineRule="auto"/>
        <w:rPr/>
      </w:pPr>
      <w:r>
        <w:rPr>
          <w:b/>
          <w:bCs/>
          <w:spacing w:val="-2"/>
        </w:rPr>
        <w:t>智能合约底层字节码</w:t>
      </w:r>
      <w:r>
        <w:rPr>
          <w:spacing w:val="-50"/>
        </w:rPr>
        <w:t xml:space="preserve"> </w:t>
      </w:r>
      <w:r>
        <w:rPr>
          <w:rFonts w:ascii="Times New Roman" w:hAnsi="Times New Roman" w:eastAsia="Times New Roman" w:cs="Times New Roman"/>
          <w:b/>
          <w:bCs/>
          <w:spacing w:val="-2"/>
        </w:rPr>
        <w:t>(Bytecode) </w:t>
      </w:r>
      <w:r>
        <w:rPr>
          <w:b/>
          <w:bCs/>
          <w:spacing w:val="-2"/>
        </w:rPr>
        <w:t>机制</w:t>
      </w:r>
    </w:p>
    <w:p>
      <w:pPr>
        <w:pStyle w:val="BodyText"/>
        <w:ind w:left="4" w:right="119" w:firstLine="484"/>
        <w:spacing w:before="171" w:line="329" w:lineRule="auto"/>
        <w:jc w:val="both"/>
        <w:rPr/>
      </w:pPr>
      <w:r>
        <w:rPr>
          <w:spacing w:val="5"/>
        </w:rPr>
        <w:t>智能合约的底层字节码是理解其工作原理的关键，它是高级编程语言</w:t>
      </w:r>
      <w:r>
        <w:rPr>
          <w:spacing w:val="4"/>
        </w:rPr>
        <w:t>编译后的</w:t>
      </w:r>
      <w:r>
        <w:rPr>
          <w:spacing w:val="2"/>
        </w:rPr>
        <w:t>底层表示，直接被区块链虚拟机解释执行。以</w:t>
      </w:r>
      <w:r>
        <w:rPr>
          <w:spacing w:val="1"/>
        </w:rPr>
        <w:t>以太坊为例，</w:t>
      </w:r>
      <w:r>
        <w:rPr>
          <w:rFonts w:ascii="Times New Roman" w:hAnsi="Times New Roman" w:eastAsia="Times New Roman" w:cs="Times New Roman"/>
        </w:rPr>
        <w:t>Solidity</w:t>
      </w:r>
      <w:r>
        <w:rPr>
          <w:rFonts w:ascii="Times New Roman" w:hAnsi="Times New Roman" w:eastAsia="Times New Roman" w:cs="Times New Roman"/>
          <w:spacing w:val="17"/>
        </w:rPr>
        <w:t xml:space="preserve"> </w:t>
      </w:r>
      <w:r>
        <w:rPr>
          <w:spacing w:val="1"/>
        </w:rPr>
        <w:t>等高级语言编写</w:t>
      </w:r>
      <w:r>
        <w:rPr/>
        <w:t>的智能合约通过编译器转换为</w:t>
      </w:r>
      <w:r>
        <w:rPr>
          <w:spacing w:val="-55"/>
        </w:rPr>
        <w:t xml:space="preserve"> </w:t>
      </w:r>
      <w:r>
        <w:rPr>
          <w:rFonts w:ascii="Times New Roman" w:hAnsi="Times New Roman" w:eastAsia="Times New Roman" w:cs="Times New Roman"/>
        </w:rPr>
        <w:t>EVM </w:t>
      </w:r>
      <w:r>
        <w:rPr/>
        <w:t>字节码，这种字节码是一系列</w:t>
      </w:r>
      <w:r>
        <w:rPr>
          <w:spacing w:val="-1"/>
        </w:rPr>
        <w:t>十六进制数字，每</w:t>
      </w:r>
      <w:r>
        <w:rPr>
          <w:spacing w:val="-2"/>
        </w:rPr>
        <w:t>个数字代表特定的操作码</w:t>
      </w:r>
      <w:r>
        <w:rPr>
          <w:spacing w:val="-39"/>
        </w:rPr>
        <w:t xml:space="preserve"> </w:t>
      </w:r>
      <w:r>
        <w:rPr>
          <w:rFonts w:ascii="Times New Roman" w:hAnsi="Times New Roman" w:eastAsia="Times New Roman" w:cs="Times New Roman"/>
          <w:spacing w:val="-2"/>
        </w:rPr>
        <w:t>(Opcode) </w:t>
      </w:r>
      <w:r>
        <w:rPr>
          <w:spacing w:val="-2"/>
        </w:rPr>
        <w:t>或操作数。</w:t>
      </w:r>
    </w:p>
    <w:p>
      <w:pPr>
        <w:pStyle w:val="BodyText"/>
        <w:ind w:left="5" w:firstLine="479"/>
        <w:spacing w:before="15" w:line="332" w:lineRule="auto"/>
        <w:jc w:val="both"/>
        <w:rPr/>
      </w:pPr>
      <w:r>
        <w:rPr>
          <w:rFonts w:ascii="Times New Roman" w:hAnsi="Times New Roman" w:eastAsia="Times New Roman" w:cs="Times New Roman"/>
          <w:spacing w:val="-2"/>
        </w:rPr>
        <w:t>EVM </w:t>
      </w:r>
      <w:r>
        <w:rPr>
          <w:spacing w:val="-2"/>
        </w:rPr>
        <w:t>字节码包含多种操作码类型，涵盖算术运算</w:t>
      </w:r>
      <w:r>
        <w:rPr>
          <w:spacing w:val="-50"/>
        </w:rPr>
        <w:t xml:space="preserve"> </w:t>
      </w:r>
      <w:r>
        <w:rPr>
          <w:rFonts w:ascii="Times New Roman" w:hAnsi="Times New Roman" w:eastAsia="Times New Roman" w:cs="Times New Roman"/>
          <w:spacing w:val="-2"/>
        </w:rPr>
        <w:t>(ADD</w:t>
      </w:r>
      <w:r>
        <w:rPr>
          <w:rFonts w:ascii="Times New Roman" w:hAnsi="Times New Roman" w:eastAsia="Times New Roman" w:cs="Times New Roman"/>
          <w:spacing w:val="-24"/>
        </w:rPr>
        <w:t xml:space="preserve"> </w:t>
      </w:r>
      <w:r>
        <w:rPr>
          <w:spacing w:val="-2"/>
        </w:rPr>
        <w:t>、</w:t>
      </w:r>
      <w:r>
        <w:rPr>
          <w:rFonts w:ascii="Times New Roman" w:hAnsi="Times New Roman" w:eastAsia="Times New Roman" w:cs="Times New Roman"/>
          <w:spacing w:val="-2"/>
        </w:rPr>
        <w:t>SUB</w:t>
      </w:r>
      <w:r>
        <w:rPr>
          <w:rFonts w:ascii="Times New Roman" w:hAnsi="Times New Roman" w:eastAsia="Times New Roman" w:cs="Times New Roman"/>
          <w:spacing w:val="-23"/>
        </w:rPr>
        <w:t xml:space="preserve"> </w:t>
      </w:r>
      <w:r>
        <w:rPr>
          <w:spacing w:val="-2"/>
        </w:rPr>
        <w:t>、</w:t>
      </w:r>
      <w:r>
        <w:rPr>
          <w:rFonts w:ascii="Times New Roman" w:hAnsi="Times New Roman" w:eastAsia="Times New Roman" w:cs="Times New Roman"/>
          <w:spacing w:val="-2"/>
        </w:rPr>
        <w:t>M</w:t>
      </w:r>
      <w:r>
        <w:rPr>
          <w:rFonts w:ascii="Times New Roman" w:hAnsi="Times New Roman" w:eastAsia="Times New Roman" w:cs="Times New Roman"/>
          <w:spacing w:val="-3"/>
        </w:rPr>
        <w:t>UL)</w:t>
      </w:r>
      <w:r>
        <w:rPr>
          <w:spacing w:val="-3"/>
        </w:rPr>
        <w:t>、逻辑运</w:t>
      </w:r>
      <w:r>
        <w:rPr>
          <w:spacing w:val="-3"/>
        </w:rPr>
        <w:t>算</w:t>
      </w:r>
      <w:r>
        <w:rPr>
          <w:spacing w:val="-53"/>
        </w:rPr>
        <w:t xml:space="preserve"> </w:t>
      </w:r>
      <w:r>
        <w:rPr>
          <w:rFonts w:ascii="Times New Roman" w:hAnsi="Times New Roman" w:eastAsia="Times New Roman" w:cs="Times New Roman"/>
          <w:spacing w:val="-3"/>
        </w:rPr>
        <w:t>(AND</w:t>
      </w:r>
      <w:r>
        <w:rPr>
          <w:spacing w:val="-3"/>
        </w:rPr>
        <w:t>、</w:t>
      </w:r>
      <w:r>
        <w:rPr>
          <w:rFonts w:ascii="Times New Roman" w:hAnsi="Times New Roman" w:eastAsia="Times New Roman" w:cs="Times New Roman"/>
          <w:spacing w:val="-3"/>
        </w:rPr>
        <w:t>OR</w:t>
      </w:r>
      <w:r>
        <w:rPr>
          <w:spacing w:val="-3"/>
        </w:rPr>
        <w:t>、</w:t>
      </w:r>
      <w:r>
        <w:rPr>
          <w:rFonts w:ascii="Times New Roman" w:hAnsi="Times New Roman" w:eastAsia="Times New Roman" w:cs="Times New Roman"/>
          <w:spacing w:val="-3"/>
        </w:rPr>
        <w:t>XOR)</w:t>
      </w:r>
      <w:r>
        <w:rPr>
          <w:spacing w:val="-3"/>
        </w:rPr>
        <w:t>、栈操作</w:t>
      </w:r>
      <w:r>
        <w:rPr>
          <w:spacing w:val="-52"/>
        </w:rPr>
        <w:t xml:space="preserve"> </w:t>
      </w:r>
      <w:r>
        <w:rPr>
          <w:rFonts w:ascii="Times New Roman" w:hAnsi="Times New Roman" w:eastAsia="Times New Roman" w:cs="Times New Roman"/>
          <w:spacing w:val="-3"/>
        </w:rPr>
        <w:t>(PUSH</w:t>
      </w:r>
      <w:r>
        <w:rPr>
          <w:spacing w:val="-3"/>
        </w:rPr>
        <w:t>、</w:t>
      </w:r>
      <w:r>
        <w:rPr>
          <w:rFonts w:ascii="Times New Roman" w:hAnsi="Times New Roman" w:eastAsia="Times New Roman" w:cs="Times New Roman"/>
          <w:spacing w:val="-3"/>
        </w:rPr>
        <w:t>P</w:t>
      </w:r>
      <w:r>
        <w:rPr>
          <w:rFonts w:ascii="Times New Roman" w:hAnsi="Times New Roman" w:eastAsia="Times New Roman" w:cs="Times New Roman"/>
          <w:spacing w:val="-4"/>
        </w:rPr>
        <w:t>OP</w:t>
      </w:r>
      <w:r>
        <w:rPr>
          <w:spacing w:val="-4"/>
        </w:rPr>
        <w:t>、</w:t>
      </w:r>
      <w:r>
        <w:rPr>
          <w:rFonts w:ascii="Times New Roman" w:hAnsi="Times New Roman" w:eastAsia="Times New Roman" w:cs="Times New Roman"/>
          <w:spacing w:val="-4"/>
        </w:rPr>
        <w:t>DUP)</w:t>
      </w:r>
      <w:r>
        <w:rPr>
          <w:spacing w:val="-4"/>
        </w:rPr>
        <w:t>、存储操作</w:t>
      </w:r>
      <w:r>
        <w:rPr>
          <w:spacing w:val="-53"/>
        </w:rPr>
        <w:t xml:space="preserve"> </w:t>
      </w:r>
      <w:r>
        <w:rPr>
          <w:rFonts w:ascii="Times New Roman" w:hAnsi="Times New Roman" w:eastAsia="Times New Roman" w:cs="Times New Roman"/>
          <w:spacing w:val="-4"/>
        </w:rPr>
        <w:t>(SLOAD</w:t>
      </w:r>
      <w:r>
        <w:rPr>
          <w:spacing w:val="-4"/>
        </w:rPr>
        <w:t>、</w:t>
      </w:r>
      <w:r>
        <w:rPr>
          <w:rFonts w:ascii="Times New Roman" w:hAnsi="Times New Roman" w:eastAsia="Times New Roman" w:cs="Times New Roman"/>
          <w:spacing w:val="-4"/>
        </w:rPr>
        <w:t>SSTORE)</w:t>
      </w:r>
      <w:r>
        <w:rPr>
          <w:spacing w:val="-4"/>
        </w:rPr>
        <w:t>、</w:t>
      </w:r>
      <w:r>
        <w:rPr>
          <w:spacing w:val="-4"/>
        </w:rPr>
        <w:t>流程控制</w:t>
      </w:r>
      <w:r>
        <w:rPr>
          <w:spacing w:val="-40"/>
        </w:rPr>
        <w:t xml:space="preserve"> </w:t>
      </w:r>
      <w:r>
        <w:rPr>
          <w:rFonts w:ascii="Times New Roman" w:hAnsi="Times New Roman" w:eastAsia="Times New Roman" w:cs="Times New Roman"/>
          <w:spacing w:val="-4"/>
        </w:rPr>
        <w:t>(JUMP</w:t>
      </w:r>
      <w:r>
        <w:rPr>
          <w:spacing w:val="-4"/>
        </w:rPr>
        <w:t>、</w:t>
      </w:r>
      <w:r>
        <w:rPr>
          <w:rFonts w:ascii="Times New Roman" w:hAnsi="Times New Roman" w:eastAsia="Times New Roman" w:cs="Times New Roman"/>
          <w:spacing w:val="-4"/>
        </w:rPr>
        <w:t>JUMPI)</w:t>
      </w:r>
      <w:r>
        <w:rPr>
          <w:spacing w:val="-4"/>
        </w:rPr>
        <w:t>、环境信息获取</w:t>
      </w:r>
      <w:r>
        <w:rPr>
          <w:spacing w:val="-55"/>
        </w:rPr>
        <w:t xml:space="preserve"> </w:t>
      </w:r>
      <w:r>
        <w:rPr>
          <w:rFonts w:ascii="Times New Roman" w:hAnsi="Times New Roman" w:eastAsia="Times New Roman" w:cs="Times New Roman"/>
          <w:spacing w:val="-4"/>
        </w:rPr>
        <w:t>(CALLER</w:t>
      </w:r>
      <w:r>
        <w:rPr>
          <w:spacing w:val="-4"/>
        </w:rPr>
        <w:t>、</w:t>
      </w:r>
      <w:r>
        <w:rPr>
          <w:rFonts w:ascii="Times New Roman" w:hAnsi="Times New Roman" w:eastAsia="Times New Roman" w:cs="Times New Roman"/>
          <w:spacing w:val="-4"/>
        </w:rPr>
        <w:t>CALLVALUE) </w:t>
      </w:r>
      <w:r>
        <w:rPr>
          <w:spacing w:val="-4"/>
        </w:rPr>
        <w:t>等功能。这些操</w:t>
      </w:r>
      <w:r>
        <w:rPr>
          <w:spacing w:val="-2"/>
        </w:rPr>
        <w:t>作码共同构成了</w:t>
      </w:r>
      <w:r>
        <w:rPr>
          <w:spacing w:val="-55"/>
        </w:rPr>
        <w:t xml:space="preserve"> </w:t>
      </w:r>
      <w:r>
        <w:rPr>
          <w:rFonts w:ascii="Times New Roman" w:hAnsi="Times New Roman" w:eastAsia="Times New Roman" w:cs="Times New Roman"/>
          <w:spacing w:val="-2"/>
        </w:rPr>
        <w:t>EVM</w:t>
      </w:r>
      <w:r>
        <w:rPr>
          <w:rFonts w:ascii="Times New Roman" w:hAnsi="Times New Roman" w:eastAsia="Times New Roman" w:cs="Times New Roman"/>
          <w:spacing w:val="23"/>
          <w:w w:val="101"/>
        </w:rPr>
        <w:t xml:space="preserve"> </w:t>
      </w:r>
      <w:r>
        <w:rPr>
          <w:spacing w:val="-2"/>
        </w:rPr>
        <w:t>的指令集，支持智能合约执行各种复</w:t>
      </w:r>
      <w:r>
        <w:rPr>
          <w:spacing w:val="-3"/>
        </w:rPr>
        <w:t>杂逻辑。</w:t>
      </w:r>
    </w:p>
    <w:p>
      <w:pPr>
        <w:spacing w:line="332" w:lineRule="auto"/>
        <w:sectPr>
          <w:headerReference w:type="default" r:id="rId9"/>
          <w:footerReference w:type="default" r:id="rId10"/>
          <w:pgSz w:w="11906" w:h="16838"/>
          <w:pgMar w:top="1028" w:right="1348" w:bottom="1002" w:left="1621" w:header="732" w:footer="769" w:gutter="0"/>
        </w:sectPr>
        <w:rPr/>
      </w:pPr>
    </w:p>
    <w:p>
      <w:pPr>
        <w:spacing w:line="436" w:lineRule="auto"/>
        <w:rPr>
          <w:rFonts w:ascii="Arial"/>
          <w:sz w:val="21"/>
        </w:rPr>
      </w:pPr>
      <w:r/>
    </w:p>
    <w:p>
      <w:pPr>
        <w:pStyle w:val="BodyText"/>
        <w:ind w:left="6" w:right="119" w:firstLine="481"/>
        <w:spacing w:before="78" w:line="332" w:lineRule="auto"/>
        <w:jc w:val="both"/>
        <w:rPr/>
      </w:pPr>
      <w:r>
        <w:rPr>
          <w:spacing w:val="-2"/>
        </w:rPr>
        <w:t>字节码的执行是线性的，从第一个指令开始逐条执行，期间可通过跳转指</w:t>
      </w:r>
      <w:r>
        <w:rPr>
          <w:spacing w:val="-3"/>
        </w:rPr>
        <w:t>令改变</w:t>
      </w:r>
      <w:r>
        <w:rPr>
          <w:spacing w:val="1"/>
        </w:rPr>
        <w:t>执行流程。执行过程中，</w:t>
      </w:r>
      <w:r>
        <w:rPr>
          <w:rFonts w:ascii="Times New Roman" w:hAnsi="Times New Roman" w:eastAsia="Times New Roman" w:cs="Times New Roman"/>
        </w:rPr>
        <w:t>EVM</w:t>
      </w:r>
      <w:r>
        <w:rPr>
          <w:rFonts w:ascii="Times New Roman" w:hAnsi="Times New Roman" w:eastAsia="Times New Roman" w:cs="Times New Roman"/>
          <w:spacing w:val="21"/>
        </w:rPr>
        <w:t xml:space="preserve"> </w:t>
      </w:r>
      <w:r>
        <w:rPr>
          <w:spacing w:val="1"/>
        </w:rPr>
        <w:t>维护一个栈结构来存储操作数和中间结果，大多数操</w:t>
      </w:r>
      <w:r>
        <w:rPr>
          <w:spacing w:val="-2"/>
        </w:rPr>
        <w:t>作都直接作用于栈顶元素。字节码设计考虑了</w:t>
      </w:r>
      <w:r>
        <w:rPr>
          <w:spacing w:val="-58"/>
        </w:rPr>
        <w:t xml:space="preserve"> </w:t>
      </w:r>
      <w:r>
        <w:rPr>
          <w:rFonts w:ascii="Times New Roman" w:hAnsi="Times New Roman" w:eastAsia="Times New Roman" w:cs="Times New Roman"/>
          <w:spacing w:val="-2"/>
        </w:rPr>
        <w:t>Gas </w:t>
      </w:r>
      <w:r>
        <w:rPr>
          <w:spacing w:val="-2"/>
        </w:rPr>
        <w:t>计费机制，不</w:t>
      </w:r>
      <w:r>
        <w:rPr>
          <w:spacing w:val="-3"/>
        </w:rPr>
        <w:t>同操作码消耗不同数</w:t>
      </w:r>
      <w:r>
        <w:rPr>
          <w:spacing w:val="-3"/>
        </w:rPr>
        <w:t>量的</w:t>
      </w:r>
      <w:r>
        <w:rPr>
          <w:spacing w:val="-49"/>
        </w:rPr>
        <w:t xml:space="preserve"> </w:t>
      </w:r>
      <w:r>
        <w:rPr>
          <w:rFonts w:ascii="Times New Roman" w:hAnsi="Times New Roman" w:eastAsia="Times New Roman" w:cs="Times New Roman"/>
          <w:spacing w:val="-3"/>
        </w:rPr>
        <w:t>Gas</w:t>
      </w:r>
      <w:r>
        <w:rPr>
          <w:spacing w:val="-3"/>
        </w:rPr>
        <w:t>。</w:t>
      </w:r>
    </w:p>
    <w:p>
      <w:pPr>
        <w:pStyle w:val="BodyText"/>
        <w:ind w:left="1" w:right="119" w:firstLine="486"/>
        <w:spacing w:before="4" w:line="332" w:lineRule="auto"/>
        <w:jc w:val="both"/>
        <w:rPr/>
      </w:pPr>
      <w:r>
        <w:rPr>
          <w:spacing w:val="-2"/>
        </w:rPr>
        <w:t>智能合约字节码文件通常包含两部分：初始化代码和运行时代码。初始</w:t>
      </w:r>
      <w:r>
        <w:rPr>
          <w:spacing w:val="-3"/>
        </w:rPr>
        <w:t>化代码仅</w:t>
      </w:r>
      <w:r>
        <w:rPr>
          <w:spacing w:val="-2"/>
        </w:rPr>
        <w:t>在合约创建时执行一次，用于设置初始状态并返回运行时代码；运行时代码则是合约</w:t>
      </w:r>
      <w:r>
        <w:rPr>
          <w:spacing w:val="-2"/>
        </w:rPr>
        <w:t>实际功能的实现，在每次合约调用时执行。通过反向工程工具可将字节码反编译为更</w:t>
      </w:r>
      <w:r>
        <w:rPr>
          <w:spacing w:val="-2"/>
        </w:rPr>
        <w:t>易读的形式，这对合约分析和安全审计至关重要。</w:t>
      </w:r>
    </w:p>
    <w:p>
      <w:pPr>
        <w:pStyle w:val="BodyText"/>
        <w:ind w:left="10"/>
        <w:spacing w:before="1" w:line="208" w:lineRule="auto"/>
        <w:rPr/>
      </w:pPr>
      <w:r>
        <w:rPr>
          <w:b/>
          <w:bCs/>
          <w:spacing w:val="-4"/>
        </w:rPr>
        <w:t>智能合约的执行环境与运行机制</w:t>
      </w:r>
    </w:p>
    <w:p>
      <w:pPr>
        <w:pStyle w:val="BodyText"/>
        <w:ind w:left="2" w:firstLine="486"/>
        <w:spacing w:before="156" w:line="332" w:lineRule="auto"/>
        <w:jc w:val="both"/>
        <w:rPr/>
      </w:pPr>
      <w:r>
        <w:rPr/>
        <w:t>智能合约的执行依赖于一个由区块链提供的、完全隔离且确定性的虚拟机（</w:t>
      </w:r>
      <w:r>
        <w:rPr>
          <w:rFonts w:ascii="Times New Roman" w:hAnsi="Times New Roman" w:eastAsia="Times New Roman" w:cs="Times New Roman"/>
        </w:rPr>
        <w:t>Vir-</w:t>
      </w:r>
      <w:r>
        <w:rPr>
          <w:rFonts w:ascii="Times New Roman" w:hAnsi="Times New Roman" w:eastAsia="Times New Roman" w:cs="Times New Roman"/>
          <w:spacing w:val="2"/>
        </w:rPr>
        <w:t xml:space="preserve">  </w:t>
      </w:r>
      <w:r>
        <w:rPr>
          <w:rFonts w:ascii="Times New Roman" w:hAnsi="Times New Roman" w:eastAsia="Times New Roman" w:cs="Times New Roman"/>
          <w:spacing w:val="-4"/>
        </w:rPr>
        <w:t>tual Machine</w:t>
      </w:r>
      <w:r>
        <w:rPr>
          <w:spacing w:val="-4"/>
        </w:rPr>
        <w:t>）环境，其中以太坊虚拟机（</w:t>
      </w:r>
      <w:r>
        <w:rPr>
          <w:rFonts w:ascii="Times New Roman" w:hAnsi="Times New Roman" w:eastAsia="Times New Roman" w:cs="Times New Roman"/>
          <w:spacing w:val="-4"/>
        </w:rPr>
        <w:t>EVM</w:t>
      </w:r>
      <w:r>
        <w:rPr>
          <w:spacing w:val="-4"/>
        </w:rPr>
        <w:t>）最具代表性。这个沙盒环境确保了同</w:t>
      </w:r>
      <w:r>
        <w:rPr>
          <w:spacing w:val="5"/>
        </w:rPr>
        <w:t>一份合约代码在任何节点上执行都会产生完全相同的结果。合约</w:t>
      </w:r>
      <w:r>
        <w:rPr>
          <w:spacing w:val="4"/>
        </w:rPr>
        <w:t>的生命周期始于开</w:t>
      </w:r>
      <w:r>
        <w:rPr/>
        <w:t>发者用</w:t>
      </w:r>
      <w:r>
        <w:rPr>
          <w:spacing w:val="-43"/>
        </w:rPr>
        <w:t xml:space="preserve"> </w:t>
      </w:r>
      <w:r>
        <w:rPr>
          <w:rFonts w:ascii="Times New Roman" w:hAnsi="Times New Roman" w:eastAsia="Times New Roman" w:cs="Times New Roman"/>
        </w:rPr>
        <w:t>Solidity </w:t>
      </w:r>
      <w:r>
        <w:rPr/>
        <w:t>等高级语言编写代码，随后将其编译成虚拟机可读的字节</w:t>
      </w:r>
      <w:r>
        <w:rPr>
          <w:spacing w:val="-1"/>
        </w:rPr>
        <w:t>码，并通过</w:t>
      </w:r>
      <w:r>
        <w:rPr>
          <w:spacing w:val="1"/>
        </w:rPr>
        <w:t>一笔交易部署到区块链上，从而获得一个永久地址。部署后，合约便进入待命状态，</w:t>
      </w:r>
      <w:r>
        <w:rPr>
          <w:spacing w:val="5"/>
        </w:rPr>
        <w:t>等待用户或其他合约通过发送一笔包含特定函数调用和数据的交</w:t>
      </w:r>
      <w:r>
        <w:rPr>
          <w:spacing w:val="4"/>
        </w:rPr>
        <w:t>易来触发执行。其</w:t>
      </w:r>
      <w:r>
        <w:rPr>
          <w:spacing w:val="-2"/>
        </w:rPr>
        <w:t>核心运行机制由</w:t>
      </w:r>
      <w:r>
        <w:rPr>
          <w:spacing w:val="-57"/>
        </w:rPr>
        <w:t xml:space="preserve"> </w:t>
      </w:r>
      <w:r>
        <w:rPr>
          <w:rFonts w:ascii="Times New Roman" w:hAnsi="Times New Roman" w:eastAsia="Times New Roman" w:cs="Times New Roman"/>
          <w:spacing w:val="-2"/>
        </w:rPr>
        <w:t>Gas </w:t>
      </w:r>
      <w:r>
        <w:rPr>
          <w:spacing w:val="-2"/>
        </w:rPr>
        <w:t>驱动，这是一个为计算资源定价的系统，合约中的</w:t>
      </w:r>
      <w:r>
        <w:rPr>
          <w:spacing w:val="-3"/>
        </w:rPr>
        <w:t>每一步操作都</w:t>
      </w:r>
      <w:r>
        <w:rPr>
          <w:spacing w:val="-2"/>
        </w:rPr>
        <w:t>有明确的</w:t>
      </w:r>
      <w:r>
        <w:rPr>
          <w:spacing w:val="-58"/>
        </w:rPr>
        <w:t xml:space="preserve"> </w:t>
      </w:r>
      <w:r>
        <w:rPr>
          <w:rFonts w:ascii="Times New Roman" w:hAnsi="Times New Roman" w:eastAsia="Times New Roman" w:cs="Times New Roman"/>
          <w:spacing w:val="-2"/>
        </w:rPr>
        <w:t>Gas </w:t>
      </w:r>
      <w:r>
        <w:rPr>
          <w:spacing w:val="-2"/>
        </w:rPr>
        <w:t>成本。用户必须支付</w:t>
      </w:r>
      <w:r>
        <w:rPr>
          <w:spacing w:val="-58"/>
        </w:rPr>
        <w:t xml:space="preserve"> </w:t>
      </w:r>
      <w:r>
        <w:rPr>
          <w:rFonts w:ascii="Times New Roman" w:hAnsi="Times New Roman" w:eastAsia="Times New Roman" w:cs="Times New Roman"/>
          <w:spacing w:val="-2"/>
        </w:rPr>
        <w:t>Gas </w:t>
      </w:r>
      <w:r>
        <w:rPr>
          <w:spacing w:val="-2"/>
        </w:rPr>
        <w:t>费用以</w:t>
      </w:r>
      <w:r>
        <w:rPr>
          <w:spacing w:val="-3"/>
        </w:rPr>
        <w:t>激励验证者处理交易，并防止恶意代码</w:t>
      </w:r>
      <w:r>
        <w:rPr>
          <w:spacing w:val="-2"/>
        </w:rPr>
        <w:t>耗尽网络资源。一旦合约执行完毕，其引发的状态变更（如账户余额的增减）会被打</w:t>
      </w:r>
      <w:r>
        <w:rPr>
          <w:spacing w:val="-6"/>
        </w:rPr>
        <w:t>包进区块，并通过网络的共识协议（如</w:t>
      </w:r>
      <w:r>
        <w:rPr>
          <w:spacing w:val="-32"/>
        </w:rPr>
        <w:t xml:space="preserve"> </w:t>
      </w:r>
      <w:r>
        <w:rPr>
          <w:rFonts w:ascii="Times New Roman" w:hAnsi="Times New Roman" w:eastAsia="Times New Roman" w:cs="Times New Roman"/>
          <w:spacing w:val="-6"/>
        </w:rPr>
        <w:t>PoS</w:t>
      </w:r>
      <w:r>
        <w:rPr>
          <w:spacing w:val="-6"/>
        </w:rPr>
        <w:t>）进行验证。只有当全网达成共识后，</w:t>
      </w:r>
      <w:r>
        <w:rPr>
          <w:spacing w:val="45"/>
        </w:rPr>
        <w:t xml:space="preserve"> </w:t>
      </w:r>
      <w:r>
        <w:rPr>
          <w:spacing w:val="-6"/>
        </w:rPr>
        <w:t>这</w:t>
      </w:r>
      <w:r>
        <w:rPr>
          <w:spacing w:val="-2"/>
        </w:rPr>
        <w:t>个区块才会被永久添加到链上，使合约的执行结果变得不可篡改，成为全网公认的既</w:t>
      </w:r>
      <w:r>
        <w:rPr>
          <w:spacing w:val="-7"/>
        </w:rPr>
        <w:t>定事实。</w:t>
      </w:r>
    </w:p>
    <w:p>
      <w:pPr>
        <w:pStyle w:val="BodyText"/>
        <w:ind w:left="5"/>
        <w:spacing w:before="300" w:line="215" w:lineRule="auto"/>
        <w:rPr/>
      </w:pPr>
      <w:r>
        <w:rPr>
          <w:rFonts w:ascii="Times New Roman" w:hAnsi="Times New Roman" w:eastAsia="Times New Roman" w:cs="Times New Roman"/>
          <w:b/>
          <w:bCs/>
          <w:spacing w:val="-2"/>
        </w:rPr>
        <w:t>2.1.3 </w:t>
      </w:r>
      <w:r>
        <w:rPr>
          <w:b/>
          <w:bCs/>
          <w:spacing w:val="-2"/>
        </w:rPr>
        <w:t>智能合约安全</w:t>
      </w:r>
    </w:p>
    <w:p>
      <w:pPr>
        <w:pStyle w:val="BodyText"/>
        <w:ind w:left="8" w:right="119" w:firstLine="480"/>
        <w:spacing w:before="283" w:line="333" w:lineRule="auto"/>
        <w:jc w:val="both"/>
        <w:rPr/>
      </w:pPr>
      <w:r>
        <w:rPr>
          <w:spacing w:val="5"/>
        </w:rPr>
        <w:t>智能合约安全问题的重要性与日俱增，其原因在于它们已成为承载巨</w:t>
      </w:r>
      <w:r>
        <w:rPr>
          <w:spacing w:val="4"/>
        </w:rPr>
        <w:t>额资金的</w:t>
      </w:r>
      <w:r>
        <w:rPr>
          <w:spacing w:val="-2"/>
        </w:rPr>
        <w:t>核心基础设施。智能合约的不可篡改性是一把双刃剑：它保证了规则的稳定执行，但</w:t>
      </w:r>
      <w:r>
        <w:rPr>
          <w:spacing w:val="-7"/>
        </w:rPr>
        <w:t>也意味着代码中的任何漏洞一旦部署便永久存在，难以修复。同时，</w:t>
      </w:r>
      <w:r>
        <w:rPr>
          <w:spacing w:val="53"/>
        </w:rPr>
        <w:t xml:space="preserve"> </w:t>
      </w:r>
      <w:r>
        <w:rPr>
          <w:spacing w:val="-7"/>
        </w:rPr>
        <w:t>随着</w:t>
      </w:r>
      <w:r>
        <w:rPr>
          <w:spacing w:val="-61"/>
        </w:rPr>
        <w:t xml:space="preserve"> </w:t>
      </w:r>
      <w:r>
        <w:rPr>
          <w:rFonts w:ascii="Times New Roman" w:hAnsi="Times New Roman" w:eastAsia="Times New Roman" w:cs="Times New Roman"/>
          <w:spacing w:val="-7"/>
        </w:rPr>
        <w:t>DeFi</w:t>
      </w:r>
      <w:r>
        <w:rPr>
          <w:spacing w:val="-7"/>
        </w:rPr>
        <w:t>、</w:t>
      </w:r>
      <w:r>
        <w:rPr>
          <w:rFonts w:ascii="Times New Roman" w:hAnsi="Times New Roman" w:eastAsia="Times New Roman" w:cs="Times New Roman"/>
          <w:spacing w:val="-7"/>
        </w:rPr>
        <w:t>NFT</w:t>
      </w:r>
      <w:r>
        <w:rPr>
          <w:spacing w:val="-1"/>
        </w:rPr>
        <w:t>等应用场景的复杂性不断增加，引入潜在安全缺陷</w:t>
      </w:r>
      <w:r>
        <w:rPr>
          <w:spacing w:val="-2"/>
        </w:rPr>
        <w:t>的风险也随之升高。</w:t>
      </w:r>
    </w:p>
    <w:p>
      <w:pPr>
        <w:pStyle w:val="BodyText"/>
        <w:ind w:left="6" w:right="119" w:firstLine="479"/>
        <w:spacing w:before="1" w:line="327" w:lineRule="auto"/>
        <w:jc w:val="both"/>
        <w:rPr/>
      </w:pPr>
      <w:r>
        <w:rPr>
          <w:spacing w:val="5"/>
        </w:rPr>
        <w:t>这些风险的产生，往往与开发者安全意识参差不齐以及编程语言本身的特性有</w:t>
      </w:r>
      <w:r>
        <w:rPr/>
        <w:t>关。以主流语言</w:t>
      </w:r>
      <w:r>
        <w:rPr>
          <w:spacing w:val="-44"/>
        </w:rPr>
        <w:t xml:space="preserve"> </w:t>
      </w:r>
      <w:r>
        <w:rPr>
          <w:rFonts w:ascii="Times New Roman" w:hAnsi="Times New Roman" w:eastAsia="Times New Roman" w:cs="Times New Roman"/>
        </w:rPr>
        <w:t>Solidity </w:t>
      </w:r>
      <w:r>
        <w:rPr/>
        <w:t>为例，其强大的低级调用等功能虽为开</w:t>
      </w:r>
      <w:r>
        <w:rPr>
          <w:spacing w:val="-1"/>
        </w:rPr>
        <w:t>发带来灵活性，但若</w:t>
      </w:r>
      <w:r>
        <w:rPr>
          <w:spacing w:val="-2"/>
        </w:rPr>
        <w:t>使用不当，极易引发严重漏洞。业界总结的</w:t>
      </w:r>
      <w:r>
        <w:rPr>
          <w:spacing w:val="-57"/>
        </w:rPr>
        <w:t xml:space="preserve"> </w:t>
      </w:r>
      <w:r>
        <w:rPr>
          <w:rFonts w:ascii="Times New Roman" w:hAnsi="Times New Roman" w:eastAsia="Times New Roman" w:cs="Times New Roman"/>
          <w:spacing w:val="-2"/>
        </w:rPr>
        <w:t>DASP TOP</w:t>
      </w:r>
      <w:r>
        <w:rPr>
          <w:rFonts w:ascii="Times New Roman" w:hAnsi="Times New Roman" w:eastAsia="Times New Roman" w:cs="Times New Roman"/>
          <w:spacing w:val="26"/>
        </w:rPr>
        <w:t xml:space="preserve"> </w:t>
      </w:r>
      <w:r>
        <w:rPr>
          <w:rFonts w:ascii="Times New Roman" w:hAnsi="Times New Roman" w:eastAsia="Times New Roman" w:cs="Times New Roman"/>
          <w:spacing w:val="-2"/>
        </w:rPr>
        <w:t>10</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w:t>
      </w:r>
      <w:hyperlink w:history="true" w:anchor="bookmark2">
        <w:r>
          <w:rPr>
            <w:rFonts w:ascii="Times New Roman" w:hAnsi="Times New Roman" w:eastAsia="Times New Roman" w:cs="Times New Roman"/>
            <w:spacing w:val="-2"/>
          </w:rPr>
          <w:t>1</w:t>
        </w:r>
      </w:hyperlink>
      <w:r>
        <w:rPr>
          <w:rFonts w:ascii="Times New Roman" w:hAnsi="Times New Roman" w:eastAsia="Times New Roman" w:cs="Times New Roman"/>
          <w:spacing w:val="-2"/>
        </w:rPr>
        <w:t>] </w:t>
      </w:r>
      <w:r>
        <w:rPr>
          <w:spacing w:val="-2"/>
        </w:rPr>
        <w:t>就列举了多种常见安全</w:t>
      </w:r>
      <w:r>
        <w:rPr>
          <w:spacing w:val="-5"/>
        </w:rPr>
        <w:t>漏洞，如重入攻击（</w:t>
      </w:r>
      <w:r>
        <w:rPr>
          <w:rFonts w:ascii="Times New Roman" w:hAnsi="Times New Roman" w:eastAsia="Times New Roman" w:cs="Times New Roman"/>
          <w:spacing w:val="-5"/>
        </w:rPr>
        <w:t>Re-entrancy</w:t>
      </w:r>
      <w:r>
        <w:rPr>
          <w:spacing w:val="-5"/>
        </w:rPr>
        <w:t>）、整数溢出（</w:t>
      </w:r>
      <w:r>
        <w:rPr>
          <w:rFonts w:ascii="Times New Roman" w:hAnsi="Times New Roman" w:eastAsia="Times New Roman" w:cs="Times New Roman"/>
          <w:spacing w:val="-5"/>
        </w:rPr>
        <w:t>Integer Overflow</w:t>
      </w:r>
      <w:r>
        <w:rPr>
          <w:spacing w:val="-5"/>
        </w:rPr>
        <w:t>）、未初始化存储变量</w:t>
      </w:r>
      <w:r>
        <w:rPr>
          <w:spacing w:val="-2"/>
        </w:rPr>
        <w:t>和未授权调用等。这些漏洞一旦被利用，可能导致灾难性的资金被盗或合约失能，不</w:t>
      </w:r>
    </w:p>
    <w:p>
      <w:pPr>
        <w:spacing w:line="327" w:lineRule="auto"/>
        <w:sectPr>
          <w:footerReference w:type="default" r:id="rId11"/>
          <w:pgSz w:w="11906" w:h="16838"/>
          <w:pgMar w:top="1028" w:right="1348" w:bottom="1023" w:left="1621" w:header="732" w:footer="752" w:gutter="0"/>
        </w:sectPr>
        <w:rPr/>
      </w:pPr>
    </w:p>
    <w:p>
      <w:pPr>
        <w:spacing w:line="435" w:lineRule="auto"/>
        <w:rPr>
          <w:rFonts w:ascii="Arial"/>
          <w:sz w:val="21"/>
        </w:rPr>
      </w:pPr>
      <w:r/>
    </w:p>
    <w:p>
      <w:pPr>
        <w:pStyle w:val="BodyText"/>
        <w:ind w:left="10"/>
        <w:spacing w:before="78" w:line="217" w:lineRule="auto"/>
        <w:rPr/>
      </w:pPr>
      <w:r>
        <w:rPr>
          <w:spacing w:val="-1"/>
        </w:rPr>
        <w:t>仅威胁着用户的个人资产，也对整个区块链生态的稳定</w:t>
      </w:r>
      <w:r>
        <w:rPr>
          <w:spacing w:val="-2"/>
        </w:rPr>
        <w:t>性构成了深远挑战。</w:t>
      </w:r>
    </w:p>
    <w:p>
      <w:pPr>
        <w:spacing w:line="270" w:lineRule="auto"/>
        <w:rPr>
          <w:rFonts w:ascii="Arial"/>
          <w:sz w:val="21"/>
        </w:rPr>
      </w:pPr>
      <w:r/>
    </w:p>
    <w:p>
      <w:pPr>
        <w:pStyle w:val="BodyText"/>
        <w:ind w:left="2556"/>
        <w:spacing w:before="78" w:line="209" w:lineRule="auto"/>
        <w:rPr/>
      </w:pPr>
      <w:r>
        <w:rPr>
          <w:b/>
          <w:bCs/>
          <w:spacing w:val="-3"/>
        </w:rPr>
        <w:t>表</w:t>
      </w:r>
      <w:r>
        <w:rPr>
          <w:spacing w:val="-42"/>
        </w:rPr>
        <w:t xml:space="preserve"> </w:t>
      </w:r>
      <w:r>
        <w:rPr>
          <w:rFonts w:ascii="Times New Roman" w:hAnsi="Times New Roman" w:eastAsia="Times New Roman" w:cs="Times New Roman"/>
          <w:b/>
          <w:bCs/>
          <w:spacing w:val="-3"/>
        </w:rPr>
        <w:t>2.1    </w:t>
      </w:r>
      <w:r>
        <w:rPr>
          <w:b/>
          <w:bCs/>
          <w:spacing w:val="-3"/>
        </w:rPr>
        <w:t>近年部分智能合约安全事件</w:t>
      </w:r>
    </w:p>
    <w:p>
      <w:pPr>
        <w:spacing w:before="1"/>
        <w:rPr/>
      </w:pPr>
      <w:r/>
    </w:p>
    <w:tbl>
      <w:tblPr>
        <w:tblStyle w:val="TableNormal"/>
        <w:tblW w:w="7685" w:type="dxa"/>
        <w:tblInd w:w="5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75"/>
        <w:gridCol w:w="1412"/>
        <w:gridCol w:w="2637"/>
        <w:gridCol w:w="1561"/>
      </w:tblGrid>
      <w:tr>
        <w:trPr>
          <w:trHeight w:val="532" w:hRule="atLeast"/>
        </w:trPr>
        <w:tc>
          <w:tcPr>
            <w:tcW w:w="2075" w:type="dxa"/>
            <w:vAlign w:val="top"/>
            <w:tcBorders>
              <w:bottom w:val="single" w:color="000000" w:sz="4" w:space="0"/>
              <w:top w:val="single" w:color="000000" w:sz="6" w:space="0"/>
            </w:tcBorders>
          </w:tcPr>
          <w:p>
            <w:pPr>
              <w:pStyle w:val="TableText"/>
              <w:ind w:left="131"/>
              <w:spacing w:before="178" w:line="209" w:lineRule="auto"/>
              <w:rPr/>
            </w:pPr>
            <w:r>
              <w:rPr>
                <w:b/>
                <w:bCs/>
                <w:spacing w:val="-6"/>
              </w:rPr>
              <w:t>时间</w:t>
            </w:r>
          </w:p>
        </w:tc>
        <w:tc>
          <w:tcPr>
            <w:tcW w:w="1412" w:type="dxa"/>
            <w:vAlign w:val="top"/>
            <w:tcBorders>
              <w:bottom w:val="single" w:color="000000" w:sz="4" w:space="0"/>
              <w:top w:val="single" w:color="000000" w:sz="6" w:space="0"/>
            </w:tcBorders>
          </w:tcPr>
          <w:p>
            <w:pPr>
              <w:pStyle w:val="TableText"/>
              <w:ind w:left="150"/>
              <w:spacing w:before="177" w:line="208" w:lineRule="auto"/>
              <w:rPr/>
            </w:pPr>
            <w:r>
              <w:rPr>
                <w:b/>
                <w:bCs/>
                <w:spacing w:val="-4"/>
              </w:rPr>
              <w:t>项目名称</w:t>
            </w:r>
          </w:p>
        </w:tc>
        <w:tc>
          <w:tcPr>
            <w:tcW w:w="2637" w:type="dxa"/>
            <w:vAlign w:val="top"/>
            <w:tcBorders>
              <w:bottom w:val="single" w:color="000000" w:sz="4" w:space="0"/>
              <w:top w:val="single" w:color="000000" w:sz="6" w:space="0"/>
            </w:tcBorders>
          </w:tcPr>
          <w:p>
            <w:pPr>
              <w:pStyle w:val="TableText"/>
              <w:ind w:left="123"/>
              <w:spacing w:before="177" w:line="207" w:lineRule="auto"/>
              <w:rPr/>
            </w:pPr>
            <w:r>
              <w:rPr>
                <w:b/>
                <w:bCs/>
                <w:spacing w:val="-4"/>
              </w:rPr>
              <w:t>漏洞类型</w:t>
            </w:r>
          </w:p>
        </w:tc>
        <w:tc>
          <w:tcPr>
            <w:tcW w:w="1561" w:type="dxa"/>
            <w:vAlign w:val="top"/>
            <w:tcBorders>
              <w:bottom w:val="single" w:color="000000" w:sz="4" w:space="0"/>
              <w:top w:val="single" w:color="000000" w:sz="6" w:space="0"/>
            </w:tcBorders>
          </w:tcPr>
          <w:p>
            <w:pPr>
              <w:pStyle w:val="TableText"/>
              <w:ind w:left="132"/>
              <w:spacing w:before="179" w:line="206" w:lineRule="auto"/>
              <w:rPr/>
            </w:pPr>
            <w:r>
              <w:rPr>
                <w:b/>
                <w:bCs/>
                <w:spacing w:val="-5"/>
              </w:rPr>
              <w:t>损失金额</w:t>
            </w:r>
          </w:p>
        </w:tc>
      </w:tr>
      <w:tr>
        <w:trPr>
          <w:trHeight w:val="497" w:hRule="atLeast"/>
        </w:trPr>
        <w:tc>
          <w:tcPr>
            <w:tcW w:w="2075" w:type="dxa"/>
            <w:vAlign w:val="top"/>
            <w:tcBorders>
              <w:top w:val="single" w:color="000000" w:sz="4" w:space="0"/>
            </w:tcBorders>
          </w:tcPr>
          <w:p>
            <w:pPr>
              <w:pStyle w:val="TableText"/>
              <w:ind w:left="124"/>
              <w:spacing w:before="116" w:line="316" w:lineRule="exact"/>
              <w:rPr/>
            </w:pPr>
            <w:r>
              <w:rPr>
                <w:rFonts w:ascii="Times New Roman" w:hAnsi="Times New Roman" w:eastAsia="Times New Roman" w:cs="Times New Roman"/>
                <w:spacing w:val="-5"/>
                <w:position w:val="1"/>
              </w:rPr>
              <w:t>2025 </w:t>
            </w:r>
            <w:r>
              <w:rPr>
                <w:spacing w:val="-5"/>
                <w:position w:val="1"/>
              </w:rPr>
              <w:t>年</w:t>
            </w:r>
            <w:r>
              <w:rPr>
                <w:spacing w:val="-40"/>
                <w:position w:val="1"/>
              </w:rPr>
              <w:t xml:space="preserve"> </w:t>
            </w:r>
            <w:r>
              <w:rPr>
                <w:rFonts w:ascii="Times New Roman" w:hAnsi="Times New Roman" w:eastAsia="Times New Roman" w:cs="Times New Roman"/>
                <w:spacing w:val="-5"/>
                <w:position w:val="1"/>
              </w:rPr>
              <w:t>3</w:t>
            </w:r>
            <w:r>
              <w:rPr>
                <w:rFonts w:ascii="Times New Roman" w:hAnsi="Times New Roman" w:eastAsia="Times New Roman" w:cs="Times New Roman"/>
                <w:spacing w:val="9"/>
                <w:position w:val="1"/>
              </w:rPr>
              <w:t xml:space="preserve"> </w:t>
            </w:r>
            <w:r>
              <w:rPr>
                <w:spacing w:val="-5"/>
                <w:position w:val="1"/>
              </w:rPr>
              <w:t>月</w:t>
            </w:r>
            <w:r>
              <w:rPr>
                <w:spacing w:val="-32"/>
                <w:position w:val="1"/>
              </w:rPr>
              <w:t xml:space="preserve"> </w:t>
            </w:r>
            <w:r>
              <w:rPr>
                <w:rFonts w:ascii="Times New Roman" w:hAnsi="Times New Roman" w:eastAsia="Times New Roman" w:cs="Times New Roman"/>
                <w:spacing w:val="-5"/>
                <w:position w:val="1"/>
              </w:rPr>
              <w:t>18  </w:t>
            </w:r>
            <w:r>
              <w:rPr>
                <w:spacing w:val="-5"/>
                <w:position w:val="1"/>
              </w:rPr>
              <w:t>日</w:t>
            </w:r>
          </w:p>
        </w:tc>
        <w:tc>
          <w:tcPr>
            <w:tcW w:w="1412" w:type="dxa"/>
            <w:vAlign w:val="top"/>
            <w:tcBorders>
              <w:top w:val="single" w:color="000000" w:sz="4" w:space="0"/>
            </w:tcBorders>
          </w:tcPr>
          <w:p>
            <w:pPr>
              <w:ind w:left="148"/>
              <w:spacing w:before="18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DCFToken</w:t>
            </w:r>
          </w:p>
        </w:tc>
        <w:tc>
          <w:tcPr>
            <w:tcW w:w="2637" w:type="dxa"/>
            <w:vAlign w:val="top"/>
            <w:tcBorders>
              <w:top w:val="single" w:color="000000" w:sz="4" w:space="0"/>
            </w:tcBorders>
          </w:tcPr>
          <w:p>
            <w:pPr>
              <w:pStyle w:val="TableText"/>
              <w:ind w:left="129"/>
              <w:spacing w:before="166" w:line="217" w:lineRule="auto"/>
              <w:rPr/>
            </w:pPr>
            <w:r>
              <w:rPr>
                <w:spacing w:val="-2"/>
              </w:rPr>
              <w:t>交易滑点保护缺失</w:t>
            </w:r>
          </w:p>
        </w:tc>
        <w:tc>
          <w:tcPr>
            <w:tcW w:w="1561" w:type="dxa"/>
            <w:vAlign w:val="top"/>
            <w:tcBorders>
              <w:top w:val="single" w:color="000000" w:sz="4" w:space="0"/>
            </w:tcBorders>
          </w:tcPr>
          <w:p>
            <w:pPr>
              <w:pStyle w:val="TableText"/>
              <w:ind w:left="125"/>
              <w:spacing w:before="116" w:line="316" w:lineRule="exact"/>
              <w:rPr/>
            </w:pPr>
            <w:r>
              <w:rPr>
                <w:rFonts w:ascii="Times New Roman" w:hAnsi="Times New Roman" w:eastAsia="Times New Roman" w:cs="Times New Roman"/>
                <w:spacing w:val="-1"/>
                <w:position w:val="1"/>
              </w:rPr>
              <w:t>42.8 </w:t>
            </w:r>
            <w:r>
              <w:rPr>
                <w:spacing w:val="-1"/>
                <w:position w:val="1"/>
              </w:rPr>
              <w:t>万美元</w:t>
            </w:r>
          </w:p>
        </w:tc>
      </w:tr>
      <w:tr>
        <w:trPr>
          <w:trHeight w:val="434" w:hRule="atLeast"/>
        </w:trPr>
        <w:tc>
          <w:tcPr>
            <w:tcW w:w="2075" w:type="dxa"/>
            <w:vAlign w:val="top"/>
          </w:tcPr>
          <w:p>
            <w:pPr>
              <w:pStyle w:val="TableText"/>
              <w:ind w:left="124"/>
              <w:spacing w:before="51" w:line="315" w:lineRule="exact"/>
              <w:rPr/>
            </w:pPr>
            <w:r>
              <w:rPr>
                <w:rFonts w:ascii="Times New Roman" w:hAnsi="Times New Roman" w:eastAsia="Times New Roman" w:cs="Times New Roman"/>
                <w:spacing w:val="-5"/>
                <w:position w:val="1"/>
              </w:rPr>
              <w:t>2025 </w:t>
            </w:r>
            <w:r>
              <w:rPr>
                <w:spacing w:val="-5"/>
                <w:position w:val="1"/>
              </w:rPr>
              <w:t>年</w:t>
            </w:r>
            <w:r>
              <w:rPr>
                <w:spacing w:val="-40"/>
                <w:position w:val="1"/>
              </w:rPr>
              <w:t xml:space="preserve"> </w:t>
            </w:r>
            <w:r>
              <w:rPr>
                <w:rFonts w:ascii="Times New Roman" w:hAnsi="Times New Roman" w:eastAsia="Times New Roman" w:cs="Times New Roman"/>
                <w:spacing w:val="-5"/>
                <w:position w:val="1"/>
              </w:rPr>
              <w:t>3</w:t>
            </w:r>
            <w:r>
              <w:rPr>
                <w:rFonts w:ascii="Times New Roman" w:hAnsi="Times New Roman" w:eastAsia="Times New Roman" w:cs="Times New Roman"/>
                <w:spacing w:val="9"/>
                <w:position w:val="1"/>
              </w:rPr>
              <w:t xml:space="preserve"> </w:t>
            </w:r>
            <w:r>
              <w:rPr>
                <w:spacing w:val="-5"/>
                <w:position w:val="1"/>
              </w:rPr>
              <w:t>月</w:t>
            </w:r>
            <w:r>
              <w:rPr>
                <w:spacing w:val="-32"/>
                <w:position w:val="1"/>
              </w:rPr>
              <w:t xml:space="preserve"> </w:t>
            </w:r>
            <w:r>
              <w:rPr>
                <w:rFonts w:ascii="Times New Roman" w:hAnsi="Times New Roman" w:eastAsia="Times New Roman" w:cs="Times New Roman"/>
                <w:spacing w:val="-5"/>
                <w:position w:val="1"/>
              </w:rPr>
              <w:t>16  </w:t>
            </w:r>
            <w:r>
              <w:rPr>
                <w:spacing w:val="-5"/>
                <w:position w:val="1"/>
              </w:rPr>
              <w:t>日</w:t>
            </w:r>
          </w:p>
        </w:tc>
        <w:tc>
          <w:tcPr>
            <w:tcW w:w="1412" w:type="dxa"/>
            <w:vAlign w:val="top"/>
          </w:tcPr>
          <w:p>
            <w:pPr>
              <w:ind w:left="145"/>
              <w:spacing w:before="12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wKeyDAO</w:t>
            </w:r>
          </w:p>
        </w:tc>
        <w:tc>
          <w:tcPr>
            <w:tcW w:w="2637" w:type="dxa"/>
            <w:vAlign w:val="top"/>
          </w:tcPr>
          <w:p>
            <w:pPr>
              <w:pStyle w:val="TableText"/>
              <w:ind w:left="139"/>
              <w:spacing w:before="102" w:line="216" w:lineRule="auto"/>
              <w:rPr/>
            </w:pPr>
            <w:r>
              <w:rPr>
                <w:spacing w:val="-3"/>
              </w:rPr>
              <w:t>函数权限控制缺失</w:t>
            </w:r>
          </w:p>
        </w:tc>
        <w:tc>
          <w:tcPr>
            <w:tcW w:w="1561" w:type="dxa"/>
            <w:vAlign w:val="top"/>
          </w:tcPr>
          <w:p>
            <w:pPr>
              <w:pStyle w:val="TableText"/>
              <w:ind w:left="130"/>
              <w:spacing w:before="51" w:line="315" w:lineRule="exact"/>
              <w:rPr/>
            </w:pPr>
            <w:r>
              <w:rPr>
                <w:rFonts w:ascii="Times New Roman" w:hAnsi="Times New Roman" w:eastAsia="Times New Roman" w:cs="Times New Roman"/>
                <w:spacing w:val="-1"/>
                <w:position w:val="1"/>
              </w:rPr>
              <w:t>7.3 </w:t>
            </w:r>
            <w:r>
              <w:rPr>
                <w:spacing w:val="-1"/>
                <w:position w:val="1"/>
              </w:rPr>
              <w:t>万美元</w:t>
            </w:r>
          </w:p>
        </w:tc>
      </w:tr>
      <w:tr>
        <w:trPr>
          <w:trHeight w:val="426" w:hRule="atLeast"/>
        </w:trPr>
        <w:tc>
          <w:tcPr>
            <w:tcW w:w="2075" w:type="dxa"/>
            <w:vAlign w:val="top"/>
          </w:tcPr>
          <w:p>
            <w:pPr>
              <w:pStyle w:val="TableText"/>
              <w:ind w:left="124"/>
              <w:spacing w:before="49" w:line="315" w:lineRule="exact"/>
              <w:rPr/>
            </w:pPr>
            <w:r>
              <w:rPr>
                <w:rFonts w:ascii="Times New Roman" w:hAnsi="Times New Roman" w:eastAsia="Times New Roman" w:cs="Times New Roman"/>
                <w:spacing w:val="-5"/>
                <w:position w:val="1"/>
              </w:rPr>
              <w:t>2025 </w:t>
            </w:r>
            <w:r>
              <w:rPr>
                <w:spacing w:val="-5"/>
                <w:position w:val="1"/>
              </w:rPr>
              <w:t>年</w:t>
            </w:r>
            <w:r>
              <w:rPr>
                <w:spacing w:val="-40"/>
                <w:position w:val="1"/>
              </w:rPr>
              <w:t xml:space="preserve"> </w:t>
            </w:r>
            <w:r>
              <w:rPr>
                <w:rFonts w:ascii="Times New Roman" w:hAnsi="Times New Roman" w:eastAsia="Times New Roman" w:cs="Times New Roman"/>
                <w:spacing w:val="-5"/>
                <w:position w:val="1"/>
              </w:rPr>
              <w:t>3</w:t>
            </w:r>
            <w:r>
              <w:rPr>
                <w:rFonts w:ascii="Times New Roman" w:hAnsi="Times New Roman" w:eastAsia="Times New Roman" w:cs="Times New Roman"/>
                <w:spacing w:val="9"/>
                <w:position w:val="1"/>
              </w:rPr>
              <w:t xml:space="preserve"> </w:t>
            </w:r>
            <w:r>
              <w:rPr>
                <w:spacing w:val="-5"/>
                <w:position w:val="1"/>
              </w:rPr>
              <w:t>月</w:t>
            </w:r>
            <w:r>
              <w:rPr>
                <w:spacing w:val="-32"/>
                <w:position w:val="1"/>
              </w:rPr>
              <w:t xml:space="preserve"> </w:t>
            </w:r>
            <w:r>
              <w:rPr>
                <w:rFonts w:ascii="Times New Roman" w:hAnsi="Times New Roman" w:eastAsia="Times New Roman" w:cs="Times New Roman"/>
                <w:spacing w:val="-5"/>
                <w:position w:val="1"/>
              </w:rPr>
              <w:t>14  </w:t>
            </w:r>
            <w:r>
              <w:rPr>
                <w:spacing w:val="-5"/>
                <w:position w:val="1"/>
              </w:rPr>
              <w:t>日</w:t>
            </w:r>
          </w:p>
        </w:tc>
        <w:tc>
          <w:tcPr>
            <w:tcW w:w="1412" w:type="dxa"/>
            <w:vAlign w:val="top"/>
          </w:tcPr>
          <w:p>
            <w:pPr>
              <w:pStyle w:val="TableText"/>
              <w:ind w:left="148"/>
              <w:spacing w:before="103" w:line="210" w:lineRule="auto"/>
              <w:rPr/>
            </w:pPr>
            <w:r>
              <w:rPr>
                <w:rFonts w:ascii="Times New Roman" w:hAnsi="Times New Roman" w:eastAsia="Times New Roman" w:cs="Times New Roman"/>
                <w:spacing w:val="-2"/>
              </w:rPr>
              <w:t>H2O</w:t>
            </w:r>
            <w:r>
              <w:rPr>
                <w:rFonts w:ascii="Times New Roman" w:hAnsi="Times New Roman" w:eastAsia="Times New Roman" w:cs="Times New Roman"/>
                <w:spacing w:val="10"/>
              </w:rPr>
              <w:t xml:space="preserve"> </w:t>
            </w:r>
            <w:r>
              <w:rPr>
                <w:spacing w:val="-2"/>
              </w:rPr>
              <w:t>项目</w:t>
            </w:r>
          </w:p>
        </w:tc>
        <w:tc>
          <w:tcPr>
            <w:tcW w:w="2637" w:type="dxa"/>
            <w:vAlign w:val="top"/>
          </w:tcPr>
          <w:p>
            <w:pPr>
              <w:pStyle w:val="TableText"/>
              <w:ind w:left="128"/>
              <w:spacing w:before="100" w:line="214" w:lineRule="auto"/>
              <w:rPr/>
            </w:pPr>
            <w:r>
              <w:rPr>
                <w:spacing w:val="-2"/>
              </w:rPr>
              <w:t>弱随机数生成机制</w:t>
            </w:r>
          </w:p>
        </w:tc>
        <w:tc>
          <w:tcPr>
            <w:tcW w:w="1561" w:type="dxa"/>
            <w:vAlign w:val="top"/>
          </w:tcPr>
          <w:p>
            <w:pPr>
              <w:pStyle w:val="TableText"/>
              <w:ind w:left="126"/>
              <w:spacing w:before="49" w:line="315" w:lineRule="exact"/>
              <w:rPr/>
            </w:pPr>
            <w:r>
              <w:rPr>
                <w:rFonts w:ascii="Times New Roman" w:hAnsi="Times New Roman" w:eastAsia="Times New Roman" w:cs="Times New Roman"/>
                <w:spacing w:val="-1"/>
                <w:position w:val="1"/>
              </w:rPr>
              <w:t>2.247 </w:t>
            </w:r>
            <w:r>
              <w:rPr>
                <w:spacing w:val="-1"/>
                <w:position w:val="1"/>
              </w:rPr>
              <w:t>万美元</w:t>
            </w:r>
          </w:p>
        </w:tc>
      </w:tr>
      <w:tr>
        <w:trPr>
          <w:trHeight w:val="431" w:hRule="atLeast"/>
        </w:trPr>
        <w:tc>
          <w:tcPr>
            <w:tcW w:w="2075" w:type="dxa"/>
            <w:vAlign w:val="top"/>
          </w:tcPr>
          <w:p>
            <w:pPr>
              <w:pStyle w:val="TableText"/>
              <w:ind w:left="124"/>
              <w:spacing w:before="55" w:line="315" w:lineRule="exact"/>
              <w:rPr/>
            </w:pPr>
            <w:r>
              <w:rPr>
                <w:rFonts w:ascii="Times New Roman" w:hAnsi="Times New Roman" w:eastAsia="Times New Roman" w:cs="Times New Roman"/>
                <w:spacing w:val="-6"/>
                <w:position w:val="1"/>
              </w:rPr>
              <w:t>2024</w:t>
            </w:r>
            <w:r>
              <w:rPr>
                <w:rFonts w:ascii="Times New Roman" w:hAnsi="Times New Roman" w:eastAsia="Times New Roman" w:cs="Times New Roman"/>
                <w:spacing w:val="14"/>
                <w:position w:val="1"/>
              </w:rPr>
              <w:t xml:space="preserve"> </w:t>
            </w:r>
            <w:r>
              <w:rPr>
                <w:spacing w:val="-6"/>
                <w:position w:val="1"/>
              </w:rPr>
              <w:t>年</w:t>
            </w:r>
            <w:r>
              <w:rPr>
                <w:spacing w:val="-32"/>
                <w:position w:val="1"/>
              </w:rPr>
              <w:t xml:space="preserve"> </w:t>
            </w:r>
            <w:r>
              <w:rPr>
                <w:rFonts w:ascii="Times New Roman" w:hAnsi="Times New Roman" w:eastAsia="Times New Roman" w:cs="Times New Roman"/>
                <w:spacing w:val="-6"/>
                <w:position w:val="1"/>
              </w:rPr>
              <w:t>12</w:t>
            </w:r>
            <w:r>
              <w:rPr>
                <w:rFonts w:ascii="Times New Roman" w:hAnsi="Times New Roman" w:eastAsia="Times New Roman" w:cs="Times New Roman"/>
                <w:spacing w:val="9"/>
                <w:position w:val="1"/>
              </w:rPr>
              <w:t xml:space="preserve"> </w:t>
            </w:r>
            <w:r>
              <w:rPr>
                <w:spacing w:val="-6"/>
                <w:position w:val="1"/>
              </w:rPr>
              <w:t>月</w:t>
            </w:r>
          </w:p>
        </w:tc>
        <w:tc>
          <w:tcPr>
            <w:tcW w:w="1412" w:type="dxa"/>
            <w:vAlign w:val="top"/>
          </w:tcPr>
          <w:p>
            <w:pPr>
              <w:ind w:left="153"/>
              <w:spacing w:before="12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CloberDEX</w:t>
            </w:r>
          </w:p>
        </w:tc>
        <w:tc>
          <w:tcPr>
            <w:tcW w:w="2637" w:type="dxa"/>
            <w:vAlign w:val="top"/>
          </w:tcPr>
          <w:p>
            <w:pPr>
              <w:pStyle w:val="TableText"/>
              <w:ind w:left="130"/>
              <w:spacing w:before="107" w:line="215" w:lineRule="auto"/>
              <w:rPr/>
            </w:pPr>
            <w:r>
              <w:rPr>
                <w:spacing w:val="-2"/>
              </w:rPr>
              <w:t>经典重入漏洞</w:t>
            </w:r>
          </w:p>
        </w:tc>
        <w:tc>
          <w:tcPr>
            <w:tcW w:w="1561" w:type="dxa"/>
            <w:vAlign w:val="top"/>
          </w:tcPr>
          <w:p>
            <w:pPr>
              <w:pStyle w:val="TableText"/>
              <w:ind w:left="133"/>
              <w:spacing w:before="55" w:line="315" w:lineRule="exact"/>
              <w:rPr/>
            </w:pPr>
            <w:r>
              <w:rPr>
                <w:rFonts w:ascii="Times New Roman" w:hAnsi="Times New Roman" w:eastAsia="Times New Roman" w:cs="Times New Roman"/>
                <w:spacing w:val="-2"/>
                <w:position w:val="1"/>
              </w:rPr>
              <w:t>50.1 </w:t>
            </w:r>
            <w:r>
              <w:rPr>
                <w:spacing w:val="-2"/>
                <w:position w:val="1"/>
              </w:rPr>
              <w:t>万美元</w:t>
            </w:r>
          </w:p>
        </w:tc>
      </w:tr>
      <w:tr>
        <w:trPr>
          <w:trHeight w:val="428" w:hRule="atLeast"/>
        </w:trPr>
        <w:tc>
          <w:tcPr>
            <w:tcW w:w="2075" w:type="dxa"/>
            <w:vAlign w:val="top"/>
          </w:tcPr>
          <w:p>
            <w:pPr>
              <w:pStyle w:val="TableText"/>
              <w:ind w:left="124"/>
              <w:spacing w:before="56" w:line="315" w:lineRule="exact"/>
              <w:rPr/>
            </w:pPr>
            <w:r>
              <w:rPr>
                <w:rFonts w:ascii="Times New Roman" w:hAnsi="Times New Roman" w:eastAsia="Times New Roman" w:cs="Times New Roman"/>
                <w:spacing w:val="-1"/>
                <w:position w:val="1"/>
              </w:rPr>
              <w:t>2020</w:t>
            </w:r>
            <w:r>
              <w:rPr>
                <w:rFonts w:ascii="Times New Roman" w:hAnsi="Times New Roman" w:eastAsia="Times New Roman" w:cs="Times New Roman"/>
                <w:spacing w:val="9"/>
                <w:position w:val="1"/>
              </w:rPr>
              <w:t xml:space="preserve"> </w:t>
            </w:r>
            <w:r>
              <w:rPr>
                <w:spacing w:val="-1"/>
                <w:position w:val="1"/>
              </w:rPr>
              <w:t>年</w:t>
            </w:r>
          </w:p>
        </w:tc>
        <w:tc>
          <w:tcPr>
            <w:tcW w:w="1412" w:type="dxa"/>
            <w:vAlign w:val="top"/>
          </w:tcPr>
          <w:p>
            <w:pPr>
              <w:pStyle w:val="TableText"/>
              <w:ind w:left="144"/>
              <w:spacing w:before="110" w:line="215" w:lineRule="auto"/>
              <w:rPr/>
            </w:pPr>
            <w:r>
              <w:rPr>
                <w:rFonts w:ascii="Times New Roman" w:hAnsi="Times New Roman" w:eastAsia="Times New Roman" w:cs="Times New Roman"/>
                <w:spacing w:val="-1"/>
              </w:rPr>
              <w:t>bZx</w:t>
            </w:r>
            <w:r>
              <w:rPr>
                <w:rFonts w:ascii="Times New Roman" w:hAnsi="Times New Roman" w:eastAsia="Times New Roman" w:cs="Times New Roman"/>
                <w:spacing w:val="8"/>
              </w:rPr>
              <w:t xml:space="preserve"> </w:t>
            </w:r>
            <w:r>
              <w:rPr>
                <w:spacing w:val="-1"/>
              </w:rPr>
              <w:t>平台</w:t>
            </w:r>
          </w:p>
        </w:tc>
        <w:tc>
          <w:tcPr>
            <w:tcW w:w="2637" w:type="dxa"/>
            <w:vAlign w:val="top"/>
          </w:tcPr>
          <w:p>
            <w:pPr>
              <w:pStyle w:val="TableText"/>
              <w:ind w:left="143"/>
              <w:spacing w:before="108" w:line="212" w:lineRule="auto"/>
              <w:rPr/>
            </w:pPr>
            <w:r>
              <w:rPr>
                <w:spacing w:val="-3"/>
              </w:rPr>
              <w:t>闪电贷操纵价格预言机</w:t>
            </w:r>
          </w:p>
        </w:tc>
        <w:tc>
          <w:tcPr>
            <w:tcW w:w="1561" w:type="dxa"/>
            <w:vAlign w:val="top"/>
          </w:tcPr>
          <w:p>
            <w:pPr>
              <w:pStyle w:val="TableText"/>
              <w:ind w:left="131"/>
              <w:spacing w:before="56" w:line="315" w:lineRule="exact"/>
              <w:rPr/>
            </w:pPr>
            <w:r>
              <w:rPr>
                <w:rFonts w:ascii="Times New Roman" w:hAnsi="Times New Roman" w:eastAsia="Times New Roman" w:cs="Times New Roman"/>
                <w:spacing w:val="-1"/>
                <w:position w:val="1"/>
              </w:rPr>
              <w:t>900 </w:t>
            </w:r>
            <w:r>
              <w:rPr>
                <w:spacing w:val="-1"/>
                <w:position w:val="1"/>
              </w:rPr>
              <w:t>万美元</w:t>
            </w:r>
          </w:p>
        </w:tc>
      </w:tr>
      <w:tr>
        <w:trPr>
          <w:trHeight w:val="436" w:hRule="atLeast"/>
        </w:trPr>
        <w:tc>
          <w:tcPr>
            <w:tcW w:w="2075" w:type="dxa"/>
            <w:vAlign w:val="top"/>
          </w:tcPr>
          <w:p>
            <w:pPr>
              <w:pStyle w:val="TableText"/>
              <w:ind w:left="124"/>
              <w:spacing w:before="59" w:line="316" w:lineRule="exact"/>
              <w:rPr/>
            </w:pPr>
            <w:r>
              <w:rPr>
                <w:rFonts w:ascii="Times New Roman" w:hAnsi="Times New Roman" w:eastAsia="Times New Roman" w:cs="Times New Roman"/>
                <w:spacing w:val="-1"/>
                <w:position w:val="1"/>
              </w:rPr>
              <w:t>2017</w:t>
            </w:r>
            <w:r>
              <w:rPr>
                <w:rFonts w:ascii="Times New Roman" w:hAnsi="Times New Roman" w:eastAsia="Times New Roman" w:cs="Times New Roman"/>
                <w:spacing w:val="9"/>
                <w:position w:val="1"/>
              </w:rPr>
              <w:t xml:space="preserve"> </w:t>
            </w:r>
            <w:r>
              <w:rPr>
                <w:spacing w:val="-1"/>
                <w:position w:val="1"/>
              </w:rPr>
              <w:t>年</w:t>
            </w:r>
          </w:p>
        </w:tc>
        <w:tc>
          <w:tcPr>
            <w:tcW w:w="1412" w:type="dxa"/>
            <w:vAlign w:val="top"/>
          </w:tcPr>
          <w:p>
            <w:pPr>
              <w:pStyle w:val="TableText"/>
              <w:ind w:left="148"/>
              <w:spacing w:before="111" w:line="200" w:lineRule="auto"/>
              <w:rPr/>
            </w:pPr>
            <w:r>
              <w:rPr>
                <w:rFonts w:ascii="Times New Roman" w:hAnsi="Times New Roman" w:eastAsia="Times New Roman" w:cs="Times New Roman"/>
                <w:spacing w:val="-2"/>
              </w:rPr>
              <w:t>Parity</w:t>
            </w:r>
            <w:r>
              <w:rPr>
                <w:rFonts w:ascii="Times New Roman" w:hAnsi="Times New Roman" w:eastAsia="Times New Roman" w:cs="Times New Roman"/>
                <w:spacing w:val="16"/>
              </w:rPr>
              <w:t xml:space="preserve"> </w:t>
            </w:r>
            <w:r>
              <w:rPr>
                <w:spacing w:val="-2"/>
              </w:rPr>
              <w:t>钱包</w:t>
            </w:r>
          </w:p>
        </w:tc>
        <w:tc>
          <w:tcPr>
            <w:tcW w:w="2637" w:type="dxa"/>
            <w:vAlign w:val="top"/>
          </w:tcPr>
          <w:p>
            <w:pPr>
              <w:pStyle w:val="TableText"/>
              <w:ind w:left="123"/>
              <w:spacing w:before="108" w:line="218" w:lineRule="auto"/>
              <w:rPr/>
            </w:pPr>
            <w:r>
              <w:rPr>
                <w:spacing w:val="-1"/>
              </w:rPr>
              <w:t>初始化代码设计缺陷</w:t>
            </w:r>
          </w:p>
        </w:tc>
        <w:tc>
          <w:tcPr>
            <w:tcW w:w="1561" w:type="dxa"/>
            <w:vAlign w:val="top"/>
          </w:tcPr>
          <w:p>
            <w:pPr>
              <w:pStyle w:val="TableText"/>
              <w:ind w:left="149"/>
              <w:spacing w:before="59" w:line="316" w:lineRule="exact"/>
              <w:rPr/>
            </w:pPr>
            <w:r>
              <w:rPr>
                <w:rFonts w:ascii="Times New Roman" w:hAnsi="Times New Roman" w:eastAsia="Times New Roman" w:cs="Times New Roman"/>
                <w:spacing w:val="-6"/>
                <w:position w:val="1"/>
              </w:rPr>
              <w:t>1.5</w:t>
            </w:r>
            <w:r>
              <w:rPr>
                <w:rFonts w:ascii="Times New Roman" w:hAnsi="Times New Roman" w:eastAsia="Times New Roman" w:cs="Times New Roman"/>
                <w:spacing w:val="10"/>
                <w:position w:val="1"/>
              </w:rPr>
              <w:t xml:space="preserve"> </w:t>
            </w:r>
            <w:r>
              <w:rPr>
                <w:spacing w:val="-6"/>
                <w:position w:val="1"/>
              </w:rPr>
              <w:t>亿美元</w:t>
            </w:r>
          </w:p>
        </w:tc>
      </w:tr>
      <w:tr>
        <w:trPr>
          <w:trHeight w:val="465" w:hRule="atLeast"/>
        </w:trPr>
        <w:tc>
          <w:tcPr>
            <w:tcW w:w="2075" w:type="dxa"/>
            <w:vAlign w:val="top"/>
            <w:tcBorders>
              <w:bottom w:val="single" w:color="000000" w:sz="6" w:space="0"/>
            </w:tcBorders>
          </w:tcPr>
          <w:p>
            <w:pPr>
              <w:pStyle w:val="TableText"/>
              <w:ind w:left="124"/>
              <w:spacing w:before="55" w:line="316" w:lineRule="exact"/>
              <w:rPr/>
            </w:pPr>
            <w:r>
              <w:rPr>
                <w:rFonts w:ascii="Times New Roman" w:hAnsi="Times New Roman" w:eastAsia="Times New Roman" w:cs="Times New Roman"/>
                <w:spacing w:val="-1"/>
                <w:position w:val="1"/>
              </w:rPr>
              <w:t>2016</w:t>
            </w:r>
            <w:r>
              <w:rPr>
                <w:rFonts w:ascii="Times New Roman" w:hAnsi="Times New Roman" w:eastAsia="Times New Roman" w:cs="Times New Roman"/>
                <w:spacing w:val="9"/>
                <w:position w:val="1"/>
              </w:rPr>
              <w:t xml:space="preserve"> </w:t>
            </w:r>
            <w:r>
              <w:rPr>
                <w:spacing w:val="-1"/>
                <w:position w:val="1"/>
              </w:rPr>
              <w:t>年</w:t>
            </w:r>
          </w:p>
        </w:tc>
        <w:tc>
          <w:tcPr>
            <w:tcW w:w="1412" w:type="dxa"/>
            <w:vAlign w:val="top"/>
            <w:tcBorders>
              <w:bottom w:val="single" w:color="000000" w:sz="6" w:space="0"/>
            </w:tcBorders>
          </w:tcPr>
          <w:p>
            <w:pPr>
              <w:ind w:left="151"/>
              <w:spacing w:before="12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 DAO</w:t>
            </w:r>
          </w:p>
        </w:tc>
        <w:tc>
          <w:tcPr>
            <w:tcW w:w="2637" w:type="dxa"/>
            <w:vAlign w:val="top"/>
            <w:tcBorders>
              <w:bottom w:val="single" w:color="000000" w:sz="6" w:space="0"/>
            </w:tcBorders>
          </w:tcPr>
          <w:p>
            <w:pPr>
              <w:pStyle w:val="TableText"/>
              <w:ind w:left="129"/>
              <w:spacing w:before="111" w:line="210" w:lineRule="auto"/>
              <w:rPr/>
            </w:pPr>
            <w:r>
              <w:rPr>
                <w:spacing w:val="-2"/>
              </w:rPr>
              <w:t>重入漏洞</w:t>
            </w:r>
          </w:p>
        </w:tc>
        <w:tc>
          <w:tcPr>
            <w:tcW w:w="1561" w:type="dxa"/>
            <w:vAlign w:val="top"/>
            <w:tcBorders>
              <w:bottom w:val="single" w:color="000000" w:sz="6" w:space="0"/>
            </w:tcBorders>
          </w:tcPr>
          <w:p>
            <w:pPr>
              <w:pStyle w:val="TableText"/>
              <w:ind w:left="133"/>
              <w:spacing w:before="55" w:line="316" w:lineRule="exact"/>
              <w:rPr/>
            </w:pPr>
            <w:r>
              <w:rPr>
                <w:rFonts w:ascii="Times New Roman" w:hAnsi="Times New Roman" w:eastAsia="Times New Roman" w:cs="Times New Roman"/>
                <w:spacing w:val="-2"/>
                <w:position w:val="1"/>
              </w:rPr>
              <w:t>5000 </w:t>
            </w:r>
            <w:r>
              <w:rPr>
                <w:spacing w:val="-2"/>
                <w:position w:val="1"/>
              </w:rPr>
              <w:t>万美元</w:t>
            </w:r>
          </w:p>
        </w:tc>
      </w:tr>
    </w:tbl>
    <w:p>
      <w:pPr>
        <w:spacing w:line="342" w:lineRule="auto"/>
        <w:rPr>
          <w:rFonts w:ascii="Arial"/>
          <w:sz w:val="21"/>
        </w:rPr>
      </w:pPr>
      <w:r/>
    </w:p>
    <w:p>
      <w:pPr>
        <w:pStyle w:val="BodyText"/>
        <w:ind w:left="490"/>
        <w:spacing w:before="78" w:line="316" w:lineRule="exact"/>
        <w:rPr/>
      </w:pPr>
      <w:r>
        <w:rPr>
          <w:spacing w:val="-1"/>
          <w:position w:val="2"/>
        </w:rPr>
        <w:t>更多的示例可以参考</w:t>
      </w:r>
      <w:r>
        <w:rPr>
          <w:spacing w:val="-53"/>
          <w:position w:val="2"/>
        </w:rPr>
        <w:t xml:space="preserve"> </w:t>
      </w:r>
      <w:r>
        <w:rPr>
          <w:rFonts w:ascii="Times New Roman" w:hAnsi="Times New Roman" w:eastAsia="Times New Roman" w:cs="Times New Roman"/>
          <w:spacing w:val="-1"/>
          <w:position w:val="2"/>
        </w:rPr>
        <w:t>DeFiHackLabs </w:t>
      </w:r>
      <w:r>
        <w:rPr>
          <w:spacing w:val="-1"/>
          <w:position w:val="2"/>
        </w:rPr>
        <w:t>提供的漏洞案例列表</w:t>
      </w:r>
      <w:r>
        <w:rPr>
          <w:spacing w:val="-41"/>
          <w:position w:val="2"/>
        </w:rPr>
        <w:t xml:space="preserve"> </w:t>
      </w:r>
      <w:r>
        <w:rPr>
          <w:rFonts w:ascii="Times New Roman" w:hAnsi="Times New Roman" w:eastAsia="Times New Roman" w:cs="Times New Roman"/>
          <w:spacing w:val="-1"/>
          <w:position w:val="2"/>
        </w:rPr>
        <w:t>[</w:t>
      </w:r>
      <w:hyperlink w:history="true" w:anchor="bookmark12">
        <w:r>
          <w:rPr>
            <w:rFonts w:ascii="Times New Roman" w:hAnsi="Times New Roman" w:eastAsia="Times New Roman" w:cs="Times New Roman"/>
            <w:spacing w:val="-1"/>
            <w:position w:val="2"/>
          </w:rPr>
          <w:t>3</w:t>
        </w:r>
      </w:hyperlink>
      <w:r>
        <w:rPr>
          <w:rFonts w:ascii="Times New Roman" w:hAnsi="Times New Roman" w:eastAsia="Times New Roman" w:cs="Times New Roman"/>
          <w:spacing w:val="-1"/>
          <w:position w:val="2"/>
        </w:rPr>
        <w:t>]</w:t>
      </w:r>
      <w:r>
        <w:rPr>
          <w:spacing w:val="-1"/>
          <w:position w:val="2"/>
        </w:rPr>
        <w:t>。</w:t>
      </w:r>
    </w:p>
    <w:p>
      <w:pPr>
        <w:pStyle w:val="BodyText"/>
        <w:ind w:left="5" w:right="123" w:firstLine="484"/>
        <w:spacing w:before="168" w:line="319" w:lineRule="auto"/>
        <w:rPr/>
      </w:pPr>
      <w:r>
        <w:rPr>
          <w:spacing w:val="-6"/>
        </w:rPr>
        <w:t>综上所述，智能合约的安全问题亟待解决。为了应</w:t>
      </w:r>
      <w:r>
        <w:rPr>
          <w:spacing w:val="-7"/>
        </w:rPr>
        <w:t>对这些挑战，</w:t>
      </w:r>
      <w:r>
        <w:rPr>
          <w:spacing w:val="28"/>
        </w:rPr>
        <w:t xml:space="preserve"> </w:t>
      </w:r>
      <w:r>
        <w:rPr>
          <w:spacing w:val="-7"/>
        </w:rPr>
        <w:t>研究人员和开发</w:t>
      </w:r>
      <w:r>
        <w:rPr>
          <w:spacing w:val="5"/>
        </w:rPr>
        <w:t>者不断改进智能合约的开发工具和安全分析方法，以减少</w:t>
      </w:r>
      <w:r>
        <w:rPr>
          <w:spacing w:val="4"/>
        </w:rPr>
        <w:t>漏洞的发生并降低其带来</w:t>
      </w:r>
      <w:r>
        <w:rPr>
          <w:spacing w:val="-8"/>
        </w:rPr>
        <w:t>的风险。</w:t>
      </w:r>
    </w:p>
    <w:p>
      <w:pPr>
        <w:pStyle w:val="BodyText"/>
        <w:ind w:left="4" w:firstLine="480"/>
        <w:spacing w:before="9" w:line="333" w:lineRule="auto"/>
        <w:jc w:val="both"/>
        <w:rPr/>
      </w:pPr>
      <w:r>
        <w:rPr>
          <w:rFonts w:ascii="Times New Roman" w:hAnsi="Times New Roman" w:eastAsia="Times New Roman" w:cs="Times New Roman"/>
          <w:spacing w:val="1"/>
        </w:rPr>
        <w:t>J.</w:t>
      </w:r>
      <w:r>
        <w:rPr>
          <w:rFonts w:ascii="Times New Roman" w:hAnsi="Times New Roman" w:eastAsia="Times New Roman" w:cs="Times New Roman"/>
          <w:spacing w:val="30"/>
          <w:w w:val="101"/>
        </w:rPr>
        <w:t xml:space="preserve"> </w:t>
      </w:r>
      <w:r>
        <w:rPr>
          <w:rFonts w:ascii="Times New Roman" w:hAnsi="Times New Roman" w:eastAsia="Times New Roman" w:cs="Times New Roman"/>
        </w:rPr>
        <w:t>Feist</w:t>
      </w:r>
      <w:r>
        <w:rPr>
          <w:rFonts w:ascii="Times New Roman" w:hAnsi="Times New Roman" w:eastAsia="Times New Roman" w:cs="Times New Roman"/>
          <w:spacing w:val="23"/>
          <w:w w:val="101"/>
        </w:rPr>
        <w:t xml:space="preserve"> </w:t>
      </w:r>
      <w:r>
        <w:rPr>
          <w:spacing w:val="1"/>
        </w:rPr>
        <w:t>等人提出了</w:t>
      </w:r>
      <w:r>
        <w:rPr>
          <w:spacing w:val="-35"/>
        </w:rPr>
        <w:t xml:space="preserve"> </w:t>
      </w:r>
      <w:r>
        <w:rPr>
          <w:rFonts w:ascii="Times New Roman" w:hAnsi="Times New Roman" w:eastAsia="Times New Roman" w:cs="Times New Roman"/>
          <w:b/>
          <w:bCs/>
        </w:rPr>
        <w:t>Slither</w:t>
      </w:r>
      <w:r>
        <w:rPr>
          <w:rFonts w:ascii="Times New Roman" w:hAnsi="Times New Roman" w:eastAsia="Times New Roman" w:cs="Times New Roman"/>
          <w:spacing w:val="1"/>
        </w:rPr>
        <w:t>[</w:t>
      </w:r>
      <w:hyperlink w:history="true" w:anchor="bookmark13">
        <w:r>
          <w:rPr>
            <w:rFonts w:ascii="Times New Roman" w:hAnsi="Times New Roman" w:eastAsia="Times New Roman" w:cs="Times New Roman"/>
            <w:spacing w:val="1"/>
          </w:rPr>
          <w:t>6</w:t>
        </w:r>
      </w:hyperlink>
      <w:r>
        <w:rPr>
          <w:rFonts w:ascii="Times New Roman" w:hAnsi="Times New Roman" w:eastAsia="Times New Roman" w:cs="Times New Roman"/>
          <w:spacing w:val="1"/>
        </w:rPr>
        <w:t>]</w:t>
      </w:r>
      <w:r>
        <w:rPr>
          <w:spacing w:val="1"/>
        </w:rPr>
        <w:t>，这是一种静态分析工具，专为</w:t>
      </w:r>
      <w:r>
        <w:rPr>
          <w:spacing w:val="-33"/>
        </w:rPr>
        <w:t xml:space="preserve"> </w:t>
      </w:r>
      <w:r>
        <w:rPr>
          <w:rFonts w:ascii="Times New Roman" w:hAnsi="Times New Roman" w:eastAsia="Times New Roman" w:cs="Times New Roman"/>
        </w:rPr>
        <w:t>Solidity</w:t>
      </w:r>
      <w:r>
        <w:rPr>
          <w:rFonts w:ascii="Times New Roman" w:hAnsi="Times New Roman" w:eastAsia="Times New Roman" w:cs="Times New Roman"/>
          <w:spacing w:val="21"/>
          <w:w w:val="101"/>
        </w:rPr>
        <w:t xml:space="preserve"> </w:t>
      </w:r>
      <w:r>
        <w:rPr>
          <w:spacing w:val="1"/>
        </w:rPr>
        <w:t>智能合约</w:t>
      </w:r>
      <w:r>
        <w:rPr>
          <w:spacing w:val="-1"/>
        </w:rPr>
        <w:t>设计。它通过构建抽象语法树（</w:t>
      </w:r>
      <w:r>
        <w:rPr>
          <w:rFonts w:ascii="Times New Roman" w:hAnsi="Times New Roman" w:eastAsia="Times New Roman" w:cs="Times New Roman"/>
          <w:spacing w:val="-1"/>
        </w:rPr>
        <w:t>AST</w:t>
      </w:r>
      <w:r>
        <w:rPr>
          <w:spacing w:val="-1"/>
        </w:rPr>
        <w:t>）和控制流图（</w:t>
      </w:r>
      <w:r>
        <w:rPr>
          <w:rFonts w:ascii="Times New Roman" w:hAnsi="Times New Roman" w:eastAsia="Times New Roman" w:cs="Times New Roman"/>
          <w:spacing w:val="-1"/>
        </w:rPr>
        <w:t>CFG</w:t>
      </w:r>
      <w:r>
        <w:rPr>
          <w:spacing w:val="-1"/>
        </w:rPr>
        <w:t>）来分析代码，并检测常见</w:t>
      </w:r>
      <w:r>
        <w:rPr>
          <w:spacing w:val="-5"/>
        </w:rPr>
        <w:t>的安全漏洞，如重入攻击、未初始化变量等。</w:t>
      </w:r>
      <w:r>
        <w:rPr>
          <w:spacing w:val="54"/>
        </w:rPr>
        <w:t xml:space="preserve"> </w:t>
      </w:r>
      <w:r>
        <w:rPr>
          <w:rFonts w:ascii="Times New Roman" w:hAnsi="Times New Roman" w:eastAsia="Times New Roman" w:cs="Times New Roman"/>
          <w:spacing w:val="-5"/>
        </w:rPr>
        <w:t>J. F. Ferreira </w:t>
      </w:r>
      <w:r>
        <w:rPr>
          <w:spacing w:val="-5"/>
        </w:rPr>
        <w:t>等人提出了</w:t>
      </w:r>
      <w:r>
        <w:rPr>
          <w:spacing w:val="-48"/>
        </w:rPr>
        <w:t xml:space="preserve"> </w:t>
      </w:r>
      <w:r>
        <w:rPr>
          <w:rFonts w:ascii="Times New Roman" w:hAnsi="Times New Roman" w:eastAsia="Times New Roman" w:cs="Times New Roman"/>
          <w:b/>
          <w:bCs/>
          <w:spacing w:val="-5"/>
        </w:rPr>
        <w:t>SmartBugs</w:t>
      </w:r>
      <w:r>
        <w:rPr>
          <w:rFonts w:ascii="Times New Roman" w:hAnsi="Times New Roman" w:eastAsia="Times New Roman" w:cs="Times New Roman"/>
          <w:spacing w:val="-5"/>
        </w:rPr>
        <w:t>[</w:t>
      </w:r>
      <w:hyperlink w:history="true" w:anchor="bookmark14">
        <w:r>
          <w:rPr>
            <w:rFonts w:ascii="Times New Roman" w:hAnsi="Times New Roman" w:eastAsia="Times New Roman" w:cs="Times New Roman"/>
            <w:spacing w:val="-5"/>
          </w:rPr>
          <w:t>7</w:t>
        </w:r>
      </w:hyperlink>
      <w:r>
        <w:rPr>
          <w:rFonts w:ascii="Times New Roman" w:hAnsi="Times New Roman" w:eastAsia="Times New Roman" w:cs="Times New Roman"/>
          <w:spacing w:val="-5"/>
        </w:rPr>
        <w:t>]</w:t>
      </w:r>
      <w:r>
        <w:rPr>
          <w:spacing w:val="-5"/>
        </w:rPr>
        <w:t>，</w:t>
      </w:r>
      <w:r>
        <w:rPr>
          <w:spacing w:val="5"/>
        </w:rPr>
        <w:t>这是一个基于插件的框架，集成了多种分析工具（如 </w:t>
      </w:r>
      <w:r>
        <w:rPr>
          <w:rFonts w:ascii="Times New Roman" w:hAnsi="Times New Roman" w:eastAsia="Times New Roman" w:cs="Times New Roman"/>
        </w:rPr>
        <w:t>Slither</w:t>
      </w:r>
      <w:r>
        <w:rPr>
          <w:spacing w:val="-13"/>
        </w:rPr>
        <w:t>），</w:t>
      </w:r>
      <w:r>
        <w:rPr>
          <w:spacing w:val="5"/>
        </w:rPr>
        <w:t>支持静态</w:t>
      </w:r>
      <w:r>
        <w:rPr>
          <w:spacing w:val="4"/>
        </w:rPr>
        <w:t>分析和动</w:t>
      </w:r>
      <w:r>
        <w:rPr>
          <w:spacing w:val="1"/>
        </w:rPr>
        <w:t>态分析。它通过统一的接口调用不同的分析工具，从而实现对智能合约的全面检测。</w:t>
      </w:r>
      <w:r>
        <w:rPr>
          <w:spacing w:val="17"/>
        </w:rPr>
        <w:t xml:space="preserve"> </w:t>
      </w:r>
      <w:r>
        <w:rPr>
          <w:rFonts w:ascii="Times New Roman" w:hAnsi="Times New Roman" w:eastAsia="Times New Roman" w:cs="Times New Roman"/>
        </w:rPr>
        <w:t>CONSENSYS</w:t>
      </w:r>
      <w:r>
        <w:rPr>
          <w:rFonts w:ascii="Times New Roman" w:hAnsi="Times New Roman" w:eastAsia="Times New Roman" w:cs="Times New Roman"/>
          <w:spacing w:val="22"/>
        </w:rPr>
        <w:t xml:space="preserve"> </w:t>
      </w:r>
      <w:r>
        <w:rPr>
          <w:spacing w:val="2"/>
        </w:rPr>
        <w:t>组织开发了</w:t>
      </w:r>
      <w:r>
        <w:rPr>
          <w:spacing w:val="-44"/>
        </w:rPr>
        <w:t xml:space="preserve"> </w:t>
      </w:r>
      <w:r>
        <w:rPr>
          <w:rFonts w:ascii="Times New Roman" w:hAnsi="Times New Roman" w:eastAsia="Times New Roman" w:cs="Times New Roman"/>
          <w:b/>
          <w:bCs/>
        </w:rPr>
        <w:t>Mythril</w:t>
      </w:r>
      <w:r>
        <w:rPr>
          <w:rFonts w:ascii="Times New Roman" w:hAnsi="Times New Roman" w:eastAsia="Times New Roman" w:cs="Times New Roman"/>
          <w:spacing w:val="2"/>
        </w:rPr>
        <w:t>[</w:t>
      </w:r>
      <w:hyperlink w:history="true" w:anchor="bookmark9">
        <w:r>
          <w:rPr>
            <w:rFonts w:ascii="Times New Roman" w:hAnsi="Times New Roman" w:eastAsia="Times New Roman" w:cs="Times New Roman"/>
            <w:spacing w:val="2"/>
          </w:rPr>
          <w:t>8</w:t>
        </w:r>
      </w:hyperlink>
      <w:r>
        <w:rPr>
          <w:rFonts w:ascii="Times New Roman" w:hAnsi="Times New Roman" w:eastAsia="Times New Roman" w:cs="Times New Roman"/>
          <w:spacing w:val="2"/>
        </w:rPr>
        <w:t>]</w:t>
      </w:r>
      <w:r>
        <w:rPr>
          <w:spacing w:val="2"/>
        </w:rPr>
        <w:t>，这是一种基于符号执行的智能合</w:t>
      </w:r>
      <w:r>
        <w:rPr>
          <w:spacing w:val="1"/>
        </w:rPr>
        <w:t>约分析工具。</w:t>
      </w:r>
      <w:r>
        <w:rPr>
          <w:spacing w:val="-1"/>
        </w:rPr>
        <w:t>它通过模拟</w:t>
      </w:r>
      <w:r>
        <w:rPr>
          <w:spacing w:val="-49"/>
        </w:rPr>
        <w:t xml:space="preserve"> </w:t>
      </w:r>
      <w:r>
        <w:rPr>
          <w:rFonts w:ascii="Times New Roman" w:hAnsi="Times New Roman" w:eastAsia="Times New Roman" w:cs="Times New Roman"/>
          <w:spacing w:val="-1"/>
        </w:rPr>
        <w:t>EVM</w:t>
      </w:r>
      <w:r>
        <w:rPr>
          <w:rFonts w:ascii="Times New Roman" w:hAnsi="Times New Roman" w:eastAsia="Times New Roman" w:cs="Times New Roman"/>
          <w:spacing w:val="23"/>
        </w:rPr>
        <w:t xml:space="preserve"> </w:t>
      </w:r>
      <w:r>
        <w:rPr>
          <w:spacing w:val="-1"/>
        </w:rPr>
        <w:t>的执行过程，探索所有可能的执行路径，从而发现潜在的漏洞，如</w:t>
      </w:r>
      <w:r>
        <w:rPr>
          <w:spacing w:val="-1"/>
        </w:rPr>
        <w:t>整数溢出、未授权访问等。而</w:t>
      </w:r>
      <w:r>
        <w:rPr>
          <w:spacing w:val="-61"/>
        </w:rPr>
        <w:t xml:space="preserve"> </w:t>
      </w:r>
      <w:r>
        <w:rPr>
          <w:rFonts w:ascii="Times New Roman" w:hAnsi="Times New Roman" w:eastAsia="Times New Roman" w:cs="Times New Roman"/>
          <w:spacing w:val="-1"/>
        </w:rPr>
        <w:t>Loi Luu </w:t>
      </w:r>
      <w:r>
        <w:rPr>
          <w:spacing w:val="-1"/>
        </w:rPr>
        <w:t>等人提出</w:t>
      </w:r>
      <w:r>
        <w:rPr>
          <w:rFonts w:ascii="Times New Roman" w:hAnsi="Times New Roman" w:eastAsia="Times New Roman" w:cs="Times New Roman"/>
          <w:b/>
          <w:bCs/>
          <w:spacing w:val="-1"/>
        </w:rPr>
        <w:t>Oyent</w:t>
      </w:r>
      <w:r>
        <w:rPr>
          <w:rFonts w:ascii="Times New Roman" w:hAnsi="Times New Roman" w:eastAsia="Times New Roman" w:cs="Times New Roman"/>
          <w:b/>
          <w:bCs/>
          <w:spacing w:val="-2"/>
        </w:rPr>
        <w:t>e</w:t>
      </w:r>
      <w:r>
        <w:rPr>
          <w:rFonts w:ascii="Times New Roman" w:hAnsi="Times New Roman" w:eastAsia="Times New Roman" w:cs="Times New Roman"/>
          <w:spacing w:val="-2"/>
        </w:rPr>
        <w:t>[</w:t>
      </w:r>
      <w:hyperlink w:history="true" w:anchor="bookmark15">
        <w:r>
          <w:rPr>
            <w:rFonts w:ascii="Times New Roman" w:hAnsi="Times New Roman" w:eastAsia="Times New Roman" w:cs="Times New Roman"/>
            <w:spacing w:val="-2"/>
          </w:rPr>
          <w:t>9</w:t>
        </w:r>
      </w:hyperlink>
      <w:r>
        <w:rPr>
          <w:rFonts w:ascii="Times New Roman" w:hAnsi="Times New Roman" w:eastAsia="Times New Roman" w:cs="Times New Roman"/>
          <w:spacing w:val="-2"/>
        </w:rPr>
        <w:t>]</w:t>
      </w:r>
      <w:r>
        <w:rPr>
          <w:spacing w:val="-2"/>
        </w:rPr>
        <w:t>，这是最早提出的智能合约</w:t>
      </w:r>
      <w:r>
        <w:rPr>
          <w:spacing w:val="-2"/>
        </w:rPr>
        <w:t>安全分析工具之一，采用符号执行和污点分析相结合的方法。它通过分析智能合约的</w:t>
      </w:r>
      <w:r>
        <w:rPr>
          <w:spacing w:val="-2"/>
        </w:rPr>
        <w:t>字节码，检测常见漏洞，如重入攻击和时间依赖性问题。</w:t>
      </w:r>
    </w:p>
    <w:p>
      <w:pPr>
        <w:pStyle w:val="BodyText"/>
        <w:ind w:left="5" w:right="123" w:firstLine="479"/>
        <w:spacing w:before="34" w:line="332" w:lineRule="auto"/>
        <w:jc w:val="both"/>
        <w:rPr/>
      </w:pPr>
      <w:r>
        <w:rPr>
          <w:spacing w:val="5"/>
        </w:rPr>
        <w:t>上述工具在智能合约安全分析领域发挥了重要作用，为开发者提供了强大的漏</w:t>
      </w:r>
      <w:r>
        <w:rPr>
          <w:spacing w:val="-6"/>
        </w:rPr>
        <w:t>洞检测能力。然而，</w:t>
      </w:r>
      <w:r>
        <w:rPr>
          <w:spacing w:val="31"/>
        </w:rPr>
        <w:t xml:space="preserve"> </w:t>
      </w:r>
      <w:r>
        <w:rPr>
          <w:spacing w:val="-6"/>
        </w:rPr>
        <w:t>这些工具也存在一定的局限性，例如符号执行工具可能面临路径</w:t>
      </w:r>
      <w:r>
        <w:rPr>
          <w:spacing w:val="-6"/>
        </w:rPr>
        <w:t>爆炸问题，静态分析工具可能产生误报或漏报。因此，</w:t>
      </w:r>
      <w:r>
        <w:rPr>
          <w:spacing w:val="31"/>
        </w:rPr>
        <w:t xml:space="preserve"> </w:t>
      </w:r>
      <w:r>
        <w:rPr>
          <w:spacing w:val="-6"/>
        </w:rPr>
        <w:t>结合多种分析方法的混合工具</w:t>
      </w:r>
      <w:r>
        <w:rPr>
          <w:spacing w:val="-4"/>
        </w:rPr>
        <w:t>逐渐成为研究热点。</w:t>
      </w:r>
    </w:p>
    <w:p>
      <w:pPr>
        <w:spacing w:line="332" w:lineRule="auto"/>
        <w:sectPr>
          <w:headerReference w:type="default" r:id="rId12"/>
          <w:footerReference w:type="default" r:id="rId13"/>
          <w:pgSz w:w="11906" w:h="16838"/>
          <w:pgMar w:top="1028" w:right="1344" w:bottom="1002" w:left="1621" w:header="732" w:footer="769" w:gutter="0"/>
        </w:sectPr>
        <w:rPr/>
      </w:pPr>
    </w:p>
    <w:p>
      <w:pPr>
        <w:spacing w:line="252" w:lineRule="auto"/>
        <w:rPr>
          <w:rFonts w:ascii="Arial"/>
          <w:sz w:val="21"/>
        </w:rPr>
      </w:pPr>
      <w:r/>
    </w:p>
    <w:p>
      <w:pPr>
        <w:spacing w:line="253" w:lineRule="auto"/>
        <w:rPr>
          <w:rFonts w:ascii="Arial"/>
          <w:sz w:val="21"/>
        </w:rPr>
      </w:pPr>
      <w:r/>
    </w:p>
    <w:p>
      <w:pPr>
        <w:pStyle w:val="BodyText"/>
        <w:ind w:left="5"/>
        <w:spacing w:before="78" w:line="209" w:lineRule="auto"/>
        <w:rPr/>
      </w:pPr>
      <w:r>
        <w:rPr>
          <w:rFonts w:ascii="Times New Roman" w:hAnsi="Times New Roman" w:eastAsia="Times New Roman" w:cs="Times New Roman"/>
          <w:b/>
          <w:bCs/>
          <w:spacing w:val="-1"/>
        </w:rPr>
        <w:t>2.1.4 DoS </w:t>
      </w:r>
      <w:r>
        <w:rPr>
          <w:b/>
          <w:bCs/>
          <w:spacing w:val="-1"/>
        </w:rPr>
        <w:t>漏洞</w:t>
      </w:r>
    </w:p>
    <w:p>
      <w:pPr>
        <w:pStyle w:val="BodyText"/>
        <w:ind w:left="5" w:right="119" w:firstLine="485"/>
        <w:spacing w:before="283" w:line="333" w:lineRule="auto"/>
        <w:jc w:val="both"/>
        <w:rPr/>
      </w:pPr>
      <w:r>
        <w:rPr>
          <w:spacing w:val="-3"/>
        </w:rPr>
        <w:t>拒绝服务（</w:t>
      </w:r>
      <w:r>
        <w:rPr>
          <w:rFonts w:ascii="Times New Roman" w:hAnsi="Times New Roman" w:eastAsia="Times New Roman" w:cs="Times New Roman"/>
          <w:spacing w:val="-3"/>
        </w:rPr>
        <w:t>Denial of</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Service, DoS</w:t>
      </w:r>
      <w:r>
        <w:rPr>
          <w:spacing w:val="-3"/>
        </w:rPr>
        <w:t>）漏洞是一种通过耗尽目标系统资源（如计算能</w:t>
      </w:r>
      <w:r>
        <w:rPr>
          <w:spacing w:val="-6"/>
        </w:rPr>
        <w:t>力、内存、网络带宽等）</w:t>
      </w:r>
      <w:r>
        <w:rPr>
          <w:spacing w:val="31"/>
        </w:rPr>
        <w:t xml:space="preserve"> </w:t>
      </w:r>
      <w:r>
        <w:rPr>
          <w:spacing w:val="-6"/>
        </w:rPr>
        <w:t>或阻止合法用户访问服务的攻击方式。攻击者通常通过发送</w:t>
      </w:r>
      <w:r>
        <w:rPr>
          <w:spacing w:val="-5"/>
        </w:rPr>
        <w:t>大量请求、触发高复杂度计算或利用系统设计缺陷，</w:t>
      </w:r>
      <w:r>
        <w:rPr>
          <w:spacing w:val="52"/>
        </w:rPr>
        <w:t xml:space="preserve"> </w:t>
      </w:r>
      <w:r>
        <w:rPr>
          <w:spacing w:val="-5"/>
        </w:rPr>
        <w:t>使目标系统无法正常运行。</w:t>
      </w:r>
      <w:r>
        <w:rPr>
          <w:rFonts w:ascii="Times New Roman" w:hAnsi="Times New Roman" w:eastAsia="Times New Roman" w:cs="Times New Roman"/>
          <w:spacing w:val="-5"/>
        </w:rPr>
        <w:t>DoS</w:t>
      </w:r>
      <w:r>
        <w:rPr>
          <w:spacing w:val="-2"/>
        </w:rPr>
        <w:t>攻击的目标不仅限于单一系统，还可能扩展到整个网络或分布式系统，其影响范围和</w:t>
      </w:r>
      <w:r>
        <w:rPr>
          <w:spacing w:val="-2"/>
        </w:rPr>
        <w:t>危害程度因攻击方式和目标系统的不同而有所差异。</w:t>
      </w:r>
    </w:p>
    <w:p>
      <w:pPr>
        <w:pStyle w:val="BodyText"/>
        <w:ind w:left="4" w:firstLine="477"/>
        <w:spacing w:before="3" w:line="327" w:lineRule="auto"/>
        <w:jc w:val="both"/>
        <w:rPr/>
      </w:pPr>
      <w:r>
        <w:rPr>
          <w:spacing w:val="1"/>
        </w:rPr>
        <w:t>在不同的应用场景中，</w:t>
      </w:r>
      <w:r>
        <w:rPr>
          <w:rFonts w:ascii="Times New Roman" w:hAnsi="Times New Roman" w:eastAsia="Times New Roman" w:cs="Times New Roman"/>
        </w:rPr>
        <w:t>DoS</w:t>
      </w:r>
      <w:r>
        <w:rPr>
          <w:rFonts w:ascii="Times New Roman" w:hAnsi="Times New Roman" w:eastAsia="Times New Roman" w:cs="Times New Roman"/>
          <w:spacing w:val="1"/>
        </w:rPr>
        <w:t xml:space="preserve"> </w:t>
      </w:r>
      <w:r>
        <w:rPr>
          <w:spacing w:val="1"/>
        </w:rPr>
        <w:t>漏洞可能表现为多种形式。例如，在传统</w:t>
      </w:r>
      <w:r>
        <w:rPr>
          <w:spacing w:val="-36"/>
        </w:rPr>
        <w:t xml:space="preserve"> </w:t>
      </w:r>
      <w:r>
        <w:rPr>
          <w:rFonts w:ascii="Times New Roman" w:hAnsi="Times New Roman" w:eastAsia="Times New Roman" w:cs="Times New Roman"/>
        </w:rPr>
        <w:t>Web</w:t>
      </w:r>
      <w:r>
        <w:rPr>
          <w:rFonts w:ascii="Times New Roman" w:hAnsi="Times New Roman" w:eastAsia="Times New Roman" w:cs="Times New Roman"/>
          <w:spacing w:val="17"/>
          <w:w w:val="101"/>
        </w:rPr>
        <w:t xml:space="preserve"> </w:t>
      </w:r>
      <w:r>
        <w:rPr>
          <w:spacing w:val="1"/>
        </w:rPr>
        <w:t>应用</w:t>
      </w:r>
      <w:r>
        <w:rPr>
          <w:spacing w:val="1"/>
        </w:rPr>
        <w:t>中，攻击者可能通过发送大量恶意请求使服务器过载，导致合法用户无法访问服务，</w:t>
      </w:r>
      <w:r>
        <w:rPr>
          <w:spacing w:val="-4"/>
        </w:rPr>
        <w:t>甚至可能导致服务器崩溃。在区块链系统中，</w:t>
      </w:r>
      <w:r>
        <w:rPr>
          <w:spacing w:val="-27"/>
        </w:rPr>
        <w:t xml:space="preserve"> </w:t>
      </w:r>
      <w:r>
        <w:rPr>
          <w:spacing w:val="-4"/>
        </w:rPr>
        <w:t>攻击</w:t>
      </w:r>
      <w:r>
        <w:rPr>
          <w:spacing w:val="-5"/>
        </w:rPr>
        <w:t>者可能通过发送大量交易或触发高</w:t>
      </w:r>
      <w:r>
        <w:rPr>
          <w:spacing w:val="5"/>
        </w:rPr>
        <w:t>复杂度的智能合约操作来耗尽区块链网络的计算资源，从而</w:t>
      </w:r>
      <w:r>
        <w:rPr>
          <w:spacing w:val="4"/>
        </w:rPr>
        <w:t>阻止其他用户的交易被</w:t>
      </w:r>
      <w:r>
        <w:rPr>
          <w:spacing w:val="-6"/>
        </w:rPr>
        <w:t>正常处理。此外，</w:t>
      </w:r>
      <w:r>
        <w:rPr>
          <w:spacing w:val="32"/>
        </w:rPr>
        <w:t xml:space="preserve"> </w:t>
      </w:r>
      <w:r>
        <w:rPr>
          <w:spacing w:val="-6"/>
        </w:rPr>
        <w:t>在物联网设备中，由于设备通常计算能力较低，攻击者可能通过简</w:t>
      </w:r>
      <w:r>
        <w:rPr>
          <w:spacing w:val="1"/>
        </w:rPr>
        <w:t>单的请求使设备陷入瘫痪，导致其无法正常运行。这些漏洞的危害体现在多个方面，</w:t>
      </w:r>
      <w:r>
        <w:rPr>
          <w:spacing w:val="-6"/>
        </w:rPr>
        <w:t>包括服务中断、经济损失、用户信任下降以及系统安全性的整体削弱，</w:t>
      </w:r>
      <w:r>
        <w:rPr>
          <w:spacing w:val="32"/>
        </w:rPr>
        <w:t xml:space="preserve"> </w:t>
      </w:r>
      <w:r>
        <w:rPr>
          <w:spacing w:val="-6"/>
        </w:rPr>
        <w:t>甚至可能对整</w:t>
      </w:r>
      <w:r>
        <w:rPr>
          <w:spacing w:val="-3"/>
        </w:rPr>
        <w:t>个生态系统的稳定性产生深远影响。</w:t>
      </w:r>
    </w:p>
    <w:p>
      <w:pPr>
        <w:pStyle w:val="BodyText"/>
        <w:ind w:left="6" w:firstLine="475"/>
        <w:spacing w:before="1" w:line="332" w:lineRule="auto"/>
        <w:jc w:val="both"/>
        <w:rPr/>
      </w:pPr>
      <w:r>
        <w:rPr>
          <w:spacing w:val="-5"/>
        </w:rPr>
        <w:t>在智能合约中，</w:t>
      </w:r>
      <w:r>
        <w:rPr>
          <w:rFonts w:ascii="Times New Roman" w:hAnsi="Times New Roman" w:eastAsia="Times New Roman" w:cs="Times New Roman"/>
          <w:spacing w:val="-5"/>
        </w:rPr>
        <w:t>DoS </w:t>
      </w:r>
      <w:r>
        <w:rPr>
          <w:spacing w:val="-5"/>
        </w:rPr>
        <w:t>漏洞尤为突出。作为</w:t>
      </w:r>
      <w:r>
        <w:rPr>
          <w:spacing w:val="-60"/>
        </w:rPr>
        <w:t xml:space="preserve"> </w:t>
      </w:r>
      <w:r>
        <w:rPr>
          <w:rFonts w:ascii="Times New Roman" w:hAnsi="Times New Roman" w:eastAsia="Times New Roman" w:cs="Times New Roman"/>
          <w:b/>
          <w:bCs/>
          <w:spacing w:val="-5"/>
        </w:rPr>
        <w:t>OWASP</w:t>
      </w:r>
      <w:r>
        <w:rPr>
          <w:rFonts w:ascii="Times New Roman" w:hAnsi="Times New Roman" w:eastAsia="Times New Roman" w:cs="Times New Roman"/>
          <w:spacing w:val="-5"/>
        </w:rPr>
        <w:t>[</w:t>
      </w:r>
      <w:hyperlink w:history="true" w:anchor="bookmark16">
        <w:r>
          <w:rPr>
            <w:rFonts w:ascii="Times New Roman" w:hAnsi="Times New Roman" w:eastAsia="Times New Roman" w:cs="Times New Roman"/>
            <w:spacing w:val="-5"/>
          </w:rPr>
          <w:t>10</w:t>
        </w:r>
      </w:hyperlink>
      <w:r>
        <w:rPr>
          <w:rFonts w:ascii="Times New Roman" w:hAnsi="Times New Roman" w:eastAsia="Times New Roman" w:cs="Times New Roman"/>
          <w:spacing w:val="-5"/>
        </w:rPr>
        <w:t>] </w:t>
      </w:r>
      <w:r>
        <w:rPr>
          <w:spacing w:val="-5"/>
        </w:rPr>
        <w:t>排名前十的漏洞</w:t>
      </w:r>
      <w:r>
        <w:rPr>
          <w:spacing w:val="-6"/>
        </w:rPr>
        <w:t>之一，</w:t>
      </w:r>
      <w:r>
        <w:rPr>
          <w:rFonts w:ascii="Times New Roman" w:hAnsi="Times New Roman" w:eastAsia="Times New Roman" w:cs="Times New Roman"/>
          <w:spacing w:val="-6"/>
        </w:rPr>
        <w:t>DoS</w:t>
      </w:r>
      <w:r>
        <w:rPr>
          <w:spacing w:val="5"/>
        </w:rPr>
        <w:t>漏洞可能导致智能合约功能无法正常执行，甚至影响整</w:t>
      </w:r>
      <w:r>
        <w:rPr>
          <w:spacing w:val="4"/>
        </w:rPr>
        <w:t>个区块链网络的稳定性。例</w:t>
      </w:r>
      <w:r>
        <w:rPr/>
        <w:t>如，攻击者可以通过消耗合约的</w:t>
      </w:r>
      <w:r>
        <w:rPr>
          <w:spacing w:val="-42"/>
        </w:rPr>
        <w:t xml:space="preserve"> </w:t>
      </w:r>
      <w:r>
        <w:rPr>
          <w:rFonts w:ascii="Times New Roman" w:hAnsi="Times New Roman" w:eastAsia="Times New Roman" w:cs="Times New Roman"/>
        </w:rPr>
        <w:t>GAS</w:t>
      </w:r>
      <w:r>
        <w:rPr>
          <w:rFonts w:ascii="Times New Roman" w:hAnsi="Times New Roman" w:eastAsia="Times New Roman" w:cs="Times New Roman"/>
          <w:spacing w:val="30"/>
        </w:rPr>
        <w:t xml:space="preserve"> </w:t>
      </w:r>
      <w:r>
        <w:rPr/>
        <w:t>限额来阻止其他用户的交易执行，或者利用复</w:t>
      </w:r>
      <w:r>
        <w:rPr>
          <w:spacing w:val="1"/>
        </w:rPr>
        <w:t>杂的算法操作使合约陷入无限循环。此外，</w:t>
      </w:r>
      <w:r>
        <w:rPr>
          <w:rFonts w:ascii="Times New Roman" w:hAnsi="Times New Roman" w:eastAsia="Times New Roman" w:cs="Times New Roman"/>
        </w:rPr>
        <w:t>DoS</w:t>
      </w:r>
      <w:r>
        <w:rPr>
          <w:rFonts w:ascii="Times New Roman" w:hAnsi="Times New Roman" w:eastAsia="Times New Roman" w:cs="Times New Roman"/>
          <w:spacing w:val="1"/>
        </w:rPr>
        <w:t xml:space="preserve"> </w:t>
      </w:r>
      <w:r>
        <w:rPr>
          <w:spacing w:val="1"/>
        </w:rPr>
        <w:t>漏洞还可能通过阻塞关键合约功能，</w:t>
      </w:r>
      <w:r>
        <w:rPr>
          <w:spacing w:val="-2"/>
        </w:rPr>
        <w:t>导致依赖该合约的其他合约或应用程序无法正常运行，从而引发连锁反应，进一步扩</w:t>
      </w:r>
      <w:r>
        <w:rPr>
          <w:spacing w:val="3"/>
        </w:rPr>
        <w:t>大攻击的影响范围。因此，全面识别和检测</w:t>
      </w:r>
      <w:r>
        <w:rPr>
          <w:spacing w:val="2"/>
        </w:rPr>
        <w:t>智能合约中的</w:t>
      </w:r>
      <w:r>
        <w:rPr>
          <w:spacing w:val="-48"/>
        </w:rPr>
        <w:t xml:space="preserve"> </w:t>
      </w:r>
      <w:r>
        <w:rPr>
          <w:rFonts w:ascii="Times New Roman" w:hAnsi="Times New Roman" w:eastAsia="Times New Roman" w:cs="Times New Roman"/>
        </w:rPr>
        <w:t>DoS</w:t>
      </w:r>
      <w:r>
        <w:rPr>
          <w:rFonts w:ascii="Times New Roman" w:hAnsi="Times New Roman" w:eastAsia="Times New Roman" w:cs="Times New Roman"/>
          <w:spacing w:val="2"/>
        </w:rPr>
        <w:t xml:space="preserve"> </w:t>
      </w:r>
      <w:r>
        <w:rPr>
          <w:spacing w:val="2"/>
        </w:rPr>
        <w:t>漏洞已成为当前研究</w:t>
      </w:r>
      <w:r>
        <w:rPr>
          <w:spacing w:val="-6"/>
        </w:rPr>
        <w:t>的重要课题。</w:t>
      </w:r>
    </w:p>
    <w:p>
      <w:pPr>
        <w:pStyle w:val="BodyText"/>
        <w:ind w:left="6" w:firstLine="475"/>
        <w:spacing w:before="1" w:line="332" w:lineRule="auto"/>
        <w:jc w:val="both"/>
        <w:rPr/>
      </w:pPr>
      <w:r>
        <w:rPr>
          <w:rFonts w:ascii="Times New Roman" w:hAnsi="Times New Roman" w:eastAsia="Times New Roman" w:cs="Times New Roman"/>
        </w:rPr>
        <w:t>Asem</w:t>
      </w:r>
      <w:r>
        <w:rPr>
          <w:rFonts w:ascii="Times New Roman" w:hAnsi="Times New Roman" w:eastAsia="Times New Roman" w:cs="Times New Roman"/>
          <w:spacing w:val="32"/>
          <w:w w:val="101"/>
        </w:rPr>
        <w:t xml:space="preserve"> </w:t>
      </w:r>
      <w:r>
        <w:rPr>
          <w:rFonts w:ascii="Times New Roman" w:hAnsi="Times New Roman" w:eastAsia="Times New Roman" w:cs="Times New Roman"/>
        </w:rPr>
        <w:t>Ghaleb</w:t>
      </w:r>
      <w:r>
        <w:rPr>
          <w:rFonts w:ascii="Times New Roman" w:hAnsi="Times New Roman" w:eastAsia="Times New Roman" w:cs="Times New Roman"/>
          <w:spacing w:val="23"/>
        </w:rPr>
        <w:t xml:space="preserve"> </w:t>
      </w:r>
      <w:r>
        <w:rPr>
          <w:spacing w:val="2"/>
        </w:rPr>
        <w:t>等人提出了</w:t>
      </w:r>
      <w:r>
        <w:rPr>
          <w:spacing w:val="-44"/>
        </w:rPr>
        <w:t xml:space="preserve"> </w:t>
      </w:r>
      <w:r>
        <w:rPr>
          <w:rFonts w:ascii="Times New Roman" w:hAnsi="Times New Roman" w:eastAsia="Times New Roman" w:cs="Times New Roman"/>
          <w:b/>
          <w:bCs/>
        </w:rPr>
        <w:t>Etainter</w:t>
      </w:r>
      <w:r>
        <w:rPr>
          <w:rFonts w:ascii="Times New Roman" w:hAnsi="Times New Roman" w:eastAsia="Times New Roman" w:cs="Times New Roman"/>
          <w:spacing w:val="2"/>
        </w:rPr>
        <w:t>[</w:t>
      </w:r>
      <w:hyperlink w:history="true" w:anchor="bookmark17">
        <w:r>
          <w:rPr>
            <w:rFonts w:ascii="Times New Roman" w:hAnsi="Times New Roman" w:eastAsia="Times New Roman" w:cs="Times New Roman"/>
            <w:spacing w:val="2"/>
          </w:rPr>
          <w:t>11</w:t>
        </w:r>
      </w:hyperlink>
      <w:r>
        <w:rPr>
          <w:rFonts w:ascii="Times New Roman" w:hAnsi="Times New Roman" w:eastAsia="Times New Roman" w:cs="Times New Roman"/>
          <w:spacing w:val="2"/>
        </w:rPr>
        <w:t>]</w:t>
      </w:r>
      <w:r>
        <w:rPr>
          <w:spacing w:val="2"/>
        </w:rPr>
        <w:t>，这是一种基于污点分析的智能合约漏洞</w:t>
      </w:r>
      <w:r>
        <w:rPr>
          <w:spacing w:val="1"/>
        </w:rPr>
        <w:t>检测工具，专注于检测未处理异常和</w:t>
      </w:r>
      <w:r>
        <w:rPr>
          <w:spacing w:val="-48"/>
        </w:rPr>
        <w:t xml:space="preserve"> </w:t>
      </w:r>
      <w:r>
        <w:rPr>
          <w:rFonts w:ascii="Times New Roman" w:hAnsi="Times New Roman" w:eastAsia="Times New Roman" w:cs="Times New Roman"/>
        </w:rPr>
        <w:t>GAS</w:t>
      </w:r>
      <w:r>
        <w:rPr>
          <w:rFonts w:ascii="Times New Roman" w:hAnsi="Times New Roman" w:eastAsia="Times New Roman" w:cs="Times New Roman"/>
          <w:spacing w:val="1"/>
        </w:rPr>
        <w:t xml:space="preserve"> </w:t>
      </w:r>
      <w:r>
        <w:rPr>
          <w:spacing w:val="1"/>
        </w:rPr>
        <w:t>耗尽漏洞。它通过构建智能合约的控制流</w:t>
      </w:r>
      <w:r>
        <w:rPr>
          <w:spacing w:val="-2"/>
        </w:rPr>
        <w:t>图（</w:t>
      </w:r>
      <w:r>
        <w:rPr>
          <w:rFonts w:ascii="Times New Roman" w:hAnsi="Times New Roman" w:eastAsia="Times New Roman" w:cs="Times New Roman"/>
          <w:spacing w:val="-2"/>
        </w:rPr>
        <w:t>CFG</w:t>
      </w:r>
      <w:r>
        <w:rPr>
          <w:spacing w:val="-2"/>
        </w:rPr>
        <w:t>）和数据流图（</w:t>
      </w:r>
      <w:r>
        <w:rPr>
          <w:rFonts w:ascii="Times New Roman" w:hAnsi="Times New Roman" w:eastAsia="Times New Roman" w:cs="Times New Roman"/>
          <w:spacing w:val="-2"/>
        </w:rPr>
        <w:t>DFG</w:t>
      </w:r>
      <w:r>
        <w:rPr>
          <w:spacing w:val="-52"/>
        </w:rPr>
        <w:t>），</w:t>
      </w:r>
      <w:r>
        <w:rPr>
          <w:spacing w:val="-2"/>
        </w:rPr>
        <w:t>分析变量的污点传播路径，从而识别潜在的漏洞点。</w:t>
      </w:r>
    </w:p>
    <w:p>
      <w:pPr>
        <w:pStyle w:val="BodyText"/>
        <w:ind w:left="7" w:right="120" w:hanging="2"/>
        <w:spacing w:before="1" w:line="332" w:lineRule="auto"/>
        <w:jc w:val="both"/>
        <w:rPr/>
      </w:pPr>
      <w:r>
        <w:rPr>
          <w:rFonts w:ascii="Times New Roman" w:hAnsi="Times New Roman" w:eastAsia="Times New Roman" w:cs="Times New Roman"/>
          <w:spacing w:val="-1"/>
        </w:rPr>
        <w:t>J. Xu </w:t>
      </w:r>
      <w:r>
        <w:rPr>
          <w:spacing w:val="-1"/>
        </w:rPr>
        <w:t>等人提出了</w:t>
      </w:r>
      <w:r>
        <w:rPr>
          <w:spacing w:val="-62"/>
        </w:rPr>
        <w:t xml:space="preserve"> </w:t>
      </w:r>
      <w:r>
        <w:rPr>
          <w:rFonts w:ascii="Times New Roman" w:hAnsi="Times New Roman" w:eastAsia="Times New Roman" w:cs="Times New Roman"/>
          <w:b/>
          <w:bCs/>
          <w:spacing w:val="-1"/>
        </w:rPr>
        <w:t>DoSChecker</w:t>
      </w:r>
      <w:r>
        <w:rPr>
          <w:rFonts w:ascii="Times New Roman" w:hAnsi="Times New Roman" w:eastAsia="Times New Roman" w:cs="Times New Roman"/>
          <w:spacing w:val="-1"/>
        </w:rPr>
        <w:t>[</w:t>
      </w:r>
      <w:hyperlink w:history="true" w:anchor="bookmark18">
        <w:r>
          <w:rPr>
            <w:rFonts w:ascii="Times New Roman" w:hAnsi="Times New Roman" w:eastAsia="Times New Roman" w:cs="Times New Roman"/>
            <w:spacing w:val="-1"/>
          </w:rPr>
          <w:t>12</w:t>
        </w:r>
      </w:hyperlink>
      <w:r>
        <w:rPr>
          <w:rFonts w:ascii="Times New Roman" w:hAnsi="Times New Roman" w:eastAsia="Times New Roman" w:cs="Times New Roman"/>
          <w:spacing w:val="-1"/>
        </w:rPr>
        <w:t>]</w:t>
      </w:r>
      <w:r>
        <w:rPr>
          <w:spacing w:val="-1"/>
        </w:rPr>
        <w:t>，这是一种专为检测智能合约中</w:t>
      </w:r>
      <w:r>
        <w:rPr>
          <w:spacing w:val="-61"/>
        </w:rPr>
        <w:t xml:space="preserve"> </w:t>
      </w:r>
      <w:r>
        <w:rPr>
          <w:rFonts w:ascii="Times New Roman" w:hAnsi="Times New Roman" w:eastAsia="Times New Roman" w:cs="Times New Roman"/>
          <w:spacing w:val="-1"/>
        </w:rPr>
        <w:t>DoS </w:t>
      </w:r>
      <w:r>
        <w:rPr>
          <w:spacing w:val="-1"/>
        </w:rPr>
        <w:t>漏</w:t>
      </w:r>
      <w:r>
        <w:rPr>
          <w:spacing w:val="-2"/>
        </w:rPr>
        <w:t>洞设计的静</w:t>
      </w:r>
      <w:r>
        <w:rPr>
          <w:spacing w:val="2"/>
        </w:rPr>
        <w:t>态分析工具。它通过符号执行技术模拟智能合约在以太</w:t>
      </w:r>
      <w:r>
        <w:rPr>
          <w:spacing w:val="1"/>
        </w:rPr>
        <w:t>坊虚拟机（</w:t>
      </w:r>
      <w:r>
        <w:rPr>
          <w:rFonts w:ascii="Times New Roman" w:hAnsi="Times New Roman" w:eastAsia="Times New Roman" w:cs="Times New Roman"/>
        </w:rPr>
        <w:t>EVM</w:t>
      </w:r>
      <w:r>
        <w:rPr>
          <w:spacing w:val="1"/>
        </w:rPr>
        <w:t>）</w:t>
      </w:r>
      <w:r>
        <w:rPr>
          <w:spacing w:val="-65"/>
        </w:rPr>
        <w:t xml:space="preserve"> </w:t>
      </w:r>
      <w:r>
        <w:rPr>
          <w:spacing w:val="1"/>
        </w:rPr>
        <w:t>中的执行</w:t>
      </w:r>
      <w:r>
        <w:rPr>
          <w:spacing w:val="-2"/>
        </w:rPr>
        <w:t>过程，探索所有可能的执行路径，从而发现潜在的漏洞。</w:t>
      </w:r>
    </w:p>
    <w:p>
      <w:pPr>
        <w:pStyle w:val="BodyText"/>
        <w:ind w:left="7" w:right="119" w:firstLine="484"/>
        <w:spacing w:before="3" w:line="328" w:lineRule="auto"/>
        <w:jc w:val="both"/>
        <w:rPr/>
      </w:pPr>
      <w:r>
        <w:rPr>
          <w:spacing w:val="2"/>
        </w:rPr>
        <w:t>然而，现有工作对</w:t>
      </w:r>
      <w:r>
        <w:rPr>
          <w:spacing w:val="-45"/>
        </w:rPr>
        <w:t xml:space="preserve"> </w:t>
      </w:r>
      <w:r>
        <w:rPr>
          <w:rFonts w:ascii="Times New Roman" w:hAnsi="Times New Roman" w:eastAsia="Times New Roman" w:cs="Times New Roman"/>
        </w:rPr>
        <w:t>DoS</w:t>
      </w:r>
      <w:r>
        <w:rPr>
          <w:rFonts w:ascii="Times New Roman" w:hAnsi="Times New Roman" w:eastAsia="Times New Roman" w:cs="Times New Roman"/>
          <w:spacing w:val="26"/>
          <w:w w:val="101"/>
        </w:rPr>
        <w:t xml:space="preserve"> </w:t>
      </w:r>
      <w:r>
        <w:rPr>
          <w:spacing w:val="2"/>
        </w:rPr>
        <w:t>的分类往往过于狭隘，仅局限于</w:t>
      </w:r>
      <w:r>
        <w:rPr>
          <w:spacing w:val="-48"/>
        </w:rPr>
        <w:t xml:space="preserve"> </w:t>
      </w:r>
      <w:r>
        <w:rPr>
          <w:rFonts w:ascii="Times New Roman" w:hAnsi="Times New Roman" w:eastAsia="Times New Roman" w:cs="Times New Roman"/>
        </w:rPr>
        <w:t>call</w:t>
      </w:r>
      <w:r>
        <w:rPr>
          <w:rFonts w:ascii="Times New Roman" w:hAnsi="Times New Roman" w:eastAsia="Times New Roman" w:cs="Times New Roman"/>
          <w:spacing w:val="2"/>
        </w:rPr>
        <w:t xml:space="preserve"> </w:t>
      </w:r>
      <w:r>
        <w:rPr>
          <w:rFonts w:ascii="Times New Roman" w:hAnsi="Times New Roman" w:eastAsia="Times New Roman" w:cs="Times New Roman"/>
        </w:rPr>
        <w:t>revert</w:t>
      </w:r>
      <w:r>
        <w:rPr>
          <w:rFonts w:ascii="Times New Roman" w:hAnsi="Times New Roman" w:eastAsia="Times New Roman" w:cs="Times New Roman"/>
          <w:spacing w:val="2"/>
        </w:rPr>
        <w:t xml:space="preserve"> </w:t>
      </w:r>
      <w:r>
        <w:rPr>
          <w:spacing w:val="2"/>
        </w:rPr>
        <w:t>和</w:t>
      </w:r>
      <w:r>
        <w:rPr>
          <w:rFonts w:ascii="Times New Roman" w:hAnsi="Times New Roman" w:eastAsia="Times New Roman" w:cs="Times New Roman"/>
        </w:rPr>
        <w:t>unbounded </w:t>
      </w:r>
      <w:r>
        <w:rPr>
          <w:rFonts w:ascii="Times New Roman" w:hAnsi="Times New Roman" w:eastAsia="Times New Roman" w:cs="Times New Roman"/>
          <w:spacing w:val="-2"/>
        </w:rPr>
        <w:t>loop</w:t>
      </w:r>
      <w:r>
        <w:rPr>
          <w:spacing w:val="-2"/>
        </w:rPr>
        <w:t>，而忽略了其他类型的</w:t>
      </w:r>
      <w:r>
        <w:rPr>
          <w:spacing w:val="-61"/>
        </w:rPr>
        <w:t xml:space="preserve"> </w:t>
      </w:r>
      <w:r>
        <w:rPr>
          <w:rFonts w:ascii="Times New Roman" w:hAnsi="Times New Roman" w:eastAsia="Times New Roman" w:cs="Times New Roman"/>
          <w:spacing w:val="-2"/>
        </w:rPr>
        <w:t>DoS </w:t>
      </w:r>
      <w:r>
        <w:rPr>
          <w:spacing w:val="-2"/>
        </w:rPr>
        <w:t>漏洞。这种局限性导致现有检测工具和方法无</w:t>
      </w:r>
      <w:r>
        <w:rPr>
          <w:spacing w:val="-3"/>
        </w:rPr>
        <w:t>法全面</w:t>
      </w:r>
      <w:r>
        <w:rPr>
          <w:spacing w:val="-1"/>
        </w:rPr>
        <w:t>覆盖智能合约中的所有</w:t>
      </w:r>
      <w:r>
        <w:rPr>
          <w:spacing w:val="-56"/>
        </w:rPr>
        <w:t xml:space="preserve"> </w:t>
      </w:r>
      <w:r>
        <w:rPr>
          <w:rFonts w:ascii="Times New Roman" w:hAnsi="Times New Roman" w:eastAsia="Times New Roman" w:cs="Times New Roman"/>
          <w:spacing w:val="-1"/>
        </w:rPr>
        <w:t>DoS </w:t>
      </w:r>
      <w:r>
        <w:rPr>
          <w:spacing w:val="-1"/>
        </w:rPr>
        <w:t>漏洞类型，从而增加了漏洞被攻击者</w:t>
      </w:r>
      <w:r>
        <w:rPr>
          <w:spacing w:val="-2"/>
        </w:rPr>
        <w:t>利用的风险。</w:t>
      </w:r>
    </w:p>
    <w:p>
      <w:pPr>
        <w:pStyle w:val="BodyText"/>
        <w:ind w:left="24" w:right="119" w:firstLine="457"/>
        <w:spacing w:before="65" w:line="327" w:lineRule="auto"/>
        <w:rPr>
          <w:rFonts w:ascii="Times New Roman" w:hAnsi="Times New Roman" w:eastAsia="Times New Roman" w:cs="Times New Roman"/>
        </w:rPr>
      </w:pPr>
      <w:r>
        <w:rPr>
          <w:spacing w:val="5"/>
        </w:rPr>
        <w:t>在本工作中，我们分析了数百份影响力广泛且含有漏洞的智能合约，总结整理</w:t>
      </w:r>
      <w:r>
        <w:rPr>
          <w:spacing w:val="1"/>
        </w:rPr>
        <w:t>了</w:t>
      </w:r>
      <w:r>
        <w:rPr>
          <w:spacing w:val="-40"/>
        </w:rPr>
        <w:t xml:space="preserve"> </w:t>
      </w:r>
      <w:r>
        <w:rPr>
          <w:rFonts w:ascii="Times New Roman" w:hAnsi="Times New Roman" w:eastAsia="Times New Roman" w:cs="Times New Roman"/>
          <w:spacing w:val="1"/>
        </w:rPr>
        <w:t>76 </w:t>
      </w:r>
      <w:r>
        <w:rPr>
          <w:spacing w:val="1"/>
        </w:rPr>
        <w:t>类漏洞，并从中提取了四类典型的</w:t>
      </w:r>
      <w:r>
        <w:rPr>
          <w:spacing w:val="-49"/>
        </w:rPr>
        <w:t xml:space="preserve"> </w:t>
      </w:r>
      <w:r>
        <w:rPr>
          <w:rFonts w:ascii="Times New Roman" w:hAnsi="Times New Roman" w:eastAsia="Times New Roman" w:cs="Times New Roman"/>
        </w:rPr>
        <w:t>DoS</w:t>
      </w:r>
      <w:r>
        <w:rPr>
          <w:rFonts w:ascii="Times New Roman" w:hAnsi="Times New Roman" w:eastAsia="Times New Roman" w:cs="Times New Roman"/>
          <w:spacing w:val="1"/>
        </w:rPr>
        <w:t xml:space="preserve"> </w:t>
      </w:r>
      <w:r>
        <w:rPr>
          <w:spacing w:val="1"/>
        </w:rPr>
        <w:t>漏洞，包括调用回滚攻击（</w:t>
      </w:r>
      <w:r>
        <w:rPr>
          <w:rFonts w:ascii="Times New Roman" w:hAnsi="Times New Roman" w:eastAsia="Times New Roman" w:cs="Times New Roman"/>
        </w:rPr>
        <w:t>Call</w:t>
      </w:r>
      <w:r>
        <w:rPr>
          <w:rFonts w:ascii="Times New Roman" w:hAnsi="Times New Roman" w:eastAsia="Times New Roman" w:cs="Times New Roman"/>
          <w:spacing w:val="1"/>
        </w:rPr>
        <w:t xml:space="preserve"> </w:t>
      </w:r>
      <w:r>
        <w:rPr>
          <w:rFonts w:ascii="Times New Roman" w:hAnsi="Times New Roman" w:eastAsia="Times New Roman" w:cs="Times New Roman"/>
        </w:rPr>
        <w:t>Revert</w:t>
      </w:r>
    </w:p>
    <w:p>
      <w:pPr>
        <w:spacing w:line="327" w:lineRule="auto"/>
        <w:sectPr>
          <w:headerReference w:type="default" r:id="rId14"/>
          <w:footerReference w:type="default" r:id="rId15"/>
          <w:pgSz w:w="11906" w:h="16838"/>
          <w:pgMar w:top="1028" w:right="1348" w:bottom="1023" w:left="1621" w:header="732" w:footer="752" w:gutter="0"/>
        </w:sectPr>
        <w:rPr>
          <w:rFonts w:ascii="Times New Roman" w:hAnsi="Times New Roman" w:eastAsia="Times New Roman" w:cs="Times New Roman"/>
        </w:rPr>
      </w:pPr>
    </w:p>
    <w:p>
      <w:pPr>
        <w:spacing w:line="389" w:lineRule="auto"/>
        <w:rPr>
          <w:rFonts w:ascii="Arial"/>
          <w:sz w:val="21"/>
        </w:rPr>
      </w:pPr>
      <w:r/>
    </w:p>
    <w:p>
      <w:pPr>
        <w:pStyle w:val="BodyText"/>
        <w:ind w:right="119" w:firstLine="121"/>
        <w:spacing w:before="78" w:line="336" w:lineRule="auto"/>
        <w:jc w:val="both"/>
        <w:rPr/>
      </w:pPr>
      <w:r>
        <w:rPr>
          <w:rFonts w:ascii="Times New Roman" w:hAnsi="Times New Roman" w:eastAsia="Times New Roman" w:cs="Times New Roman"/>
          <w:spacing w:val="-2"/>
        </w:rPr>
        <w:t>Attacks,</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2"/>
        </w:rPr>
        <w:t>CR</w:t>
      </w:r>
      <w:r>
        <w:rPr>
          <w:spacing w:val="-2"/>
        </w:rPr>
        <w:t>）、算法复杂性攻击（</w:t>
      </w:r>
      <w:r>
        <w:rPr>
          <w:rFonts w:ascii="Times New Roman" w:hAnsi="Times New Roman" w:eastAsia="Times New Roman" w:cs="Times New Roman"/>
          <w:spacing w:val="-2"/>
        </w:rPr>
        <w:t>Algorithmic</w:t>
      </w:r>
      <w:r>
        <w:rPr>
          <w:rFonts w:ascii="Times New Roman" w:hAnsi="Times New Roman" w:eastAsia="Times New Roman" w:cs="Times New Roman"/>
          <w:spacing w:val="20"/>
        </w:rPr>
        <w:t xml:space="preserve"> </w:t>
      </w:r>
      <w:r>
        <w:rPr>
          <w:rFonts w:ascii="Times New Roman" w:hAnsi="Times New Roman" w:eastAsia="Times New Roman" w:cs="Times New Roman"/>
          <w:spacing w:val="-2"/>
        </w:rPr>
        <w:t>Complexity Attacks,</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ACA</w:t>
      </w:r>
      <w:r>
        <w:rPr>
          <w:spacing w:val="-2"/>
        </w:rPr>
        <w:t>）、</w:t>
      </w:r>
      <w:r>
        <w:rPr>
          <w:rFonts w:ascii="Times New Roman" w:hAnsi="Times New Roman" w:eastAsia="Times New Roman" w:cs="Times New Roman"/>
          <w:spacing w:val="-2"/>
        </w:rPr>
        <w:t>G</w:t>
      </w:r>
      <w:r>
        <w:rPr>
          <w:rFonts w:ascii="Times New Roman" w:hAnsi="Times New Roman" w:eastAsia="Times New Roman" w:cs="Times New Roman"/>
          <w:spacing w:val="-3"/>
        </w:rPr>
        <w:t>AS</w:t>
      </w:r>
      <w:r>
        <w:rPr>
          <w:rFonts w:ascii="Times New Roman" w:hAnsi="Times New Roman" w:eastAsia="Times New Roman" w:cs="Times New Roman"/>
          <w:spacing w:val="18"/>
        </w:rPr>
        <w:t xml:space="preserve"> </w:t>
      </w:r>
      <w:r>
        <w:rPr>
          <w:spacing w:val="-3"/>
        </w:rPr>
        <w:t>耗尽</w:t>
      </w:r>
      <w:r>
        <w:rPr>
          <w:spacing w:val="-2"/>
        </w:rPr>
        <w:t>（</w:t>
      </w:r>
      <w:r>
        <w:rPr>
          <w:rFonts w:ascii="Times New Roman" w:hAnsi="Times New Roman" w:eastAsia="Times New Roman" w:cs="Times New Roman"/>
          <w:spacing w:val="-2"/>
        </w:rPr>
        <w:t>Gas Exhaustion, GE</w:t>
      </w:r>
      <w:r>
        <w:rPr>
          <w:spacing w:val="-2"/>
        </w:rPr>
        <w:t>）和悲伤攻击（</w:t>
      </w:r>
      <w:r>
        <w:rPr>
          <w:rFonts w:ascii="Times New Roman" w:hAnsi="Times New Roman" w:eastAsia="Times New Roman" w:cs="Times New Roman"/>
          <w:spacing w:val="-2"/>
        </w:rPr>
        <w:t>Griefing Attacks, G</w:t>
      </w:r>
      <w:r>
        <w:rPr>
          <w:rFonts w:ascii="Times New Roman" w:hAnsi="Times New Roman" w:eastAsia="Times New Roman" w:cs="Times New Roman"/>
          <w:spacing w:val="-3"/>
        </w:rPr>
        <w:t>A</w:t>
      </w:r>
      <w:r>
        <w:rPr>
          <w:spacing w:val="-3"/>
        </w:rPr>
        <w:t>）。这四类漏洞涵盖了智能合</w:t>
      </w:r>
      <w:r>
        <w:rPr>
          <w:spacing w:val="-6"/>
        </w:rPr>
        <w:t>约中绝大多数的应用场景， 且危害性较大。通过对这些漏洞的深入研究，</w:t>
      </w:r>
      <w:r>
        <w:rPr>
          <w:spacing w:val="42"/>
        </w:rPr>
        <w:t xml:space="preserve"> </w:t>
      </w:r>
      <w:r>
        <w:rPr>
          <w:spacing w:val="-6"/>
        </w:rPr>
        <w:t>我们不仅揭</w:t>
      </w:r>
      <w:r>
        <w:rPr>
          <w:spacing w:val="8"/>
        </w:rPr>
        <w:t>示了其潜在的攻击方式和影响，还为智能合约的安全检测和防护提供了新的思路和</w:t>
      </w:r>
      <w:r>
        <w:rPr>
          <w:spacing w:val="28"/>
        </w:rPr>
        <w:t>方法。</w:t>
      </w:r>
    </w:p>
    <w:p>
      <w:pPr>
        <w:spacing w:line="241" w:lineRule="auto"/>
        <w:rPr>
          <w:rFonts w:ascii="Arial"/>
          <w:sz w:val="21"/>
        </w:rPr>
      </w:pPr>
      <w:r/>
    </w:p>
    <w:p>
      <w:pPr>
        <w:pStyle w:val="BodyText"/>
        <w:ind w:left="125"/>
        <w:spacing w:before="78" w:line="210" w:lineRule="auto"/>
        <w:rPr/>
      </w:pPr>
      <w:r>
        <w:rPr>
          <w:rFonts w:ascii="Times New Roman" w:hAnsi="Times New Roman" w:eastAsia="Times New Roman" w:cs="Times New Roman"/>
          <w:b/>
          <w:bCs/>
          <w:spacing w:val="-1"/>
        </w:rPr>
        <w:t>2.1.5 LLM </w:t>
      </w:r>
      <w:r>
        <w:rPr>
          <w:b/>
          <w:bCs/>
          <w:spacing w:val="-1"/>
        </w:rPr>
        <w:t>相关</w:t>
      </w:r>
    </w:p>
    <w:p>
      <w:pPr>
        <w:pStyle w:val="BodyText"/>
        <w:ind w:left="126" w:hanging="2"/>
        <w:spacing w:before="288" w:line="332" w:lineRule="auto"/>
        <w:jc w:val="both"/>
        <w:rPr/>
      </w:pPr>
      <w:r>
        <w:rPr>
          <w:rFonts w:ascii="Times New Roman" w:hAnsi="Times New Roman" w:eastAsia="Times New Roman" w:cs="Times New Roman"/>
          <w:b/>
          <w:bCs/>
        </w:rPr>
        <w:t>MCP </w:t>
      </w:r>
      <w:r>
        <w:rPr>
          <w:b/>
          <w:bCs/>
        </w:rPr>
        <w:t>模型上下文协议</w:t>
      </w:r>
      <w:r>
        <w:rPr>
          <w:spacing w:val="92"/>
        </w:rPr>
        <w:t xml:space="preserve"> </w:t>
      </w:r>
      <w:r>
        <w:rPr/>
        <w:t>模型上下文协议（</w:t>
      </w:r>
      <w:r>
        <w:rPr>
          <w:rFonts w:ascii="Times New Roman" w:hAnsi="Times New Roman" w:eastAsia="Times New Roman" w:cs="Times New Roman"/>
        </w:rPr>
        <w:t>Model Context Proto</w:t>
      </w:r>
      <w:r>
        <w:rPr>
          <w:rFonts w:ascii="Times New Roman" w:hAnsi="Times New Roman" w:eastAsia="Times New Roman" w:cs="Times New Roman"/>
          <w:spacing w:val="-1"/>
        </w:rPr>
        <w:t>col, MCP</w:t>
      </w:r>
      <w:r>
        <w:rPr>
          <w:spacing w:val="-1"/>
        </w:rPr>
        <w:t>）是一个开放</w:t>
      </w:r>
      <w:r>
        <w:rPr>
          <w:spacing w:val="-7"/>
        </w:rPr>
        <w:t>标准，旨在统一大型语言模型（</w:t>
      </w:r>
      <w:r>
        <w:rPr>
          <w:rFonts w:ascii="Times New Roman" w:hAnsi="Times New Roman" w:eastAsia="Times New Roman" w:cs="Times New Roman"/>
          <w:spacing w:val="-7"/>
        </w:rPr>
        <w:t>LLM</w:t>
      </w:r>
      <w:r>
        <w:rPr>
          <w:spacing w:val="-7"/>
        </w:rPr>
        <w:t>）与外部数据源、工具和系统的交互方式，</w:t>
      </w:r>
      <w:r>
        <w:rPr>
          <w:spacing w:val="46"/>
        </w:rPr>
        <w:t xml:space="preserve"> </w:t>
      </w:r>
      <w:r>
        <w:rPr>
          <w:spacing w:val="-7"/>
        </w:rPr>
        <w:t>解决</w:t>
      </w:r>
      <w:r>
        <w:rPr>
          <w:spacing w:val="-3"/>
        </w:rPr>
        <w:t>多模型与多工具间的高效连接复杂性。</w:t>
      </w:r>
      <w:r>
        <w:rPr>
          <w:rFonts w:ascii="Times New Roman" w:hAnsi="Times New Roman" w:eastAsia="Times New Roman" w:cs="Times New Roman"/>
          <w:spacing w:val="-3"/>
        </w:rPr>
        <w:t>MCP </w:t>
      </w:r>
      <w:r>
        <w:rPr>
          <w:spacing w:val="-3"/>
        </w:rPr>
        <w:t>被誉为“</w:t>
      </w:r>
      <w:r>
        <w:rPr>
          <w:rFonts w:ascii="Times New Roman" w:hAnsi="Times New Roman" w:eastAsia="Times New Roman" w:cs="Times New Roman"/>
          <w:spacing w:val="-3"/>
        </w:rPr>
        <w:t>AI</w:t>
      </w:r>
      <w:r>
        <w:rPr>
          <w:rFonts w:ascii="Times New Roman" w:hAnsi="Times New Roman" w:eastAsia="Times New Roman" w:cs="Times New Roman"/>
          <w:spacing w:val="24"/>
        </w:rPr>
        <w:t xml:space="preserve"> </w:t>
      </w:r>
      <w:r>
        <w:rPr>
          <w:spacing w:val="-3"/>
        </w:rPr>
        <w:t>的</w:t>
      </w:r>
      <w:r>
        <w:rPr>
          <w:spacing w:val="-57"/>
        </w:rPr>
        <w:t xml:space="preserve"> </w:t>
      </w:r>
      <w:r>
        <w:rPr>
          <w:rFonts w:ascii="Times New Roman" w:hAnsi="Times New Roman" w:eastAsia="Times New Roman" w:cs="Times New Roman"/>
          <w:spacing w:val="-3"/>
        </w:rPr>
        <w:t>USB </w:t>
      </w:r>
      <w:r>
        <w:rPr>
          <w:spacing w:val="-3"/>
        </w:rPr>
        <w:t>接口”，通</w:t>
      </w:r>
      <w:r>
        <w:rPr>
          <w:spacing w:val="-4"/>
        </w:rPr>
        <w:t>过标准化</w:t>
      </w:r>
      <w:r>
        <w:rPr>
          <w:spacing w:val="-3"/>
        </w:rPr>
        <w:t>接入机制，显著提升集成效率。该协议由</w:t>
      </w:r>
      <w:r>
        <w:rPr>
          <w:spacing w:val="-61"/>
        </w:rPr>
        <w:t xml:space="preserve"> </w:t>
      </w:r>
      <w:r>
        <w:rPr>
          <w:rFonts w:ascii="Times New Roman" w:hAnsi="Times New Roman" w:eastAsia="Times New Roman" w:cs="Times New Roman"/>
          <w:spacing w:val="-3"/>
        </w:rPr>
        <w:t>Anthropic </w:t>
      </w:r>
      <w:r>
        <w:rPr>
          <w:spacing w:val="-3"/>
        </w:rPr>
        <w:t>首创，并获</w:t>
      </w:r>
      <w:r>
        <w:rPr>
          <w:rFonts w:ascii="Times New Roman" w:hAnsi="Times New Roman" w:eastAsia="Times New Roman" w:cs="Times New Roman"/>
          <w:spacing w:val="-3"/>
        </w:rPr>
        <w:t>OpenAI</w:t>
      </w:r>
      <w:r>
        <w:rPr>
          <w:spacing w:val="-3"/>
        </w:rPr>
        <w:t>、谷歌等支持，</w:t>
      </w:r>
      <w:r>
        <w:rPr>
          <w:spacing w:val="-4"/>
        </w:rPr>
        <w:t>坚持开放性和模型无关性。</w:t>
      </w:r>
    </w:p>
    <w:p>
      <w:pPr>
        <w:pStyle w:val="BodyText"/>
        <w:ind w:left="125" w:right="119" w:firstLine="478"/>
        <w:spacing w:before="3" w:line="331" w:lineRule="auto"/>
        <w:jc w:val="both"/>
        <w:rPr/>
      </w:pPr>
      <w:r>
        <w:rPr>
          <w:rFonts w:ascii="Times New Roman" w:hAnsi="Times New Roman" w:eastAsia="Times New Roman" w:cs="Times New Roman"/>
        </w:rPr>
        <w:t>MCP</w:t>
      </w:r>
      <w:r>
        <w:rPr>
          <w:rFonts w:ascii="Times New Roman" w:hAnsi="Times New Roman" w:eastAsia="Times New Roman" w:cs="Times New Roman"/>
          <w:spacing w:val="30"/>
        </w:rPr>
        <w:t xml:space="preserve"> </w:t>
      </w:r>
      <w:r>
        <w:rPr>
          <w:spacing w:val="2"/>
        </w:rPr>
        <w:t>的核心设计原则包括通用连接性、结构化上下文</w:t>
      </w:r>
      <w:r>
        <w:rPr>
          <w:spacing w:val="1"/>
        </w:rPr>
        <w:t>管理、安全优先、标准化</w:t>
      </w:r>
      <w:r>
        <w:rPr>
          <w:spacing w:val="-2"/>
        </w:rPr>
        <w:t>集成与动态工具调度。它允许模型在统一框架下接入多样数据源和工具，并通过结构</w:t>
      </w:r>
      <w:r>
        <w:rPr>
          <w:spacing w:val="-3"/>
        </w:rPr>
        <w:t>化上下文输入提高推理质量。</w:t>
      </w:r>
    </w:p>
    <w:p>
      <w:pPr>
        <w:pStyle w:val="BodyText"/>
        <w:ind w:left="128" w:right="119" w:firstLine="476"/>
        <w:spacing w:before="3" w:line="332" w:lineRule="auto"/>
        <w:jc w:val="both"/>
        <w:rPr/>
      </w:pPr>
      <w:r>
        <w:rPr>
          <w:rFonts w:ascii="Times New Roman" w:hAnsi="Times New Roman" w:eastAsia="Times New Roman" w:cs="Times New Roman"/>
          <w:spacing w:val="-5"/>
        </w:rPr>
        <w:t>MCP </w:t>
      </w:r>
      <w:r>
        <w:rPr>
          <w:spacing w:val="-5"/>
        </w:rPr>
        <w:t>构建了三种核心交互原语：“工具”是模型执行任务的标准接口（如</w:t>
      </w:r>
      <w:r>
        <w:rPr>
          <w:spacing w:val="-47"/>
        </w:rPr>
        <w:t xml:space="preserve"> </w:t>
      </w:r>
      <w:r>
        <w:rPr>
          <w:rFonts w:ascii="Times New Roman" w:hAnsi="Times New Roman" w:eastAsia="Times New Roman" w:cs="Times New Roman"/>
          <w:spacing w:val="-5"/>
        </w:rPr>
        <w:t>API</w:t>
      </w:r>
      <w:r>
        <w:rPr>
          <w:rFonts w:ascii="Times New Roman" w:hAnsi="Times New Roman" w:eastAsia="Times New Roman" w:cs="Times New Roman"/>
          <w:spacing w:val="-6"/>
        </w:rPr>
        <w:t xml:space="preserve"> </w:t>
      </w:r>
      <w:r>
        <w:rPr>
          <w:spacing w:val="-6"/>
        </w:rPr>
        <w:t>调</w:t>
      </w:r>
      <w:r>
        <w:rPr>
          <w:spacing w:val="-6"/>
        </w:rPr>
        <w:t>用</w:t>
      </w:r>
      <w:r>
        <w:rPr>
          <w:spacing w:val="-56"/>
          <w:w w:val="87"/>
        </w:rPr>
        <w:t>）；</w:t>
      </w:r>
      <w:r>
        <w:rPr>
          <w:spacing w:val="-6"/>
        </w:rPr>
        <w:t>“资源”提供结构化、只读的数据输入（如日志、文件</w:t>
      </w:r>
      <w:r>
        <w:rPr>
          <w:spacing w:val="-56"/>
          <w:w w:val="87"/>
        </w:rPr>
        <w:t>）；</w:t>
      </w:r>
      <w:r>
        <w:rPr>
          <w:spacing w:val="-6"/>
        </w:rPr>
        <w:t>“提示”是指导模型完</w:t>
      </w:r>
      <w:r>
        <w:rPr/>
        <w:t>成复杂任务的指令模板。这三类原语协同，使</w:t>
      </w:r>
      <w:r>
        <w:rPr>
          <w:spacing w:val="-41"/>
        </w:rPr>
        <w:t xml:space="preserve"> </w:t>
      </w:r>
      <w:r>
        <w:rPr>
          <w:rFonts w:ascii="Times New Roman" w:hAnsi="Times New Roman" w:eastAsia="Times New Roman" w:cs="Times New Roman"/>
        </w:rPr>
        <w:t>MCP </w:t>
      </w:r>
      <w:r>
        <w:rPr/>
        <w:t>成为支持模型主动执行和多步骤</w:t>
      </w:r>
      <w:r>
        <w:rPr>
          <w:spacing w:val="-4"/>
        </w:rPr>
        <w:t>任务管理的通用平台。</w:t>
      </w:r>
    </w:p>
    <w:p>
      <w:pPr>
        <w:pStyle w:val="BodyText"/>
        <w:ind w:left="124" w:right="119" w:firstLine="480"/>
        <w:spacing w:before="1" w:line="333" w:lineRule="auto"/>
        <w:jc w:val="both"/>
        <w:rPr/>
      </w:pPr>
      <w:r>
        <w:rPr>
          <w:rFonts w:ascii="Times New Roman" w:hAnsi="Times New Roman" w:eastAsia="Times New Roman" w:cs="Times New Roman"/>
        </w:rPr>
        <w:t>MCP</w:t>
      </w:r>
      <w:r>
        <w:rPr>
          <w:rFonts w:ascii="Times New Roman" w:hAnsi="Times New Roman" w:eastAsia="Times New Roman" w:cs="Times New Roman"/>
          <w:spacing w:val="19"/>
        </w:rPr>
        <w:t xml:space="preserve"> </w:t>
      </w:r>
      <w:r>
        <w:rPr>
          <w:spacing w:val="2"/>
        </w:rPr>
        <w:t>简化了系统集成流程，缩短开发周期，并通过实时数据访问增强模型响应</w:t>
      </w:r>
      <w:r>
        <w:rPr>
          <w:spacing w:val="-6"/>
        </w:rPr>
        <w:t>能力。其动态工具发现机制提升系统灵活性，</w:t>
      </w:r>
      <w:r>
        <w:rPr>
          <w:spacing w:val="32"/>
        </w:rPr>
        <w:t xml:space="preserve"> </w:t>
      </w:r>
      <w:r>
        <w:rPr>
          <w:spacing w:val="-6"/>
        </w:rPr>
        <w:t>统一安全与权限机制保障数据安全。开</w:t>
      </w:r>
      <w:r>
        <w:rPr>
          <w:spacing w:val="-2"/>
        </w:rPr>
        <w:t>放性与可扩展性为构建跨平台</w:t>
      </w:r>
      <w:r>
        <w:rPr>
          <w:spacing w:val="-43"/>
        </w:rPr>
        <w:t xml:space="preserve"> </w:t>
      </w:r>
      <w:r>
        <w:rPr>
          <w:rFonts w:ascii="Times New Roman" w:hAnsi="Times New Roman" w:eastAsia="Times New Roman" w:cs="Times New Roman"/>
          <w:spacing w:val="-2"/>
        </w:rPr>
        <w:t>AI </w:t>
      </w:r>
      <w:r>
        <w:rPr>
          <w:spacing w:val="-2"/>
        </w:rPr>
        <w:t>应用生态奠定基础。</w:t>
      </w:r>
    </w:p>
    <w:p>
      <w:pPr>
        <w:pStyle w:val="BodyText"/>
        <w:ind w:left="2946"/>
        <w:spacing w:before="213" w:line="210" w:lineRule="auto"/>
        <w:rPr/>
      </w:pPr>
      <w:r>
        <w:rPr>
          <w:b/>
          <w:bCs/>
          <w:spacing w:val="-2"/>
        </w:rPr>
        <w:t>表</w:t>
      </w:r>
      <w:r>
        <w:rPr>
          <w:spacing w:val="-52"/>
        </w:rPr>
        <w:t xml:space="preserve"> </w:t>
      </w:r>
      <w:r>
        <w:rPr>
          <w:rFonts w:ascii="Times New Roman" w:hAnsi="Times New Roman" w:eastAsia="Times New Roman" w:cs="Times New Roman"/>
          <w:b/>
          <w:bCs/>
          <w:spacing w:val="-2"/>
        </w:rPr>
        <w:t>2.2    MCP </w:t>
      </w:r>
      <w:r>
        <w:rPr>
          <w:b/>
          <w:bCs/>
          <w:spacing w:val="-2"/>
        </w:rPr>
        <w:t>与传统</w:t>
      </w:r>
      <w:r>
        <w:rPr>
          <w:spacing w:val="-58"/>
        </w:rPr>
        <w:t xml:space="preserve"> </w:t>
      </w:r>
      <w:r>
        <w:rPr>
          <w:rFonts w:ascii="Times New Roman" w:hAnsi="Times New Roman" w:eastAsia="Times New Roman" w:cs="Times New Roman"/>
          <w:b/>
          <w:bCs/>
          <w:spacing w:val="-2"/>
        </w:rPr>
        <w:t>API</w:t>
      </w:r>
      <w:r>
        <w:rPr>
          <w:rFonts w:ascii="Times New Roman" w:hAnsi="Times New Roman" w:eastAsia="Times New Roman" w:cs="Times New Roman"/>
          <w:b/>
          <w:bCs/>
          <w:spacing w:val="11"/>
        </w:rPr>
        <w:t xml:space="preserve"> </w:t>
      </w:r>
      <w:r>
        <w:rPr>
          <w:b/>
          <w:bCs/>
          <w:spacing w:val="-2"/>
        </w:rPr>
        <w:t>对比</w:t>
      </w:r>
    </w:p>
    <w:p>
      <w:pPr>
        <w:spacing w:before="3"/>
        <w:rPr/>
      </w:pPr>
      <w:r/>
    </w:p>
    <w:tbl>
      <w:tblPr>
        <w:tblStyle w:val="TableNormal"/>
        <w:tblW w:w="8815" w:type="dxa"/>
        <w:tblInd w:w="1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38"/>
        <w:gridCol w:w="2935"/>
        <w:gridCol w:w="3842"/>
      </w:tblGrid>
      <w:tr>
        <w:trPr>
          <w:trHeight w:val="424" w:hRule="atLeast"/>
        </w:trPr>
        <w:tc>
          <w:tcPr>
            <w:tcW w:w="2038" w:type="dxa"/>
            <w:vAlign w:val="top"/>
            <w:tcBorders>
              <w:bottom w:val="single" w:color="000000" w:sz="4" w:space="0"/>
              <w:top w:val="single" w:color="000000" w:sz="6" w:space="0"/>
            </w:tcBorders>
          </w:tcPr>
          <w:p>
            <w:pPr>
              <w:pStyle w:val="TableText"/>
              <w:ind w:left="125"/>
              <w:spacing w:before="149" w:line="206" w:lineRule="auto"/>
              <w:rPr>
                <w:sz w:val="18"/>
                <w:szCs w:val="18"/>
              </w:rPr>
            </w:pPr>
            <w:r>
              <w:rPr>
                <w:sz w:val="18"/>
                <w:szCs w:val="18"/>
                <w:b/>
                <w:bCs/>
                <w:spacing w:val="-4"/>
              </w:rPr>
              <w:t>特性</w:t>
            </w:r>
          </w:p>
        </w:tc>
        <w:tc>
          <w:tcPr>
            <w:tcW w:w="2935" w:type="dxa"/>
            <w:vAlign w:val="top"/>
            <w:tcBorders>
              <w:bottom w:val="single" w:color="000000" w:sz="4" w:space="0"/>
              <w:top w:val="single" w:color="000000" w:sz="6" w:space="0"/>
            </w:tcBorders>
          </w:tcPr>
          <w:p>
            <w:pPr>
              <w:ind w:left="1023"/>
              <w:spacing w:before="16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MCP</w:t>
            </w:r>
          </w:p>
        </w:tc>
        <w:tc>
          <w:tcPr>
            <w:tcW w:w="3842" w:type="dxa"/>
            <w:vAlign w:val="top"/>
            <w:tcBorders>
              <w:bottom w:val="single" w:color="000000" w:sz="4" w:space="0"/>
              <w:top w:val="single" w:color="000000" w:sz="6" w:space="0"/>
            </w:tcBorders>
          </w:tcPr>
          <w:p>
            <w:pPr>
              <w:pStyle w:val="TableText"/>
              <w:ind w:left="1031"/>
              <w:spacing w:before="147" w:line="208" w:lineRule="auto"/>
              <w:rPr>
                <w:rFonts w:ascii="Times New Roman" w:hAnsi="Times New Roman" w:eastAsia="Times New Roman" w:cs="Times New Roman"/>
                <w:sz w:val="18"/>
                <w:szCs w:val="18"/>
              </w:rPr>
            </w:pPr>
            <w:r>
              <w:rPr>
                <w:sz w:val="18"/>
                <w:szCs w:val="18"/>
                <w:b/>
                <w:bCs/>
                <w:spacing w:val="-3"/>
              </w:rPr>
              <w:t>传统</w:t>
            </w:r>
            <w:r>
              <w:rPr>
                <w:sz w:val="18"/>
                <w:szCs w:val="18"/>
                <w:spacing w:val="-42"/>
              </w:rPr>
              <w:t xml:space="preserve"> </w:t>
            </w:r>
            <w:r>
              <w:rPr>
                <w:rFonts w:ascii="Times New Roman" w:hAnsi="Times New Roman" w:eastAsia="Times New Roman" w:cs="Times New Roman"/>
                <w:sz w:val="18"/>
                <w:szCs w:val="18"/>
                <w:b/>
                <w:bCs/>
                <w:spacing w:val="-3"/>
              </w:rPr>
              <w:t>API</w:t>
            </w:r>
          </w:p>
        </w:tc>
      </w:tr>
      <w:tr>
        <w:trPr>
          <w:trHeight w:val="385" w:hRule="atLeast"/>
        </w:trPr>
        <w:tc>
          <w:tcPr>
            <w:tcW w:w="2038" w:type="dxa"/>
            <w:vAlign w:val="top"/>
            <w:tcBorders>
              <w:top w:val="single" w:color="000000" w:sz="4" w:space="0"/>
            </w:tcBorders>
          </w:tcPr>
          <w:p>
            <w:pPr>
              <w:pStyle w:val="TableText"/>
              <w:ind w:left="123"/>
              <w:spacing w:before="141" w:line="213" w:lineRule="auto"/>
              <w:rPr>
                <w:sz w:val="18"/>
                <w:szCs w:val="18"/>
              </w:rPr>
            </w:pPr>
            <w:r>
              <w:rPr>
                <w:sz w:val="18"/>
                <w:szCs w:val="18"/>
                <w:spacing w:val="-1"/>
              </w:rPr>
              <w:t>集成方法</w:t>
            </w:r>
          </w:p>
        </w:tc>
        <w:tc>
          <w:tcPr>
            <w:tcW w:w="2935" w:type="dxa"/>
            <w:vAlign w:val="top"/>
            <w:tcBorders>
              <w:top w:val="single" w:color="000000" w:sz="4" w:space="0"/>
            </w:tcBorders>
          </w:tcPr>
          <w:p>
            <w:pPr>
              <w:pStyle w:val="TableText"/>
              <w:ind w:left="1030"/>
              <w:spacing w:before="141" w:line="215" w:lineRule="auto"/>
              <w:rPr>
                <w:sz w:val="18"/>
                <w:szCs w:val="18"/>
              </w:rPr>
            </w:pPr>
            <w:r>
              <w:rPr>
                <w:sz w:val="18"/>
                <w:szCs w:val="18"/>
                <w:spacing w:val="-3"/>
              </w:rPr>
              <w:t>单一协议</w:t>
            </w:r>
          </w:p>
        </w:tc>
        <w:tc>
          <w:tcPr>
            <w:tcW w:w="3842" w:type="dxa"/>
            <w:vAlign w:val="top"/>
            <w:tcBorders>
              <w:top w:val="single" w:color="000000" w:sz="4" w:space="0"/>
            </w:tcBorders>
          </w:tcPr>
          <w:p>
            <w:pPr>
              <w:pStyle w:val="TableText"/>
              <w:ind w:left="1031"/>
              <w:spacing w:before="141" w:line="213" w:lineRule="auto"/>
              <w:rPr>
                <w:sz w:val="18"/>
                <w:szCs w:val="18"/>
              </w:rPr>
            </w:pPr>
            <w:r>
              <w:rPr>
                <w:sz w:val="18"/>
                <w:szCs w:val="18"/>
                <w:spacing w:val="-2"/>
              </w:rPr>
              <w:t>定制集成</w:t>
            </w:r>
          </w:p>
        </w:tc>
      </w:tr>
      <w:tr>
        <w:trPr>
          <w:trHeight w:val="323" w:hRule="atLeast"/>
        </w:trPr>
        <w:tc>
          <w:tcPr>
            <w:tcW w:w="2038" w:type="dxa"/>
            <w:vAlign w:val="top"/>
          </w:tcPr>
          <w:p>
            <w:pPr>
              <w:pStyle w:val="TableText"/>
              <w:ind w:left="125"/>
              <w:spacing w:before="79" w:line="213" w:lineRule="auto"/>
              <w:rPr>
                <w:sz w:val="18"/>
                <w:szCs w:val="18"/>
              </w:rPr>
            </w:pPr>
            <w:r>
              <w:rPr>
                <w:sz w:val="18"/>
                <w:szCs w:val="18"/>
                <w:spacing w:val="-2"/>
              </w:rPr>
              <w:t>通信方式</w:t>
            </w:r>
          </w:p>
        </w:tc>
        <w:tc>
          <w:tcPr>
            <w:tcW w:w="2935" w:type="dxa"/>
            <w:vAlign w:val="top"/>
          </w:tcPr>
          <w:p>
            <w:pPr>
              <w:pStyle w:val="TableText"/>
              <w:ind w:left="1028"/>
              <w:spacing w:before="80" w:line="213" w:lineRule="auto"/>
              <w:rPr>
                <w:sz w:val="18"/>
                <w:szCs w:val="18"/>
              </w:rPr>
            </w:pPr>
            <w:r>
              <w:rPr>
                <w:sz w:val="18"/>
                <w:szCs w:val="18"/>
                <w:spacing w:val="-2"/>
              </w:rPr>
              <w:t>实时、双向</w:t>
            </w:r>
          </w:p>
        </w:tc>
        <w:tc>
          <w:tcPr>
            <w:tcW w:w="3842" w:type="dxa"/>
            <w:vAlign w:val="top"/>
          </w:tcPr>
          <w:p>
            <w:pPr>
              <w:pStyle w:val="TableText"/>
              <w:ind w:left="1026"/>
              <w:spacing w:before="77" w:line="216" w:lineRule="auto"/>
              <w:rPr>
                <w:sz w:val="18"/>
                <w:szCs w:val="18"/>
              </w:rPr>
            </w:pPr>
            <w:r>
              <w:rPr>
                <w:sz w:val="18"/>
                <w:szCs w:val="18"/>
                <w:spacing w:val="-1"/>
              </w:rPr>
              <w:t>请求</w:t>
            </w:r>
            <w:r>
              <w:rPr>
                <w:rFonts w:ascii="Times New Roman" w:hAnsi="Times New Roman" w:eastAsia="Times New Roman" w:cs="Times New Roman"/>
                <w:sz w:val="18"/>
                <w:szCs w:val="18"/>
                <w:spacing w:val="-1"/>
              </w:rPr>
              <w:t>-</w:t>
            </w:r>
            <w:r>
              <w:rPr>
                <w:sz w:val="18"/>
                <w:szCs w:val="18"/>
                <w:spacing w:val="-1"/>
              </w:rPr>
              <w:t>响应</w:t>
            </w:r>
          </w:p>
        </w:tc>
      </w:tr>
      <w:tr>
        <w:trPr>
          <w:trHeight w:val="322" w:hRule="atLeast"/>
        </w:trPr>
        <w:tc>
          <w:tcPr>
            <w:tcW w:w="2038" w:type="dxa"/>
            <w:vAlign w:val="top"/>
          </w:tcPr>
          <w:p>
            <w:pPr>
              <w:pStyle w:val="TableText"/>
              <w:ind w:left="127"/>
              <w:spacing w:before="81" w:line="212" w:lineRule="auto"/>
              <w:rPr>
                <w:sz w:val="18"/>
                <w:szCs w:val="18"/>
              </w:rPr>
            </w:pPr>
            <w:r>
              <w:rPr>
                <w:sz w:val="18"/>
                <w:szCs w:val="18"/>
                <w:spacing w:val="-2"/>
              </w:rPr>
              <w:t>工具发现</w:t>
            </w:r>
          </w:p>
        </w:tc>
        <w:tc>
          <w:tcPr>
            <w:tcW w:w="2935" w:type="dxa"/>
            <w:vAlign w:val="top"/>
          </w:tcPr>
          <w:p>
            <w:pPr>
              <w:pStyle w:val="TableText"/>
              <w:ind w:left="1026"/>
              <w:spacing w:before="81" w:line="213" w:lineRule="auto"/>
              <w:rPr>
                <w:sz w:val="18"/>
                <w:szCs w:val="18"/>
              </w:rPr>
            </w:pPr>
            <w:r>
              <w:rPr>
                <w:sz w:val="18"/>
                <w:szCs w:val="18"/>
                <w:spacing w:val="-1"/>
              </w:rPr>
              <w:t>动态、自动</w:t>
            </w:r>
          </w:p>
        </w:tc>
        <w:tc>
          <w:tcPr>
            <w:tcW w:w="3842" w:type="dxa"/>
            <w:vAlign w:val="top"/>
          </w:tcPr>
          <w:p>
            <w:pPr>
              <w:pStyle w:val="TableText"/>
              <w:ind w:left="1030"/>
              <w:spacing w:before="81" w:line="213" w:lineRule="auto"/>
              <w:rPr>
                <w:sz w:val="18"/>
                <w:szCs w:val="18"/>
              </w:rPr>
            </w:pPr>
            <w:r>
              <w:rPr>
                <w:sz w:val="18"/>
                <w:szCs w:val="18"/>
                <w:spacing w:val="-2"/>
              </w:rPr>
              <w:t>手动配置</w:t>
            </w:r>
          </w:p>
        </w:tc>
      </w:tr>
      <w:tr>
        <w:trPr>
          <w:trHeight w:val="322" w:hRule="atLeast"/>
        </w:trPr>
        <w:tc>
          <w:tcPr>
            <w:tcW w:w="2038" w:type="dxa"/>
            <w:vAlign w:val="top"/>
          </w:tcPr>
          <w:p>
            <w:pPr>
              <w:pStyle w:val="TableText"/>
              <w:ind w:left="122"/>
              <w:spacing w:before="82" w:line="215" w:lineRule="auto"/>
              <w:rPr>
                <w:sz w:val="18"/>
                <w:szCs w:val="18"/>
              </w:rPr>
            </w:pPr>
            <w:r>
              <w:rPr>
                <w:sz w:val="18"/>
                <w:szCs w:val="18"/>
                <w:spacing w:val="-1"/>
              </w:rPr>
              <w:t>上下文感知</w:t>
            </w:r>
          </w:p>
        </w:tc>
        <w:tc>
          <w:tcPr>
            <w:tcW w:w="2935" w:type="dxa"/>
            <w:vAlign w:val="top"/>
          </w:tcPr>
          <w:p>
            <w:pPr>
              <w:pStyle w:val="TableText"/>
              <w:ind w:left="1046"/>
              <w:spacing w:before="83" w:line="213" w:lineRule="auto"/>
              <w:rPr>
                <w:sz w:val="18"/>
                <w:szCs w:val="18"/>
              </w:rPr>
            </w:pPr>
            <w:r>
              <w:rPr>
                <w:sz w:val="18"/>
                <w:szCs w:val="18"/>
                <w:spacing w:val="-5"/>
              </w:rPr>
              <w:t>内置支持</w:t>
            </w:r>
          </w:p>
        </w:tc>
        <w:tc>
          <w:tcPr>
            <w:tcW w:w="3842" w:type="dxa"/>
            <w:vAlign w:val="top"/>
          </w:tcPr>
          <w:p>
            <w:pPr>
              <w:pStyle w:val="TableText"/>
              <w:ind w:left="1028"/>
              <w:spacing w:before="82" w:line="214" w:lineRule="auto"/>
              <w:rPr>
                <w:sz w:val="18"/>
                <w:szCs w:val="18"/>
              </w:rPr>
            </w:pPr>
            <w:r>
              <w:rPr>
                <w:sz w:val="18"/>
                <w:szCs w:val="18"/>
                <w:spacing w:val="-1"/>
              </w:rPr>
              <w:t>有限或无</w:t>
            </w:r>
          </w:p>
        </w:tc>
      </w:tr>
      <w:tr>
        <w:trPr>
          <w:trHeight w:val="322" w:hRule="atLeast"/>
        </w:trPr>
        <w:tc>
          <w:tcPr>
            <w:tcW w:w="2038" w:type="dxa"/>
            <w:vAlign w:val="top"/>
          </w:tcPr>
          <w:p>
            <w:pPr>
              <w:pStyle w:val="TableText"/>
              <w:ind w:left="127"/>
              <w:spacing w:before="88" w:line="210" w:lineRule="auto"/>
              <w:rPr>
                <w:sz w:val="18"/>
                <w:szCs w:val="18"/>
              </w:rPr>
            </w:pPr>
            <w:r>
              <w:rPr>
                <w:sz w:val="18"/>
                <w:szCs w:val="18"/>
                <w:spacing w:val="-2"/>
              </w:rPr>
              <w:t>可扩展性</w:t>
            </w:r>
          </w:p>
        </w:tc>
        <w:tc>
          <w:tcPr>
            <w:tcW w:w="2935" w:type="dxa"/>
            <w:vAlign w:val="top"/>
          </w:tcPr>
          <w:p>
            <w:pPr>
              <w:pStyle w:val="TableText"/>
              <w:ind w:left="1040"/>
              <w:spacing w:before="89" w:line="209" w:lineRule="auto"/>
              <w:rPr>
                <w:sz w:val="18"/>
                <w:szCs w:val="18"/>
              </w:rPr>
            </w:pPr>
            <w:r>
              <w:rPr>
                <w:sz w:val="18"/>
                <w:szCs w:val="18"/>
                <w:spacing w:val="-4"/>
              </w:rPr>
              <w:t>即插即用</w:t>
            </w:r>
          </w:p>
        </w:tc>
        <w:tc>
          <w:tcPr>
            <w:tcW w:w="3842" w:type="dxa"/>
            <w:vAlign w:val="top"/>
          </w:tcPr>
          <w:p>
            <w:pPr>
              <w:pStyle w:val="TableText"/>
              <w:ind w:left="1033"/>
              <w:spacing w:before="84" w:line="214" w:lineRule="auto"/>
              <w:rPr>
                <w:sz w:val="18"/>
                <w:szCs w:val="18"/>
              </w:rPr>
            </w:pPr>
            <w:r>
              <w:rPr>
                <w:sz w:val="18"/>
                <w:szCs w:val="18"/>
                <w:spacing w:val="-2"/>
              </w:rPr>
              <w:t>线性工作量</w:t>
            </w:r>
          </w:p>
        </w:tc>
      </w:tr>
      <w:tr>
        <w:trPr>
          <w:trHeight w:val="323" w:hRule="atLeast"/>
        </w:trPr>
        <w:tc>
          <w:tcPr>
            <w:tcW w:w="2038" w:type="dxa"/>
            <w:vAlign w:val="top"/>
          </w:tcPr>
          <w:p>
            <w:pPr>
              <w:pStyle w:val="TableText"/>
              <w:ind w:left="125"/>
              <w:spacing w:before="86" w:line="215" w:lineRule="auto"/>
              <w:rPr>
                <w:sz w:val="18"/>
                <w:szCs w:val="18"/>
              </w:rPr>
            </w:pPr>
            <w:r>
              <w:rPr>
                <w:sz w:val="18"/>
                <w:szCs w:val="18"/>
                <w:spacing w:val="-2"/>
              </w:rPr>
              <w:t>安全模型</w:t>
            </w:r>
          </w:p>
        </w:tc>
        <w:tc>
          <w:tcPr>
            <w:tcW w:w="2935" w:type="dxa"/>
            <w:vAlign w:val="top"/>
          </w:tcPr>
          <w:p>
            <w:pPr>
              <w:pStyle w:val="TableText"/>
              <w:ind w:left="1026"/>
              <w:spacing w:before="86" w:line="210" w:lineRule="auto"/>
              <w:rPr>
                <w:sz w:val="18"/>
                <w:szCs w:val="18"/>
              </w:rPr>
            </w:pPr>
            <w:r>
              <w:rPr>
                <w:sz w:val="18"/>
                <w:szCs w:val="18"/>
                <w:spacing w:val="-2"/>
              </w:rPr>
              <w:t>标准化</w:t>
            </w:r>
          </w:p>
        </w:tc>
        <w:tc>
          <w:tcPr>
            <w:tcW w:w="3842" w:type="dxa"/>
            <w:vAlign w:val="top"/>
          </w:tcPr>
          <w:p>
            <w:pPr>
              <w:pStyle w:val="TableText"/>
              <w:ind w:left="1046"/>
              <w:spacing w:before="91" w:line="208" w:lineRule="auto"/>
              <w:rPr>
                <w:sz w:val="18"/>
                <w:szCs w:val="18"/>
              </w:rPr>
            </w:pPr>
            <w:r>
              <w:rPr>
                <w:sz w:val="18"/>
                <w:szCs w:val="18"/>
                <w:spacing w:val="-5"/>
              </w:rPr>
              <w:t>因</w:t>
            </w:r>
            <w:r>
              <w:rPr>
                <w:sz w:val="18"/>
                <w:szCs w:val="18"/>
                <w:spacing w:val="-44"/>
              </w:rPr>
              <w:t xml:space="preserve"> </w:t>
            </w:r>
            <w:r>
              <w:rPr>
                <w:rFonts w:ascii="Times New Roman" w:hAnsi="Times New Roman" w:eastAsia="Times New Roman" w:cs="Times New Roman"/>
                <w:sz w:val="18"/>
                <w:szCs w:val="18"/>
                <w:spacing w:val="-5"/>
              </w:rPr>
              <w:t>API</w:t>
            </w:r>
            <w:r>
              <w:rPr>
                <w:rFonts w:ascii="Times New Roman" w:hAnsi="Times New Roman" w:eastAsia="Times New Roman" w:cs="Times New Roman"/>
                <w:sz w:val="18"/>
                <w:szCs w:val="18"/>
                <w:spacing w:val="10"/>
              </w:rPr>
              <w:t xml:space="preserve"> </w:t>
            </w:r>
            <w:r>
              <w:rPr>
                <w:sz w:val="18"/>
                <w:szCs w:val="18"/>
                <w:spacing w:val="-5"/>
              </w:rPr>
              <w:t>而异</w:t>
            </w:r>
          </w:p>
        </w:tc>
      </w:tr>
      <w:tr>
        <w:trPr>
          <w:trHeight w:val="365" w:hRule="atLeast"/>
        </w:trPr>
        <w:tc>
          <w:tcPr>
            <w:tcW w:w="2038" w:type="dxa"/>
            <w:vAlign w:val="top"/>
            <w:tcBorders>
              <w:bottom w:val="single" w:color="000000" w:sz="6" w:space="0"/>
            </w:tcBorders>
          </w:tcPr>
          <w:p>
            <w:pPr>
              <w:pStyle w:val="TableText"/>
              <w:ind w:left="124"/>
              <w:spacing w:before="87" w:line="213" w:lineRule="auto"/>
              <w:rPr>
                <w:sz w:val="18"/>
                <w:szCs w:val="18"/>
              </w:rPr>
            </w:pPr>
            <w:r>
              <w:rPr>
                <w:sz w:val="18"/>
                <w:szCs w:val="18"/>
                <w:spacing w:val="-1"/>
              </w:rPr>
              <w:t>开发工作量</w:t>
            </w:r>
          </w:p>
        </w:tc>
        <w:tc>
          <w:tcPr>
            <w:tcW w:w="2935" w:type="dxa"/>
            <w:vAlign w:val="top"/>
            <w:tcBorders>
              <w:bottom w:val="single" w:color="000000" w:sz="6" w:space="0"/>
            </w:tcBorders>
          </w:tcPr>
          <w:p>
            <w:pPr>
              <w:pStyle w:val="TableText"/>
              <w:ind w:left="1033"/>
              <w:spacing w:before="90" w:line="210" w:lineRule="auto"/>
              <w:rPr>
                <w:sz w:val="18"/>
                <w:szCs w:val="18"/>
              </w:rPr>
            </w:pPr>
            <w:r>
              <w:rPr>
                <w:sz w:val="18"/>
                <w:szCs w:val="18"/>
                <w:spacing w:val="-4"/>
              </w:rPr>
              <w:t>降低</w:t>
            </w:r>
          </w:p>
        </w:tc>
        <w:tc>
          <w:tcPr>
            <w:tcW w:w="3842" w:type="dxa"/>
            <w:vAlign w:val="top"/>
            <w:tcBorders>
              <w:bottom w:val="single" w:color="000000" w:sz="6" w:space="0"/>
            </w:tcBorders>
          </w:tcPr>
          <w:p>
            <w:pPr>
              <w:pStyle w:val="TableText"/>
              <w:ind w:left="1028"/>
              <w:spacing w:before="87" w:line="215" w:lineRule="auto"/>
              <w:rPr>
                <w:sz w:val="18"/>
                <w:szCs w:val="18"/>
              </w:rPr>
            </w:pPr>
            <w:r>
              <w:rPr>
                <w:sz w:val="18"/>
                <w:szCs w:val="18"/>
                <w:spacing w:val="-2"/>
              </w:rPr>
              <w:t>较高</w:t>
            </w:r>
          </w:p>
        </w:tc>
      </w:tr>
    </w:tbl>
    <w:p>
      <w:pPr>
        <w:spacing w:line="440" w:lineRule="auto"/>
        <w:rPr>
          <w:rFonts w:ascii="Arial"/>
          <w:sz w:val="21"/>
        </w:rPr>
      </w:pPr>
      <w:r/>
    </w:p>
    <w:p>
      <w:pPr>
        <w:pStyle w:val="BodyText"/>
        <w:ind w:left="604"/>
        <w:spacing w:before="79" w:line="213" w:lineRule="auto"/>
        <w:rPr/>
      </w:pPr>
      <w:r>
        <w:rPr>
          <w:rFonts w:ascii="Times New Roman" w:hAnsi="Times New Roman" w:eastAsia="Times New Roman" w:cs="Times New Roman"/>
        </w:rPr>
        <w:t>MCP</w:t>
      </w:r>
      <w:r>
        <w:rPr>
          <w:rFonts w:ascii="Times New Roman" w:hAnsi="Times New Roman" w:eastAsia="Times New Roman" w:cs="Times New Roman"/>
          <w:spacing w:val="28"/>
        </w:rPr>
        <w:t xml:space="preserve"> </w:t>
      </w:r>
      <w:r>
        <w:rPr>
          <w:spacing w:val="4"/>
        </w:rPr>
        <w:t>通过支持“动态工具发现与执行”以及“涉及多个工具的代理式</w:t>
      </w:r>
      <w:r>
        <w:rPr>
          <w:spacing w:val="-43"/>
        </w:rPr>
        <w:t xml:space="preserve"> </w:t>
      </w:r>
      <w:r>
        <w:rPr>
          <w:rFonts w:ascii="Times New Roman" w:hAnsi="Times New Roman" w:eastAsia="Times New Roman" w:cs="Times New Roman"/>
        </w:rPr>
        <w:t>AI</w:t>
      </w:r>
      <w:r>
        <w:rPr>
          <w:rFonts w:ascii="Times New Roman" w:hAnsi="Times New Roman" w:eastAsia="Times New Roman" w:cs="Times New Roman"/>
          <w:spacing w:val="25"/>
        </w:rPr>
        <w:t xml:space="preserve"> </w:t>
      </w:r>
      <w:r>
        <w:rPr>
          <w:spacing w:val="4"/>
        </w:rPr>
        <w:t>工作</w:t>
      </w:r>
    </w:p>
    <w:p>
      <w:pPr>
        <w:spacing w:line="213" w:lineRule="auto"/>
        <w:sectPr>
          <w:headerReference w:type="default" r:id="rId16"/>
          <w:footerReference w:type="default" r:id="rId17"/>
          <w:pgSz w:w="11906" w:h="16838"/>
          <w:pgMar w:top="1028" w:right="1348" w:bottom="1023" w:left="1501" w:header="732" w:footer="752" w:gutter="0"/>
        </w:sectPr>
        <w:rPr/>
      </w:pPr>
    </w:p>
    <w:p>
      <w:pPr>
        <w:spacing w:line="435" w:lineRule="auto"/>
        <w:rPr>
          <w:rFonts w:ascii="Arial"/>
          <w:sz w:val="21"/>
        </w:rPr>
      </w:pPr>
      <w:r/>
    </w:p>
    <w:p>
      <w:pPr>
        <w:pStyle w:val="BodyText"/>
        <w:ind w:left="12"/>
        <w:spacing w:before="78" w:line="217" w:lineRule="auto"/>
        <w:rPr/>
      </w:pPr>
      <w:r>
        <w:rPr>
          <w:spacing w:val="-7"/>
        </w:rPr>
        <w:t>流”，成为构建更复杂、更自主</w:t>
      </w:r>
      <w:r>
        <w:rPr>
          <w:spacing w:val="-45"/>
        </w:rPr>
        <w:t xml:space="preserve"> </w:t>
      </w:r>
      <w:r>
        <w:rPr>
          <w:rFonts w:ascii="Times New Roman" w:hAnsi="Times New Roman" w:eastAsia="Times New Roman" w:cs="Times New Roman"/>
          <w:spacing w:val="-7"/>
        </w:rPr>
        <w:t>AI </w:t>
      </w:r>
      <w:r>
        <w:rPr>
          <w:spacing w:val="-7"/>
        </w:rPr>
        <w:t>代理的关键因素。</w:t>
      </w:r>
    </w:p>
    <w:p>
      <w:pPr>
        <w:spacing w:line="356" w:lineRule="auto"/>
        <w:rPr>
          <w:rFonts w:ascii="Arial"/>
          <w:sz w:val="21"/>
        </w:rPr>
      </w:pPr>
      <w:r/>
    </w:p>
    <w:p>
      <w:pPr>
        <w:pStyle w:val="BodyText"/>
        <w:ind w:left="7" w:right="120" w:hanging="3"/>
        <w:spacing w:before="78" w:line="330" w:lineRule="auto"/>
        <w:jc w:val="both"/>
        <w:rPr/>
      </w:pPr>
      <w:r>
        <w:rPr>
          <w:rFonts w:ascii="Times New Roman" w:hAnsi="Times New Roman" w:eastAsia="Times New Roman" w:cs="Times New Roman"/>
          <w:b/>
          <w:bCs/>
        </w:rPr>
        <w:t>RAG</w:t>
      </w:r>
      <w:r>
        <w:rPr>
          <w:rFonts w:ascii="Times New Roman" w:hAnsi="Times New Roman" w:eastAsia="Times New Roman" w:cs="Times New Roman"/>
          <w:b/>
          <w:bCs/>
          <w:spacing w:val="36"/>
        </w:rPr>
        <w:t xml:space="preserve"> </w:t>
      </w:r>
      <w:r>
        <w:rPr>
          <w:b/>
          <w:bCs/>
        </w:rPr>
        <w:t>检索增强生成</w:t>
      </w:r>
      <w:r>
        <w:rPr>
          <w:spacing w:val="97"/>
        </w:rPr>
        <w:t xml:space="preserve"> </w:t>
      </w:r>
      <w:r>
        <w:rPr/>
        <w:t>检索增强生成（</w:t>
      </w:r>
      <w:r>
        <w:rPr>
          <w:rFonts w:ascii="Times New Roman" w:hAnsi="Times New Roman" w:eastAsia="Times New Roman" w:cs="Times New Roman"/>
        </w:rPr>
        <w:t>Retrieval-Augmented</w:t>
      </w:r>
      <w:r>
        <w:rPr>
          <w:rFonts w:ascii="Times New Roman" w:hAnsi="Times New Roman" w:eastAsia="Times New Roman" w:cs="Times New Roman"/>
          <w:spacing w:val="18"/>
          <w:w w:val="101"/>
        </w:rPr>
        <w:t xml:space="preserve"> </w:t>
      </w:r>
      <w:r>
        <w:rPr>
          <w:rFonts w:ascii="Times New Roman" w:hAnsi="Times New Roman" w:eastAsia="Times New Roman" w:cs="Times New Roman"/>
        </w:rPr>
        <w:t>Generation,</w:t>
      </w:r>
      <w:r>
        <w:rPr>
          <w:rFonts w:ascii="Times New Roman" w:hAnsi="Times New Roman" w:eastAsia="Times New Roman" w:cs="Times New Roman"/>
          <w:spacing w:val="17"/>
          <w:w w:val="101"/>
        </w:rPr>
        <w:t xml:space="preserve"> </w:t>
      </w:r>
      <w:r>
        <w:rPr>
          <w:rFonts w:ascii="Times New Roman" w:hAnsi="Times New Roman" w:eastAsia="Times New Roman" w:cs="Times New Roman"/>
        </w:rPr>
        <w:t>RAG</w:t>
      </w:r>
      <w:r>
        <w:rPr/>
        <w:t>）是一种</w:t>
      </w:r>
      <w:r>
        <w:rPr>
          <w:spacing w:val="-1"/>
        </w:rPr>
        <w:t>结合外部知识检索与大型语言模型（</w:t>
      </w:r>
      <w:r>
        <w:rPr>
          <w:rFonts w:ascii="Times New Roman" w:hAnsi="Times New Roman" w:eastAsia="Times New Roman" w:cs="Times New Roman"/>
          <w:spacing w:val="-1"/>
        </w:rPr>
        <w:t>LLM</w:t>
      </w:r>
      <w:r>
        <w:rPr>
          <w:spacing w:val="-1"/>
        </w:rPr>
        <w:t>）生成能力的技术框架，旨在增强</w:t>
      </w:r>
      <w:r>
        <w:rPr>
          <w:spacing w:val="-52"/>
        </w:rPr>
        <w:t xml:space="preserve"> </w:t>
      </w:r>
      <w:r>
        <w:rPr>
          <w:rFonts w:ascii="Times New Roman" w:hAnsi="Times New Roman" w:eastAsia="Times New Roman" w:cs="Times New Roman"/>
          <w:spacing w:val="-1"/>
        </w:rPr>
        <w:t>LLM</w:t>
      </w:r>
      <w:r>
        <w:rPr>
          <w:rFonts w:ascii="Times New Roman" w:hAnsi="Times New Roman" w:eastAsia="Times New Roman" w:cs="Times New Roman"/>
          <w:spacing w:val="23"/>
          <w:w w:val="101"/>
        </w:rPr>
        <w:t xml:space="preserve"> </w:t>
      </w:r>
      <w:r>
        <w:rPr>
          <w:spacing w:val="-1"/>
        </w:rPr>
        <w:t>的</w:t>
      </w:r>
      <w:r>
        <w:rPr>
          <w:spacing w:val="-6"/>
        </w:rPr>
        <w:t>准确性、时效性与上下文感知。</w:t>
      </w:r>
      <w:r>
        <w:rPr>
          <w:spacing w:val="-46"/>
        </w:rPr>
        <w:t xml:space="preserve"> </w:t>
      </w:r>
      <w:r>
        <w:rPr>
          <w:rFonts w:ascii="Times New Roman" w:hAnsi="Times New Roman" w:eastAsia="Times New Roman" w:cs="Times New Roman"/>
          <w:spacing w:val="-6"/>
        </w:rPr>
        <w:t>RAG </w:t>
      </w:r>
      <w:r>
        <w:rPr>
          <w:spacing w:val="-6"/>
        </w:rPr>
        <w:t>通过在生成前动态检索外部知识并注入模型，有</w:t>
      </w:r>
      <w:r>
        <w:rPr>
          <w:spacing w:val="-5"/>
        </w:rPr>
        <w:t>效缓解幻觉、知识过时和缺乏领域特异性等问题，</w:t>
      </w:r>
      <w:r>
        <w:rPr>
          <w:spacing w:val="59"/>
        </w:rPr>
        <w:t xml:space="preserve"> </w:t>
      </w:r>
      <w:r>
        <w:rPr>
          <w:spacing w:val="-5"/>
        </w:rPr>
        <w:t>并提升透明度。</w:t>
      </w:r>
      <w:r>
        <w:rPr>
          <w:rFonts w:ascii="Times New Roman" w:hAnsi="Times New Roman" w:eastAsia="Times New Roman" w:cs="Times New Roman"/>
          <w:spacing w:val="-5"/>
        </w:rPr>
        <w:t>Meta </w:t>
      </w:r>
      <w:r>
        <w:rPr>
          <w:spacing w:val="-5"/>
        </w:rPr>
        <w:t>于</w:t>
      </w:r>
      <w:r>
        <w:rPr>
          <w:spacing w:val="-56"/>
        </w:rPr>
        <w:t xml:space="preserve"> </w:t>
      </w:r>
      <w:r>
        <w:rPr>
          <w:rFonts w:ascii="Times New Roman" w:hAnsi="Times New Roman" w:eastAsia="Times New Roman" w:cs="Times New Roman"/>
          <w:spacing w:val="-5"/>
        </w:rPr>
        <w:t>2020 </w:t>
      </w:r>
      <w:r>
        <w:rPr>
          <w:spacing w:val="-5"/>
        </w:rPr>
        <w:t>年首</w:t>
      </w:r>
      <w:r>
        <w:rPr>
          <w:spacing w:val="2"/>
        </w:rPr>
        <w:t>次提出</w:t>
      </w:r>
      <w:r>
        <w:rPr>
          <w:spacing w:val="-49"/>
        </w:rPr>
        <w:t xml:space="preserve"> </w:t>
      </w:r>
      <w:r>
        <w:rPr>
          <w:rFonts w:ascii="Times New Roman" w:hAnsi="Times New Roman" w:eastAsia="Times New Roman" w:cs="Times New Roman"/>
        </w:rPr>
        <w:t>RAG</w:t>
      </w:r>
      <w:r>
        <w:rPr>
          <w:spacing w:val="2"/>
        </w:rPr>
        <w:t>，其核心理念是知识外部化，使模型基于可检索信息进行推理，实现知</w:t>
      </w:r>
      <w:r>
        <w:rPr>
          <w:spacing w:val="-4"/>
        </w:rPr>
        <w:t>识的快速更新与灵活适配。</w:t>
      </w:r>
    </w:p>
    <w:p>
      <w:pPr>
        <w:pStyle w:val="BodyText"/>
        <w:ind w:left="8" w:right="120" w:firstLine="475"/>
        <w:spacing w:before="25" w:line="332" w:lineRule="auto"/>
        <w:jc w:val="both"/>
        <w:rPr/>
      </w:pPr>
      <w:r>
        <w:rPr>
          <w:rFonts w:ascii="Times New Roman" w:hAnsi="Times New Roman" w:eastAsia="Times New Roman" w:cs="Times New Roman"/>
          <w:spacing w:val="-7"/>
        </w:rPr>
        <w:t>RAG</w:t>
      </w:r>
      <w:r>
        <w:rPr>
          <w:rFonts w:ascii="Times New Roman" w:hAnsi="Times New Roman" w:eastAsia="Times New Roman" w:cs="Times New Roman"/>
          <w:spacing w:val="23"/>
        </w:rPr>
        <w:t xml:space="preserve"> </w:t>
      </w:r>
      <w:r>
        <w:rPr>
          <w:spacing w:val="-7"/>
        </w:rPr>
        <w:t>的关键价值在于降低生成幻觉、增强事实性、支持知识溯源，</w:t>
      </w:r>
      <w:r>
        <w:rPr>
          <w:spacing w:val="-48"/>
        </w:rPr>
        <w:t xml:space="preserve"> </w:t>
      </w:r>
      <w:r>
        <w:rPr>
          <w:spacing w:val="-7"/>
        </w:rPr>
        <w:t>并以低成本实</w:t>
      </w:r>
      <w:r>
        <w:rPr/>
        <w:t>现专业化。相较于微调</w:t>
      </w:r>
      <w:r>
        <w:rPr>
          <w:spacing w:val="-56"/>
        </w:rPr>
        <w:t xml:space="preserve"> </w:t>
      </w:r>
      <w:r>
        <w:rPr>
          <w:rFonts w:ascii="Times New Roman" w:hAnsi="Times New Roman" w:eastAsia="Times New Roman" w:cs="Times New Roman"/>
        </w:rPr>
        <w:t>LLM</w:t>
      </w:r>
      <w:r>
        <w:rPr/>
        <w:t>，</w:t>
      </w:r>
      <w:r>
        <w:rPr>
          <w:rFonts w:ascii="Times New Roman" w:hAnsi="Times New Roman" w:eastAsia="Times New Roman" w:cs="Times New Roman"/>
        </w:rPr>
        <w:t>RAG </w:t>
      </w:r>
      <w:r>
        <w:rPr/>
        <w:t>通过构建领域知识库</w:t>
      </w:r>
      <w:r>
        <w:rPr>
          <w:spacing w:val="-1"/>
        </w:rPr>
        <w:t>赋予通用模型专业能力，且</w:t>
      </w:r>
      <w:r>
        <w:rPr>
          <w:spacing w:val="-3"/>
        </w:rPr>
        <w:t>不依赖昂贵的数据准备与训练资源。</w:t>
      </w:r>
    </w:p>
    <w:p>
      <w:pPr>
        <w:pStyle w:val="BodyText"/>
        <w:ind w:left="6" w:firstLine="477"/>
        <w:spacing w:line="332" w:lineRule="auto"/>
        <w:jc w:val="both"/>
        <w:rPr/>
      </w:pPr>
      <w:r>
        <w:rPr>
          <w:rFonts w:ascii="Times New Roman" w:hAnsi="Times New Roman" w:eastAsia="Times New Roman" w:cs="Times New Roman"/>
        </w:rPr>
        <w:t>RAG</w:t>
      </w:r>
      <w:r>
        <w:rPr>
          <w:rFonts w:ascii="Times New Roman" w:hAnsi="Times New Roman" w:eastAsia="Times New Roman" w:cs="Times New Roman"/>
          <w:spacing w:val="19"/>
        </w:rPr>
        <w:t xml:space="preserve"> </w:t>
      </w:r>
      <w:r>
        <w:rPr>
          <w:spacing w:val="2"/>
        </w:rPr>
        <w:t>工作流程分为摄入与推理两阶段。摄入阶段构建结构化知识库，通过文档</w:t>
      </w:r>
      <w:r>
        <w:rPr>
          <w:spacing w:val="-7"/>
        </w:rPr>
        <w:t>收集、预处理与语义分块，</w:t>
      </w:r>
      <w:r>
        <w:rPr>
          <w:spacing w:val="-44"/>
        </w:rPr>
        <w:t xml:space="preserve"> </w:t>
      </w:r>
      <w:r>
        <w:rPr>
          <w:spacing w:val="-7"/>
        </w:rPr>
        <w:t>并嵌入为向量存入数据库；推理阶段将用户查询转为向</w:t>
      </w:r>
      <w:r>
        <w:rPr>
          <w:spacing w:val="-8"/>
        </w:rPr>
        <w:t>量，</w:t>
      </w:r>
      <w:r>
        <w:rPr/>
        <w:t>检索相关文本块，与原始问题组合形成增强提示，供</w:t>
      </w:r>
      <w:r>
        <w:rPr>
          <w:spacing w:val="-40"/>
        </w:rPr>
        <w:t xml:space="preserve"> </w:t>
      </w:r>
      <w:r>
        <w:rPr>
          <w:rFonts w:ascii="Times New Roman" w:hAnsi="Times New Roman" w:eastAsia="Times New Roman" w:cs="Times New Roman"/>
        </w:rPr>
        <w:t>LLM </w:t>
      </w:r>
      <w:r>
        <w:rPr/>
        <w:t>生成响应。文档质量、分</w:t>
      </w:r>
      <w:r>
        <w:rPr>
          <w:spacing w:val="-2"/>
        </w:rPr>
        <w:t>块策略与嵌入模型表现直接影响最终效果。</w:t>
      </w:r>
    </w:p>
    <w:p>
      <w:pPr>
        <w:pStyle w:val="BodyText"/>
        <w:ind w:left="7" w:right="120" w:firstLine="476"/>
        <w:spacing w:before="1" w:line="332" w:lineRule="auto"/>
        <w:jc w:val="both"/>
        <w:rPr/>
      </w:pPr>
      <w:r>
        <w:rPr>
          <w:rFonts w:ascii="Times New Roman" w:hAnsi="Times New Roman" w:eastAsia="Times New Roman" w:cs="Times New Roman"/>
          <w:spacing w:val="-6"/>
        </w:rPr>
        <w:t>RAG </w:t>
      </w:r>
      <w:r>
        <w:rPr>
          <w:spacing w:val="-6"/>
        </w:rPr>
        <w:t>为</w:t>
      </w:r>
      <w:r>
        <w:rPr>
          <w:spacing w:val="-49"/>
        </w:rPr>
        <w:t xml:space="preserve"> </w:t>
      </w:r>
      <w:r>
        <w:rPr>
          <w:rFonts w:ascii="Times New Roman" w:hAnsi="Times New Roman" w:eastAsia="Times New Roman" w:cs="Times New Roman"/>
          <w:spacing w:val="-6"/>
        </w:rPr>
        <w:t>LLM </w:t>
      </w:r>
      <w:r>
        <w:rPr>
          <w:spacing w:val="-6"/>
        </w:rPr>
        <w:t>应用提供实时性、透明度、专业化与高可维护性的架构方案，</w:t>
      </w:r>
      <w:r>
        <w:rPr>
          <w:spacing w:val="34"/>
        </w:rPr>
        <w:t xml:space="preserve"> </w:t>
      </w:r>
      <w:r>
        <w:rPr>
          <w:spacing w:val="-6"/>
        </w:rPr>
        <w:t>提升</w:t>
      </w:r>
      <w:r>
        <w:rPr/>
        <w:t>生成质量与用户信任，并显著降低系统扩展和更新成本，是构建可信赖</w:t>
      </w:r>
      <w:r>
        <w:rPr>
          <w:spacing w:val="-44"/>
        </w:rPr>
        <w:t xml:space="preserve"> </w:t>
      </w:r>
      <w:r>
        <w:rPr>
          <w:rFonts w:ascii="Times New Roman" w:hAnsi="Times New Roman" w:eastAsia="Times New Roman" w:cs="Times New Roman"/>
        </w:rPr>
        <w:t>AI</w:t>
      </w:r>
      <w:r>
        <w:rPr>
          <w:rFonts w:ascii="Times New Roman" w:hAnsi="Times New Roman" w:eastAsia="Times New Roman" w:cs="Times New Roman"/>
          <w:spacing w:val="17"/>
        </w:rPr>
        <w:t xml:space="preserve"> </w:t>
      </w:r>
      <w:r>
        <w:rPr/>
        <w:t>系统的重</w:t>
      </w:r>
      <w:r>
        <w:rPr>
          <w:spacing w:val="-8"/>
        </w:rPr>
        <w:t>要基础。</w:t>
      </w:r>
    </w:p>
    <w:p>
      <w:pPr>
        <w:pStyle w:val="BodyText"/>
        <w:ind w:left="2766"/>
        <w:spacing w:before="211" w:line="211" w:lineRule="auto"/>
        <w:rPr/>
      </w:pPr>
      <w:r>
        <w:rPr>
          <w:b/>
          <w:bCs/>
          <w:spacing w:val="-3"/>
        </w:rPr>
        <w:t>表</w:t>
      </w:r>
      <w:r>
        <w:rPr>
          <w:spacing w:val="-39"/>
        </w:rPr>
        <w:t xml:space="preserve"> </w:t>
      </w:r>
      <w:r>
        <w:rPr>
          <w:rFonts w:ascii="Times New Roman" w:hAnsi="Times New Roman" w:eastAsia="Times New Roman" w:cs="Times New Roman"/>
          <w:b/>
          <w:bCs/>
          <w:spacing w:val="-3"/>
        </w:rPr>
        <w:t>2.3    RAG</w:t>
      </w:r>
      <w:r>
        <w:rPr>
          <w:rFonts w:ascii="Times New Roman" w:hAnsi="Times New Roman" w:eastAsia="Times New Roman" w:cs="Times New Roman"/>
          <w:b/>
          <w:bCs/>
          <w:spacing w:val="15"/>
          <w:w w:val="101"/>
        </w:rPr>
        <w:t xml:space="preserve"> </w:t>
      </w:r>
      <w:r>
        <w:rPr>
          <w:b/>
          <w:bCs/>
          <w:spacing w:val="-3"/>
        </w:rPr>
        <w:t>与标准</w:t>
      </w:r>
      <w:r>
        <w:rPr>
          <w:spacing w:val="-56"/>
        </w:rPr>
        <w:t xml:space="preserve"> </w:t>
      </w:r>
      <w:r>
        <w:rPr>
          <w:rFonts w:ascii="Times New Roman" w:hAnsi="Times New Roman" w:eastAsia="Times New Roman" w:cs="Times New Roman"/>
          <w:b/>
          <w:bCs/>
          <w:spacing w:val="-3"/>
        </w:rPr>
        <w:t>LLM </w:t>
      </w:r>
      <w:r>
        <w:rPr>
          <w:b/>
          <w:bCs/>
          <w:spacing w:val="-3"/>
        </w:rPr>
        <w:t>对比</w:t>
      </w:r>
    </w:p>
    <w:p>
      <w:pPr>
        <w:spacing w:before="1"/>
        <w:rPr/>
      </w:pPr>
      <w:r/>
    </w:p>
    <w:tbl>
      <w:tblPr>
        <w:tblStyle w:val="TableNormal"/>
        <w:tblW w:w="881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43"/>
        <w:gridCol w:w="3460"/>
        <w:gridCol w:w="3112"/>
      </w:tblGrid>
      <w:tr>
        <w:trPr>
          <w:trHeight w:val="424" w:hRule="atLeast"/>
        </w:trPr>
        <w:tc>
          <w:tcPr>
            <w:tcW w:w="2243" w:type="dxa"/>
            <w:vAlign w:val="top"/>
            <w:tcBorders>
              <w:bottom w:val="single" w:color="000000" w:sz="4" w:space="0"/>
              <w:top w:val="single" w:color="000000" w:sz="6" w:space="0"/>
            </w:tcBorders>
          </w:tcPr>
          <w:p>
            <w:pPr>
              <w:pStyle w:val="TableText"/>
              <w:ind w:left="125"/>
              <w:spacing w:before="149" w:line="206" w:lineRule="auto"/>
              <w:rPr>
                <w:sz w:val="18"/>
                <w:szCs w:val="18"/>
              </w:rPr>
            </w:pPr>
            <w:r>
              <w:rPr>
                <w:sz w:val="18"/>
                <w:szCs w:val="18"/>
                <w:b/>
                <w:bCs/>
                <w:spacing w:val="-4"/>
              </w:rPr>
              <w:t>特性</w:t>
            </w:r>
          </w:p>
        </w:tc>
        <w:tc>
          <w:tcPr>
            <w:tcW w:w="3460" w:type="dxa"/>
            <w:vAlign w:val="top"/>
            <w:tcBorders>
              <w:bottom w:val="single" w:color="000000" w:sz="4" w:space="0"/>
              <w:top w:val="single" w:color="000000" w:sz="6" w:space="0"/>
            </w:tcBorders>
          </w:tcPr>
          <w:p>
            <w:pPr>
              <w:ind w:left="818"/>
              <w:spacing w:before="163"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RAG</w:t>
            </w:r>
          </w:p>
        </w:tc>
        <w:tc>
          <w:tcPr>
            <w:tcW w:w="3112" w:type="dxa"/>
            <w:vAlign w:val="top"/>
            <w:tcBorders>
              <w:bottom w:val="single" w:color="000000" w:sz="4" w:space="0"/>
              <w:top w:val="single" w:color="000000" w:sz="6" w:space="0"/>
            </w:tcBorders>
          </w:tcPr>
          <w:p>
            <w:pPr>
              <w:pStyle w:val="TableText"/>
              <w:ind w:left="298"/>
              <w:spacing w:before="148" w:line="207" w:lineRule="auto"/>
              <w:rPr>
                <w:rFonts w:ascii="Times New Roman" w:hAnsi="Times New Roman" w:eastAsia="Times New Roman" w:cs="Times New Roman"/>
                <w:sz w:val="18"/>
                <w:szCs w:val="18"/>
              </w:rPr>
            </w:pPr>
            <w:r>
              <w:rPr>
                <w:sz w:val="18"/>
                <w:szCs w:val="18"/>
                <w:b/>
                <w:bCs/>
                <w:spacing w:val="-3"/>
              </w:rPr>
              <w:t>标准</w:t>
            </w:r>
            <w:r>
              <w:rPr>
                <w:sz w:val="18"/>
                <w:szCs w:val="18"/>
                <w:spacing w:val="-40"/>
              </w:rPr>
              <w:t xml:space="preserve"> </w:t>
            </w:r>
            <w:r>
              <w:rPr>
                <w:rFonts w:ascii="Times New Roman" w:hAnsi="Times New Roman" w:eastAsia="Times New Roman" w:cs="Times New Roman"/>
                <w:sz w:val="18"/>
                <w:szCs w:val="18"/>
                <w:b/>
                <w:bCs/>
                <w:spacing w:val="-3"/>
              </w:rPr>
              <w:t>LLM</w:t>
            </w:r>
          </w:p>
        </w:tc>
      </w:tr>
      <w:tr>
        <w:trPr>
          <w:trHeight w:val="386" w:hRule="atLeast"/>
        </w:trPr>
        <w:tc>
          <w:tcPr>
            <w:tcW w:w="2243" w:type="dxa"/>
            <w:vAlign w:val="top"/>
            <w:tcBorders>
              <w:top w:val="single" w:color="000000" w:sz="4" w:space="0"/>
            </w:tcBorders>
          </w:tcPr>
          <w:p>
            <w:pPr>
              <w:pStyle w:val="TableText"/>
              <w:ind w:left="125"/>
              <w:spacing w:before="141" w:line="213" w:lineRule="auto"/>
              <w:rPr>
                <w:sz w:val="18"/>
                <w:szCs w:val="18"/>
              </w:rPr>
            </w:pPr>
            <w:r>
              <w:rPr>
                <w:sz w:val="18"/>
                <w:szCs w:val="18"/>
                <w:spacing w:val="-2"/>
              </w:rPr>
              <w:t>知识来源</w:t>
            </w:r>
          </w:p>
        </w:tc>
        <w:tc>
          <w:tcPr>
            <w:tcW w:w="3460" w:type="dxa"/>
            <w:vAlign w:val="top"/>
            <w:tcBorders>
              <w:top w:val="single" w:color="000000" w:sz="4" w:space="0"/>
            </w:tcBorders>
          </w:tcPr>
          <w:p>
            <w:pPr>
              <w:pStyle w:val="TableText"/>
              <w:ind w:left="821"/>
              <w:spacing w:before="141" w:line="213" w:lineRule="auto"/>
              <w:rPr>
                <w:sz w:val="18"/>
                <w:szCs w:val="18"/>
              </w:rPr>
            </w:pPr>
            <w:r>
              <w:rPr>
                <w:sz w:val="18"/>
                <w:szCs w:val="18"/>
                <w:spacing w:val="-1"/>
              </w:rPr>
              <w:t>预训练知识</w:t>
            </w:r>
            <w:r>
              <w:rPr>
                <w:sz w:val="18"/>
                <w:szCs w:val="18"/>
                <w:spacing w:val="-38"/>
              </w:rPr>
              <w:t xml:space="preserve"> </w:t>
            </w:r>
            <w:r>
              <w:rPr>
                <w:rFonts w:ascii="Times New Roman" w:hAnsi="Times New Roman" w:eastAsia="Times New Roman" w:cs="Times New Roman"/>
                <w:sz w:val="18"/>
                <w:szCs w:val="18"/>
                <w:spacing w:val="-1"/>
              </w:rPr>
              <w:t>+ </w:t>
            </w:r>
            <w:r>
              <w:rPr>
                <w:sz w:val="18"/>
                <w:szCs w:val="18"/>
                <w:spacing w:val="-1"/>
              </w:rPr>
              <w:t>实时外部知识</w:t>
            </w:r>
          </w:p>
        </w:tc>
        <w:tc>
          <w:tcPr>
            <w:tcW w:w="3112" w:type="dxa"/>
            <w:vAlign w:val="top"/>
            <w:tcBorders>
              <w:top w:val="single" w:color="000000" w:sz="4" w:space="0"/>
            </w:tcBorders>
          </w:tcPr>
          <w:p>
            <w:pPr>
              <w:pStyle w:val="TableText"/>
              <w:ind w:left="301"/>
              <w:spacing w:before="140" w:line="214" w:lineRule="auto"/>
              <w:rPr>
                <w:sz w:val="18"/>
                <w:szCs w:val="18"/>
              </w:rPr>
            </w:pPr>
            <w:r>
              <w:rPr>
                <w:sz w:val="18"/>
                <w:szCs w:val="18"/>
                <w:spacing w:val="-2"/>
              </w:rPr>
              <w:t>仅预训练知识</w:t>
            </w:r>
          </w:p>
        </w:tc>
      </w:tr>
      <w:tr>
        <w:trPr>
          <w:trHeight w:val="322" w:hRule="atLeast"/>
        </w:trPr>
        <w:tc>
          <w:tcPr>
            <w:tcW w:w="2243" w:type="dxa"/>
            <w:vAlign w:val="top"/>
          </w:tcPr>
          <w:p>
            <w:pPr>
              <w:pStyle w:val="TableText"/>
              <w:ind w:left="135"/>
              <w:spacing w:before="79" w:line="214" w:lineRule="auto"/>
              <w:rPr>
                <w:sz w:val="18"/>
                <w:szCs w:val="18"/>
              </w:rPr>
            </w:pPr>
            <w:r>
              <w:rPr>
                <w:sz w:val="18"/>
                <w:szCs w:val="18"/>
                <w:spacing w:val="-3"/>
              </w:rPr>
              <w:t>响应生成基础</w:t>
            </w:r>
          </w:p>
        </w:tc>
        <w:tc>
          <w:tcPr>
            <w:tcW w:w="3460" w:type="dxa"/>
            <w:vAlign w:val="top"/>
          </w:tcPr>
          <w:p>
            <w:pPr>
              <w:pStyle w:val="TableText"/>
              <w:ind w:left="821"/>
              <w:spacing w:before="79" w:line="213" w:lineRule="auto"/>
              <w:rPr>
                <w:sz w:val="18"/>
                <w:szCs w:val="18"/>
              </w:rPr>
            </w:pPr>
            <w:r>
              <w:rPr>
                <w:sz w:val="18"/>
                <w:szCs w:val="18"/>
                <w:spacing w:val="-1"/>
              </w:rPr>
              <w:t>预训练知识</w:t>
            </w:r>
            <w:r>
              <w:rPr>
                <w:sz w:val="18"/>
                <w:szCs w:val="18"/>
                <w:spacing w:val="-38"/>
              </w:rPr>
              <w:t xml:space="preserve"> </w:t>
            </w:r>
            <w:r>
              <w:rPr>
                <w:rFonts w:ascii="Times New Roman" w:hAnsi="Times New Roman" w:eastAsia="Times New Roman" w:cs="Times New Roman"/>
                <w:sz w:val="18"/>
                <w:szCs w:val="18"/>
                <w:spacing w:val="-1"/>
              </w:rPr>
              <w:t>+ </w:t>
            </w:r>
            <w:r>
              <w:rPr>
                <w:sz w:val="18"/>
                <w:szCs w:val="18"/>
                <w:spacing w:val="-1"/>
              </w:rPr>
              <w:t>检索到的上下文</w:t>
            </w:r>
          </w:p>
        </w:tc>
        <w:tc>
          <w:tcPr>
            <w:tcW w:w="3112" w:type="dxa"/>
            <w:vAlign w:val="top"/>
          </w:tcPr>
          <w:p>
            <w:pPr>
              <w:pStyle w:val="TableText"/>
              <w:ind w:left="301"/>
              <w:spacing w:before="78" w:line="214" w:lineRule="auto"/>
              <w:rPr>
                <w:sz w:val="18"/>
                <w:szCs w:val="18"/>
              </w:rPr>
            </w:pPr>
            <w:r>
              <w:rPr>
                <w:sz w:val="18"/>
                <w:szCs w:val="18"/>
                <w:spacing w:val="-2"/>
              </w:rPr>
              <w:t>仅预训练知识</w:t>
            </w:r>
          </w:p>
        </w:tc>
      </w:tr>
      <w:tr>
        <w:trPr>
          <w:trHeight w:val="322" w:hRule="atLeast"/>
        </w:trPr>
        <w:tc>
          <w:tcPr>
            <w:tcW w:w="2243" w:type="dxa"/>
            <w:vAlign w:val="top"/>
          </w:tcPr>
          <w:p>
            <w:pPr>
              <w:pStyle w:val="TableText"/>
              <w:ind w:left="126"/>
              <w:spacing w:before="41" w:line="237" w:lineRule="exact"/>
              <w:rPr>
                <w:sz w:val="18"/>
                <w:szCs w:val="18"/>
              </w:rPr>
            </w:pPr>
            <w:r>
              <w:rPr>
                <w:sz w:val="18"/>
                <w:szCs w:val="18"/>
                <w:spacing w:val="-1"/>
                <w:position w:val="1"/>
              </w:rPr>
              <w:t>处理新</w:t>
            </w:r>
            <w:r>
              <w:rPr>
                <w:rFonts w:ascii="Times New Roman" w:hAnsi="Times New Roman" w:eastAsia="Times New Roman" w:cs="Times New Roman"/>
                <w:sz w:val="18"/>
                <w:szCs w:val="18"/>
                <w:spacing w:val="-1"/>
                <w:position w:val="1"/>
              </w:rPr>
              <w:t>/</w:t>
            </w:r>
            <w:r>
              <w:rPr>
                <w:sz w:val="18"/>
                <w:szCs w:val="18"/>
                <w:spacing w:val="-1"/>
                <w:position w:val="1"/>
              </w:rPr>
              <w:t>近期信息</w:t>
            </w:r>
          </w:p>
        </w:tc>
        <w:tc>
          <w:tcPr>
            <w:tcW w:w="3460" w:type="dxa"/>
            <w:vAlign w:val="top"/>
          </w:tcPr>
          <w:p>
            <w:pPr>
              <w:pStyle w:val="TableText"/>
              <w:ind w:left="821"/>
              <w:spacing w:before="80" w:line="213" w:lineRule="auto"/>
              <w:rPr>
                <w:sz w:val="18"/>
                <w:szCs w:val="18"/>
              </w:rPr>
            </w:pPr>
            <w:r>
              <w:rPr>
                <w:sz w:val="18"/>
                <w:szCs w:val="18"/>
                <w:spacing w:val="-2"/>
              </w:rPr>
              <w:t>动态检索</w:t>
            </w:r>
          </w:p>
        </w:tc>
        <w:tc>
          <w:tcPr>
            <w:tcW w:w="3112" w:type="dxa"/>
            <w:vAlign w:val="top"/>
          </w:tcPr>
          <w:p>
            <w:pPr>
              <w:pStyle w:val="TableText"/>
              <w:ind w:left="298"/>
              <w:spacing w:before="80" w:line="214" w:lineRule="auto"/>
              <w:rPr>
                <w:sz w:val="18"/>
                <w:szCs w:val="18"/>
              </w:rPr>
            </w:pPr>
            <w:r>
              <w:rPr>
                <w:sz w:val="18"/>
                <w:szCs w:val="18"/>
                <w:spacing w:val="-1"/>
              </w:rPr>
              <w:t>受训练截止日期限制</w:t>
            </w:r>
          </w:p>
        </w:tc>
      </w:tr>
      <w:tr>
        <w:trPr>
          <w:trHeight w:val="324" w:hRule="atLeast"/>
        </w:trPr>
        <w:tc>
          <w:tcPr>
            <w:tcW w:w="2243" w:type="dxa"/>
            <w:vAlign w:val="top"/>
          </w:tcPr>
          <w:p>
            <w:pPr>
              <w:pStyle w:val="TableText"/>
              <w:ind w:left="124"/>
              <w:spacing w:before="43" w:line="237" w:lineRule="exact"/>
              <w:rPr>
                <w:sz w:val="18"/>
                <w:szCs w:val="18"/>
              </w:rPr>
            </w:pPr>
            <w:r>
              <w:rPr>
                <w:sz w:val="18"/>
                <w:szCs w:val="18"/>
                <w:spacing w:val="-1"/>
                <w:position w:val="1"/>
              </w:rPr>
              <w:t>事实准确性</w:t>
            </w:r>
            <w:r>
              <w:rPr>
                <w:rFonts w:ascii="Times New Roman" w:hAnsi="Times New Roman" w:eastAsia="Times New Roman" w:cs="Times New Roman"/>
                <w:sz w:val="18"/>
                <w:szCs w:val="18"/>
                <w:spacing w:val="-1"/>
                <w:position w:val="1"/>
              </w:rPr>
              <w:t>/</w:t>
            </w:r>
            <w:r>
              <w:rPr>
                <w:sz w:val="18"/>
                <w:szCs w:val="18"/>
                <w:spacing w:val="-1"/>
                <w:position w:val="1"/>
              </w:rPr>
              <w:t>幻觉</w:t>
            </w:r>
          </w:p>
        </w:tc>
        <w:tc>
          <w:tcPr>
            <w:tcW w:w="3460" w:type="dxa"/>
            <w:vAlign w:val="top"/>
          </w:tcPr>
          <w:p>
            <w:pPr>
              <w:pStyle w:val="TableText"/>
              <w:ind w:left="822"/>
              <w:spacing w:before="81" w:line="217" w:lineRule="auto"/>
              <w:rPr>
                <w:sz w:val="18"/>
                <w:szCs w:val="18"/>
              </w:rPr>
            </w:pPr>
            <w:r>
              <w:rPr>
                <w:sz w:val="18"/>
                <w:szCs w:val="18"/>
                <w:spacing w:val="-1"/>
              </w:rPr>
              <w:t>更高，减少幻觉</w:t>
            </w:r>
          </w:p>
        </w:tc>
        <w:tc>
          <w:tcPr>
            <w:tcW w:w="3112" w:type="dxa"/>
            <w:vAlign w:val="top"/>
          </w:tcPr>
          <w:p>
            <w:pPr>
              <w:pStyle w:val="TableText"/>
              <w:ind w:left="300"/>
              <w:spacing w:before="84" w:line="213" w:lineRule="auto"/>
              <w:rPr>
                <w:sz w:val="18"/>
                <w:szCs w:val="18"/>
              </w:rPr>
            </w:pPr>
            <w:r>
              <w:rPr>
                <w:sz w:val="18"/>
                <w:szCs w:val="18"/>
                <w:spacing w:val="-2"/>
              </w:rPr>
              <w:t>易产生幻觉</w:t>
            </w:r>
          </w:p>
        </w:tc>
      </w:tr>
      <w:tr>
        <w:trPr>
          <w:trHeight w:val="319" w:hRule="atLeast"/>
        </w:trPr>
        <w:tc>
          <w:tcPr>
            <w:tcW w:w="2243" w:type="dxa"/>
            <w:vAlign w:val="top"/>
          </w:tcPr>
          <w:p>
            <w:pPr>
              <w:pStyle w:val="TableText"/>
              <w:ind w:left="124"/>
              <w:spacing w:before="83" w:line="213" w:lineRule="auto"/>
              <w:rPr>
                <w:sz w:val="18"/>
                <w:szCs w:val="18"/>
              </w:rPr>
            </w:pPr>
            <w:r>
              <w:rPr>
                <w:sz w:val="18"/>
                <w:szCs w:val="18"/>
                <w:spacing w:val="-1"/>
              </w:rPr>
              <w:t>领域特异性</w:t>
            </w:r>
          </w:p>
        </w:tc>
        <w:tc>
          <w:tcPr>
            <w:tcW w:w="3460" w:type="dxa"/>
            <w:vAlign w:val="top"/>
          </w:tcPr>
          <w:p>
            <w:pPr>
              <w:pStyle w:val="TableText"/>
              <w:ind w:left="820"/>
              <w:spacing w:before="83" w:line="213" w:lineRule="auto"/>
              <w:rPr>
                <w:sz w:val="18"/>
                <w:szCs w:val="18"/>
              </w:rPr>
            </w:pPr>
            <w:r>
              <w:rPr>
                <w:sz w:val="18"/>
                <w:szCs w:val="18"/>
                <w:spacing w:val="-1"/>
              </w:rPr>
              <w:t>知识库轻松适应</w:t>
            </w:r>
          </w:p>
        </w:tc>
        <w:tc>
          <w:tcPr>
            <w:tcW w:w="3112" w:type="dxa"/>
            <w:vAlign w:val="top"/>
          </w:tcPr>
          <w:p>
            <w:pPr>
              <w:pStyle w:val="TableText"/>
              <w:ind w:left="301"/>
              <w:spacing w:before="43" w:line="237" w:lineRule="exact"/>
              <w:rPr>
                <w:sz w:val="18"/>
                <w:szCs w:val="18"/>
              </w:rPr>
            </w:pPr>
            <w:r>
              <w:rPr>
                <w:sz w:val="18"/>
                <w:szCs w:val="18"/>
                <w:spacing w:val="-2"/>
                <w:position w:val="1"/>
              </w:rPr>
              <w:t>需微调</w:t>
            </w:r>
            <w:r>
              <w:rPr>
                <w:rFonts w:ascii="Times New Roman" w:hAnsi="Times New Roman" w:eastAsia="Times New Roman" w:cs="Times New Roman"/>
                <w:sz w:val="18"/>
                <w:szCs w:val="18"/>
                <w:spacing w:val="-2"/>
                <w:position w:val="1"/>
              </w:rPr>
              <w:t>/</w:t>
            </w:r>
            <w:r>
              <w:rPr>
                <w:sz w:val="18"/>
                <w:szCs w:val="18"/>
                <w:spacing w:val="-2"/>
                <w:position w:val="1"/>
              </w:rPr>
              <w:t>重训练</w:t>
            </w:r>
          </w:p>
        </w:tc>
      </w:tr>
      <w:tr>
        <w:trPr>
          <w:trHeight w:val="689" w:hRule="atLeast"/>
        </w:trPr>
        <w:tc>
          <w:tcPr>
            <w:tcW w:w="2243" w:type="dxa"/>
            <w:vAlign w:val="top"/>
            <w:tcBorders>
              <w:bottom w:val="single" w:color="000000" w:sz="6" w:space="0"/>
            </w:tcBorders>
          </w:tcPr>
          <w:p>
            <w:pPr>
              <w:pStyle w:val="TableText"/>
              <w:ind w:left="125" w:right="813"/>
              <w:spacing w:before="49" w:line="323" w:lineRule="auto"/>
              <w:rPr>
                <w:sz w:val="18"/>
                <w:szCs w:val="18"/>
              </w:rPr>
            </w:pPr>
            <w:r>
              <w:rPr>
                <w:sz w:val="18"/>
                <w:szCs w:val="18"/>
                <w:spacing w:val="-1"/>
              </w:rPr>
              <w:t>透明度</w:t>
            </w:r>
            <w:r>
              <w:rPr>
                <w:rFonts w:ascii="Times New Roman" w:hAnsi="Times New Roman" w:eastAsia="Times New Roman" w:cs="Times New Roman"/>
                <w:sz w:val="18"/>
                <w:szCs w:val="18"/>
                <w:spacing w:val="-1"/>
              </w:rPr>
              <w:t>/</w:t>
            </w:r>
            <w:r>
              <w:rPr>
                <w:sz w:val="18"/>
                <w:szCs w:val="18"/>
                <w:spacing w:val="-1"/>
              </w:rPr>
              <w:t>可追溯性</w:t>
            </w:r>
            <w:r>
              <w:rPr>
                <w:sz w:val="18"/>
                <w:szCs w:val="18"/>
                <w:spacing w:val="-1"/>
              </w:rPr>
              <w:t>知识更新成本</w:t>
            </w:r>
          </w:p>
        </w:tc>
        <w:tc>
          <w:tcPr>
            <w:tcW w:w="3460" w:type="dxa"/>
            <w:vAlign w:val="top"/>
            <w:tcBorders>
              <w:bottom w:val="single" w:color="000000" w:sz="6" w:space="0"/>
            </w:tcBorders>
          </w:tcPr>
          <w:p>
            <w:pPr>
              <w:pStyle w:val="TableText"/>
              <w:ind w:left="820"/>
              <w:spacing w:before="83" w:line="222" w:lineRule="auto"/>
              <w:rPr>
                <w:sz w:val="18"/>
                <w:szCs w:val="18"/>
              </w:rPr>
            </w:pPr>
            <w:r>
              <w:rPr>
                <w:sz w:val="18"/>
                <w:szCs w:val="18"/>
                <w:spacing w:val="-4"/>
              </w:rPr>
              <w:t>高（可引用来源）</w:t>
            </w:r>
          </w:p>
          <w:p>
            <w:pPr>
              <w:pStyle w:val="TableText"/>
              <w:ind w:left="820"/>
              <w:spacing w:before="107" w:line="222" w:lineRule="auto"/>
              <w:rPr>
                <w:sz w:val="18"/>
                <w:szCs w:val="18"/>
              </w:rPr>
            </w:pPr>
            <w:r>
              <w:rPr>
                <w:sz w:val="18"/>
                <w:szCs w:val="18"/>
                <w:spacing w:val="-3"/>
              </w:rPr>
              <w:t>较低（更新知识库）</w:t>
            </w:r>
          </w:p>
        </w:tc>
        <w:tc>
          <w:tcPr>
            <w:tcW w:w="3112" w:type="dxa"/>
            <w:vAlign w:val="top"/>
            <w:tcBorders>
              <w:bottom w:val="single" w:color="000000" w:sz="6" w:space="0"/>
            </w:tcBorders>
          </w:tcPr>
          <w:p>
            <w:pPr>
              <w:pStyle w:val="TableText"/>
              <w:ind w:left="301"/>
              <w:spacing w:before="83" w:line="222" w:lineRule="auto"/>
              <w:rPr>
                <w:sz w:val="18"/>
                <w:szCs w:val="18"/>
              </w:rPr>
            </w:pPr>
            <w:r>
              <w:rPr>
                <w:sz w:val="18"/>
                <w:szCs w:val="18"/>
                <w:spacing w:val="-5"/>
              </w:rPr>
              <w:t>低（不透明）</w:t>
            </w:r>
          </w:p>
          <w:p>
            <w:pPr>
              <w:pStyle w:val="TableText"/>
              <w:ind w:left="298"/>
              <w:spacing w:before="107" w:line="222" w:lineRule="auto"/>
              <w:rPr>
                <w:sz w:val="18"/>
                <w:szCs w:val="18"/>
              </w:rPr>
            </w:pPr>
            <w:r>
              <w:rPr>
                <w:sz w:val="18"/>
                <w:szCs w:val="18"/>
                <w:spacing w:val="-3"/>
              </w:rPr>
              <w:t>较高（重训练模型）</w:t>
            </w:r>
          </w:p>
        </w:tc>
      </w:tr>
    </w:tbl>
    <w:p>
      <w:pPr>
        <w:spacing w:line="243" w:lineRule="auto"/>
        <w:rPr>
          <w:rFonts w:ascii="Arial"/>
          <w:sz w:val="21"/>
        </w:rPr>
      </w:pPr>
      <w:r/>
    </w:p>
    <w:p>
      <w:pPr>
        <w:spacing w:line="244" w:lineRule="auto"/>
        <w:rPr>
          <w:rFonts w:ascii="Arial"/>
          <w:sz w:val="21"/>
        </w:rPr>
      </w:pPr>
      <w:r/>
    </w:p>
    <w:p>
      <w:pPr>
        <w:pStyle w:val="BodyText"/>
        <w:ind w:left="6"/>
        <w:spacing w:before="91" w:line="210" w:lineRule="auto"/>
        <w:outlineLvl w:val="1"/>
        <w:rPr>
          <w:sz w:val="28"/>
          <w:szCs w:val="28"/>
        </w:rPr>
      </w:pPr>
      <w:r>
        <w:rPr>
          <w:rFonts w:ascii="Times New Roman" w:hAnsi="Times New Roman" w:eastAsia="Times New Roman" w:cs="Times New Roman"/>
          <w:sz w:val="28"/>
          <w:szCs w:val="28"/>
          <w:b/>
          <w:bCs/>
          <w:spacing w:val="-7"/>
        </w:rPr>
        <w:t>2 .</w:t>
      </w:r>
      <w:r>
        <w:rPr>
          <w:rFonts w:ascii="Times New Roman" w:hAnsi="Times New Roman" w:eastAsia="Times New Roman" w:cs="Times New Roman"/>
          <w:sz w:val="28"/>
          <w:szCs w:val="28"/>
          <w:b/>
          <w:bCs/>
          <w:spacing w:val="-15"/>
        </w:rPr>
        <w:t xml:space="preserve"> </w:t>
      </w:r>
      <w:r>
        <w:rPr>
          <w:rFonts w:ascii="Times New Roman" w:hAnsi="Times New Roman" w:eastAsia="Times New Roman" w:cs="Times New Roman"/>
          <w:sz w:val="28"/>
          <w:szCs w:val="28"/>
          <w:b/>
          <w:bCs/>
          <w:spacing w:val="-7"/>
        </w:rPr>
        <w:t>2</w:t>
      </w:r>
      <w:r>
        <w:rPr>
          <w:rFonts w:ascii="Times New Roman" w:hAnsi="Times New Roman" w:eastAsia="Times New Roman" w:cs="Times New Roman"/>
          <w:sz w:val="28"/>
          <w:szCs w:val="28"/>
          <w:b/>
          <w:bCs/>
          <w:spacing w:val="20"/>
        </w:rPr>
        <w:t xml:space="preserve"> </w:t>
      </w:r>
      <w:r>
        <w:rPr>
          <w:sz w:val="28"/>
          <w:szCs w:val="28"/>
          <w:b/>
          <w:bCs/>
          <w:spacing w:val="-7"/>
        </w:rPr>
        <w:t>相关工作</w:t>
      </w:r>
    </w:p>
    <w:p>
      <w:pPr>
        <w:pStyle w:val="BodyText"/>
        <w:ind w:left="5" w:right="120" w:firstLine="485"/>
        <w:spacing w:before="275" w:line="333" w:lineRule="auto"/>
        <w:jc w:val="both"/>
        <w:rPr/>
      </w:pPr>
      <w:r>
        <w:rPr>
          <w:spacing w:val="-2"/>
        </w:rPr>
        <w:t>如前文所述，自动化检测智能合约中的漏洞是一个重要的研究方</w:t>
      </w:r>
      <w:r>
        <w:rPr>
          <w:spacing w:val="-3"/>
        </w:rPr>
        <w:t>向，而许多研究</w:t>
      </w:r>
      <w:r>
        <w:rPr>
          <w:spacing w:val="5"/>
        </w:rPr>
        <w:t>者和开发者已经提出了多种方法和工具来应对这一挑战。</w:t>
      </w:r>
      <w:r>
        <w:rPr>
          <w:spacing w:val="4"/>
        </w:rPr>
        <w:t>以下是一些主要的研究方</w:t>
      </w:r>
      <w:r>
        <w:rPr>
          <w:spacing w:val="-9"/>
        </w:rPr>
        <w:t>向和工具：</w:t>
      </w:r>
    </w:p>
    <w:p>
      <w:pPr>
        <w:spacing w:line="333" w:lineRule="auto"/>
        <w:sectPr>
          <w:headerReference w:type="default" r:id="rId18"/>
          <w:footerReference w:type="default" r:id="rId19"/>
          <w:pgSz w:w="11906" w:h="16838"/>
          <w:pgMar w:top="1028" w:right="1348" w:bottom="1023" w:left="1621" w:header="732" w:footer="752" w:gutter="0"/>
        </w:sectPr>
        <w:rPr/>
      </w:pPr>
    </w:p>
    <w:p>
      <w:pPr>
        <w:spacing w:line="251" w:lineRule="auto"/>
        <w:rPr>
          <w:rFonts w:ascii="Arial"/>
          <w:sz w:val="21"/>
        </w:rPr>
      </w:pPr>
      <w:r/>
    </w:p>
    <w:p>
      <w:pPr>
        <w:spacing w:line="252" w:lineRule="auto"/>
        <w:rPr>
          <w:rFonts w:ascii="Arial"/>
          <w:sz w:val="21"/>
        </w:rPr>
      </w:pPr>
      <w:r/>
    </w:p>
    <w:p>
      <w:pPr>
        <w:pStyle w:val="BodyText"/>
        <w:ind w:left="5"/>
        <w:spacing w:before="78" w:line="209" w:lineRule="auto"/>
        <w:rPr/>
      </w:pPr>
      <w:r>
        <w:rPr>
          <w:rFonts w:ascii="Times New Roman" w:hAnsi="Times New Roman" w:eastAsia="Times New Roman" w:cs="Times New Roman"/>
          <w:b/>
          <w:bCs/>
          <w:spacing w:val="-2"/>
        </w:rPr>
        <w:t>2.2.1 </w:t>
      </w:r>
      <w:r>
        <w:rPr>
          <w:b/>
          <w:bCs/>
          <w:spacing w:val="-2"/>
        </w:rPr>
        <w:t>动态分析技术</w:t>
      </w:r>
    </w:p>
    <w:p>
      <w:pPr>
        <w:pStyle w:val="BodyText"/>
        <w:ind w:left="8"/>
        <w:spacing w:before="295" w:line="208" w:lineRule="auto"/>
        <w:rPr/>
      </w:pPr>
      <w:r>
        <w:rPr>
          <w:b/>
          <w:bCs/>
          <w:spacing w:val="-4"/>
        </w:rPr>
        <w:t>模糊测试技术研究</w:t>
      </w:r>
    </w:p>
    <w:p>
      <w:pPr>
        <w:pStyle w:val="BodyText"/>
        <w:ind w:left="6" w:right="119" w:firstLine="476"/>
        <w:spacing w:before="157" w:line="331" w:lineRule="auto"/>
        <w:jc w:val="both"/>
        <w:rPr/>
      </w:pPr>
      <w:r>
        <w:rPr>
          <w:spacing w:val="2"/>
        </w:rPr>
        <w:t>模糊测试</w:t>
      </w:r>
      <w:r>
        <w:rPr>
          <w:spacing w:val="-44"/>
        </w:rPr>
        <w:t xml:space="preserve"> </w:t>
      </w:r>
      <w:r>
        <w:rPr>
          <w:rFonts w:ascii="Times New Roman" w:hAnsi="Times New Roman" w:eastAsia="Times New Roman" w:cs="Times New Roman"/>
          <w:spacing w:val="2"/>
        </w:rPr>
        <w:t>(</w:t>
      </w:r>
      <w:r>
        <w:rPr>
          <w:rFonts w:ascii="Times New Roman" w:hAnsi="Times New Roman" w:eastAsia="Times New Roman" w:cs="Times New Roman"/>
        </w:rPr>
        <w:t>Fuzzing</w:t>
      </w:r>
      <w:r>
        <w:rPr>
          <w:rFonts w:ascii="Times New Roman" w:hAnsi="Times New Roman" w:eastAsia="Times New Roman" w:cs="Times New Roman"/>
          <w:spacing w:val="2"/>
        </w:rPr>
        <w:t>) </w:t>
      </w:r>
      <w:r>
        <w:rPr>
          <w:spacing w:val="2"/>
        </w:rPr>
        <w:t>作为一种高效的动态自动化测试技术，因其在安全漏</w:t>
      </w:r>
      <w:r>
        <w:rPr>
          <w:spacing w:val="1"/>
        </w:rPr>
        <w:t>洞检测</w:t>
      </w:r>
      <w:r>
        <w:rPr>
          <w:spacing w:val="5"/>
        </w:rPr>
        <w:t>方面的卓越表现而成为学术界和工业界的研究热点。该</w:t>
      </w:r>
      <w:r>
        <w:rPr>
          <w:spacing w:val="4"/>
        </w:rPr>
        <w:t>技术通过向目标程序注入大</w:t>
      </w:r>
      <w:r>
        <w:rPr>
          <w:spacing w:val="-2"/>
        </w:rPr>
        <w:t>量随机或半随机生成的异常输入数据，系统地触发程序异常行为，从而有效识别潜在</w:t>
      </w:r>
      <w:r>
        <w:rPr>
          <w:spacing w:val="-5"/>
        </w:rPr>
        <w:t>的安全漏洞。与传统软件测试相比， 模糊测试具有自动化程度高、误报率低等显</w:t>
      </w:r>
      <w:r>
        <w:rPr>
          <w:spacing w:val="-6"/>
        </w:rPr>
        <w:t>著优</w:t>
      </w:r>
      <w:r>
        <w:rPr>
          <w:spacing w:val="-6"/>
        </w:rPr>
        <w:t>势，这使其成为智能合约安全检测领域的重要方法</w:t>
      </w:r>
      <w:r>
        <w:rPr>
          <w:spacing w:val="-31"/>
        </w:rPr>
        <w:t xml:space="preserve"> </w:t>
      </w:r>
      <w:r>
        <w:rPr>
          <w:rFonts w:ascii="Times New Roman" w:hAnsi="Times New Roman" w:eastAsia="Times New Roman" w:cs="Times New Roman"/>
          <w:spacing w:val="-6"/>
        </w:rPr>
        <w:t>[</w:t>
      </w:r>
      <w:hyperlink w:history="true" w:anchor="bookmark19">
        <w:r>
          <w:rPr>
            <w:rFonts w:ascii="Times New Roman" w:hAnsi="Times New Roman" w:eastAsia="Times New Roman" w:cs="Times New Roman"/>
            <w:spacing w:val="-6"/>
          </w:rPr>
          <w:t>27</w:t>
        </w:r>
      </w:hyperlink>
      <w:r>
        <w:rPr>
          <w:rFonts w:ascii="Times New Roman" w:hAnsi="Times New Roman" w:eastAsia="Times New Roman" w:cs="Times New Roman"/>
          <w:spacing w:val="-6"/>
        </w:rPr>
        <w:t>]</w:t>
      </w:r>
      <w:r>
        <w:rPr>
          <w:spacing w:val="-6"/>
        </w:rPr>
        <w:t>。在智能合约应用场景下，</w:t>
      </w:r>
      <w:r>
        <w:rPr>
          <w:spacing w:val="34"/>
        </w:rPr>
        <w:t xml:space="preserve"> </w:t>
      </w:r>
      <w:r>
        <w:rPr>
          <w:spacing w:val="-6"/>
        </w:rPr>
        <w:t>模</w:t>
      </w:r>
      <w:r>
        <w:rPr>
          <w:spacing w:val="5"/>
        </w:rPr>
        <w:t>糊测试需要特别考虑合约的状态依赖性、环境参数配置</w:t>
      </w:r>
      <w:r>
        <w:rPr>
          <w:spacing w:val="4"/>
        </w:rPr>
        <w:t>以及复杂交易序列等关键因</w:t>
      </w:r>
      <w:r>
        <w:rPr>
          <w:spacing w:val="-2"/>
        </w:rPr>
        <w:t>素，其技术核心在于如何生成符合合约业务逻辑的有效输入数据，并在测试执行过程</w:t>
      </w:r>
      <w:r>
        <w:rPr>
          <w:spacing w:val="-2"/>
        </w:rPr>
        <w:t>中实现输入策略的动态优化，以提升漏洞检测效率。</w:t>
      </w:r>
    </w:p>
    <w:p>
      <w:pPr>
        <w:pStyle w:val="BodyText"/>
        <w:ind w:left="2" w:right="119" w:firstLine="490"/>
        <w:spacing w:before="15" w:line="324" w:lineRule="auto"/>
        <w:jc w:val="both"/>
        <w:rPr/>
      </w:pPr>
      <w:r>
        <w:rPr>
          <w:spacing w:val="5"/>
        </w:rPr>
        <w:t>现有研究主要围绕三类模糊测试方法展开：基于生成的模糊</w:t>
      </w:r>
      <w:r>
        <w:rPr>
          <w:spacing w:val="4"/>
        </w:rPr>
        <w:t>测试、基于变异的</w:t>
      </w:r>
      <w:r>
        <w:rPr>
          <w:spacing w:val="4"/>
        </w:rPr>
        <w:t>模糊测试以及混合测试方法。基于生成的模糊测试</w:t>
      </w:r>
      <w:r>
        <w:rPr>
          <w:spacing w:val="-33"/>
        </w:rPr>
        <w:t xml:space="preserve"> </w:t>
      </w:r>
      <w:r>
        <w:rPr>
          <w:rFonts w:ascii="Times New Roman" w:hAnsi="Times New Roman" w:eastAsia="Times New Roman" w:cs="Times New Roman"/>
          <w:spacing w:val="4"/>
        </w:rPr>
        <w:t>(</w:t>
      </w:r>
      <w:r>
        <w:rPr>
          <w:spacing w:val="4"/>
        </w:rPr>
        <w:t>如</w:t>
      </w:r>
      <w:r>
        <w:rPr>
          <w:spacing w:val="-33"/>
        </w:rPr>
        <w:t xml:space="preserve"> </w:t>
      </w:r>
      <w:r>
        <w:rPr>
          <w:rFonts w:ascii="Times New Roman" w:hAnsi="Times New Roman" w:eastAsia="Times New Roman" w:cs="Times New Roman"/>
          <w:b/>
          <w:bCs/>
        </w:rPr>
        <w:t>ContractFuzzer</w:t>
      </w:r>
      <w:r>
        <w:rPr>
          <w:rFonts w:ascii="Times New Roman" w:hAnsi="Times New Roman" w:eastAsia="Times New Roman" w:cs="Times New Roman"/>
          <w:spacing w:val="3"/>
        </w:rPr>
        <w:t>[</w:t>
      </w:r>
      <w:hyperlink w:history="true" w:anchor="bookmark6">
        <w:r>
          <w:rPr>
            <w:rFonts w:ascii="Times New Roman" w:hAnsi="Times New Roman" w:eastAsia="Times New Roman" w:cs="Times New Roman"/>
            <w:spacing w:val="3"/>
          </w:rPr>
          <w:t>28</w:t>
        </w:r>
      </w:hyperlink>
      <w:r>
        <w:rPr>
          <w:rFonts w:ascii="Times New Roman" w:hAnsi="Times New Roman" w:eastAsia="Times New Roman" w:cs="Times New Roman"/>
          <w:spacing w:val="3"/>
        </w:rPr>
        <w:t>])</w:t>
      </w:r>
      <w:r>
        <w:rPr>
          <w:rFonts w:ascii="Times New Roman" w:hAnsi="Times New Roman" w:eastAsia="Times New Roman" w:cs="Times New Roman"/>
          <w:spacing w:val="32"/>
          <w:w w:val="101"/>
        </w:rPr>
        <w:t xml:space="preserve"> </w:t>
      </w:r>
      <w:r>
        <w:rPr>
          <w:spacing w:val="3"/>
        </w:rPr>
        <w:t>能够快</w:t>
      </w:r>
      <w:r>
        <w:rPr>
          <w:spacing w:val="1"/>
        </w:rPr>
        <w:t>速覆盖基础接口，但在处理复杂状态转换场景</w:t>
      </w:r>
      <w:r>
        <w:rPr/>
        <w:t>时表现欠佳。基于变异的模糊测试</w:t>
      </w:r>
      <w:r>
        <w:rPr>
          <w:spacing w:val="-48"/>
        </w:rPr>
        <w:t xml:space="preserve"> </w:t>
      </w:r>
      <w:r>
        <w:rPr>
          <w:rFonts w:ascii="Times New Roman" w:hAnsi="Times New Roman" w:eastAsia="Times New Roman" w:cs="Times New Roman"/>
        </w:rPr>
        <w:t>(</w:t>
      </w:r>
      <w:r>
        <w:rPr/>
        <w:t>如</w:t>
      </w:r>
      <w:r>
        <w:rPr>
          <w:rFonts w:ascii="Times New Roman" w:hAnsi="Times New Roman" w:eastAsia="Times New Roman" w:cs="Times New Roman"/>
          <w:b/>
          <w:bCs/>
        </w:rPr>
        <w:t>sFuzz</w:t>
      </w:r>
      <w:r>
        <w:rPr>
          <w:rFonts w:ascii="Times New Roman" w:hAnsi="Times New Roman" w:eastAsia="Times New Roman" w:cs="Times New Roman"/>
        </w:rPr>
        <w:t>[</w:t>
      </w:r>
      <w:hyperlink w:history="true" w:anchor="bookmark20">
        <w:r>
          <w:rPr>
            <w:rFonts w:ascii="Times New Roman" w:hAnsi="Times New Roman" w:eastAsia="Times New Roman" w:cs="Times New Roman"/>
          </w:rPr>
          <w:t>29</w:t>
        </w:r>
      </w:hyperlink>
      <w:r>
        <w:rPr>
          <w:rFonts w:ascii="Times New Roman" w:hAnsi="Times New Roman" w:eastAsia="Times New Roman" w:cs="Times New Roman"/>
        </w:rPr>
        <w:t>]) </w:t>
      </w:r>
      <w:r>
        <w:rPr/>
        <w:t>通过对已有测试用例进行智能变异，能够发现更深层次的漏洞，但其检测</w:t>
      </w:r>
      <w:r>
        <w:rPr>
          <w:spacing w:val="-2"/>
        </w:rPr>
        <w:t>效果高度依赖于初始种子质量。为克服单一技术的局限性，研究者提出了结合符号执</w:t>
      </w:r>
      <w:r>
        <w:rPr>
          <w:spacing w:val="-1"/>
        </w:rPr>
        <w:t>行与模糊测试的混合方法</w:t>
      </w:r>
      <w:r>
        <w:rPr>
          <w:spacing w:val="-53"/>
        </w:rPr>
        <w:t xml:space="preserve"> </w:t>
      </w:r>
      <w:r>
        <w:rPr>
          <w:rFonts w:ascii="Times New Roman" w:hAnsi="Times New Roman" w:eastAsia="Times New Roman" w:cs="Times New Roman"/>
          <w:spacing w:val="-1"/>
        </w:rPr>
        <w:t>(</w:t>
      </w:r>
      <w:r>
        <w:rPr>
          <w:spacing w:val="-1"/>
        </w:rPr>
        <w:t>如</w:t>
      </w:r>
      <w:r>
        <w:rPr>
          <w:spacing w:val="-51"/>
        </w:rPr>
        <w:t xml:space="preserve"> </w:t>
      </w:r>
      <w:r>
        <w:rPr>
          <w:rFonts w:ascii="Times New Roman" w:hAnsi="Times New Roman" w:eastAsia="Times New Roman" w:cs="Times New Roman"/>
          <w:b/>
          <w:bCs/>
          <w:spacing w:val="-1"/>
        </w:rPr>
        <w:t>Smartian</w:t>
      </w:r>
      <w:r>
        <w:rPr>
          <w:rFonts w:ascii="Times New Roman" w:hAnsi="Times New Roman" w:eastAsia="Times New Roman" w:cs="Times New Roman"/>
          <w:spacing w:val="-1"/>
        </w:rPr>
        <w:t>[</w:t>
      </w:r>
      <w:hyperlink w:history="true" w:anchor="bookmark7">
        <w:r>
          <w:rPr>
            <w:rFonts w:ascii="Times New Roman" w:hAnsi="Times New Roman" w:eastAsia="Times New Roman" w:cs="Times New Roman"/>
            <w:spacing w:val="-1"/>
          </w:rPr>
          <w:t>30</w:t>
        </w:r>
      </w:hyperlink>
      <w:r>
        <w:rPr>
          <w:rFonts w:ascii="Times New Roman" w:hAnsi="Times New Roman" w:eastAsia="Times New Roman" w:cs="Times New Roman"/>
          <w:spacing w:val="-1"/>
        </w:rPr>
        <w:t>])</w:t>
      </w:r>
      <w:r>
        <w:rPr>
          <w:spacing w:val="-1"/>
        </w:rPr>
        <w:t>，该方法通过符号执行解决复杂路径约束</w:t>
      </w:r>
      <w:r>
        <w:rPr>
          <w:spacing w:val="-1"/>
        </w:rPr>
        <w:t>问题，再利用模糊测试扩大测试覆盖范围，实现了检测深度与广度的平衡。</w:t>
      </w:r>
    </w:p>
    <w:p>
      <w:pPr>
        <w:pStyle w:val="BodyText"/>
        <w:ind w:left="1" w:firstLine="487"/>
        <w:spacing w:before="17" w:line="332" w:lineRule="auto"/>
        <w:jc w:val="both"/>
        <w:rPr/>
      </w:pPr>
      <w:r>
        <w:rPr/>
        <w:t>近期的大规模基准测试</w:t>
      </w:r>
      <w:r>
        <w:rPr>
          <w:spacing w:val="-50"/>
        </w:rPr>
        <w:t xml:space="preserve"> </w:t>
      </w:r>
      <w:r>
        <w:rPr>
          <w:rFonts w:ascii="Times New Roman" w:hAnsi="Times New Roman" w:eastAsia="Times New Roman" w:cs="Times New Roman"/>
        </w:rPr>
        <w:t>(</w:t>
      </w:r>
      <w:r>
        <w:rPr/>
        <w:t>涉及</w:t>
      </w:r>
      <w:r>
        <w:rPr>
          <w:spacing w:val="-54"/>
        </w:rPr>
        <w:t xml:space="preserve"> </w:t>
      </w:r>
      <w:r>
        <w:rPr>
          <w:rFonts w:ascii="Times New Roman" w:hAnsi="Times New Roman" w:eastAsia="Times New Roman" w:cs="Times New Roman"/>
        </w:rPr>
        <w:t>2000 </w:t>
      </w:r>
      <w:r>
        <w:rPr/>
        <w:t>个智能合约样本</w:t>
      </w:r>
      <w:r>
        <w:rPr>
          <w:rFonts w:ascii="Times New Roman" w:hAnsi="Times New Roman" w:eastAsia="Times New Roman" w:cs="Times New Roman"/>
        </w:rPr>
        <w:t>) </w:t>
      </w:r>
      <w:r>
        <w:rPr/>
        <w:t>揭</w:t>
      </w:r>
      <w:r>
        <w:rPr>
          <w:spacing w:val="-1"/>
        </w:rPr>
        <w:t>示了各测试工具的性能差</w:t>
      </w:r>
      <w:r>
        <w:rPr>
          <w:spacing w:val="-1"/>
        </w:rPr>
        <w:t>异：在吞吐量方面，</w:t>
      </w:r>
      <w:r>
        <w:rPr>
          <w:rFonts w:ascii="Times New Roman" w:hAnsi="Times New Roman" w:eastAsia="Times New Roman" w:cs="Times New Roman"/>
          <w:b/>
          <w:bCs/>
          <w:spacing w:val="-1"/>
        </w:rPr>
        <w:t>EFCF</w:t>
      </w:r>
      <w:r>
        <w:rPr>
          <w:rFonts w:ascii="Times New Roman" w:hAnsi="Times New Roman" w:eastAsia="Times New Roman" w:cs="Times New Roman"/>
          <w:spacing w:val="-1"/>
        </w:rPr>
        <w:t>[</w:t>
      </w:r>
      <w:hyperlink w:history="true" w:anchor="bookmark21">
        <w:r>
          <w:rPr>
            <w:rFonts w:ascii="Times New Roman" w:hAnsi="Times New Roman" w:eastAsia="Times New Roman" w:cs="Times New Roman"/>
            <w:spacing w:val="-1"/>
          </w:rPr>
          <w:t>31</w:t>
        </w:r>
      </w:hyperlink>
      <w:r>
        <w:rPr>
          <w:rFonts w:ascii="Times New Roman" w:hAnsi="Times New Roman" w:eastAsia="Times New Roman" w:cs="Times New Roman"/>
          <w:spacing w:val="-1"/>
        </w:rPr>
        <w:t>]</w:t>
      </w:r>
      <w:r>
        <w:rPr>
          <w:rFonts w:ascii="Times New Roman" w:hAnsi="Times New Roman" w:eastAsia="Times New Roman" w:cs="Times New Roman"/>
          <w:spacing w:val="24"/>
          <w:w w:val="101"/>
        </w:rPr>
        <w:t xml:space="preserve"> </w:t>
      </w:r>
      <w:r>
        <w:rPr>
          <w:spacing w:val="-1"/>
        </w:rPr>
        <w:t>以每秒</w:t>
      </w:r>
      <w:r>
        <w:rPr>
          <w:spacing w:val="-56"/>
        </w:rPr>
        <w:t xml:space="preserve"> </w:t>
      </w:r>
      <w:r>
        <w:rPr>
          <w:rFonts w:ascii="Times New Roman" w:hAnsi="Times New Roman" w:eastAsia="Times New Roman" w:cs="Times New Roman"/>
          <w:spacing w:val="-1"/>
        </w:rPr>
        <w:t>287 </w:t>
      </w:r>
      <w:r>
        <w:rPr>
          <w:spacing w:val="-1"/>
        </w:rPr>
        <w:t>个事务的处理速度</w:t>
      </w:r>
      <w:r>
        <w:rPr>
          <w:spacing w:val="-2"/>
        </w:rPr>
        <w:t>领先，而</w:t>
      </w:r>
      <w:r>
        <w:rPr>
          <w:spacing w:val="-49"/>
        </w:rPr>
        <w:t xml:space="preserve"> </w:t>
      </w:r>
      <w:r>
        <w:rPr>
          <w:rFonts w:ascii="Times New Roman" w:hAnsi="Times New Roman" w:eastAsia="Times New Roman" w:cs="Times New Roman"/>
          <w:b/>
          <w:bCs/>
          <w:spacing w:val="-2"/>
        </w:rPr>
        <w:t>SmartGift</w:t>
      </w:r>
      <w:r>
        <w:rPr>
          <w:rFonts w:ascii="Times New Roman" w:hAnsi="Times New Roman" w:eastAsia="Times New Roman" w:cs="Times New Roman"/>
          <w:spacing w:val="-2"/>
        </w:rPr>
        <w:t>[</w:t>
      </w:r>
      <w:hyperlink w:history="true" w:anchor="bookmark22">
        <w:r>
          <w:rPr>
            <w:rFonts w:ascii="Times New Roman" w:hAnsi="Times New Roman" w:eastAsia="Times New Roman" w:cs="Times New Roman"/>
            <w:spacing w:val="-2"/>
          </w:rPr>
          <w:t>32</w:t>
        </w:r>
      </w:hyperlink>
      <w:r>
        <w:rPr>
          <w:rFonts w:ascii="Times New Roman" w:hAnsi="Times New Roman" w:eastAsia="Times New Roman" w:cs="Times New Roman"/>
          <w:spacing w:val="-2"/>
        </w:rPr>
        <w:t>]</w:t>
      </w:r>
      <w:r>
        <w:rPr/>
        <w:t>仅为每秒</w:t>
      </w:r>
      <w:r>
        <w:rPr>
          <w:spacing w:val="-32"/>
        </w:rPr>
        <w:t xml:space="preserve"> </w:t>
      </w:r>
      <w:r>
        <w:rPr>
          <w:rFonts w:ascii="Times New Roman" w:hAnsi="Times New Roman" w:eastAsia="Times New Roman" w:cs="Times New Roman"/>
        </w:rPr>
        <w:t>0.07 </w:t>
      </w:r>
      <w:r>
        <w:rPr/>
        <w:t>个事务，研究表明采用轻量级</w:t>
      </w:r>
      <w:r>
        <w:rPr>
          <w:spacing w:val="-47"/>
        </w:rPr>
        <w:t xml:space="preserve"> </w:t>
      </w:r>
      <w:r>
        <w:rPr>
          <w:rFonts w:ascii="Times New Roman" w:hAnsi="Times New Roman" w:eastAsia="Times New Roman" w:cs="Times New Roman"/>
        </w:rPr>
        <w:t>EVM</w:t>
      </w:r>
      <w:r>
        <w:rPr>
          <w:rFonts w:ascii="Times New Roman" w:hAnsi="Times New Roman" w:eastAsia="Times New Roman" w:cs="Times New Roman"/>
          <w:spacing w:val="18"/>
          <w:w w:val="101"/>
        </w:rPr>
        <w:t xml:space="preserve"> </w:t>
      </w:r>
      <w:r>
        <w:rPr/>
        <w:t>实现的工具普遍具有更高吞吐量；</w:t>
      </w:r>
      <w:r>
        <w:rPr>
          <w:spacing w:val="5"/>
        </w:rPr>
        <w:t>在漏洞检测能力方面，现有工具对</w:t>
      </w:r>
      <w:r>
        <w:rPr>
          <w:spacing w:val="-40"/>
        </w:rPr>
        <w:t xml:space="preserve"> </w:t>
      </w:r>
      <w:r>
        <w:rPr>
          <w:rFonts w:ascii="Times New Roman" w:hAnsi="Times New Roman" w:eastAsia="Times New Roman" w:cs="Times New Roman"/>
          <w:spacing w:val="5"/>
        </w:rPr>
        <w:t>9</w:t>
      </w:r>
      <w:r>
        <w:rPr>
          <w:rFonts w:ascii="Times New Roman" w:hAnsi="Times New Roman" w:eastAsia="Times New Roman" w:cs="Times New Roman"/>
          <w:spacing w:val="18"/>
          <w:w w:val="101"/>
        </w:rPr>
        <w:t xml:space="preserve"> </w:t>
      </w:r>
      <w:r>
        <w:rPr>
          <w:spacing w:val="5"/>
        </w:rPr>
        <w:t>类常见漏洞的平均检测</w:t>
      </w:r>
      <w:r>
        <w:rPr>
          <w:spacing w:val="4"/>
        </w:rPr>
        <w:t>率为</w:t>
      </w:r>
      <w:r>
        <w:rPr>
          <w:rFonts w:ascii="Times New Roman" w:hAnsi="Times New Roman" w:eastAsia="Times New Roman" w:cs="Times New Roman"/>
          <w:spacing w:val="4"/>
        </w:rPr>
        <w:t>53%</w:t>
      </w:r>
      <w:r>
        <w:rPr>
          <w:spacing w:val="4"/>
        </w:rPr>
        <w:t>，其中整数溢</w:t>
      </w:r>
      <w:r>
        <w:rPr>
          <w:spacing w:val="1"/>
        </w:rPr>
        <w:t>出漏洞检测率最高</w:t>
      </w:r>
      <w:r>
        <w:rPr>
          <w:spacing w:val="-46"/>
        </w:rPr>
        <w:t xml:space="preserve"> </w:t>
      </w:r>
      <w:r>
        <w:rPr>
          <w:rFonts w:ascii="Times New Roman" w:hAnsi="Times New Roman" w:eastAsia="Times New Roman" w:cs="Times New Roman"/>
          <w:spacing w:val="1"/>
        </w:rPr>
        <w:t>(68%)</w:t>
      </w:r>
      <w:r>
        <w:rPr>
          <w:spacing w:val="1"/>
        </w:rPr>
        <w:t>，权限漏洞检测率最低</w:t>
      </w:r>
      <w:r>
        <w:rPr>
          <w:spacing w:val="-46"/>
        </w:rPr>
        <w:t xml:space="preserve"> </w:t>
      </w:r>
      <w:r>
        <w:rPr>
          <w:rFonts w:ascii="Times New Roman" w:hAnsi="Times New Roman" w:eastAsia="Times New Roman" w:cs="Times New Roman"/>
          <w:spacing w:val="1"/>
        </w:rPr>
        <w:t>(3</w:t>
      </w:r>
      <w:r>
        <w:rPr>
          <w:rFonts w:ascii="Times New Roman" w:hAnsi="Times New Roman" w:eastAsia="Times New Roman" w:cs="Times New Roman"/>
        </w:rPr>
        <w:t>2%)</w:t>
      </w:r>
      <w:r>
        <w:rPr/>
        <w:t>；在代码覆盖率方面，领先工</w:t>
      </w:r>
      <w:r>
        <w:rPr/>
        <w:t>具</w:t>
      </w:r>
      <w:r>
        <w:rPr>
          <w:spacing w:val="-45"/>
        </w:rPr>
        <w:t xml:space="preserve"> </w:t>
      </w:r>
      <w:r>
        <w:rPr>
          <w:rFonts w:ascii="Times New Roman" w:hAnsi="Times New Roman" w:eastAsia="Times New Roman" w:cs="Times New Roman"/>
        </w:rPr>
        <w:t>(</w:t>
      </w:r>
      <w:r>
        <w:rPr/>
        <w:t>如</w:t>
      </w:r>
      <w:r>
        <w:rPr>
          <w:spacing w:val="-49"/>
        </w:rPr>
        <w:t xml:space="preserve"> </w:t>
      </w:r>
      <w:r>
        <w:rPr>
          <w:rFonts w:ascii="Times New Roman" w:hAnsi="Times New Roman" w:eastAsia="Times New Roman" w:cs="Times New Roman"/>
          <w:b/>
          <w:bCs/>
        </w:rPr>
        <w:t>ityFuzz</w:t>
      </w:r>
      <w:r>
        <w:rPr>
          <w:rFonts w:ascii="Times New Roman" w:hAnsi="Times New Roman" w:eastAsia="Times New Roman" w:cs="Times New Roman"/>
        </w:rPr>
        <w:t>[</w:t>
      </w:r>
      <w:hyperlink w:history="true" w:anchor="bookmark23">
        <w:r>
          <w:rPr>
            <w:rFonts w:ascii="Times New Roman" w:hAnsi="Times New Roman" w:eastAsia="Times New Roman" w:cs="Times New Roman"/>
          </w:rPr>
          <w:t>33</w:t>
        </w:r>
      </w:hyperlink>
      <w:r>
        <w:rPr>
          <w:rFonts w:ascii="Times New Roman" w:hAnsi="Times New Roman" w:eastAsia="Times New Roman" w:cs="Times New Roman"/>
        </w:rPr>
        <w:t>])</w:t>
      </w:r>
      <w:r>
        <w:rPr>
          <w:rFonts w:ascii="Times New Roman" w:hAnsi="Times New Roman" w:eastAsia="Times New Roman" w:cs="Times New Roman"/>
          <w:spacing w:val="28"/>
        </w:rPr>
        <w:t xml:space="preserve"> </w:t>
      </w:r>
      <w:r>
        <w:rPr/>
        <w:t>的基本块覆盖率可达</w:t>
      </w:r>
      <w:r>
        <w:rPr>
          <w:spacing w:val="-40"/>
        </w:rPr>
        <w:t xml:space="preserve"> </w:t>
      </w:r>
      <w:r>
        <w:rPr>
          <w:rFonts w:ascii="Times New Roman" w:hAnsi="Times New Roman" w:eastAsia="Times New Roman" w:cs="Times New Roman"/>
        </w:rPr>
        <w:t>82%</w:t>
      </w:r>
      <w:r>
        <w:rPr>
          <w:spacing w:val="-1"/>
        </w:rPr>
        <w:t>，但路径覆盖率普遍低于</w:t>
      </w:r>
      <w:r>
        <w:rPr>
          <w:spacing w:val="-43"/>
        </w:rPr>
        <w:t xml:space="preserve"> </w:t>
      </w:r>
      <w:r>
        <w:rPr>
          <w:rFonts w:ascii="Times New Roman" w:hAnsi="Times New Roman" w:eastAsia="Times New Roman" w:cs="Times New Roman"/>
          <w:spacing w:val="-1"/>
        </w:rPr>
        <w:t>50%</w:t>
      </w:r>
      <w:r>
        <w:rPr>
          <w:spacing w:val="-1"/>
        </w:rPr>
        <w:t>，这表明</w:t>
      </w:r>
      <w:r>
        <w:rPr>
          <w:spacing w:val="-4"/>
        </w:rPr>
        <w:t>现有方法对复杂控制流的处理能力仍有待提升。值得注意的是，</w:t>
      </w:r>
      <w:r>
        <w:rPr>
          <w:spacing w:val="-30"/>
        </w:rPr>
        <w:t xml:space="preserve"> </w:t>
      </w:r>
      <w:r>
        <w:rPr>
          <w:spacing w:val="-5"/>
        </w:rPr>
        <w:t>模糊测试技术仍面临</w:t>
      </w:r>
      <w:r>
        <w:rPr>
          <w:spacing w:val="-2"/>
        </w:rPr>
        <w:t>若干挑战：对复杂逻辑和状态的覆盖能力有限可能导致漏报或误报，且通常需要消耗</w:t>
      </w:r>
      <w:r>
        <w:rPr>
          <w:spacing w:val="-3"/>
        </w:rPr>
        <w:t>大量计算资源和测试时间。</w:t>
      </w:r>
    </w:p>
    <w:p>
      <w:pPr>
        <w:pStyle w:val="BodyText"/>
        <w:ind w:left="8"/>
        <w:spacing w:before="61" w:line="208" w:lineRule="auto"/>
        <w:rPr/>
      </w:pPr>
      <w:r>
        <w:rPr>
          <w:b/>
          <w:bCs/>
          <w:spacing w:val="-4"/>
        </w:rPr>
        <w:t>符号执行技术研究</w:t>
      </w:r>
    </w:p>
    <w:p>
      <w:pPr>
        <w:pStyle w:val="BodyText"/>
        <w:ind w:left="6" w:firstLine="478"/>
        <w:spacing w:before="157" w:line="328" w:lineRule="auto"/>
        <w:jc w:val="both"/>
        <w:rPr/>
      </w:pPr>
      <w:r>
        <w:rPr>
          <w:spacing w:val="5"/>
        </w:rPr>
        <w:t>符号执行技术通过将程序变量抽象为符号值并构建路径约束条件，实现了静态</w:t>
      </w:r>
      <w:r>
        <w:rPr>
          <w:spacing w:val="-4"/>
        </w:rPr>
        <w:t>分析与形式化验证的优势融合。在智能合约安全分析领域，</w:t>
      </w:r>
      <w:r>
        <w:rPr>
          <w:spacing w:val="47"/>
        </w:rPr>
        <w:t xml:space="preserve"> </w:t>
      </w:r>
      <w:r>
        <w:rPr>
          <w:rFonts w:ascii="Times New Roman" w:hAnsi="Times New Roman" w:eastAsia="Times New Roman" w:cs="Times New Roman"/>
          <w:b/>
          <w:bCs/>
          <w:spacing w:val="-4"/>
        </w:rPr>
        <w:t>Mythril</w:t>
      </w:r>
      <w:r>
        <w:rPr>
          <w:rFonts w:ascii="Times New Roman" w:hAnsi="Times New Roman" w:eastAsia="Times New Roman" w:cs="Times New Roman"/>
          <w:spacing w:val="-4"/>
        </w:rPr>
        <w:t>[</w:t>
      </w:r>
      <w:hyperlink w:history="true" w:anchor="bookmark9">
        <w:r>
          <w:rPr>
            <w:rFonts w:ascii="Times New Roman" w:hAnsi="Times New Roman" w:eastAsia="Times New Roman" w:cs="Times New Roman"/>
            <w:spacing w:val="-4"/>
          </w:rPr>
          <w:t>8</w:t>
        </w:r>
      </w:hyperlink>
      <w:r>
        <w:rPr>
          <w:rFonts w:ascii="Times New Roman" w:hAnsi="Times New Roman" w:eastAsia="Times New Roman" w:cs="Times New Roman"/>
          <w:spacing w:val="-4"/>
        </w:rPr>
        <w:t>]</w:t>
      </w:r>
      <w:r>
        <w:rPr>
          <w:rFonts w:ascii="Times New Roman" w:hAnsi="Times New Roman" w:eastAsia="Times New Roman" w:cs="Times New Roman"/>
          <w:spacing w:val="-5"/>
        </w:rPr>
        <w:t xml:space="preserve"> </w:t>
      </w:r>
      <w:r>
        <w:rPr>
          <w:spacing w:val="-5"/>
        </w:rPr>
        <w:t>是最具代表性</w:t>
      </w:r>
      <w:r>
        <w:rPr/>
        <w:t>的符号执行工具之一，该工具通过符号化建模</w:t>
      </w:r>
      <w:r>
        <w:rPr>
          <w:spacing w:val="-55"/>
        </w:rPr>
        <w:t xml:space="preserve"> </w:t>
      </w:r>
      <w:r>
        <w:rPr>
          <w:rFonts w:ascii="Times New Roman" w:hAnsi="Times New Roman" w:eastAsia="Times New Roman" w:cs="Times New Roman"/>
        </w:rPr>
        <w:t>EVM </w:t>
      </w:r>
      <w:r>
        <w:rPr/>
        <w:t>字节码</w:t>
      </w:r>
      <w:r>
        <w:rPr>
          <w:spacing w:val="-1"/>
        </w:rPr>
        <w:t>执行过程，系统探索所有</w:t>
      </w:r>
      <w:r>
        <w:rPr>
          <w:spacing w:val="-2"/>
        </w:rPr>
        <w:t>可能的状态空间，并利用</w:t>
      </w:r>
      <w:r>
        <w:rPr>
          <w:spacing w:val="-48"/>
        </w:rPr>
        <w:t xml:space="preserve"> </w:t>
      </w:r>
      <w:r>
        <w:rPr>
          <w:rFonts w:ascii="Times New Roman" w:hAnsi="Times New Roman" w:eastAsia="Times New Roman" w:cs="Times New Roman"/>
          <w:spacing w:val="-2"/>
        </w:rPr>
        <w:t>SMT </w:t>
      </w:r>
      <w:r>
        <w:rPr>
          <w:spacing w:val="-2"/>
        </w:rPr>
        <w:t>求解器验</w:t>
      </w:r>
      <w:r>
        <w:rPr>
          <w:spacing w:val="-3"/>
        </w:rPr>
        <w:t>证安全属性违例情况，可有效检测重入漏洞、</w:t>
      </w:r>
      <w:r>
        <w:rPr>
          <w:spacing w:val="-4"/>
        </w:rPr>
        <w:t>整数溢出漏洞及不安全自毁操作等安全问题。尽</w:t>
      </w:r>
      <w:r>
        <w:rPr>
          <w:spacing w:val="-5"/>
        </w:rPr>
        <w:t>管面临路径爆炸问题的挑战，</w:t>
      </w:r>
      <w:r>
        <w:rPr>
          <w:spacing w:val="-27"/>
        </w:rPr>
        <w:t xml:space="preserve"> </w:t>
      </w:r>
      <w:r>
        <w:rPr>
          <w:spacing w:val="-5"/>
        </w:rPr>
        <w:t>符号执</w:t>
      </w:r>
    </w:p>
    <w:p>
      <w:pPr>
        <w:spacing w:line="328" w:lineRule="auto"/>
        <w:sectPr>
          <w:headerReference w:type="default" r:id="rId20"/>
          <w:footerReference w:type="default" r:id="rId21"/>
          <w:pgSz w:w="11906" w:h="16838"/>
          <w:pgMar w:top="1028" w:right="1348" w:bottom="1023" w:left="1621" w:header="732" w:footer="752" w:gutter="0"/>
        </w:sectPr>
        <w:rPr/>
      </w:pPr>
    </w:p>
    <w:p>
      <w:pPr>
        <w:spacing w:line="437" w:lineRule="auto"/>
        <w:rPr>
          <w:rFonts w:ascii="Arial"/>
          <w:sz w:val="21"/>
        </w:rPr>
      </w:pPr>
      <w:r/>
    </w:p>
    <w:p>
      <w:pPr>
        <w:pStyle w:val="BodyText"/>
        <w:ind w:left="4"/>
        <w:spacing w:before="78" w:line="216" w:lineRule="auto"/>
        <w:rPr/>
      </w:pPr>
      <w:r>
        <w:rPr>
          <w:spacing w:val="-1"/>
        </w:rPr>
        <w:t>行技术因其深度状态探索能力，仍然是发现复杂逻辑漏洞的</w:t>
      </w:r>
      <w:r>
        <w:rPr>
          <w:spacing w:val="-2"/>
        </w:rPr>
        <w:t>重要方法。</w:t>
      </w:r>
    </w:p>
    <w:p>
      <w:pPr>
        <w:pStyle w:val="BodyText"/>
        <w:ind w:left="7" w:right="123" w:firstLine="483"/>
        <w:spacing w:before="101" w:line="333" w:lineRule="auto"/>
        <w:jc w:val="both"/>
        <w:rPr/>
      </w:pPr>
      <w:r>
        <w:rPr>
          <w:spacing w:val="1"/>
        </w:rPr>
        <w:t>为提升特定类型漏洞的检测效果，研究者提出了多种改进方案：</w:t>
      </w:r>
      <w:r>
        <w:rPr>
          <w:rFonts w:ascii="Times New Roman" w:hAnsi="Times New Roman" w:eastAsia="Times New Roman" w:cs="Times New Roman"/>
          <w:b/>
          <w:bCs/>
        </w:rPr>
        <w:t>Etainter</w:t>
      </w:r>
      <w:r>
        <w:rPr>
          <w:rFonts w:ascii="Times New Roman" w:hAnsi="Times New Roman" w:eastAsia="Times New Roman" w:cs="Times New Roman"/>
          <w:spacing w:val="1"/>
        </w:rPr>
        <w:t>[</w:t>
      </w:r>
      <w:hyperlink w:history="true" w:anchor="bookmark17">
        <w:r>
          <w:rPr>
            <w:rFonts w:ascii="Times New Roman" w:hAnsi="Times New Roman" w:eastAsia="Times New Roman" w:cs="Times New Roman"/>
            <w:spacing w:val="1"/>
          </w:rPr>
          <w:t>11</w:t>
        </w:r>
      </w:hyperlink>
      <w:r>
        <w:rPr>
          <w:rFonts w:ascii="Times New Roman" w:hAnsi="Times New Roman" w:eastAsia="Times New Roman" w:cs="Times New Roman"/>
          <w:spacing w:val="1"/>
        </w:rPr>
        <w:t>] </w:t>
      </w:r>
      <w:r>
        <w:rPr>
          <w:spacing w:val="1"/>
        </w:rPr>
        <w:t>通</w:t>
      </w:r>
      <w:r>
        <w:rPr>
          <w:spacing w:val="-1"/>
        </w:rPr>
        <w:t>过整合符号执行与污点分析技术，专门针对</w:t>
      </w:r>
      <w:r>
        <w:rPr>
          <w:spacing w:val="-54"/>
        </w:rPr>
        <w:t xml:space="preserve"> </w:t>
      </w:r>
      <w:r>
        <w:rPr>
          <w:rFonts w:ascii="Times New Roman" w:hAnsi="Times New Roman" w:eastAsia="Times New Roman" w:cs="Times New Roman"/>
          <w:spacing w:val="-1"/>
        </w:rPr>
        <w:t>gas </w:t>
      </w:r>
      <w:r>
        <w:rPr>
          <w:spacing w:val="-1"/>
        </w:rPr>
        <w:t>相关漏洞进行检测，该工具通过建模</w:t>
      </w:r>
      <w:r>
        <w:rPr>
          <w:spacing w:val="1"/>
        </w:rPr>
        <w:t>字节码的污点传播过程，成功识别出可能导致</w:t>
      </w:r>
      <w:r>
        <w:rPr>
          <w:spacing w:val="-44"/>
        </w:rPr>
        <w:t xml:space="preserve"> </w:t>
      </w:r>
      <w:r>
        <w:rPr>
          <w:rFonts w:ascii="Times New Roman" w:hAnsi="Times New Roman" w:eastAsia="Times New Roman" w:cs="Times New Roman"/>
        </w:rPr>
        <w:t>gas</w:t>
      </w:r>
      <w:r>
        <w:rPr>
          <w:rFonts w:ascii="Times New Roman" w:hAnsi="Times New Roman" w:eastAsia="Times New Roman" w:cs="Times New Roman"/>
          <w:spacing w:val="1"/>
        </w:rPr>
        <w:t xml:space="preserve"> </w:t>
      </w:r>
      <w:r>
        <w:rPr>
          <w:spacing w:val="1"/>
        </w:rPr>
        <w:t>耗尽的危险执行路径</w:t>
      </w:r>
      <w:r>
        <w:rPr>
          <w:spacing w:val="-45"/>
        </w:rPr>
        <w:t xml:space="preserve"> </w:t>
      </w:r>
      <w:r>
        <w:rPr>
          <w:rFonts w:ascii="Times New Roman" w:hAnsi="Times New Roman" w:eastAsia="Times New Roman" w:cs="Times New Roman"/>
          <w:spacing w:val="1"/>
        </w:rPr>
        <w:t>(</w:t>
      </w:r>
      <w:r>
        <w:rPr>
          <w:spacing w:val="1"/>
        </w:rPr>
        <w:t>如无限循环</w:t>
      </w:r>
      <w:r>
        <w:rPr>
          <w:spacing w:val="2"/>
        </w:rPr>
        <w:t>和循环调用等</w:t>
      </w:r>
      <w:r>
        <w:rPr>
          <w:rFonts w:ascii="Times New Roman" w:hAnsi="Times New Roman" w:eastAsia="Times New Roman" w:cs="Times New Roman"/>
          <w:spacing w:val="2"/>
        </w:rPr>
        <w:t>)</w:t>
      </w:r>
      <w:r>
        <w:rPr>
          <w:spacing w:val="2"/>
        </w:rPr>
        <w:t>，在</w:t>
      </w:r>
      <w:r>
        <w:rPr>
          <w:spacing w:val="-39"/>
        </w:rPr>
        <w:t xml:space="preserve"> </w:t>
      </w:r>
      <w:r>
        <w:rPr>
          <w:rFonts w:ascii="Times New Roman" w:hAnsi="Times New Roman" w:eastAsia="Times New Roman" w:cs="Times New Roman"/>
          <w:spacing w:val="2"/>
        </w:rPr>
        <w:t>60,612 </w:t>
      </w:r>
      <w:r>
        <w:rPr>
          <w:spacing w:val="2"/>
        </w:rPr>
        <w:t>份真实合约测试中发现了</w:t>
      </w:r>
      <w:r>
        <w:rPr>
          <w:rFonts w:ascii="Times New Roman" w:hAnsi="Times New Roman" w:eastAsia="Times New Roman" w:cs="Times New Roman"/>
          <w:spacing w:val="2"/>
        </w:rPr>
        <w:t>2,763 </w:t>
      </w:r>
      <w:r>
        <w:rPr>
          <w:spacing w:val="2"/>
        </w:rPr>
        <w:t>个潜在漏洞；</w:t>
      </w:r>
      <w:r>
        <w:rPr>
          <w:rFonts w:ascii="Times New Roman" w:hAnsi="Times New Roman" w:eastAsia="Times New Roman" w:cs="Times New Roman"/>
          <w:b/>
          <w:bCs/>
        </w:rPr>
        <w:t>CRUSH</w:t>
      </w:r>
      <w:r>
        <w:rPr>
          <w:rFonts w:ascii="Times New Roman" w:hAnsi="Times New Roman" w:eastAsia="Times New Roman" w:cs="Times New Roman"/>
          <w:spacing w:val="2"/>
        </w:rPr>
        <w:t>[</w:t>
      </w:r>
      <w:hyperlink w:history="true" w:anchor="bookmark24">
        <w:r>
          <w:rPr>
            <w:rFonts w:ascii="Times New Roman" w:hAnsi="Times New Roman" w:eastAsia="Times New Roman" w:cs="Times New Roman"/>
            <w:spacing w:val="2"/>
          </w:rPr>
          <w:t>26</w:t>
        </w:r>
      </w:hyperlink>
      <w:r>
        <w:rPr>
          <w:rFonts w:ascii="Times New Roman" w:hAnsi="Times New Roman" w:eastAsia="Times New Roman" w:cs="Times New Roman"/>
          <w:spacing w:val="2"/>
        </w:rPr>
        <w:t>]</w:t>
      </w:r>
      <w:r>
        <w:rPr>
          <w:spacing w:val="-2"/>
        </w:rPr>
        <w:t>则专注于存储碰撞漏洞检测，通过建立存储槽使用模型并分析变量间的潜在冲突，有</w:t>
      </w:r>
      <w:r>
        <w:rPr>
          <w:spacing w:val="-2"/>
        </w:rPr>
        <w:t>效识别了以太坊合约中的隐蔽存储安全问题。</w:t>
      </w:r>
    </w:p>
    <w:p>
      <w:pPr>
        <w:pStyle w:val="BodyText"/>
        <w:ind w:left="11" w:right="123" w:firstLine="479"/>
        <w:spacing w:before="39" w:line="335" w:lineRule="auto"/>
        <w:rPr/>
      </w:pPr>
      <w:r>
        <w:rPr>
          <w:spacing w:val="-2"/>
        </w:rPr>
        <w:t>然而，符号执行技术仍存在明显局限性：路径爆炸问题导致分析</w:t>
      </w:r>
      <w:r>
        <w:rPr>
          <w:spacing w:val="-3"/>
        </w:rPr>
        <w:t>效率低下，计算</w:t>
      </w:r>
      <w:r>
        <w:rPr>
          <w:spacing w:val="-1"/>
        </w:rPr>
        <w:t>资源消耗过大，这些因素都制约了该技术在大型复杂合约</w:t>
      </w:r>
      <w:r>
        <w:rPr>
          <w:spacing w:val="-2"/>
        </w:rPr>
        <w:t>分析中的应用效果。</w:t>
      </w:r>
    </w:p>
    <w:p>
      <w:pPr>
        <w:pStyle w:val="BodyText"/>
        <w:ind w:left="5"/>
        <w:spacing w:before="292" w:line="210" w:lineRule="auto"/>
        <w:rPr/>
      </w:pPr>
      <w:r>
        <w:rPr>
          <w:rFonts w:ascii="Times New Roman" w:hAnsi="Times New Roman" w:eastAsia="Times New Roman" w:cs="Times New Roman"/>
          <w:b/>
          <w:bCs/>
          <w:spacing w:val="-2"/>
        </w:rPr>
        <w:t>2.2.2 </w:t>
      </w:r>
      <w:r>
        <w:rPr>
          <w:b/>
          <w:bCs/>
          <w:spacing w:val="-2"/>
        </w:rPr>
        <w:t>静态分析技术</w:t>
      </w:r>
    </w:p>
    <w:p>
      <w:pPr>
        <w:pStyle w:val="BodyText"/>
        <w:ind w:left="6" w:right="123" w:firstLine="478"/>
        <w:spacing w:before="289" w:line="333" w:lineRule="auto"/>
        <w:jc w:val="both"/>
        <w:rPr/>
      </w:pPr>
      <w:r>
        <w:rPr>
          <w:spacing w:val="5"/>
        </w:rPr>
        <w:t>静态分析是检测智能合约漏洞最广泛使用的技术之一，通过对源代码或字节码</w:t>
      </w:r>
      <w:r>
        <w:rPr>
          <w:spacing w:val="-6"/>
        </w:rPr>
        <w:t>进行结构化分析，无需实际执行合约即可识别潜在安全问题。与动态分析不同，</w:t>
      </w:r>
      <w:r>
        <w:rPr>
          <w:spacing w:val="30"/>
        </w:rPr>
        <w:t xml:space="preserve"> </w:t>
      </w:r>
      <w:r>
        <w:rPr>
          <w:spacing w:val="-6"/>
        </w:rPr>
        <w:t>静态</w:t>
      </w:r>
      <w:r>
        <w:rPr>
          <w:spacing w:val="-6"/>
        </w:rPr>
        <w:t>分析在部署前就能发现漏洞，极大降低了安全风险和修复成本。基于其工作原理，</w:t>
      </w:r>
      <w:r>
        <w:rPr>
          <w:spacing w:val="30"/>
        </w:rPr>
        <w:t xml:space="preserve"> </w:t>
      </w:r>
      <w:r>
        <w:rPr>
          <w:spacing w:val="-6"/>
        </w:rPr>
        <w:t>静</w:t>
      </w:r>
      <w:r>
        <w:rPr>
          <w:spacing w:val="-2"/>
        </w:rPr>
        <w:t>态分析可分为基于模式匹配和基于语义分析的方法。</w:t>
      </w:r>
    </w:p>
    <w:p>
      <w:pPr>
        <w:pStyle w:val="BodyText"/>
        <w:ind w:left="8"/>
        <w:spacing w:line="209" w:lineRule="auto"/>
        <w:rPr/>
      </w:pPr>
      <w:r>
        <w:rPr>
          <w:b/>
          <w:bCs/>
          <w:spacing w:val="-4"/>
        </w:rPr>
        <w:t>基于模式匹配的静态分析</w:t>
      </w:r>
    </w:p>
    <w:p>
      <w:pPr>
        <w:pStyle w:val="BodyText"/>
        <w:ind w:left="5" w:right="3" w:firstLine="479"/>
        <w:spacing w:before="160" w:line="323" w:lineRule="auto"/>
        <w:jc w:val="both"/>
        <w:rPr/>
      </w:pPr>
      <w:r>
        <w:rPr>
          <w:spacing w:val="5"/>
        </w:rPr>
        <w:t>该方法通过构建完善的漏洞特征库，系统性地识别代码中与已知漏洞模式相匹</w:t>
      </w:r>
      <w:r>
        <w:rPr/>
        <w:t>配的结构特征。代表性工具</w:t>
      </w:r>
      <w:r>
        <w:rPr>
          <w:spacing w:val="-41"/>
        </w:rPr>
        <w:t xml:space="preserve"> </w:t>
      </w:r>
      <w:r>
        <w:rPr>
          <w:rFonts w:ascii="Times New Roman" w:hAnsi="Times New Roman" w:eastAsia="Times New Roman" w:cs="Times New Roman"/>
          <w:b/>
          <w:bCs/>
        </w:rPr>
        <w:t>Slither</w:t>
      </w:r>
      <w:r>
        <w:rPr>
          <w:rFonts w:ascii="Times New Roman" w:hAnsi="Times New Roman" w:eastAsia="Times New Roman" w:cs="Times New Roman"/>
        </w:rPr>
        <w:t>[</w:t>
      </w:r>
      <w:hyperlink w:history="true" w:anchor="bookmark13">
        <w:r>
          <w:rPr>
            <w:rFonts w:ascii="Times New Roman" w:hAnsi="Times New Roman" w:eastAsia="Times New Roman" w:cs="Times New Roman"/>
          </w:rPr>
          <w:t>6</w:t>
        </w:r>
      </w:hyperlink>
      <w:r>
        <w:rPr>
          <w:rFonts w:ascii="Times New Roman" w:hAnsi="Times New Roman" w:eastAsia="Times New Roman" w:cs="Times New Roman"/>
        </w:rPr>
        <w:t>]</w:t>
      </w:r>
      <w:r>
        <w:rPr>
          <w:rFonts w:ascii="Times New Roman" w:hAnsi="Times New Roman" w:eastAsia="Times New Roman" w:cs="Times New Roman"/>
          <w:spacing w:val="17"/>
        </w:rPr>
        <w:t xml:space="preserve"> </w:t>
      </w:r>
      <w:r>
        <w:rPr/>
        <w:t>采用多层次的程序分析技术，包括精确的抽象</w:t>
      </w:r>
      <w:r>
        <w:rPr/>
        <w:t>语法树</w:t>
      </w:r>
      <w:r>
        <w:rPr>
          <w:spacing w:val="-36"/>
        </w:rPr>
        <w:t xml:space="preserve"> </w:t>
      </w:r>
      <w:r>
        <w:rPr>
          <w:rFonts w:ascii="Times New Roman" w:hAnsi="Times New Roman" w:eastAsia="Times New Roman" w:cs="Times New Roman"/>
        </w:rPr>
        <w:t>(AST)</w:t>
      </w:r>
      <w:r>
        <w:rPr>
          <w:rFonts w:ascii="Times New Roman" w:hAnsi="Times New Roman" w:eastAsia="Times New Roman" w:cs="Times New Roman"/>
          <w:spacing w:val="26"/>
          <w:w w:val="101"/>
        </w:rPr>
        <w:t xml:space="preserve"> </w:t>
      </w:r>
      <w:r>
        <w:rPr/>
        <w:t>构建、控制流图</w:t>
      </w:r>
      <w:r>
        <w:rPr>
          <w:spacing w:val="-36"/>
        </w:rPr>
        <w:t xml:space="preserve"> </w:t>
      </w:r>
      <w:r>
        <w:rPr>
          <w:rFonts w:ascii="Times New Roman" w:hAnsi="Times New Roman" w:eastAsia="Times New Roman" w:cs="Times New Roman"/>
        </w:rPr>
        <w:t>(CFG)</w:t>
      </w:r>
      <w:r>
        <w:rPr>
          <w:rFonts w:ascii="Times New Roman" w:hAnsi="Times New Roman" w:eastAsia="Times New Roman" w:cs="Times New Roman"/>
          <w:spacing w:val="23"/>
        </w:rPr>
        <w:t xml:space="preserve"> </w:t>
      </w:r>
      <w:r>
        <w:rPr/>
        <w:t>生成以及自定义中间表示</w:t>
      </w:r>
      <w:r>
        <w:rPr>
          <w:spacing w:val="-31"/>
        </w:rPr>
        <w:t xml:space="preserve"> </w:t>
      </w:r>
      <w:r>
        <w:rPr>
          <w:rFonts w:ascii="Times New Roman" w:hAnsi="Times New Roman" w:eastAsia="Times New Roman" w:cs="Times New Roman"/>
        </w:rPr>
        <w:t>SlithIR</w:t>
      </w:r>
      <w:r>
        <w:rPr>
          <w:rFonts w:ascii="Times New Roman" w:hAnsi="Times New Roman" w:eastAsia="Times New Roman" w:cs="Times New Roman"/>
          <w:spacing w:val="35"/>
        </w:rPr>
        <w:t xml:space="preserve"> </w:t>
      </w:r>
      <w:r>
        <w:rPr>
          <w:spacing w:val="-1"/>
        </w:rPr>
        <w:t>的转换分析，</w:t>
      </w:r>
      <w:r>
        <w:rPr>
          <w:spacing w:val="2"/>
        </w:rPr>
        <w:t>实现了对</w:t>
      </w:r>
      <w:r>
        <w:rPr>
          <w:spacing w:val="-46"/>
        </w:rPr>
        <w:t xml:space="preserve"> </w:t>
      </w:r>
      <w:r>
        <w:rPr>
          <w:rFonts w:ascii="Times New Roman" w:hAnsi="Times New Roman" w:eastAsia="Times New Roman" w:cs="Times New Roman"/>
          <w:spacing w:val="2"/>
        </w:rPr>
        <w:t>70 </w:t>
      </w:r>
      <w:r>
        <w:rPr>
          <w:spacing w:val="2"/>
        </w:rPr>
        <w:t>余种智能合约漏洞的高效检</w:t>
      </w:r>
      <w:r>
        <w:rPr>
          <w:spacing w:val="1"/>
        </w:rPr>
        <w:t>测。实验数据表明，</w:t>
      </w:r>
      <w:r>
        <w:rPr>
          <w:rFonts w:ascii="Times New Roman" w:hAnsi="Times New Roman" w:eastAsia="Times New Roman" w:cs="Times New Roman"/>
        </w:rPr>
        <w:t>Slither</w:t>
      </w:r>
      <w:r>
        <w:rPr>
          <w:rFonts w:ascii="Times New Roman" w:hAnsi="Times New Roman" w:eastAsia="Times New Roman" w:cs="Times New Roman"/>
          <w:spacing w:val="1"/>
        </w:rPr>
        <w:t xml:space="preserve"> </w:t>
      </w:r>
      <w:r>
        <w:rPr>
          <w:spacing w:val="1"/>
        </w:rPr>
        <w:t>在保持低误报率</w:t>
      </w:r>
      <w:r>
        <w:rPr/>
        <w:t xml:space="preserve"> </w:t>
      </w:r>
      <w:r>
        <w:rPr>
          <w:rFonts w:ascii="Times New Roman" w:hAnsi="Times New Roman" w:eastAsia="Times New Roman" w:cs="Times New Roman"/>
          <w:spacing w:val="-6"/>
        </w:rPr>
        <w:t>(4.7%)</w:t>
      </w:r>
      <w:r>
        <w:rPr>
          <w:rFonts w:ascii="Times New Roman" w:hAnsi="Times New Roman" w:eastAsia="Times New Roman" w:cs="Times New Roman"/>
          <w:spacing w:val="19"/>
          <w:w w:val="101"/>
        </w:rPr>
        <w:t xml:space="preserve"> </w:t>
      </w:r>
      <w:r>
        <w:rPr>
          <w:spacing w:val="-6"/>
        </w:rPr>
        <w:t>的同时，能够准确识别重入攻击、访问控制缺陷和算术溢出等常见漏洞，</w:t>
      </w:r>
      <w:r>
        <w:rPr>
          <w:spacing w:val="32"/>
        </w:rPr>
        <w:t xml:space="preserve"> </w:t>
      </w:r>
      <w:r>
        <w:rPr>
          <w:spacing w:val="-7"/>
        </w:rPr>
        <w:t>其卓</w:t>
      </w:r>
      <w:r>
        <w:rPr>
          <w:spacing w:val="-2"/>
        </w:rPr>
        <w:t>越的性能使其成为工业界事实上的标准分析工具。</w:t>
      </w:r>
    </w:p>
    <w:p>
      <w:pPr>
        <w:pStyle w:val="BodyText"/>
        <w:ind w:left="8"/>
        <w:spacing w:before="71" w:line="213" w:lineRule="auto"/>
        <w:rPr/>
      </w:pPr>
      <w:r>
        <w:rPr>
          <w:b/>
          <w:bCs/>
          <w:spacing w:val="-4"/>
        </w:rPr>
        <w:t>基于语义和数据流的静态分析</w:t>
      </w:r>
    </w:p>
    <w:p>
      <w:pPr>
        <w:pStyle w:val="BodyText"/>
        <w:ind w:left="1" w:firstLine="490"/>
        <w:spacing w:before="153" w:line="326" w:lineRule="auto"/>
        <w:jc w:val="both"/>
        <w:rPr/>
      </w:pPr>
      <w:r>
        <w:rPr>
          <w:spacing w:val="8"/>
        </w:rPr>
        <w:t>此类方法关注变量之间的依赖关系和信息流动，更适合检测复杂的漏洞类型。</w:t>
      </w:r>
      <w:r>
        <w:rPr>
          <w:spacing w:val="14"/>
        </w:rPr>
        <w:t xml:space="preserve"> </w:t>
      </w:r>
      <w:r>
        <w:rPr>
          <w:rFonts w:ascii="Times New Roman" w:hAnsi="Times New Roman" w:eastAsia="Times New Roman" w:cs="Times New Roman"/>
          <w:b/>
          <w:bCs/>
        </w:rPr>
        <w:t>Ethainter</w:t>
      </w:r>
      <w:r>
        <w:rPr>
          <w:rFonts w:ascii="Times New Roman" w:hAnsi="Times New Roman" w:eastAsia="Times New Roman" w:cs="Times New Roman"/>
          <w:spacing w:val="1"/>
        </w:rPr>
        <w:t>[</w:t>
      </w:r>
      <w:hyperlink w:history="true" w:anchor="bookmark4">
        <w:r>
          <w:rPr>
            <w:rFonts w:ascii="Times New Roman" w:hAnsi="Times New Roman" w:eastAsia="Times New Roman" w:cs="Times New Roman"/>
            <w:spacing w:val="1"/>
          </w:rPr>
          <w:t>24</w:t>
        </w:r>
      </w:hyperlink>
      <w:r>
        <w:rPr>
          <w:rFonts w:ascii="Times New Roman" w:hAnsi="Times New Roman" w:eastAsia="Times New Roman" w:cs="Times New Roman"/>
          <w:spacing w:val="1"/>
        </w:rPr>
        <w:t>] </w:t>
      </w:r>
      <w:r>
        <w:rPr>
          <w:spacing w:val="1"/>
        </w:rPr>
        <w:t>通过信息流分析框架实现了对复合</w:t>
      </w:r>
      <w:r>
        <w:rPr/>
        <w:t>漏洞的检测，该工具引入</w:t>
      </w:r>
      <w:r>
        <w:rPr>
          <w:rFonts w:ascii="Times New Roman" w:hAnsi="Times New Roman" w:eastAsia="Times New Roman" w:cs="Times New Roman"/>
        </w:rPr>
        <w:t>” </w:t>
      </w:r>
      <w:r>
        <w:rPr/>
        <w:t>污点</w:t>
      </w:r>
      <w:r>
        <w:rPr>
          <w:rFonts w:ascii="Times New Roman" w:hAnsi="Times New Roman" w:eastAsia="Times New Roman" w:cs="Times New Roman"/>
        </w:rPr>
        <w:t>” </w:t>
      </w:r>
      <w:r>
        <w:rPr/>
        <w:t>和</w:t>
      </w:r>
      <w:r>
        <w:rPr>
          <w:rFonts w:ascii="Times New Roman" w:hAnsi="Times New Roman" w:eastAsia="Times New Roman" w:cs="Times New Roman"/>
        </w:rPr>
        <w:t>”</w:t>
      </w:r>
      <w:r>
        <w:rPr>
          <w:spacing w:val="-4"/>
        </w:rPr>
        <w:t>清洗剂</w:t>
      </w:r>
      <w:r>
        <w:rPr>
          <w:rFonts w:ascii="Times New Roman" w:hAnsi="Times New Roman" w:eastAsia="Times New Roman" w:cs="Times New Roman"/>
          <w:spacing w:val="-4"/>
        </w:rPr>
        <w:t>” </w:t>
      </w:r>
      <w:r>
        <w:rPr>
          <w:spacing w:val="-4"/>
        </w:rPr>
        <w:t>概念，追踪敏感数据的传播路径，特别适合检测未受保护的 </w:t>
      </w:r>
      <w:r>
        <w:rPr>
          <w:rFonts w:ascii="Courier New" w:hAnsi="Courier New" w:eastAsia="Courier New" w:cs="Courier New"/>
          <w:spacing w:val="-4"/>
        </w:rPr>
        <w:t>selfdestruct</w:t>
      </w:r>
      <w:r>
        <w:rPr>
          <w:spacing w:val="-9"/>
        </w:rPr>
        <w:t>和 </w:t>
      </w:r>
      <w:r>
        <w:rPr>
          <w:rFonts w:ascii="Courier New" w:hAnsi="Courier New" w:eastAsia="Courier New" w:cs="Courier New"/>
          <w:spacing w:val="-9"/>
        </w:rPr>
        <w:t>delegateCall</w:t>
      </w:r>
      <w:r>
        <w:rPr>
          <w:rFonts w:ascii="Courier New" w:hAnsi="Courier New" w:eastAsia="Courier New" w:cs="Courier New"/>
          <w:spacing w:val="-81"/>
        </w:rPr>
        <w:t xml:space="preserve"> </w:t>
      </w:r>
      <w:r>
        <w:rPr>
          <w:spacing w:val="-9"/>
        </w:rPr>
        <w:t>等高危函数调用。实验表明</w:t>
      </w:r>
      <w:r>
        <w:rPr>
          <w:spacing w:val="-10"/>
        </w:rPr>
        <w:t>，</w:t>
      </w:r>
      <w:r>
        <w:rPr>
          <w:spacing w:val="-56"/>
        </w:rPr>
        <w:t xml:space="preserve"> </w:t>
      </w:r>
      <w:r>
        <w:rPr>
          <w:rFonts w:ascii="Times New Roman" w:hAnsi="Times New Roman" w:eastAsia="Times New Roman" w:cs="Times New Roman"/>
          <w:spacing w:val="-10"/>
        </w:rPr>
        <w:t>Ethainter </w:t>
      </w:r>
      <w:r>
        <w:rPr>
          <w:spacing w:val="-10"/>
        </w:rPr>
        <w:t>能分析</w:t>
      </w:r>
      <w:r>
        <w:rPr>
          <w:spacing w:val="-59"/>
        </w:rPr>
        <w:t xml:space="preserve"> </w:t>
      </w:r>
      <w:r>
        <w:rPr>
          <w:rFonts w:ascii="Times New Roman" w:hAnsi="Times New Roman" w:eastAsia="Times New Roman" w:cs="Times New Roman"/>
          <w:spacing w:val="-10"/>
        </w:rPr>
        <w:t>75.8%</w:t>
      </w:r>
      <w:r>
        <w:rPr>
          <w:rFonts w:ascii="Times New Roman" w:hAnsi="Times New Roman" w:eastAsia="Times New Roman" w:cs="Times New Roman"/>
          <w:spacing w:val="14"/>
        </w:rPr>
        <w:t xml:space="preserve"> </w:t>
      </w:r>
      <w:r>
        <w:rPr>
          <w:spacing w:val="-10"/>
        </w:rPr>
        <w:t>的以太坊合约，</w:t>
      </w:r>
      <w:r>
        <w:rPr/>
        <w:t>且对比手动审计有</w:t>
      </w:r>
      <w:r>
        <w:rPr>
          <w:spacing w:val="-44"/>
        </w:rPr>
        <w:t xml:space="preserve"> </w:t>
      </w:r>
      <w:r>
        <w:rPr>
          <w:rFonts w:ascii="Times New Roman" w:hAnsi="Times New Roman" w:eastAsia="Times New Roman" w:cs="Times New Roman"/>
        </w:rPr>
        <w:t>94.6%</w:t>
      </w:r>
      <w:r>
        <w:rPr>
          <w:rFonts w:ascii="Times New Roman" w:hAnsi="Times New Roman" w:eastAsia="Times New Roman" w:cs="Times New Roman"/>
          <w:spacing w:val="29"/>
        </w:rPr>
        <w:t xml:space="preserve"> </w:t>
      </w:r>
      <w:r>
        <w:rPr/>
        <w:t>的准确率。</w:t>
      </w:r>
      <w:r>
        <w:rPr>
          <w:rFonts w:ascii="Times New Roman" w:hAnsi="Times New Roman" w:eastAsia="Times New Roman" w:cs="Times New Roman"/>
          <w:b/>
          <w:bCs/>
        </w:rPr>
        <w:t>RNVulDet</w:t>
      </w:r>
      <w:r>
        <w:rPr>
          <w:rFonts w:ascii="Times New Roman" w:hAnsi="Times New Roman" w:eastAsia="Times New Roman" w:cs="Times New Roman"/>
        </w:rPr>
        <w:t>[</w:t>
      </w:r>
      <w:hyperlink w:history="true" w:anchor="bookmark3">
        <w:r>
          <w:rPr>
            <w:rFonts w:ascii="Times New Roman" w:hAnsi="Times New Roman" w:eastAsia="Times New Roman" w:cs="Times New Roman"/>
          </w:rPr>
          <w:t>13</w:t>
        </w:r>
      </w:hyperlink>
      <w:r>
        <w:rPr>
          <w:rFonts w:ascii="Times New Roman" w:hAnsi="Times New Roman" w:eastAsia="Times New Roman" w:cs="Times New Roman"/>
        </w:rPr>
        <w:t>]</w:t>
      </w:r>
      <w:r>
        <w:rPr>
          <w:rFonts w:ascii="Times New Roman" w:hAnsi="Times New Roman" w:eastAsia="Times New Roman" w:cs="Times New Roman"/>
          <w:spacing w:val="19"/>
        </w:rPr>
        <w:t xml:space="preserve"> </w:t>
      </w:r>
      <w:r>
        <w:rPr/>
        <w:t>专注于</w:t>
      </w:r>
      <w:r>
        <w:rPr>
          <w:spacing w:val="-1"/>
        </w:rPr>
        <w:t>随机数生态系统的安全分</w:t>
      </w:r>
      <w:r>
        <w:rPr>
          <w:spacing w:val="5"/>
        </w:rPr>
        <w:t>析，通过构建异质化风险传播图和全局污点传播分析，对合约中随</w:t>
      </w:r>
      <w:r>
        <w:rPr>
          <w:spacing w:val="4"/>
        </w:rPr>
        <w:t>机数生成和使用</w:t>
      </w:r>
      <w:r>
        <w:rPr>
          <w:spacing w:val="2"/>
        </w:rPr>
        <w:t>的模式进行全面评估。该工具成功揭示了</w:t>
      </w:r>
      <w:r>
        <w:rPr>
          <w:spacing w:val="-45"/>
        </w:rPr>
        <w:t xml:space="preserve"> </w:t>
      </w:r>
      <w:r>
        <w:rPr>
          <w:rFonts w:ascii="Times New Roman" w:hAnsi="Times New Roman" w:eastAsia="Times New Roman" w:cs="Times New Roman"/>
          <w:spacing w:val="2"/>
        </w:rPr>
        <w:t>44,264</w:t>
      </w:r>
      <w:r>
        <w:rPr>
          <w:rFonts w:ascii="Times New Roman" w:hAnsi="Times New Roman" w:eastAsia="Times New Roman" w:cs="Times New Roman"/>
          <w:spacing w:val="19"/>
          <w:w w:val="101"/>
        </w:rPr>
        <w:t xml:space="preserve"> </w:t>
      </w:r>
      <w:r>
        <w:rPr>
          <w:spacing w:val="2"/>
        </w:rPr>
        <w:t>笔攻击交易，强调了伪随机数机制</w:t>
      </w:r>
      <w:r>
        <w:rPr>
          <w:spacing w:val="3"/>
        </w:rPr>
        <w:t>在区块链环境中的固有缺陷。</w:t>
      </w:r>
      <w:r>
        <w:rPr>
          <w:rFonts w:ascii="Times New Roman" w:hAnsi="Times New Roman" w:eastAsia="Times New Roman" w:cs="Times New Roman"/>
          <w:b/>
          <w:bCs/>
        </w:rPr>
        <w:t>AVVERIFIER</w:t>
      </w:r>
      <w:r>
        <w:rPr>
          <w:rFonts w:ascii="Times New Roman" w:hAnsi="Times New Roman" w:eastAsia="Times New Roman" w:cs="Times New Roman"/>
          <w:spacing w:val="3"/>
        </w:rPr>
        <w:t>[</w:t>
      </w:r>
      <w:hyperlink w:history="true" w:anchor="bookmark5">
        <w:r>
          <w:rPr>
            <w:rFonts w:ascii="Times New Roman" w:hAnsi="Times New Roman" w:eastAsia="Times New Roman" w:cs="Times New Roman"/>
            <w:spacing w:val="3"/>
          </w:rPr>
          <w:t>25</w:t>
        </w:r>
      </w:hyperlink>
      <w:r>
        <w:rPr>
          <w:rFonts w:ascii="Times New Roman" w:hAnsi="Times New Roman" w:eastAsia="Times New Roman" w:cs="Times New Roman"/>
          <w:spacing w:val="3"/>
        </w:rPr>
        <w:t>]</w:t>
      </w:r>
      <w:r>
        <w:rPr>
          <w:rFonts w:ascii="Times New Roman" w:hAnsi="Times New Roman" w:eastAsia="Times New Roman" w:cs="Times New Roman"/>
          <w:spacing w:val="21"/>
        </w:rPr>
        <w:t xml:space="preserve"> </w:t>
      </w:r>
      <w:r>
        <w:rPr>
          <w:spacing w:val="3"/>
        </w:rPr>
        <w:t>针对地址验证漏洞设计了</w:t>
      </w:r>
      <w:r>
        <w:rPr>
          <w:spacing w:val="2"/>
        </w:rPr>
        <w:t>轻量级静</w:t>
      </w:r>
      <w:r>
        <w:rPr/>
        <w:t>态分析器，通过模拟</w:t>
      </w:r>
      <w:r>
        <w:rPr>
          <w:spacing w:val="-55"/>
        </w:rPr>
        <w:t xml:space="preserve"> </w:t>
      </w:r>
      <w:r>
        <w:rPr>
          <w:rFonts w:ascii="Times New Roman" w:hAnsi="Times New Roman" w:eastAsia="Times New Roman" w:cs="Times New Roman"/>
        </w:rPr>
        <w:t>EVM </w:t>
      </w:r>
      <w:r>
        <w:rPr/>
        <w:t>操作码执行并定义精确的漏洞特征，在超过</w:t>
      </w:r>
      <w:r>
        <w:rPr>
          <w:spacing w:val="-1"/>
        </w:rPr>
        <w:t>五百万份合约</w:t>
      </w:r>
    </w:p>
    <w:p>
      <w:pPr>
        <w:spacing w:line="326" w:lineRule="auto"/>
        <w:sectPr>
          <w:headerReference w:type="default" r:id="rId22"/>
          <w:footerReference w:type="default" r:id="rId23"/>
          <w:pgSz w:w="11906" w:h="16838"/>
          <w:pgMar w:top="1028" w:right="1344" w:bottom="1023" w:left="1621" w:header="732" w:footer="752" w:gutter="0"/>
        </w:sectPr>
        <w:rPr/>
      </w:pPr>
    </w:p>
    <w:p>
      <w:pPr>
        <w:spacing w:line="385" w:lineRule="auto"/>
        <w:rPr>
          <w:rFonts w:ascii="Arial"/>
          <w:sz w:val="21"/>
        </w:rPr>
      </w:pPr>
      <w:r/>
    </w:p>
    <w:p>
      <w:pPr>
        <w:pStyle w:val="BodyText"/>
        <w:ind w:left="132" w:firstLine="21"/>
        <w:spacing w:before="78" w:line="335" w:lineRule="auto"/>
        <w:rPr/>
      </w:pPr>
      <w:r>
        <w:rPr>
          <w:spacing w:val="-1"/>
        </w:rPr>
        <w:t>中检测出</w:t>
      </w:r>
      <w:r>
        <w:rPr>
          <w:spacing w:val="-43"/>
        </w:rPr>
        <w:t xml:space="preserve"> </w:t>
      </w:r>
      <w:r>
        <w:rPr>
          <w:rFonts w:ascii="Times New Roman" w:hAnsi="Times New Roman" w:eastAsia="Times New Roman" w:cs="Times New Roman"/>
          <w:spacing w:val="-1"/>
        </w:rPr>
        <w:t>8,12 </w:t>
      </w:r>
      <w:r>
        <w:rPr>
          <w:spacing w:val="-1"/>
        </w:rPr>
        <w:t>个先前未发现的地址验证漏洞</w:t>
      </w:r>
      <w:r>
        <w:rPr>
          <w:spacing w:val="-2"/>
        </w:rPr>
        <w:t>。该工具将字节码反汇编为操作码序列，</w:t>
      </w:r>
      <w:r>
        <w:rPr>
          <w:spacing w:val="-3"/>
        </w:rPr>
        <w:t>并结合数据流分析追踪地址参数的验证逻辑。</w:t>
      </w:r>
    </w:p>
    <w:p>
      <w:pPr>
        <w:pStyle w:val="BodyText"/>
        <w:ind w:left="128"/>
        <w:spacing w:before="44" w:line="209" w:lineRule="auto"/>
        <w:rPr/>
      </w:pPr>
      <w:r>
        <w:rPr>
          <w:b/>
          <w:bCs/>
          <w:spacing w:val="-4"/>
        </w:rPr>
        <w:t>静态分析的优势与局限</w:t>
      </w:r>
    </w:p>
    <w:p>
      <w:pPr>
        <w:pStyle w:val="BodyText"/>
        <w:ind w:left="123" w:right="119" w:firstLine="482"/>
        <w:spacing w:before="155" w:line="333" w:lineRule="auto"/>
        <w:jc w:val="both"/>
        <w:rPr/>
      </w:pPr>
      <w:r>
        <w:rPr>
          <w:spacing w:val="5"/>
        </w:rPr>
        <w:t>静态分析工具执行效率高，可在毫秒到秒级别完成合约分析，适合持续集成环</w:t>
      </w:r>
      <w:r>
        <w:rPr>
          <w:spacing w:val="-6"/>
        </w:rPr>
        <w:t>境；其不需要部署合约即可进行验证，显著降低安全成本。然而，</w:t>
      </w:r>
      <w:r>
        <w:rPr>
          <w:spacing w:val="34"/>
        </w:rPr>
        <w:t xml:space="preserve"> </w:t>
      </w:r>
      <w:r>
        <w:rPr>
          <w:spacing w:val="-6"/>
        </w:rPr>
        <w:t>静态分析也存在固</w:t>
      </w:r>
      <w:r>
        <w:rPr>
          <w:spacing w:val="-7"/>
        </w:rPr>
        <w:t>有局限：对跨合约复杂交互的建模能力有限，难以完全模拟外部合约交互。此外，</w:t>
      </w:r>
      <w:r>
        <w:rPr>
          <w:spacing w:val="70"/>
        </w:rPr>
        <w:t xml:space="preserve"> </w:t>
      </w:r>
      <w:r>
        <w:rPr>
          <w:spacing w:val="-7"/>
        </w:rPr>
        <w:t>由</w:t>
      </w:r>
      <w:r>
        <w:rPr/>
        <w:t>于</w:t>
      </w:r>
      <w:r>
        <w:rPr>
          <w:spacing w:val="-32"/>
        </w:rPr>
        <w:t xml:space="preserve"> </w:t>
      </w:r>
      <w:r>
        <w:rPr>
          <w:rFonts w:ascii="Times New Roman" w:hAnsi="Times New Roman" w:eastAsia="Times New Roman" w:cs="Times New Roman"/>
        </w:rPr>
        <w:t>EVM</w:t>
      </w:r>
      <w:r>
        <w:rPr>
          <w:rFonts w:ascii="Times New Roman" w:hAnsi="Times New Roman" w:eastAsia="Times New Roman" w:cs="Times New Roman"/>
          <w:spacing w:val="28"/>
          <w:w w:val="101"/>
        </w:rPr>
        <w:t xml:space="preserve"> </w:t>
      </w:r>
      <w:r>
        <w:rPr/>
        <w:t>的复杂性和</w:t>
      </w:r>
      <w:r>
        <w:rPr>
          <w:spacing w:val="-39"/>
        </w:rPr>
        <w:t xml:space="preserve"> </w:t>
      </w:r>
      <w:r>
        <w:rPr>
          <w:rFonts w:ascii="Times New Roman" w:hAnsi="Times New Roman" w:eastAsia="Times New Roman" w:cs="Times New Roman"/>
        </w:rPr>
        <w:t>Solidity </w:t>
      </w:r>
      <w:r>
        <w:rPr/>
        <w:t>语言特性，某些动态特性（如时序依赖问题）的检测效</w:t>
      </w:r>
      <w:r>
        <w:rPr>
          <w:spacing w:val="-4"/>
        </w:rPr>
        <w:t>果有待提升。这些局限性正是本研究重点突</w:t>
      </w:r>
      <w:r>
        <w:rPr>
          <w:spacing w:val="-5"/>
        </w:rPr>
        <w:t>破的方向，</w:t>
      </w:r>
      <w:r>
        <w:rPr>
          <w:spacing w:val="-23"/>
        </w:rPr>
        <w:t xml:space="preserve"> </w:t>
      </w:r>
      <w:r>
        <w:rPr>
          <w:spacing w:val="-5"/>
        </w:rPr>
        <w:t>我们通过创新性地结合多种静</w:t>
      </w:r>
      <w:r>
        <w:rPr>
          <w:spacing w:val="-1"/>
        </w:rPr>
        <w:t>态分析技术，在保持高效检测的同时，显著提升了分析的深度</w:t>
      </w:r>
      <w:r>
        <w:rPr>
          <w:spacing w:val="-2"/>
        </w:rPr>
        <w:t>和广度。</w:t>
      </w:r>
    </w:p>
    <w:p>
      <w:pPr>
        <w:pStyle w:val="BodyText"/>
        <w:ind w:left="125"/>
        <w:spacing w:before="292" w:line="211" w:lineRule="auto"/>
        <w:rPr/>
      </w:pPr>
      <w:r>
        <w:rPr>
          <w:rFonts w:ascii="Times New Roman" w:hAnsi="Times New Roman" w:eastAsia="Times New Roman" w:cs="Times New Roman"/>
          <w:b/>
          <w:bCs/>
          <w:spacing w:val="-2"/>
        </w:rPr>
        <w:t>2.2.3 </w:t>
      </w:r>
      <w:r>
        <w:rPr>
          <w:b/>
          <w:bCs/>
          <w:spacing w:val="-2"/>
        </w:rPr>
        <w:t>大语言模型</w:t>
      </w:r>
    </w:p>
    <w:p>
      <w:pPr>
        <w:pStyle w:val="BodyText"/>
        <w:ind w:right="119" w:firstLine="608"/>
        <w:spacing w:before="291" w:line="332" w:lineRule="auto"/>
        <w:jc w:val="both"/>
        <w:rPr/>
      </w:pPr>
      <w:r>
        <w:rPr>
          <w:spacing w:val="-3"/>
        </w:rPr>
        <w:t>智能合约漏洞检测正经历从传统规则匹配向大语言模型（</w:t>
      </w:r>
      <w:r>
        <w:rPr>
          <w:rFonts w:ascii="Times New Roman" w:hAnsi="Times New Roman" w:eastAsia="Times New Roman" w:cs="Times New Roman"/>
          <w:spacing w:val="-3"/>
        </w:rPr>
        <w:t>LLM</w:t>
      </w:r>
      <w:r>
        <w:rPr>
          <w:spacing w:val="-3"/>
        </w:rPr>
        <w:t>）驱动的“认知推</w:t>
      </w:r>
      <w:r>
        <w:rPr>
          <w:spacing w:val="1"/>
        </w:rPr>
        <w:t>理”范式转变。传统静态分析工具（如</w:t>
      </w:r>
      <w:r>
        <w:rPr>
          <w:spacing w:val="-30"/>
        </w:rPr>
        <w:t xml:space="preserve"> </w:t>
      </w:r>
      <w:r>
        <w:rPr>
          <w:rFonts w:ascii="Times New Roman" w:hAnsi="Times New Roman" w:eastAsia="Times New Roman" w:cs="Times New Roman"/>
        </w:rPr>
        <w:t>Slither</w:t>
      </w:r>
      <w:r>
        <w:rPr>
          <w:spacing w:val="1"/>
        </w:rPr>
        <w:t>、</w:t>
      </w:r>
      <w:r>
        <w:rPr>
          <w:rFonts w:ascii="Times New Roman" w:hAnsi="Times New Roman" w:eastAsia="Times New Roman" w:cs="Times New Roman"/>
        </w:rPr>
        <w:t>Mythril</w:t>
      </w:r>
      <w:r>
        <w:rPr>
          <w:spacing w:val="1"/>
        </w:rPr>
        <w:t>）依赖预定义规则，虽能快速</w:t>
      </w:r>
      <w:r>
        <w:rPr>
          <w:spacing w:val="-6"/>
        </w:rPr>
        <w:t>扫描代码， 但对复杂逻辑漏洞（如重入攻击、权限控制缺陷）</w:t>
      </w:r>
      <w:r>
        <w:rPr>
          <w:spacing w:val="42"/>
        </w:rPr>
        <w:t xml:space="preserve"> </w:t>
      </w:r>
      <w:r>
        <w:rPr>
          <w:spacing w:val="-6"/>
        </w:rPr>
        <w:t>的检测能力有限。动态</w:t>
      </w:r>
      <w:r>
        <w:rPr>
          <w:spacing w:val="5"/>
        </w:rPr>
        <w:t>分析（如符号执行工具</w:t>
      </w:r>
      <w:r>
        <w:rPr>
          <w:spacing w:val="-46"/>
        </w:rPr>
        <w:t xml:space="preserve"> </w:t>
      </w:r>
      <w:r>
        <w:rPr>
          <w:rFonts w:ascii="Times New Roman" w:hAnsi="Times New Roman" w:eastAsia="Times New Roman" w:cs="Times New Roman"/>
        </w:rPr>
        <w:t>Oyente</w:t>
      </w:r>
      <w:r>
        <w:rPr>
          <w:spacing w:val="5"/>
        </w:rPr>
        <w:t>、模糊测试工具</w:t>
      </w:r>
      <w:r>
        <w:rPr>
          <w:spacing w:val="-47"/>
        </w:rPr>
        <w:t xml:space="preserve"> </w:t>
      </w:r>
      <w:r>
        <w:rPr>
          <w:rFonts w:ascii="Times New Roman" w:hAnsi="Times New Roman" w:eastAsia="Times New Roman" w:cs="Times New Roman"/>
        </w:rPr>
        <w:t>ContractFuzzer</w:t>
      </w:r>
      <w:r>
        <w:rPr>
          <w:spacing w:val="5"/>
        </w:rPr>
        <w:t>）通过模拟执行环境提</w:t>
      </w:r>
      <w:r>
        <w:rPr>
          <w:spacing w:val="-3"/>
        </w:rPr>
        <w:t>升准确性，</w:t>
      </w:r>
      <w:r>
        <w:rPr>
          <w:spacing w:val="-35"/>
        </w:rPr>
        <w:t xml:space="preserve"> </w:t>
      </w:r>
      <w:r>
        <w:rPr>
          <w:spacing w:val="-3"/>
        </w:rPr>
        <w:t>但面临计算成本高、难以覆盖长代码路径的瓶颈。早期直接应用通用</w:t>
      </w:r>
      <w:r>
        <w:rPr>
          <w:spacing w:val="-63"/>
        </w:rPr>
        <w:t xml:space="preserve"> </w:t>
      </w:r>
      <w:r>
        <w:rPr>
          <w:rFonts w:ascii="Times New Roman" w:hAnsi="Times New Roman" w:eastAsia="Times New Roman" w:cs="Times New Roman"/>
          <w:spacing w:val="-3"/>
        </w:rPr>
        <w:t>LLM</w:t>
      </w:r>
      <w:r>
        <w:rPr>
          <w:rFonts w:ascii="Times New Roman" w:hAnsi="Times New Roman" w:eastAsia="Times New Roman" w:cs="Times New Roman"/>
        </w:rPr>
        <w:t xml:space="preserve"> </w:t>
      </w:r>
      <w:r>
        <w:rPr/>
        <w:t>（如</w:t>
      </w:r>
      <w:r>
        <w:rPr>
          <w:spacing w:val="-13"/>
        </w:rPr>
        <w:t xml:space="preserve"> </w:t>
      </w:r>
      <w:r>
        <w:rPr>
          <w:rFonts w:ascii="Times New Roman" w:hAnsi="Times New Roman" w:eastAsia="Times New Roman" w:cs="Times New Roman"/>
        </w:rPr>
        <w:t>ChatGPT</w:t>
      </w:r>
      <w:r>
        <w:rPr/>
        <w:t>）虽展现语义理解潜力，却受限于输出不稳定、长合约解析偏差及解释</w:t>
      </w:r>
      <w:r>
        <w:rPr>
          <w:spacing w:val="4"/>
        </w:rPr>
        <w:t>模糊等问题，难以满足工业级检测需求。</w:t>
      </w:r>
    </w:p>
    <w:p>
      <w:pPr>
        <w:pStyle w:val="BodyText"/>
        <w:ind w:left="126" w:firstLine="483"/>
        <w:spacing w:before="4" w:line="326" w:lineRule="auto"/>
        <w:jc w:val="both"/>
        <w:rPr/>
      </w:pPr>
      <w:r>
        <w:rPr>
          <w:spacing w:val="1"/>
        </w:rPr>
        <w:t>大语言模型通过多模态融合、领域强化训练和动态架构优化显著提升检测能力。</w:t>
      </w:r>
      <w:r>
        <w:rPr>
          <w:spacing w:val="-2"/>
        </w:rPr>
        <w:t>例如，多模态框架</w:t>
      </w:r>
      <w:r>
        <w:rPr>
          <w:spacing w:val="-63"/>
        </w:rPr>
        <w:t xml:space="preserve"> </w:t>
      </w:r>
      <w:r>
        <w:rPr>
          <w:rFonts w:ascii="Times New Roman" w:hAnsi="Times New Roman" w:eastAsia="Times New Roman" w:cs="Times New Roman"/>
          <w:b/>
          <w:bCs/>
          <w:spacing w:val="-2"/>
        </w:rPr>
        <w:t>Agent4Vul</w:t>
      </w:r>
      <w:r>
        <w:rPr>
          <w:rFonts w:ascii="Times New Roman" w:hAnsi="Times New Roman" w:eastAsia="Times New Roman" w:cs="Times New Roman"/>
          <w:spacing w:val="-2"/>
        </w:rPr>
        <w:t>[</w:t>
      </w:r>
      <w:hyperlink w:history="true" w:anchor="bookmark25">
        <w:r>
          <w:rPr>
            <w:rFonts w:ascii="Times New Roman" w:hAnsi="Times New Roman" w:eastAsia="Times New Roman" w:cs="Times New Roman"/>
            <w:spacing w:val="-2"/>
          </w:rPr>
          <w:t>34</w:t>
        </w:r>
      </w:hyperlink>
      <w:r>
        <w:rPr>
          <w:rFonts w:ascii="Times New Roman" w:hAnsi="Times New Roman" w:eastAsia="Times New Roman" w:cs="Times New Roman"/>
          <w:spacing w:val="-2"/>
        </w:rPr>
        <w:t>] </w:t>
      </w:r>
      <w:r>
        <w:rPr>
          <w:spacing w:val="-2"/>
        </w:rPr>
        <w:t>将合约字节码转换为控制流图（</w:t>
      </w:r>
      <w:r>
        <w:rPr>
          <w:rFonts w:ascii="Times New Roman" w:hAnsi="Times New Roman" w:eastAsia="Times New Roman" w:cs="Times New Roman"/>
          <w:spacing w:val="-3"/>
        </w:rPr>
        <w:t>CFG</w:t>
      </w:r>
      <w:r>
        <w:rPr>
          <w:spacing w:val="-59"/>
          <w:w w:val="94"/>
        </w:rPr>
        <w:t>），</w:t>
      </w:r>
      <w:r>
        <w:rPr>
          <w:spacing w:val="-3"/>
        </w:rPr>
        <w:t>结合图注意</w:t>
      </w:r>
      <w:r>
        <w:rPr>
          <w:spacing w:val="-6"/>
        </w:rPr>
        <w:t>力网络（</w:t>
      </w:r>
      <w:r>
        <w:rPr>
          <w:rFonts w:ascii="Times New Roman" w:hAnsi="Times New Roman" w:eastAsia="Times New Roman" w:cs="Times New Roman"/>
          <w:spacing w:val="-6"/>
        </w:rPr>
        <w:t>GAT</w:t>
      </w:r>
      <w:r>
        <w:rPr>
          <w:spacing w:val="-6"/>
        </w:rPr>
        <w:t>）提取拓扑特征，同时利用</w:t>
      </w:r>
      <w:r>
        <w:rPr>
          <w:spacing w:val="-52"/>
        </w:rPr>
        <w:t xml:space="preserve"> </w:t>
      </w:r>
      <w:r>
        <w:rPr>
          <w:rFonts w:ascii="Times New Roman" w:hAnsi="Times New Roman" w:eastAsia="Times New Roman" w:cs="Times New Roman"/>
          <w:spacing w:val="-6"/>
        </w:rPr>
        <w:t>LLM </w:t>
      </w:r>
      <w:r>
        <w:rPr>
          <w:spacing w:val="-6"/>
        </w:rPr>
        <w:t>生成带漏洞推理的代码注释，实现语义</w:t>
      </w:r>
      <w:r>
        <w:rPr/>
        <w:t>与结构信息的协同分析，使重入漏洞检测</w:t>
      </w:r>
      <w:r>
        <w:rPr>
          <w:spacing w:val="-55"/>
        </w:rPr>
        <w:t xml:space="preserve"> </w:t>
      </w:r>
      <w:r>
        <w:rPr>
          <w:rFonts w:ascii="Times New Roman" w:hAnsi="Times New Roman" w:eastAsia="Times New Roman" w:cs="Times New Roman"/>
        </w:rPr>
        <w:t>F1 </w:t>
      </w:r>
      <w:r>
        <w:rPr/>
        <w:t>分数提升至</w:t>
      </w:r>
      <w:r>
        <w:rPr>
          <w:spacing w:val="-49"/>
        </w:rPr>
        <w:t xml:space="preserve"> </w:t>
      </w:r>
      <w:r>
        <w:rPr>
          <w:rFonts w:ascii="Times New Roman" w:hAnsi="Times New Roman" w:eastAsia="Times New Roman" w:cs="Times New Roman"/>
        </w:rPr>
        <w:t>92.53</w:t>
      </w:r>
      <w:r>
        <w:rPr/>
        <w:t>-</w:t>
      </w:r>
      <w:r>
        <w:rPr>
          <w:rFonts w:ascii="Times New Roman" w:hAnsi="Times New Roman" w:eastAsia="Times New Roman" w:cs="Times New Roman"/>
        </w:rPr>
        <w:t>98.58%</w:t>
      </w:r>
      <w:r>
        <w:rPr/>
        <w:t>。领域优</w:t>
      </w:r>
      <w:r>
        <w:rPr>
          <w:spacing w:val="-1"/>
        </w:rPr>
        <w:t>化模</w:t>
      </w:r>
      <w:r>
        <w:rPr>
          <w:spacing w:val="-1"/>
        </w:rPr>
        <w:t>型如</w:t>
      </w:r>
      <w:r>
        <w:rPr>
          <w:spacing w:val="-50"/>
        </w:rPr>
        <w:t xml:space="preserve"> </w:t>
      </w:r>
      <w:r>
        <w:rPr>
          <w:rFonts w:ascii="Times New Roman" w:hAnsi="Times New Roman" w:eastAsia="Times New Roman" w:cs="Times New Roman"/>
          <w:b/>
          <w:bCs/>
          <w:spacing w:val="-1"/>
        </w:rPr>
        <w:t>Smart-LLaMA-DPO</w:t>
      </w:r>
      <w:r>
        <w:rPr>
          <w:rFonts w:ascii="Times New Roman" w:hAnsi="Times New Roman" w:eastAsia="Times New Roman" w:cs="Times New Roman"/>
          <w:spacing w:val="-1"/>
        </w:rPr>
        <w:t>[</w:t>
      </w:r>
      <w:hyperlink w:history="true" w:anchor="bookmark26">
        <w:r>
          <w:rPr>
            <w:rFonts w:ascii="Times New Roman" w:hAnsi="Times New Roman" w:eastAsia="Times New Roman" w:cs="Times New Roman"/>
            <w:spacing w:val="-1"/>
          </w:rPr>
          <w:t>35</w:t>
        </w:r>
      </w:hyperlink>
      <w:r>
        <w:rPr>
          <w:rFonts w:ascii="Times New Roman" w:hAnsi="Times New Roman" w:eastAsia="Times New Roman" w:cs="Times New Roman"/>
          <w:spacing w:val="-1"/>
        </w:rPr>
        <w:t>]</w:t>
      </w:r>
      <w:r>
        <w:rPr>
          <w:spacing w:val="-1"/>
        </w:rPr>
        <w:t>，通过持续预训练注入合约语法知识，并采用直</w:t>
      </w:r>
      <w:r>
        <w:rPr>
          <w:spacing w:val="-2"/>
        </w:rPr>
        <w:t>接偏好</w:t>
      </w:r>
      <w:r>
        <w:rPr>
          <w:spacing w:val="-4"/>
        </w:rPr>
        <w:t>优化（</w:t>
      </w:r>
      <w:r>
        <w:rPr>
          <w:rFonts w:ascii="Times New Roman" w:hAnsi="Times New Roman" w:eastAsia="Times New Roman" w:cs="Times New Roman"/>
          <w:spacing w:val="-4"/>
        </w:rPr>
        <w:t>DPO</w:t>
      </w:r>
      <w:r>
        <w:rPr>
          <w:spacing w:val="-4"/>
        </w:rPr>
        <w:t>）策略结合工程师反馈微调，将误报率降低</w:t>
      </w:r>
      <w:r>
        <w:rPr>
          <w:spacing w:val="-56"/>
        </w:rPr>
        <w:t xml:space="preserve"> </w:t>
      </w:r>
      <w:r>
        <w:rPr>
          <w:rFonts w:ascii="Times New Roman" w:hAnsi="Times New Roman" w:eastAsia="Times New Roman" w:cs="Times New Roman"/>
          <w:spacing w:val="-4"/>
        </w:rPr>
        <w:t>6.18%</w:t>
      </w:r>
      <w:r>
        <w:rPr>
          <w:spacing w:val="-4"/>
        </w:rPr>
        <w:t>，解释可信度达</w:t>
      </w:r>
      <w:r>
        <w:rPr>
          <w:rFonts w:ascii="Times New Roman" w:hAnsi="Times New Roman" w:eastAsia="Times New Roman" w:cs="Times New Roman"/>
          <w:spacing w:val="-4"/>
        </w:rPr>
        <w:t>81.15%</w:t>
      </w:r>
      <w:r>
        <w:rPr>
          <w:spacing w:val="-4"/>
        </w:rPr>
        <w:t>。</w:t>
      </w:r>
      <w:r>
        <w:rPr>
          <w:spacing w:val="-8"/>
        </w:rPr>
        <w:t>动态架构如双视角智能体（审计者</w:t>
      </w:r>
      <w:r>
        <w:rPr>
          <w:spacing w:val="-56"/>
        </w:rPr>
        <w:t xml:space="preserve"> </w:t>
      </w:r>
      <w:r>
        <w:rPr>
          <w:rFonts w:ascii="Times New Roman" w:hAnsi="Times New Roman" w:eastAsia="Times New Roman" w:cs="Times New Roman"/>
          <w:spacing w:val="-8"/>
        </w:rPr>
        <w:t>+ </w:t>
      </w:r>
      <w:r>
        <w:rPr>
          <w:spacing w:val="-8"/>
        </w:rPr>
        <w:t>攻击者视角协同）和</w:t>
      </w:r>
      <w:r>
        <w:rPr>
          <w:spacing w:val="-64"/>
        </w:rPr>
        <w:t xml:space="preserve"> </w:t>
      </w:r>
      <w:r>
        <w:rPr>
          <w:rFonts w:ascii="Times New Roman" w:hAnsi="Times New Roman" w:eastAsia="Times New Roman" w:cs="Times New Roman"/>
          <w:spacing w:val="-8"/>
        </w:rPr>
        <w:t>MOS </w:t>
      </w:r>
      <w:r>
        <w:rPr>
          <w:spacing w:val="-8"/>
        </w:rPr>
        <w:t>框架（专家</w:t>
      </w:r>
      <w:r>
        <w:rPr>
          <w:spacing w:val="-9"/>
        </w:rPr>
        <w:t>路由网络</w:t>
      </w:r>
      <w:r>
        <w:rPr>
          <w:spacing w:val="-26"/>
        </w:rPr>
        <w:t>），</w:t>
      </w:r>
      <w:r>
        <w:rPr>
          <w:spacing w:val="-1"/>
        </w:rPr>
        <w:t>则通过模拟业务逻辑与攻击路径，覆盖传统工具盲区，提升复杂漏洞的定位精</w:t>
      </w:r>
      <w:r>
        <w:rPr>
          <w:spacing w:val="-2"/>
        </w:rPr>
        <w:t>度。</w:t>
      </w:r>
    </w:p>
    <w:p>
      <w:pPr>
        <w:pStyle w:val="BodyText"/>
        <w:ind w:left="127" w:firstLine="476"/>
        <w:spacing w:before="61" w:line="333" w:lineRule="auto"/>
        <w:jc w:val="both"/>
        <w:rPr/>
      </w:pPr>
      <w:r>
        <w:rPr>
          <w:spacing w:val="2"/>
        </w:rPr>
        <w:t>尽管技术进步显著，</w:t>
      </w:r>
      <w:r>
        <w:rPr>
          <w:rFonts w:ascii="Times New Roman" w:hAnsi="Times New Roman" w:eastAsia="Times New Roman" w:cs="Times New Roman"/>
        </w:rPr>
        <w:t>LLM</w:t>
      </w:r>
      <w:r>
        <w:rPr>
          <w:rFonts w:ascii="Times New Roman" w:hAnsi="Times New Roman" w:eastAsia="Times New Roman" w:cs="Times New Roman"/>
          <w:spacing w:val="2"/>
        </w:rPr>
        <w:t xml:space="preserve"> </w:t>
      </w:r>
      <w:r>
        <w:rPr>
          <w:spacing w:val="2"/>
        </w:rPr>
        <w:t>驱动的检测仍面临轻量化部署、跨链兼容性和动态更</w:t>
      </w:r>
      <w:r>
        <w:rPr>
          <w:spacing w:val="-5"/>
        </w:rPr>
        <w:t>新机制三大挑战。工业场景中， 模型需通过剪枝量化适应链上低延迟需求；跨</w:t>
      </w:r>
      <w:r>
        <w:rPr>
          <w:spacing w:val="-6"/>
        </w:rPr>
        <w:t>链支持</w:t>
      </w:r>
      <w:r>
        <w:rPr>
          <w:spacing w:val="-2"/>
        </w:rPr>
        <w:t>需兼容</w:t>
      </w:r>
      <w:r>
        <w:rPr>
          <w:spacing w:val="-52"/>
        </w:rPr>
        <w:t xml:space="preserve"> </w:t>
      </w:r>
      <w:r>
        <w:rPr>
          <w:rFonts w:ascii="Times New Roman" w:hAnsi="Times New Roman" w:eastAsia="Times New Roman" w:cs="Times New Roman"/>
          <w:spacing w:val="-2"/>
        </w:rPr>
        <w:t>EVM</w:t>
      </w:r>
      <w:r>
        <w:rPr>
          <w:rFonts w:ascii="Times New Roman" w:hAnsi="Times New Roman" w:eastAsia="Times New Roman" w:cs="Times New Roman"/>
          <w:spacing w:val="-23"/>
        </w:rPr>
        <w:t xml:space="preserve"> </w:t>
      </w:r>
      <w:r>
        <w:rPr>
          <w:spacing w:val="-2"/>
        </w:rPr>
        <w:t>、</w:t>
      </w:r>
      <w:r>
        <w:rPr>
          <w:rFonts w:ascii="Times New Roman" w:hAnsi="Times New Roman" w:eastAsia="Times New Roman" w:cs="Times New Roman"/>
          <w:spacing w:val="-2"/>
        </w:rPr>
        <w:t>WASM </w:t>
      </w:r>
      <w:r>
        <w:rPr>
          <w:spacing w:val="-2"/>
        </w:rPr>
        <w:t>等多虚拟机环境，解决生态碎片化问题；而动态更新则依赖漏</w:t>
      </w:r>
      <w:r>
        <w:rPr>
          <w:spacing w:val="-1"/>
        </w:rPr>
        <w:t>洞</w:t>
      </w:r>
      <w:r>
        <w:rPr>
          <w:rFonts w:ascii="Times New Roman" w:hAnsi="Times New Roman" w:eastAsia="Times New Roman" w:cs="Times New Roman"/>
          <w:spacing w:val="-1"/>
        </w:rPr>
        <w:t>-</w:t>
      </w:r>
      <w:r>
        <w:rPr>
          <w:spacing w:val="-1"/>
        </w:rPr>
        <w:t>修复案例库的持续构建，以应对新型攻击模式。未来方向指向多智能体协同框架，</w:t>
      </w:r>
      <w:r>
        <w:rPr>
          <w:spacing w:val="-6"/>
        </w:rPr>
        <w:t>整合审计、攻击模拟与修复生成角色，</w:t>
      </w:r>
      <w:r>
        <w:rPr>
          <w:spacing w:val="35"/>
        </w:rPr>
        <w:t xml:space="preserve"> </w:t>
      </w:r>
      <w:r>
        <w:rPr>
          <w:spacing w:val="-6"/>
        </w:rPr>
        <w:t>实现智能合约全生命周期安全治</w:t>
      </w:r>
      <w:r>
        <w:rPr>
          <w:spacing w:val="-7"/>
        </w:rPr>
        <w:t>理。当前技术</w:t>
      </w:r>
      <w:r>
        <w:rPr>
          <w:spacing w:val="-6"/>
        </w:rPr>
        <w:t>已证明</w:t>
      </w:r>
      <w:r>
        <w:rPr>
          <w:spacing w:val="-45"/>
        </w:rPr>
        <w:t xml:space="preserve"> </w:t>
      </w:r>
      <w:r>
        <w:rPr>
          <w:rFonts w:ascii="Times New Roman" w:hAnsi="Times New Roman" w:eastAsia="Times New Roman" w:cs="Times New Roman"/>
          <w:spacing w:val="-6"/>
        </w:rPr>
        <w:t>LLM </w:t>
      </w:r>
      <w:r>
        <w:rPr>
          <w:spacing w:val="-6"/>
        </w:rPr>
        <w:t>能从“辅助工具”升级为“自主化安全代理”，但其规模化落地仍需在精</w:t>
      </w:r>
    </w:p>
    <w:p>
      <w:pPr>
        <w:spacing w:line="333" w:lineRule="auto"/>
        <w:sectPr>
          <w:headerReference w:type="default" r:id="rId24"/>
          <w:footerReference w:type="default" r:id="rId25"/>
          <w:pgSz w:w="11906" w:h="16838"/>
          <w:pgMar w:top="1028" w:right="1348" w:bottom="1023" w:left="1501" w:header="732" w:footer="752" w:gutter="0"/>
        </w:sectPr>
        <w:rPr/>
      </w:pPr>
    </w:p>
    <w:p>
      <w:pPr>
        <w:spacing w:line="433" w:lineRule="auto"/>
        <w:rPr>
          <w:rFonts w:ascii="Arial"/>
          <w:sz w:val="21"/>
        </w:rPr>
      </w:pPr>
      <w:r/>
    </w:p>
    <w:p>
      <w:pPr>
        <w:pStyle w:val="BodyText"/>
        <w:ind w:left="11"/>
        <w:spacing w:before="78" w:line="217" w:lineRule="auto"/>
        <w:rPr/>
      </w:pPr>
      <w:r>
        <w:rPr>
          <w:spacing w:val="-3"/>
        </w:rPr>
        <w:t>准性、可解释性与适应性间寻求更优平衡。</w:t>
      </w:r>
    </w:p>
    <w:p>
      <w:pPr>
        <w:spacing w:line="395" w:lineRule="auto"/>
        <w:rPr>
          <w:rFonts w:ascii="Arial"/>
          <w:sz w:val="21"/>
        </w:rPr>
      </w:pPr>
      <w:r/>
    </w:p>
    <w:p>
      <w:pPr>
        <w:pStyle w:val="BodyText"/>
        <w:ind w:left="6"/>
        <w:spacing w:before="91" w:line="212" w:lineRule="auto"/>
        <w:outlineLvl w:val="1"/>
        <w:rPr>
          <w:sz w:val="28"/>
          <w:szCs w:val="28"/>
        </w:rPr>
      </w:pPr>
      <w:bookmarkStart w:name="bookmark27" w:id="1"/>
      <w:bookmarkEnd w:id="1"/>
      <w:r>
        <w:rPr>
          <w:rFonts w:ascii="Times New Roman" w:hAnsi="Times New Roman" w:eastAsia="Times New Roman" w:cs="Times New Roman"/>
          <w:sz w:val="28"/>
          <w:szCs w:val="28"/>
          <w:b/>
          <w:bCs/>
          <w:spacing w:val="-7"/>
        </w:rPr>
        <w:t>2 .</w:t>
      </w:r>
      <w:r>
        <w:rPr>
          <w:rFonts w:ascii="Times New Roman" w:hAnsi="Times New Roman" w:eastAsia="Times New Roman" w:cs="Times New Roman"/>
          <w:sz w:val="28"/>
          <w:szCs w:val="28"/>
          <w:b/>
          <w:bCs/>
          <w:spacing w:val="-17"/>
        </w:rPr>
        <w:t xml:space="preserve"> </w:t>
      </w:r>
      <w:r>
        <w:rPr>
          <w:rFonts w:ascii="Times New Roman" w:hAnsi="Times New Roman" w:eastAsia="Times New Roman" w:cs="Times New Roman"/>
          <w:sz w:val="28"/>
          <w:szCs w:val="28"/>
          <w:b/>
          <w:bCs/>
          <w:spacing w:val="-7"/>
        </w:rPr>
        <w:t>3</w:t>
      </w:r>
      <w:r>
        <w:rPr>
          <w:rFonts w:ascii="Times New Roman" w:hAnsi="Times New Roman" w:eastAsia="Times New Roman" w:cs="Times New Roman"/>
          <w:sz w:val="28"/>
          <w:szCs w:val="28"/>
          <w:b/>
          <w:bCs/>
          <w:spacing w:val="23"/>
        </w:rPr>
        <w:t xml:space="preserve"> </w:t>
      </w:r>
      <w:r>
        <w:rPr>
          <w:sz w:val="28"/>
          <w:szCs w:val="28"/>
          <w:b/>
          <w:bCs/>
          <w:spacing w:val="-7"/>
        </w:rPr>
        <w:t>威胁模型</w:t>
      </w:r>
    </w:p>
    <w:p>
      <w:pPr>
        <w:pStyle w:val="BodyText"/>
        <w:ind w:left="1" w:firstLine="480"/>
        <w:spacing w:before="268" w:line="340" w:lineRule="auto"/>
        <w:jc w:val="both"/>
        <w:rPr/>
      </w:pPr>
      <w:r>
        <w:rPr>
          <w:spacing w:val="3"/>
        </w:rPr>
        <w:t>在智能合约层面，拒绝服务（</w:t>
      </w:r>
      <w:r>
        <w:rPr>
          <w:rFonts w:ascii="Times New Roman" w:hAnsi="Times New Roman" w:eastAsia="Times New Roman" w:cs="Times New Roman"/>
        </w:rPr>
        <w:t>Denial</w:t>
      </w:r>
      <w:r>
        <w:rPr>
          <w:rFonts w:ascii="Times New Roman" w:hAnsi="Times New Roman" w:eastAsia="Times New Roman" w:cs="Times New Roman"/>
          <w:spacing w:val="22"/>
          <w:w w:val="101"/>
        </w:rPr>
        <w:t xml:space="preserve"> </w:t>
      </w:r>
      <w:r>
        <w:rPr>
          <w:rFonts w:ascii="Times New Roman" w:hAnsi="Times New Roman" w:eastAsia="Times New Roman" w:cs="Times New Roman"/>
        </w:rPr>
        <w:t>of</w:t>
      </w:r>
      <w:r>
        <w:rPr>
          <w:rFonts w:ascii="Times New Roman" w:hAnsi="Times New Roman" w:eastAsia="Times New Roman" w:cs="Times New Roman"/>
          <w:spacing w:val="3"/>
        </w:rPr>
        <w:t xml:space="preserve"> </w:t>
      </w:r>
      <w:r>
        <w:rPr>
          <w:rFonts w:ascii="Times New Roman" w:hAnsi="Times New Roman" w:eastAsia="Times New Roman" w:cs="Times New Roman"/>
        </w:rPr>
        <w:t>Service</w:t>
      </w:r>
      <w:r>
        <w:rPr>
          <w:rFonts w:ascii="Times New Roman" w:hAnsi="Times New Roman" w:eastAsia="Times New Roman" w:cs="Times New Roman"/>
          <w:spacing w:val="3"/>
        </w:rPr>
        <w:t>, </w:t>
      </w:r>
      <w:r>
        <w:rPr>
          <w:rFonts w:ascii="Times New Roman" w:hAnsi="Times New Roman" w:eastAsia="Times New Roman" w:cs="Times New Roman"/>
        </w:rPr>
        <w:t>DoS</w:t>
      </w:r>
      <w:r>
        <w:rPr>
          <w:spacing w:val="3"/>
        </w:rPr>
        <w:t>）攻击的核心目标是使合约</w:t>
      </w:r>
      <w:r>
        <w:rPr>
          <w:spacing w:val="1"/>
        </w:rPr>
        <w:t>在功能层面无法按预期响应正常用户的交互请求，或导致某些功能处于不可用状态。</w:t>
      </w:r>
      <w:r>
        <w:rPr>
          <w:spacing w:val="3"/>
        </w:rPr>
        <w:t>为更系统地刻画智能合约中</w:t>
      </w:r>
      <w:r>
        <w:rPr>
          <w:spacing w:val="-48"/>
        </w:rPr>
        <w:t xml:space="preserve"> </w:t>
      </w:r>
      <w:r>
        <w:rPr>
          <w:rFonts w:ascii="Times New Roman" w:hAnsi="Times New Roman" w:eastAsia="Times New Roman" w:cs="Times New Roman"/>
        </w:rPr>
        <w:t>DoS</w:t>
      </w:r>
      <w:r>
        <w:rPr>
          <w:rFonts w:ascii="Times New Roman" w:hAnsi="Times New Roman" w:eastAsia="Times New Roman" w:cs="Times New Roman"/>
          <w:spacing w:val="3"/>
        </w:rPr>
        <w:t xml:space="preserve"> </w:t>
      </w:r>
      <w:r>
        <w:rPr>
          <w:spacing w:val="3"/>
        </w:rPr>
        <w:t>漏洞的攻击面，我们将潜</w:t>
      </w:r>
      <w:r>
        <w:rPr>
          <w:spacing w:val="2"/>
        </w:rPr>
        <w:t>在的攻击者划分为以下两</w:t>
      </w:r>
      <w:r>
        <w:rPr>
          <w:spacing w:val="-1"/>
        </w:rPr>
        <w:t>类：恶意调用者（</w:t>
      </w:r>
      <w:r>
        <w:rPr>
          <w:rFonts w:ascii="Times New Roman" w:hAnsi="Times New Roman" w:eastAsia="Times New Roman" w:cs="Times New Roman"/>
          <w:spacing w:val="-1"/>
        </w:rPr>
        <w:t>Malicious Callers</w:t>
      </w:r>
      <w:r>
        <w:rPr>
          <w:spacing w:val="-1"/>
        </w:rPr>
        <w:t>）与恶意部署者（</w:t>
      </w:r>
      <w:r>
        <w:rPr>
          <w:rFonts w:ascii="Times New Roman" w:hAnsi="Times New Roman" w:eastAsia="Times New Roman" w:cs="Times New Roman"/>
          <w:spacing w:val="-1"/>
        </w:rPr>
        <w:t>Malicious Deployers</w:t>
      </w:r>
      <w:r>
        <w:rPr>
          <w:spacing w:val="-59"/>
        </w:rPr>
        <w:t>），</w:t>
      </w:r>
      <w:r>
        <w:rPr>
          <w:spacing w:val="-1"/>
        </w:rPr>
        <w:t>并分别分</w:t>
      </w:r>
      <w:r>
        <w:rPr>
          <w:spacing w:val="-1"/>
        </w:rPr>
        <w:t>析其可利用的攻击路径及潜在危害，如图</w:t>
      </w:r>
      <w:hyperlink w:history="true" w:anchor="bookmark27">
        <w:r>
          <w:rPr>
            <w:rFonts w:ascii="Times New Roman" w:hAnsi="Times New Roman" w:eastAsia="Times New Roman" w:cs="Times New Roman"/>
            <w:spacing w:val="-1"/>
          </w:rPr>
          <w:t>2.1</w:t>
        </w:r>
      </w:hyperlink>
      <w:r>
        <w:rPr>
          <w:spacing w:val="-1"/>
        </w:rPr>
        <w:t>所示。</w:t>
      </w:r>
    </w:p>
    <w:p>
      <w:pPr>
        <w:ind w:firstLine="1322"/>
        <w:spacing w:before="59" w:line="3081" w:lineRule="exact"/>
        <w:rPr/>
      </w:pPr>
      <w:r>
        <w:rPr>
          <w:position w:val="-61"/>
        </w:rPr>
        <w:drawing>
          <wp:inline distT="0" distB="0" distL="0" distR="0">
            <wp:extent cx="3918592" cy="1956146"/>
            <wp:effectExtent l="0" t="0" r="0" b="0"/>
            <wp:docPr id="2" name="IM 2"/>
            <wp:cNvGraphicFramePr/>
            <a:graphic>
              <a:graphicData uri="http://schemas.openxmlformats.org/drawingml/2006/picture">
                <pic:pic>
                  <pic:nvPicPr>
                    <pic:cNvPr id="2" name="IM 2"/>
                    <pic:cNvPicPr/>
                  </pic:nvPicPr>
                  <pic:blipFill>
                    <a:blip r:embed="rId28"/>
                    <a:stretch>
                      <a:fillRect/>
                    </a:stretch>
                  </pic:blipFill>
                  <pic:spPr>
                    <a:xfrm rot="0">
                      <a:off x="0" y="0"/>
                      <a:ext cx="3918592" cy="1956146"/>
                    </a:xfrm>
                    <a:prstGeom prst="rect">
                      <a:avLst/>
                    </a:prstGeom>
                  </pic:spPr>
                </pic:pic>
              </a:graphicData>
            </a:graphic>
          </wp:inline>
        </w:drawing>
      </w:r>
    </w:p>
    <w:p>
      <w:pPr>
        <w:pStyle w:val="BodyText"/>
        <w:ind w:left="2412"/>
        <w:spacing w:before="314" w:line="210" w:lineRule="auto"/>
        <w:rPr/>
      </w:pPr>
      <w:r>
        <w:rPr>
          <w:b/>
          <w:bCs/>
          <w:spacing w:val="-4"/>
        </w:rPr>
        <w:t>图</w:t>
      </w:r>
      <w:r>
        <w:rPr>
          <w:spacing w:val="-39"/>
        </w:rPr>
        <w:t xml:space="preserve"> </w:t>
      </w:r>
      <w:r>
        <w:rPr>
          <w:rFonts w:ascii="Times New Roman" w:hAnsi="Times New Roman" w:eastAsia="Times New Roman" w:cs="Times New Roman"/>
          <w:b/>
          <w:bCs/>
          <w:spacing w:val="-4"/>
        </w:rPr>
        <w:t>2.1    </w:t>
      </w:r>
      <w:r>
        <w:rPr>
          <w:b/>
          <w:bCs/>
          <w:spacing w:val="-4"/>
        </w:rPr>
        <w:t>面向</w:t>
      </w:r>
      <w:r>
        <w:rPr>
          <w:spacing w:val="-57"/>
        </w:rPr>
        <w:t xml:space="preserve"> </w:t>
      </w:r>
      <w:r>
        <w:rPr>
          <w:rFonts w:ascii="Times New Roman" w:hAnsi="Times New Roman" w:eastAsia="Times New Roman" w:cs="Times New Roman"/>
          <w:b/>
          <w:bCs/>
          <w:spacing w:val="-4"/>
        </w:rPr>
        <w:t>DoS</w:t>
      </w:r>
      <w:r>
        <w:rPr>
          <w:rFonts w:ascii="Times New Roman" w:hAnsi="Times New Roman" w:eastAsia="Times New Roman" w:cs="Times New Roman"/>
          <w:b/>
          <w:bCs/>
          <w:spacing w:val="16"/>
        </w:rPr>
        <w:t xml:space="preserve"> </w:t>
      </w:r>
      <w:r>
        <w:rPr>
          <w:b/>
          <w:bCs/>
          <w:spacing w:val="-4"/>
        </w:rPr>
        <w:t>的智能合约威胁模型</w:t>
      </w:r>
    </w:p>
    <w:p>
      <w:pPr>
        <w:spacing w:line="251" w:lineRule="auto"/>
        <w:rPr>
          <w:rFonts w:ascii="Arial"/>
          <w:sz w:val="21"/>
        </w:rPr>
      </w:pPr>
      <w:r/>
    </w:p>
    <w:p>
      <w:pPr>
        <w:spacing w:line="251" w:lineRule="auto"/>
        <w:rPr>
          <w:rFonts w:ascii="Arial"/>
          <w:sz w:val="21"/>
        </w:rPr>
      </w:pPr>
      <w:r/>
    </w:p>
    <w:p>
      <w:pPr>
        <w:pStyle w:val="BodyText"/>
        <w:ind w:left="5"/>
        <w:spacing w:before="78" w:line="211" w:lineRule="auto"/>
        <w:rPr/>
      </w:pPr>
      <w:r>
        <w:rPr>
          <w:rFonts w:ascii="Times New Roman" w:hAnsi="Times New Roman" w:eastAsia="Times New Roman" w:cs="Times New Roman"/>
          <w:b/>
          <w:bCs/>
          <w:spacing w:val="-2"/>
        </w:rPr>
        <w:t>2.3.1 </w:t>
      </w:r>
      <w:r>
        <w:rPr>
          <w:b/>
          <w:bCs/>
          <w:spacing w:val="-2"/>
        </w:rPr>
        <w:t>恶意调用者</w:t>
      </w:r>
    </w:p>
    <w:p>
      <w:pPr>
        <w:pStyle w:val="BodyText"/>
        <w:ind w:left="5" w:firstLine="486"/>
        <w:spacing w:before="285" w:line="333" w:lineRule="auto"/>
        <w:jc w:val="both"/>
        <w:rPr/>
      </w:pPr>
      <w:r>
        <w:rPr>
          <w:spacing w:val="-2"/>
        </w:rPr>
        <w:t>恶意调用者指的是在系统运行过程中，以外部用户身份与合约交</w:t>
      </w:r>
      <w:r>
        <w:rPr>
          <w:spacing w:val="-3"/>
        </w:rPr>
        <w:t>互的攻击者。他</w:t>
      </w:r>
      <w:r>
        <w:rPr>
          <w:spacing w:val="-5"/>
        </w:rPr>
        <w:t>们的攻击目标通常是通过精心构造的输入数据、调用路径或交易序列，</w:t>
      </w:r>
      <w:r>
        <w:rPr>
          <w:spacing w:val="-6"/>
        </w:rPr>
        <w:t xml:space="preserve"> </w:t>
      </w:r>
      <w:r>
        <w:rPr>
          <w:spacing w:val="-5"/>
        </w:rPr>
        <w:t>诱导合约触发</w:t>
      </w:r>
      <w:r>
        <w:rPr>
          <w:spacing w:val="-6"/>
        </w:rPr>
        <w:t>高计算复杂度、边界异常或资源竞争等情形，</w:t>
      </w:r>
      <w:r>
        <w:rPr>
          <w:spacing w:val="31"/>
        </w:rPr>
        <w:t xml:space="preserve"> </w:t>
      </w:r>
      <w:r>
        <w:rPr>
          <w:spacing w:val="-6"/>
        </w:rPr>
        <w:t>造成服务不可用、关键逻辑无法执行或</w:t>
      </w:r>
      <w:r>
        <w:rPr>
          <w:rFonts w:ascii="Times New Roman" w:hAnsi="Times New Roman" w:eastAsia="Times New Roman" w:cs="Times New Roman"/>
          <w:spacing w:val="-5"/>
        </w:rPr>
        <w:t>Gas </w:t>
      </w:r>
      <w:r>
        <w:rPr>
          <w:spacing w:val="-5"/>
        </w:rPr>
        <w:t>耗尽等问题。在治理合约等依赖提案流程的系统中，</w:t>
      </w:r>
      <w:r>
        <w:rPr>
          <w:spacing w:val="51"/>
        </w:rPr>
        <w:t xml:space="preserve"> </w:t>
      </w:r>
      <w:r>
        <w:rPr>
          <w:spacing w:val="-5"/>
        </w:rPr>
        <w:t>恶意调用者可能提交计算开</w:t>
      </w:r>
      <w:r>
        <w:rPr>
          <w:spacing w:val="-5"/>
        </w:rPr>
        <w:t>销巨大的提案，例如嵌套循环、冗余状态检查、复杂投票逻辑等。 一旦该类提案被通</w:t>
      </w:r>
      <w:r>
        <w:rPr>
          <w:spacing w:val="-2"/>
        </w:rPr>
        <w:t>过并执行，不仅会严重拖慢治理进程，甚至可能因单次调用消耗过多</w:t>
      </w:r>
      <w:r>
        <w:rPr>
          <w:spacing w:val="-58"/>
        </w:rPr>
        <w:t xml:space="preserve"> </w:t>
      </w:r>
      <w:r>
        <w:rPr>
          <w:rFonts w:ascii="Times New Roman" w:hAnsi="Times New Roman" w:eastAsia="Times New Roman" w:cs="Times New Roman"/>
          <w:spacing w:val="-2"/>
        </w:rPr>
        <w:t>G</w:t>
      </w:r>
      <w:r>
        <w:rPr>
          <w:rFonts w:ascii="Times New Roman" w:hAnsi="Times New Roman" w:eastAsia="Times New Roman" w:cs="Times New Roman"/>
          <w:spacing w:val="-3"/>
        </w:rPr>
        <w:t>as </w:t>
      </w:r>
      <w:r>
        <w:rPr>
          <w:spacing w:val="-3"/>
        </w:rPr>
        <w:t>而使得整个</w:t>
      </w:r>
      <w:r>
        <w:rPr>
          <w:spacing w:val="-5"/>
        </w:rPr>
        <w:t>执行流程在链上失败，进而阻断关键治理操作，造成链上治理流程被“冻结”。此外，</w:t>
      </w:r>
      <w:r>
        <w:rPr>
          <w:spacing w:val="3"/>
        </w:rPr>
        <w:t>攻击者还可以利用某些函数在合约中缺乏</w:t>
      </w:r>
      <w:r>
        <w:rPr>
          <w:spacing w:val="-41"/>
        </w:rPr>
        <w:t xml:space="preserve"> </w:t>
      </w:r>
      <w:r>
        <w:rPr>
          <w:rFonts w:ascii="Times New Roman" w:hAnsi="Times New Roman" w:eastAsia="Times New Roman" w:cs="Times New Roman"/>
        </w:rPr>
        <w:t>Gas</w:t>
      </w:r>
      <w:r>
        <w:rPr>
          <w:rFonts w:ascii="Times New Roman" w:hAnsi="Times New Roman" w:eastAsia="Times New Roman" w:cs="Times New Roman"/>
          <w:spacing w:val="37"/>
        </w:rPr>
        <w:t xml:space="preserve"> </w:t>
      </w:r>
      <w:r>
        <w:rPr>
          <w:spacing w:val="3"/>
        </w:rPr>
        <w:t>限制的特性，通过批量或重复调</w:t>
      </w:r>
      <w:r>
        <w:rPr>
          <w:spacing w:val="2"/>
        </w:rPr>
        <w:t>用特</w:t>
      </w:r>
      <w:r>
        <w:rPr>
          <w:spacing w:val="-1"/>
        </w:rPr>
        <w:t>定接口，实现对合约状态的锁定、队列阻塞、资源饱</w:t>
      </w:r>
      <w:r>
        <w:rPr>
          <w:spacing w:val="-2"/>
        </w:rPr>
        <w:t>和等攻击效果。</w:t>
      </w:r>
    </w:p>
    <w:p>
      <w:pPr>
        <w:pStyle w:val="BodyText"/>
        <w:ind w:left="5"/>
        <w:spacing w:before="292" w:line="210" w:lineRule="auto"/>
        <w:rPr/>
      </w:pPr>
      <w:r>
        <w:rPr>
          <w:rFonts w:ascii="Times New Roman" w:hAnsi="Times New Roman" w:eastAsia="Times New Roman" w:cs="Times New Roman"/>
          <w:b/>
          <w:bCs/>
          <w:spacing w:val="-2"/>
        </w:rPr>
        <w:t>2.3.2 </w:t>
      </w:r>
      <w:r>
        <w:rPr>
          <w:b/>
          <w:bCs/>
          <w:spacing w:val="-2"/>
        </w:rPr>
        <w:t>恶意部署者</w:t>
      </w:r>
    </w:p>
    <w:p>
      <w:pPr>
        <w:pStyle w:val="BodyText"/>
        <w:ind w:left="22" w:right="120" w:firstLine="469"/>
        <w:spacing w:before="293" w:line="334" w:lineRule="auto"/>
        <w:rPr/>
      </w:pPr>
      <w:r>
        <w:rPr>
          <w:spacing w:val="5"/>
        </w:rPr>
        <w:t>恶意部署者是指以合约发布者的身份，故意编写或部署含有</w:t>
      </w:r>
      <w:r>
        <w:rPr>
          <w:spacing w:val="4"/>
        </w:rPr>
        <w:t>隐蔽拒绝服务逻辑</w:t>
      </w:r>
      <w:r>
        <w:rPr>
          <w:spacing w:val="-2"/>
        </w:rPr>
        <w:t>的合约，其核心手法是在表面上提供正常交互接口和</w:t>
      </w:r>
      <w:r>
        <w:rPr>
          <w:spacing w:val="-3"/>
        </w:rPr>
        <w:t>前端交互逻辑，实际在字节码层</w:t>
      </w:r>
    </w:p>
    <w:p>
      <w:pPr>
        <w:spacing w:line="334" w:lineRule="auto"/>
        <w:sectPr>
          <w:headerReference w:type="default" r:id="rId26"/>
          <w:footerReference w:type="default" r:id="rId27"/>
          <w:pgSz w:w="11906" w:h="16838"/>
          <w:pgMar w:top="1028" w:right="1348" w:bottom="1023" w:left="1621" w:header="732" w:footer="752" w:gutter="0"/>
        </w:sectPr>
        <w:rPr/>
      </w:pPr>
    </w:p>
    <w:p>
      <w:pPr>
        <w:spacing w:line="430" w:lineRule="auto"/>
        <w:rPr>
          <w:rFonts w:ascii="Arial"/>
          <w:sz w:val="21"/>
        </w:rPr>
      </w:pPr>
      <w:r/>
    </w:p>
    <w:p>
      <w:pPr>
        <w:pStyle w:val="BodyText"/>
        <w:ind w:left="6"/>
        <w:spacing w:before="78" w:line="333" w:lineRule="auto"/>
        <w:jc w:val="both"/>
        <w:rPr/>
      </w:pPr>
      <w:r>
        <w:rPr>
          <w:spacing w:val="-5"/>
        </w:rPr>
        <w:t>面或函数实现中嵌入高复杂度计算、无限循环触发点、</w:t>
      </w:r>
      <w:r>
        <w:rPr>
          <w:spacing w:val="38"/>
        </w:rPr>
        <w:t xml:space="preserve"> </w:t>
      </w:r>
      <w:r>
        <w:rPr>
          <w:rFonts w:ascii="Times New Roman" w:hAnsi="Times New Roman" w:eastAsia="Times New Roman" w:cs="Times New Roman"/>
          <w:spacing w:val="-5"/>
        </w:rPr>
        <w:t>Ga</w:t>
      </w:r>
      <w:r>
        <w:rPr>
          <w:rFonts w:ascii="Times New Roman" w:hAnsi="Times New Roman" w:eastAsia="Times New Roman" w:cs="Times New Roman"/>
          <w:spacing w:val="-6"/>
        </w:rPr>
        <w:t>s</w:t>
      </w:r>
      <w:r>
        <w:rPr>
          <w:rFonts w:ascii="Times New Roman" w:hAnsi="Times New Roman" w:eastAsia="Times New Roman" w:cs="Times New Roman"/>
          <w:spacing w:val="18"/>
        </w:rPr>
        <w:t xml:space="preserve"> </w:t>
      </w:r>
      <w:r>
        <w:rPr>
          <w:spacing w:val="-6"/>
        </w:rPr>
        <w:t>陷阱等构造。这类攻击具</w:t>
      </w:r>
      <w:r>
        <w:rPr>
          <w:spacing w:val="-1"/>
        </w:rPr>
        <w:t>有较强的隐蔽性，主要得益于当前</w:t>
      </w:r>
      <w:r>
        <w:rPr>
          <w:spacing w:val="-59"/>
        </w:rPr>
        <w:t xml:space="preserve"> </w:t>
      </w:r>
      <w:r>
        <w:rPr>
          <w:rFonts w:ascii="Times New Roman" w:hAnsi="Times New Roman" w:eastAsia="Times New Roman" w:cs="Times New Roman"/>
          <w:spacing w:val="-1"/>
        </w:rPr>
        <w:t>Web3 </w:t>
      </w:r>
      <w:r>
        <w:rPr>
          <w:spacing w:val="-1"/>
        </w:rPr>
        <w:t>体系中前后端高度解耦：普</w:t>
      </w:r>
      <w:r>
        <w:rPr>
          <w:spacing w:val="-2"/>
        </w:rPr>
        <w:t>通用户通常仅通</w:t>
      </w:r>
      <w:r>
        <w:rPr>
          <w:spacing w:val="3"/>
        </w:rPr>
        <w:t>过前端页面与合约交互，而无法或未能对合</w:t>
      </w:r>
      <w:r>
        <w:rPr>
          <w:spacing w:val="2"/>
        </w:rPr>
        <w:t>约字节码或</w:t>
      </w:r>
      <w:r>
        <w:rPr>
          <w:spacing w:val="-49"/>
        </w:rPr>
        <w:t xml:space="preserve"> </w:t>
      </w:r>
      <w:r>
        <w:rPr>
          <w:rFonts w:ascii="Times New Roman" w:hAnsi="Times New Roman" w:eastAsia="Times New Roman" w:cs="Times New Roman"/>
        </w:rPr>
        <w:t>ABI</w:t>
      </w:r>
      <w:r>
        <w:rPr>
          <w:rFonts w:ascii="Times New Roman" w:hAnsi="Times New Roman" w:eastAsia="Times New Roman" w:cs="Times New Roman"/>
          <w:spacing w:val="17"/>
        </w:rPr>
        <w:t xml:space="preserve"> </w:t>
      </w:r>
      <w:r>
        <w:rPr>
          <w:spacing w:val="2"/>
        </w:rPr>
        <w:t>逻辑进行深入验证。因</w:t>
      </w:r>
      <w:r>
        <w:rPr>
          <w:spacing w:val="2"/>
        </w:rPr>
        <w:t>此，恶意部署者可以通过构造诱导性强的前端页面，引导用户与实</w:t>
      </w:r>
      <w:r>
        <w:rPr>
          <w:spacing w:val="1"/>
        </w:rPr>
        <w:t>际存在</w:t>
      </w:r>
      <w:r>
        <w:rPr>
          <w:spacing w:val="-49"/>
        </w:rPr>
        <w:t xml:space="preserve"> </w:t>
      </w:r>
      <w:r>
        <w:rPr>
          <w:rFonts w:ascii="Times New Roman" w:hAnsi="Times New Roman" w:eastAsia="Times New Roman" w:cs="Times New Roman"/>
        </w:rPr>
        <w:t>DoS</w:t>
      </w:r>
      <w:r>
        <w:rPr>
          <w:rFonts w:ascii="Times New Roman" w:hAnsi="Times New Roman" w:eastAsia="Times New Roman" w:cs="Times New Roman"/>
          <w:spacing w:val="27"/>
        </w:rPr>
        <w:t xml:space="preserve"> </w:t>
      </w:r>
      <w:r>
        <w:rPr>
          <w:spacing w:val="1"/>
        </w:rPr>
        <w:t>陷阱</w:t>
      </w:r>
      <w:r>
        <w:rPr>
          <w:spacing w:val="-1"/>
        </w:rPr>
        <w:t>的合约交互，导致</w:t>
      </w:r>
      <w:r>
        <w:rPr>
          <w:spacing w:val="-51"/>
        </w:rPr>
        <w:t xml:space="preserve"> </w:t>
      </w:r>
      <w:r>
        <w:rPr>
          <w:rFonts w:ascii="Times New Roman" w:hAnsi="Times New Roman" w:eastAsia="Times New Roman" w:cs="Times New Roman"/>
          <w:spacing w:val="-1"/>
        </w:rPr>
        <w:t>Gas </w:t>
      </w:r>
      <w:r>
        <w:rPr>
          <w:spacing w:val="-1"/>
        </w:rPr>
        <w:t>大量损耗，甚至造成链上资金损</w:t>
      </w:r>
      <w:r>
        <w:rPr>
          <w:spacing w:val="-2"/>
        </w:rPr>
        <w:t>失或应用级拒绝服务。</w:t>
      </w:r>
    </w:p>
    <w:p>
      <w:pPr>
        <w:pStyle w:val="BodyText"/>
        <w:ind w:left="9" w:firstLine="474"/>
        <w:spacing w:line="325" w:lineRule="auto"/>
        <w:jc w:val="both"/>
        <w:rPr/>
      </w:pPr>
      <w:r>
        <w:rPr>
          <w:spacing w:val="4"/>
        </w:rPr>
        <w:t>典型的攻击形式包括：在无明确</w:t>
      </w:r>
      <w:r>
        <w:rPr>
          <w:spacing w:val="-35"/>
        </w:rPr>
        <w:t xml:space="preserve"> </w:t>
      </w:r>
      <w:r>
        <w:rPr>
          <w:rFonts w:ascii="Times New Roman" w:hAnsi="Times New Roman" w:eastAsia="Times New Roman" w:cs="Times New Roman"/>
        </w:rPr>
        <w:t>Gas</w:t>
      </w:r>
      <w:r>
        <w:rPr>
          <w:rFonts w:ascii="Times New Roman" w:hAnsi="Times New Roman" w:eastAsia="Times New Roman" w:cs="Times New Roman"/>
          <w:spacing w:val="4"/>
        </w:rPr>
        <w:t xml:space="preserve"> </w:t>
      </w:r>
      <w:r>
        <w:rPr>
          <w:spacing w:val="4"/>
        </w:rPr>
        <w:t>上限的合约函数中嵌入复杂度不可控的迭</w:t>
      </w:r>
      <w:r>
        <w:rPr>
          <w:spacing w:val="3"/>
        </w:rPr>
        <w:t>代逻辑；利用函数嵌套、回调或逻辑分支结构触发</w:t>
      </w:r>
      <w:r>
        <w:rPr>
          <w:spacing w:val="-27"/>
        </w:rPr>
        <w:t xml:space="preserve"> </w:t>
      </w:r>
      <w:r>
        <w:rPr>
          <w:rFonts w:ascii="Times New Roman" w:hAnsi="Times New Roman" w:eastAsia="Times New Roman" w:cs="Times New Roman"/>
        </w:rPr>
        <w:t>Gas</w:t>
      </w:r>
      <w:r>
        <w:rPr>
          <w:rFonts w:ascii="Times New Roman" w:hAnsi="Times New Roman" w:eastAsia="Times New Roman" w:cs="Times New Roman"/>
          <w:spacing w:val="16"/>
          <w:w w:val="101"/>
        </w:rPr>
        <w:t xml:space="preserve"> </w:t>
      </w:r>
      <w:r>
        <w:rPr>
          <w:spacing w:val="3"/>
        </w:rPr>
        <w:t>爆炸；构造状态变量依赖结</w:t>
      </w:r>
      <w:r>
        <w:rPr>
          <w:spacing w:val="-4"/>
        </w:rPr>
        <w:t>构，使用户每次调用的计算量随时间</w:t>
      </w:r>
      <w:r>
        <w:rPr>
          <w:rFonts w:ascii="Times New Roman" w:hAnsi="Times New Roman" w:eastAsia="Times New Roman" w:cs="Times New Roman"/>
          <w:spacing w:val="-4"/>
        </w:rPr>
        <w:t>/</w:t>
      </w:r>
      <w:r>
        <w:rPr>
          <w:spacing w:val="-4"/>
        </w:rPr>
        <w:t>次数增长；在数据结构中插入“黑洞”节点，如</w:t>
      </w:r>
      <w:r>
        <w:rPr>
          <w:spacing w:val="-4"/>
        </w:rPr>
        <w:t>无限遍历或排序死循环。</w:t>
      </w:r>
    </w:p>
    <w:p>
      <w:pPr>
        <w:pStyle w:val="BodyText"/>
        <w:ind w:left="12" w:firstLine="479"/>
        <w:spacing w:before="37" w:line="334" w:lineRule="auto"/>
        <w:rPr/>
      </w:pPr>
      <w:r>
        <w:rPr>
          <w:spacing w:val="5"/>
        </w:rPr>
        <w:t>此类威胁进一步强化了对字节码级分析能力的依赖，尤其是</w:t>
      </w:r>
      <w:r>
        <w:rPr>
          <w:spacing w:val="4"/>
        </w:rPr>
        <w:t>在源码未公开的情</w:t>
      </w:r>
      <w:r>
        <w:rPr>
          <w:spacing w:val="-1"/>
        </w:rPr>
        <w:t>况下，若缺乏静态分析、反编译或行为建模能力，将极难识别潜藏的</w:t>
      </w:r>
      <w:r>
        <w:rPr>
          <w:spacing w:val="-56"/>
        </w:rPr>
        <w:t xml:space="preserve"> </w:t>
      </w:r>
      <w:r>
        <w:rPr>
          <w:rFonts w:ascii="Times New Roman" w:hAnsi="Times New Roman" w:eastAsia="Times New Roman" w:cs="Times New Roman"/>
          <w:spacing w:val="-1"/>
        </w:rPr>
        <w:t>DoS </w:t>
      </w:r>
      <w:r>
        <w:rPr>
          <w:spacing w:val="-1"/>
        </w:rPr>
        <w:t>攻击点。</w:t>
      </w:r>
    </w:p>
    <w:p>
      <w:pPr>
        <w:spacing w:line="334" w:lineRule="auto"/>
        <w:sectPr>
          <w:headerReference w:type="default" r:id="rId29"/>
          <w:footerReference w:type="default" r:id="rId30"/>
          <w:pgSz w:w="11906" w:h="16838"/>
          <w:pgMar w:top="1028" w:right="1468" w:bottom="1023" w:left="1621" w:header="732" w:footer="752" w:gutter="0"/>
        </w:sectPr>
        <w:rPr/>
      </w:pPr>
    </w:p>
    <w:p>
      <w:pPr>
        <w:spacing w:line="257" w:lineRule="auto"/>
        <w:rPr>
          <w:rFonts w:ascii="Arial"/>
          <w:sz w:val="21"/>
        </w:rPr>
      </w:pPr>
      <w:r/>
    </w:p>
    <w:p>
      <w:pPr>
        <w:spacing w:line="257" w:lineRule="auto"/>
        <w:rPr>
          <w:rFonts w:ascii="Arial"/>
          <w:sz w:val="21"/>
        </w:rPr>
      </w:pPr>
      <w:r/>
    </w:p>
    <w:p>
      <w:pPr>
        <w:pStyle w:val="BodyText"/>
        <w:ind w:left="2243"/>
        <w:spacing w:before="104" w:line="210" w:lineRule="auto"/>
        <w:outlineLvl w:val="0"/>
        <w:rPr>
          <w:sz w:val="32"/>
          <w:szCs w:val="32"/>
        </w:rPr>
      </w:pPr>
      <w:r>
        <w:rPr>
          <w:sz w:val="32"/>
          <w:szCs w:val="32"/>
          <w:b/>
          <w:bCs/>
          <w:spacing w:val="-5"/>
        </w:rPr>
        <w:t>第三章</w:t>
      </w:r>
      <w:r>
        <w:rPr>
          <w:sz w:val="32"/>
          <w:szCs w:val="32"/>
          <w:spacing w:val="-44"/>
        </w:rPr>
        <w:t xml:space="preserve"> </w:t>
      </w:r>
      <w:r>
        <w:rPr>
          <w:sz w:val="32"/>
          <w:szCs w:val="32"/>
          <w:b/>
          <w:bCs/>
          <w:spacing w:val="-5"/>
        </w:rPr>
        <w:t>合约</w:t>
      </w:r>
      <w:r>
        <w:rPr>
          <w:sz w:val="32"/>
          <w:szCs w:val="32"/>
          <w:spacing w:val="-76"/>
        </w:rPr>
        <w:t xml:space="preserve"> </w:t>
      </w:r>
      <w:r>
        <w:rPr>
          <w:rFonts w:ascii="Times New Roman" w:hAnsi="Times New Roman" w:eastAsia="Times New Roman" w:cs="Times New Roman"/>
          <w:sz w:val="32"/>
          <w:szCs w:val="32"/>
          <w:b/>
          <w:bCs/>
          <w:spacing w:val="-5"/>
        </w:rPr>
        <w:t>DoS </w:t>
      </w:r>
      <w:r>
        <w:rPr>
          <w:sz w:val="32"/>
          <w:szCs w:val="32"/>
          <w:b/>
          <w:bCs/>
          <w:spacing w:val="-5"/>
        </w:rPr>
        <w:t>分类与检测挑战</w:t>
      </w:r>
    </w:p>
    <w:p>
      <w:pPr>
        <w:spacing w:line="244" w:lineRule="auto"/>
        <w:rPr>
          <w:rFonts w:ascii="Arial"/>
          <w:sz w:val="21"/>
        </w:rPr>
      </w:pPr>
      <w:r/>
    </w:p>
    <w:p>
      <w:pPr>
        <w:pStyle w:val="BodyText"/>
        <w:ind w:left="156" w:right="119" w:firstLine="484"/>
        <w:spacing w:before="78" w:line="333" w:lineRule="auto"/>
        <w:jc w:val="both"/>
        <w:rPr/>
      </w:pPr>
      <w:r>
        <w:rPr>
          <w:b/>
          <w:bCs/>
          <w:spacing w:val="-1"/>
        </w:rPr>
        <w:t>分类科学性与完备性说明：</w:t>
      </w:r>
      <w:r>
        <w:rPr>
          <w:spacing w:val="-1"/>
        </w:rPr>
        <w:t>本文提出的四类智</w:t>
      </w:r>
      <w:r>
        <w:rPr>
          <w:spacing w:val="-2"/>
        </w:rPr>
        <w:t>能合约拒绝服务（</w:t>
      </w:r>
      <w:r>
        <w:rPr>
          <w:rFonts w:ascii="Times New Roman" w:hAnsi="Times New Roman" w:eastAsia="Times New Roman" w:cs="Times New Roman"/>
          <w:spacing w:val="-2"/>
        </w:rPr>
        <w:t>DoS</w:t>
      </w:r>
      <w:r>
        <w:rPr>
          <w:spacing w:val="-2"/>
        </w:rPr>
        <w:t>）漏洞——</w:t>
      </w:r>
      <w:r>
        <w:rPr>
          <w:spacing w:val="3"/>
        </w:rPr>
        <w:t>调用回滚攻击、算法复杂性攻击、</w:t>
      </w:r>
      <w:r>
        <w:rPr>
          <w:rFonts w:ascii="Times New Roman" w:hAnsi="Times New Roman" w:eastAsia="Times New Roman" w:cs="Times New Roman"/>
        </w:rPr>
        <w:t>GAS</w:t>
      </w:r>
      <w:r>
        <w:rPr>
          <w:rFonts w:ascii="Times New Roman" w:hAnsi="Times New Roman" w:eastAsia="Times New Roman" w:cs="Times New Roman"/>
          <w:spacing w:val="16"/>
        </w:rPr>
        <w:t xml:space="preserve"> </w:t>
      </w:r>
      <w:r>
        <w:rPr>
          <w:spacing w:val="3"/>
        </w:rPr>
        <w:t>耗尽和悲伤攻击，从攻击</w:t>
      </w:r>
      <w:r>
        <w:rPr>
          <w:spacing w:val="2"/>
        </w:rPr>
        <w:t>面、资源利用模式</w:t>
      </w:r>
      <w:r>
        <w:rPr>
          <w:spacing w:val="3"/>
        </w:rPr>
        <w:t>和逻辑影响三大核心维度出发，构成了对合约层面</w:t>
      </w:r>
      <w:r>
        <w:rPr>
          <w:spacing w:val="-49"/>
        </w:rPr>
        <w:t xml:space="preserve"> </w:t>
      </w:r>
      <w:r>
        <w:rPr>
          <w:rFonts w:ascii="Times New Roman" w:hAnsi="Times New Roman" w:eastAsia="Times New Roman" w:cs="Times New Roman"/>
        </w:rPr>
        <w:t>DoS</w:t>
      </w:r>
      <w:r>
        <w:rPr>
          <w:rFonts w:ascii="Times New Roman" w:hAnsi="Times New Roman" w:eastAsia="Times New Roman" w:cs="Times New Roman"/>
          <w:spacing w:val="2"/>
        </w:rPr>
        <w:t xml:space="preserve"> </w:t>
      </w:r>
      <w:r>
        <w:rPr>
          <w:spacing w:val="2"/>
        </w:rPr>
        <w:t>威胁的完整描述。在攻击面</w:t>
      </w:r>
      <w:r>
        <w:rPr>
          <w:spacing w:val="5"/>
        </w:rPr>
        <w:t>上，调用回滚攻击针对批量外部调用与异常处理机制，算法</w:t>
      </w:r>
      <w:r>
        <w:rPr>
          <w:spacing w:val="4"/>
        </w:rPr>
        <w:t>复杂性攻击侧重恶意触</w:t>
      </w:r>
      <w:r>
        <w:rPr>
          <w:spacing w:val="3"/>
        </w:rPr>
        <w:t>发计算复杂度激增，</w:t>
      </w:r>
      <w:r>
        <w:rPr>
          <w:rFonts w:ascii="Times New Roman" w:hAnsi="Times New Roman" w:eastAsia="Times New Roman" w:cs="Times New Roman"/>
        </w:rPr>
        <w:t>GAS</w:t>
      </w:r>
      <w:r>
        <w:rPr>
          <w:rFonts w:ascii="Times New Roman" w:hAnsi="Times New Roman" w:eastAsia="Times New Roman" w:cs="Times New Roman"/>
          <w:spacing w:val="3"/>
        </w:rPr>
        <w:t xml:space="preserve"> </w:t>
      </w:r>
      <w:r>
        <w:rPr>
          <w:spacing w:val="3"/>
        </w:rPr>
        <w:t>耗尽聚焦对链上存储与遍历操作的过度消耗，而悲伤攻击</w:t>
      </w:r>
      <w:r>
        <w:rPr>
          <w:spacing w:val="5"/>
        </w:rPr>
        <w:t>则专门影响合约状态与时间依赖逻辑；从资源利用模式来看</w:t>
      </w:r>
      <w:r>
        <w:rPr>
          <w:spacing w:val="4"/>
        </w:rPr>
        <w:t>，这四类攻击分别对应</w:t>
      </w:r>
      <w:r>
        <w:rPr>
          <w:spacing w:val="-5"/>
        </w:rPr>
        <w:t>外部调用路径控制、计算开销放大、</w:t>
      </w:r>
      <w:r>
        <w:rPr>
          <w:spacing w:val="52"/>
        </w:rPr>
        <w:t xml:space="preserve"> </w:t>
      </w:r>
      <w:r>
        <w:rPr>
          <w:rFonts w:ascii="Times New Roman" w:hAnsi="Times New Roman" w:eastAsia="Times New Roman" w:cs="Times New Roman"/>
          <w:spacing w:val="-5"/>
        </w:rPr>
        <w:t>Gas </w:t>
      </w:r>
      <w:r>
        <w:rPr>
          <w:spacing w:val="-5"/>
        </w:rPr>
        <w:t>配额榨取与状态锁定等截然不同的资源浪费</w:t>
      </w:r>
      <w:r>
        <w:rPr>
          <w:spacing w:val="-2"/>
        </w:rPr>
        <w:t>策略；从逻辑影响角度而言，这一体系完整覆盖了可导致交易整体回退、计算执行中</w:t>
      </w:r>
      <w:r>
        <w:rPr>
          <w:spacing w:val="-1"/>
        </w:rPr>
        <w:t>止、</w:t>
      </w:r>
      <w:r>
        <w:rPr>
          <w:rFonts w:ascii="Times New Roman" w:hAnsi="Times New Roman" w:eastAsia="Times New Roman" w:cs="Times New Roman"/>
          <w:spacing w:val="-1"/>
        </w:rPr>
        <w:t>Gas </w:t>
      </w:r>
      <w:r>
        <w:rPr>
          <w:spacing w:val="-1"/>
        </w:rPr>
        <w:t>资源耗尽以及逻辑前提长期不成立等所有可能的服务拒绝场景，能全面刻画</w:t>
      </w:r>
      <w:r>
        <w:rPr>
          <w:spacing w:val="2"/>
        </w:rPr>
        <w:t>出智能合约中可能导致</w:t>
      </w:r>
      <w:r>
        <w:rPr>
          <w:spacing w:val="-48"/>
        </w:rPr>
        <w:t xml:space="preserve"> </w:t>
      </w:r>
      <w:r>
        <w:rPr>
          <w:rFonts w:ascii="Times New Roman" w:hAnsi="Times New Roman" w:eastAsia="Times New Roman" w:cs="Times New Roman"/>
        </w:rPr>
        <w:t>DoS</w:t>
      </w:r>
      <w:r>
        <w:rPr>
          <w:rFonts w:ascii="Times New Roman" w:hAnsi="Times New Roman" w:eastAsia="Times New Roman" w:cs="Times New Roman"/>
          <w:spacing w:val="30"/>
          <w:w w:val="101"/>
        </w:rPr>
        <w:t xml:space="preserve"> </w:t>
      </w:r>
      <w:r>
        <w:rPr>
          <w:spacing w:val="2"/>
        </w:rPr>
        <w:t>的风险空间。因此，这四类攻击类型彼</w:t>
      </w:r>
      <w:r>
        <w:rPr>
          <w:spacing w:val="1"/>
        </w:rPr>
        <w:t>此互补又相互独</w:t>
      </w:r>
      <w:r>
        <w:rPr>
          <w:spacing w:val="-6"/>
        </w:rPr>
        <w:t>立，涵盖范围全面、分类边界清晰，</w:t>
      </w:r>
      <w:r>
        <w:rPr>
          <w:spacing w:val="48"/>
        </w:rPr>
        <w:t xml:space="preserve"> </w:t>
      </w:r>
      <w:r>
        <w:rPr>
          <w:spacing w:val="-6"/>
        </w:rPr>
        <w:t>既为理论研</w:t>
      </w:r>
      <w:r>
        <w:rPr>
          <w:spacing w:val="-7"/>
        </w:rPr>
        <w:t>究提供了科学严谨的框架，也为自动</w:t>
      </w:r>
      <w:r>
        <w:rPr>
          <w:spacing w:val="-2"/>
        </w:rPr>
        <w:t>化检测与防护手段设计奠定了完备的攻击面参考。</w:t>
      </w:r>
    </w:p>
    <w:p>
      <w:pPr>
        <w:pStyle w:val="BodyText"/>
        <w:ind w:left="157"/>
        <w:spacing w:before="331" w:line="201" w:lineRule="auto"/>
        <w:outlineLvl w:val="1"/>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6"/>
        </w:rPr>
        <w:t>3 . 1</w:t>
      </w:r>
      <w:r>
        <w:rPr>
          <w:rFonts w:ascii="Times New Roman" w:hAnsi="Times New Roman" w:eastAsia="Times New Roman" w:cs="Times New Roman"/>
          <w:sz w:val="28"/>
          <w:szCs w:val="28"/>
          <w:b/>
          <w:bCs/>
          <w:spacing w:val="31"/>
        </w:rPr>
        <w:t xml:space="preserve"> </w:t>
      </w:r>
      <w:r>
        <w:rPr>
          <w:sz w:val="28"/>
          <w:szCs w:val="28"/>
          <w:b/>
          <w:bCs/>
          <w:spacing w:val="-6"/>
        </w:rPr>
        <w:t>调用回滚攻击（</w:t>
      </w:r>
      <w:r>
        <w:rPr>
          <w:rFonts w:ascii="Times New Roman" w:hAnsi="Times New Roman" w:eastAsia="Times New Roman" w:cs="Times New Roman"/>
          <w:sz w:val="28"/>
          <w:szCs w:val="28"/>
          <w:b/>
          <w:bCs/>
          <w:spacing w:val="-6"/>
        </w:rPr>
        <w:t>CR)</w:t>
      </w:r>
    </w:p>
    <w:p>
      <w:pPr>
        <w:pStyle w:val="BodyText"/>
        <w:ind w:left="159" w:firstLine="478"/>
        <w:spacing w:before="292" w:line="326" w:lineRule="auto"/>
        <w:jc w:val="both"/>
        <w:rPr/>
      </w:pPr>
      <w:r>
        <w:rPr>
          <w:b/>
          <w:bCs/>
          <w:spacing w:val="-1"/>
        </w:rPr>
        <w:t>漏洞描述</w:t>
      </w:r>
      <w:r>
        <w:rPr>
          <w:spacing w:val="-1"/>
        </w:rPr>
        <w:t>：调用回滚攻击（</w:t>
      </w:r>
      <w:r>
        <w:rPr>
          <w:rFonts w:ascii="Times New Roman" w:hAnsi="Times New Roman" w:eastAsia="Times New Roman" w:cs="Times New Roman"/>
          <w:spacing w:val="-1"/>
        </w:rPr>
        <w:t>Call Revert Attack</w:t>
      </w:r>
      <w:r>
        <w:rPr>
          <w:spacing w:val="-1"/>
        </w:rPr>
        <w:t>，</w:t>
      </w:r>
      <w:r>
        <w:rPr>
          <w:rFonts w:ascii="Times New Roman" w:hAnsi="Times New Roman" w:eastAsia="Times New Roman" w:cs="Times New Roman"/>
          <w:spacing w:val="-1"/>
        </w:rPr>
        <w:t>CR</w:t>
      </w:r>
      <w:r>
        <w:rPr>
          <w:spacing w:val="-1"/>
        </w:rPr>
        <w:t>）是一种智能合约中的拒绝服</w:t>
      </w:r>
      <w:r>
        <w:rPr>
          <w:spacing w:val="-5"/>
        </w:rPr>
        <w:t>务（</w:t>
      </w:r>
      <w:r>
        <w:rPr>
          <w:rFonts w:ascii="Times New Roman" w:hAnsi="Times New Roman" w:eastAsia="Times New Roman" w:cs="Times New Roman"/>
          <w:spacing w:val="-5"/>
        </w:rPr>
        <w:t>DoS</w:t>
      </w:r>
      <w:r>
        <w:rPr>
          <w:spacing w:val="-5"/>
        </w:rPr>
        <w:t>）攻击形式。攻击者通过部署恶意合约，</w:t>
      </w:r>
      <w:r>
        <w:rPr>
          <w:spacing w:val="51"/>
        </w:rPr>
        <w:t xml:space="preserve"> </w:t>
      </w:r>
      <w:r>
        <w:rPr>
          <w:spacing w:val="-5"/>
        </w:rPr>
        <w:t>在接收以太币转账时故意触发交易</w:t>
      </w:r>
      <w:r>
        <w:rPr>
          <w:spacing w:val="1"/>
        </w:rPr>
        <w:t>失败（</w:t>
      </w:r>
      <w:r>
        <w:rPr>
          <w:rFonts w:ascii="Times New Roman" w:hAnsi="Times New Roman" w:eastAsia="Times New Roman" w:cs="Times New Roman"/>
        </w:rPr>
        <w:t>revert</w:t>
      </w:r>
      <w:r>
        <w:rPr>
          <w:spacing w:val="-60"/>
          <w:w w:val="95"/>
        </w:rPr>
        <w:t>），</w:t>
      </w:r>
      <w:r>
        <w:rPr>
          <w:spacing w:val="-41"/>
        </w:rPr>
        <w:t xml:space="preserve"> </w:t>
      </w:r>
      <w:r>
        <w:rPr>
          <w:spacing w:val="1"/>
        </w:rPr>
        <w:t>导致包含多笔转账的批量操作完全回滚。这种攻击的核心风险在于：</w:t>
      </w:r>
      <w:r>
        <w:rPr>
          <w:spacing w:val="5"/>
        </w:rPr>
        <w:t>当批量操作中的单次失败会导致整个交易状态回滚时，</w:t>
      </w:r>
      <w:r>
        <w:rPr>
          <w:spacing w:val="4"/>
        </w:rPr>
        <w:t>攻击者可利用此机制阻碍其</w:t>
      </w:r>
      <w:r>
        <w:rPr>
          <w:spacing w:val="-3"/>
        </w:rPr>
        <w:t>他合法用户获取资金或服务。</w:t>
      </w:r>
    </w:p>
    <w:p>
      <w:pPr>
        <w:pStyle w:val="BodyText"/>
        <w:ind w:left="641"/>
        <w:spacing w:line="346" w:lineRule="exact"/>
        <w:rPr/>
      </w:pPr>
      <w:r>
        <w:rPr>
          <w:b/>
          <w:bCs/>
          <w:spacing w:val="-4"/>
          <w:position w:val="2"/>
        </w:rPr>
        <w:t>样例代码片段</w:t>
      </w:r>
      <w:r>
        <w:rPr>
          <w:spacing w:val="-4"/>
          <w:position w:val="2"/>
        </w:rPr>
        <w:t>：</w:t>
      </w:r>
    </w:p>
    <w:p>
      <w:pPr>
        <w:spacing w:line="28" w:lineRule="exact"/>
        <w:rPr/>
      </w:pPr>
      <w:r/>
    </w:p>
    <w:tbl>
      <w:tblPr>
        <w:tblStyle w:val="TableNormal"/>
        <w:tblW w:w="9031" w:type="dxa"/>
        <w:tblInd w:w="2" w:type="dxa"/>
        <w:tblLayout w:type="fixed"/>
        <w:tblBorders>
          <w:left w:val="single" w:color="000000" w:sz="2" w:space="0"/>
          <w:bottom w:val="single" w:color="000000" w:sz="2" w:space="0"/>
          <w:right w:val="single" w:color="000000" w:sz="2" w:space="0"/>
          <w:top w:val="single" w:color="000000" w:sz="2" w:space="0"/>
        </w:tblBorders>
      </w:tblPr>
      <w:tblGrid>
        <w:gridCol w:w="9031"/>
      </w:tblGrid>
      <w:tr>
        <w:trPr>
          <w:trHeight w:val="3041" w:hRule="atLeast"/>
        </w:trPr>
        <w:tc>
          <w:tcPr>
            <w:tcW w:w="9031" w:type="dxa"/>
            <w:vAlign w:val="top"/>
          </w:tcPr>
          <w:tbl>
            <w:tblPr>
              <w:tblStyle w:val="TableNormal"/>
              <w:tblW w:w="902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7"/>
              <w:gridCol w:w="5878"/>
              <w:gridCol w:w="3051"/>
            </w:tblGrid>
            <w:tr>
              <w:trPr>
                <w:trHeight w:val="324" w:hRule="atLeast"/>
              </w:trPr>
              <w:tc>
                <w:tcPr>
                  <w:tcW w:w="97" w:type="dxa"/>
                  <w:vAlign w:val="top"/>
                </w:tcPr>
                <w:p>
                  <w:pPr>
                    <w:ind w:left="5"/>
                    <w:spacing w:before="152" w:line="18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1</w:t>
                  </w:r>
                </w:p>
              </w:tc>
              <w:tc>
                <w:tcPr>
                  <w:tcW w:w="5878" w:type="dxa"/>
                  <w:vAlign w:val="top"/>
                  <w:tcBorders>
                    <w:top w:val="single" w:color="FFFFFF" w:sz="26" w:space="0"/>
                  </w:tcBorders>
                </w:tcPr>
                <w:p>
                  <w:pPr>
                    <w:ind w:left="80"/>
                    <w:spacing w:before="101" w:line="202" w:lineRule="auto"/>
                    <w:rPr>
                      <w:rFonts w:ascii="Courier New" w:hAnsi="Courier New" w:eastAsia="Courier New" w:cs="Courier New"/>
                      <w:sz w:val="18"/>
                      <w:szCs w:val="18"/>
                    </w:rPr>
                  </w:pPr>
                  <w:r>
                    <w:rPr>
                      <w:rFonts w:ascii="Courier New" w:hAnsi="Courier New" w:eastAsia="Courier New" w:cs="Courier New"/>
                      <w:sz w:val="18"/>
                      <w:szCs w:val="18"/>
                      <w:spacing w:val="-3"/>
                    </w:rPr>
                    <w:t>contract</w:t>
                  </w:r>
                  <w:r>
                    <w:rPr>
                      <w:rFonts w:ascii="Courier New" w:hAnsi="Courier New" w:eastAsia="Courier New" w:cs="Courier New"/>
                      <w:sz w:val="18"/>
                      <w:szCs w:val="18"/>
                      <w:spacing w:val="27"/>
                    </w:rPr>
                    <w:t xml:space="preserve"> </w:t>
                  </w:r>
                  <w:r>
                    <w:rPr>
                      <w:rFonts w:ascii="Courier New" w:hAnsi="Courier New" w:eastAsia="Courier New" w:cs="Courier New"/>
                      <w:sz w:val="18"/>
                      <w:szCs w:val="18"/>
                      <w:spacing w:val="-3"/>
                    </w:rPr>
                    <w:t>DoSCallVict</w:t>
                  </w:r>
                  <w:r>
                    <w:rPr>
                      <w:rFonts w:ascii="Courier New" w:hAnsi="Courier New" w:eastAsia="Courier New" w:cs="Courier New"/>
                      <w:sz w:val="18"/>
                      <w:szCs w:val="18"/>
                      <w:spacing w:val="-4"/>
                    </w:rPr>
                    <w:t>im</w:t>
                  </w:r>
                  <w:r>
                    <w:rPr>
                      <w:rFonts w:ascii="Courier New" w:hAnsi="Courier New" w:eastAsia="Courier New" w:cs="Courier New"/>
                      <w:sz w:val="18"/>
                      <w:szCs w:val="18"/>
                      <w:spacing w:val="29"/>
                    </w:rPr>
                    <w:t xml:space="preserve"> </w:t>
                  </w:r>
                  <w:r>
                    <w:rPr>
                      <w:rFonts w:ascii="Courier New" w:hAnsi="Courier New" w:eastAsia="Courier New" w:cs="Courier New"/>
                      <w:sz w:val="18"/>
                      <w:szCs w:val="18"/>
                      <w:spacing w:val="-4"/>
                    </w:rPr>
                    <w:t>{</w:t>
                  </w:r>
                </w:p>
              </w:tc>
              <w:tc>
                <w:tcPr>
                  <w:tcW w:w="3051" w:type="dxa"/>
                  <w:vAlign w:val="top"/>
                  <w:tcBorders>
                    <w:top w:val="single" w:color="FFFFFF" w:sz="26" w:space="0"/>
                  </w:tcBorders>
                </w:tcPr>
                <w:p>
                  <w:pPr>
                    <w:rPr>
                      <w:rFonts w:ascii="Arial"/>
                      <w:sz w:val="21"/>
                    </w:rPr>
                  </w:pPr>
                  <w:r/>
                </w:p>
              </w:tc>
            </w:tr>
            <w:tr>
              <w:trPr>
                <w:trHeight w:val="327" w:hRule="atLeast"/>
              </w:trPr>
              <w:tc>
                <w:tcPr>
                  <w:tcW w:w="97" w:type="dxa"/>
                  <w:vAlign w:val="top"/>
                </w:tcPr>
                <w:p>
                  <w:pPr>
                    <w:spacing w:before="150" w:line="18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2</w:t>
                  </w:r>
                </w:p>
              </w:tc>
              <w:tc>
                <w:tcPr>
                  <w:tcW w:w="5878" w:type="dxa"/>
                  <w:vAlign w:val="top"/>
                </w:tcPr>
                <w:p>
                  <w:pPr>
                    <w:ind w:left="507"/>
                    <w:spacing w:before="43" w:line="238" w:lineRule="exact"/>
                    <w:rPr>
                      <w:rFonts w:ascii="Courier New" w:hAnsi="Courier New" w:eastAsia="Courier New" w:cs="Courier New"/>
                      <w:sz w:val="18"/>
                      <w:szCs w:val="18"/>
                    </w:rPr>
                  </w:pPr>
                  <w:r>
                    <w:rPr>
                      <w:rFonts w:ascii="Courier New" w:hAnsi="Courier New" w:eastAsia="Courier New" w:cs="Courier New"/>
                      <w:sz w:val="18"/>
                      <w:szCs w:val="18"/>
                      <w:spacing w:val="-7"/>
                      <w:position w:val="3"/>
                    </w:rPr>
                    <w:t>address</w:t>
                  </w:r>
                  <w:r>
                    <w:rPr>
                      <w:rFonts w:ascii="Courier New" w:hAnsi="Courier New" w:eastAsia="Courier New" w:cs="Courier New"/>
                      <w:sz w:val="18"/>
                      <w:szCs w:val="18"/>
                      <w:spacing w:val="-36"/>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22"/>
                      <w:position w:val="3"/>
                    </w:rPr>
                    <w:t xml:space="preserve"> </w:t>
                  </w:r>
                  <w:r>
                    <w:rPr>
                      <w:rFonts w:ascii="Courier New" w:hAnsi="Courier New" w:eastAsia="Courier New" w:cs="Courier New"/>
                      <w:sz w:val="18"/>
                      <w:szCs w:val="18"/>
                      <w:color w:val="0000FF"/>
                      <w:spacing w:val="-7"/>
                      <w:position w:val="3"/>
                    </w:rPr>
                    <w:t>public</w:t>
                  </w:r>
                  <w:r>
                    <w:rPr>
                      <w:rFonts w:ascii="Courier New" w:hAnsi="Courier New" w:eastAsia="Courier New" w:cs="Courier New"/>
                      <w:sz w:val="18"/>
                      <w:szCs w:val="18"/>
                      <w:color w:val="0000FF"/>
                      <w:spacing w:val="36"/>
                      <w:position w:val="3"/>
                    </w:rPr>
                    <w:t xml:space="preserve"> </w:t>
                  </w:r>
                  <w:r>
                    <w:rPr>
                      <w:rFonts w:ascii="Courier New" w:hAnsi="Courier New" w:eastAsia="Courier New" w:cs="Courier New"/>
                      <w:sz w:val="18"/>
                      <w:szCs w:val="18"/>
                      <w:spacing w:val="-7"/>
                      <w:position w:val="3"/>
                    </w:rPr>
                    <w:t>sponsors</w:t>
                  </w:r>
                  <w:r>
                    <w:rPr>
                      <w:rFonts w:ascii="Courier New" w:hAnsi="Courier New" w:eastAsia="Courier New" w:cs="Courier New"/>
                      <w:sz w:val="18"/>
                      <w:szCs w:val="18"/>
                      <w:spacing w:val="-57"/>
                      <w:position w:val="3"/>
                    </w:rPr>
                    <w:t xml:space="preserve"> </w:t>
                  </w:r>
                  <w:r>
                    <w:rPr>
                      <w:rFonts w:ascii="Courier New" w:hAnsi="Courier New" w:eastAsia="Courier New" w:cs="Courier New"/>
                      <w:sz w:val="18"/>
                      <w:szCs w:val="18"/>
                      <w:spacing w:val="-7"/>
                      <w:position w:val="3"/>
                    </w:rPr>
                    <w:t>;</w:t>
                  </w:r>
                </w:p>
              </w:tc>
              <w:tc>
                <w:tcPr>
                  <w:tcW w:w="3051" w:type="dxa"/>
                  <w:vAlign w:val="top"/>
                </w:tcPr>
                <w:p>
                  <w:pPr>
                    <w:rPr>
                      <w:rFonts w:ascii="Arial"/>
                      <w:sz w:val="21"/>
                    </w:rPr>
                  </w:pPr>
                  <w:r/>
                </w:p>
              </w:tc>
            </w:tr>
            <w:tr>
              <w:trPr>
                <w:trHeight w:val="315" w:hRule="atLeast"/>
              </w:trPr>
              <w:tc>
                <w:tcPr>
                  <w:tcW w:w="97" w:type="dxa"/>
                  <w:vAlign w:val="top"/>
                </w:tcPr>
                <w:p>
                  <w:pPr>
                    <w:spacing w:before="144" w:line="18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3</w:t>
                  </w:r>
                </w:p>
              </w:tc>
              <w:tc>
                <w:tcPr>
                  <w:tcW w:w="5878" w:type="dxa"/>
                  <w:vAlign w:val="top"/>
                </w:tcPr>
                <w:p>
                  <w:pPr>
                    <w:ind w:left="506"/>
                    <w:spacing w:before="38" w:line="238" w:lineRule="exact"/>
                    <w:rPr>
                      <w:rFonts w:ascii="Courier New" w:hAnsi="Courier New" w:eastAsia="Courier New" w:cs="Courier New"/>
                      <w:sz w:val="18"/>
                      <w:szCs w:val="18"/>
                    </w:rPr>
                  </w:pPr>
                  <w:r>
                    <w:rPr>
                      <w:rFonts w:ascii="Courier New" w:hAnsi="Courier New" w:eastAsia="Courier New" w:cs="Courier New"/>
                      <w:sz w:val="18"/>
                      <w:szCs w:val="18"/>
                      <w:spacing w:val="-5"/>
                      <w:position w:val="3"/>
                    </w:rPr>
                    <w:t>function</w:t>
                  </w:r>
                  <w:r>
                    <w:rPr>
                      <w:rFonts w:ascii="Courier New" w:hAnsi="Courier New" w:eastAsia="Courier New" w:cs="Courier New"/>
                      <w:sz w:val="18"/>
                      <w:szCs w:val="18"/>
                      <w:spacing w:val="29"/>
                      <w:position w:val="3"/>
                    </w:rPr>
                    <w:t xml:space="preserve"> </w:t>
                  </w:r>
                  <w:r>
                    <w:rPr>
                      <w:rFonts w:ascii="Courier New" w:hAnsi="Courier New" w:eastAsia="Courier New" w:cs="Courier New"/>
                      <w:sz w:val="18"/>
                      <w:szCs w:val="18"/>
                      <w:spacing w:val="-5"/>
                      <w:position w:val="3"/>
                    </w:rPr>
                    <w:t>giveback</w:t>
                  </w:r>
                  <w:r>
                    <w:rPr>
                      <w:rFonts w:ascii="Courier New" w:hAnsi="Courier New" w:eastAsia="Courier New" w:cs="Courier New"/>
                      <w:sz w:val="18"/>
                      <w:szCs w:val="18"/>
                      <w:spacing w:val="-56"/>
                      <w:position w:val="3"/>
                    </w:rPr>
                    <w:t xml:space="preserve"> </w:t>
                  </w:r>
                  <w:r>
                    <w:rPr>
                      <w:rFonts w:ascii="Courier New" w:hAnsi="Courier New" w:eastAsia="Courier New" w:cs="Courier New"/>
                      <w:sz w:val="18"/>
                      <w:szCs w:val="18"/>
                      <w:spacing w:val="-5"/>
                      <w:position w:val="3"/>
                    </w:rPr>
                    <w:t>()</w:t>
                  </w:r>
                  <w:r>
                    <w:rPr>
                      <w:rFonts w:ascii="Courier New" w:hAnsi="Courier New" w:eastAsia="Courier New" w:cs="Courier New"/>
                      <w:sz w:val="18"/>
                      <w:szCs w:val="18"/>
                      <w:spacing w:val="22"/>
                      <w:position w:val="3"/>
                    </w:rPr>
                    <w:t xml:space="preserve"> </w:t>
                  </w:r>
                  <w:r>
                    <w:rPr>
                      <w:rFonts w:ascii="Courier New" w:hAnsi="Courier New" w:eastAsia="Courier New" w:cs="Courier New"/>
                      <w:sz w:val="18"/>
                      <w:szCs w:val="18"/>
                      <w:color w:val="0000FF"/>
                      <w:spacing w:val="-5"/>
                      <w:position w:val="3"/>
                    </w:rPr>
                    <w:t>public</w:t>
                  </w:r>
                  <w:r>
                    <w:rPr>
                      <w:rFonts w:ascii="Courier New" w:hAnsi="Courier New" w:eastAsia="Courier New" w:cs="Courier New"/>
                      <w:sz w:val="18"/>
                      <w:szCs w:val="18"/>
                      <w:color w:val="0000FF"/>
                      <w:spacing w:val="33"/>
                      <w:position w:val="3"/>
                    </w:rPr>
                    <w:t xml:space="preserve"> </w:t>
                  </w:r>
                  <w:r>
                    <w:rPr>
                      <w:rFonts w:ascii="Courier New" w:hAnsi="Courier New" w:eastAsia="Courier New" w:cs="Courier New"/>
                      <w:sz w:val="18"/>
                      <w:szCs w:val="18"/>
                      <w:spacing w:val="-5"/>
                      <w:position w:val="3"/>
                    </w:rPr>
                    <w:t>onlyOw</w:t>
                  </w:r>
                  <w:r>
                    <w:rPr>
                      <w:rFonts w:ascii="Courier New" w:hAnsi="Courier New" w:eastAsia="Courier New" w:cs="Courier New"/>
                      <w:sz w:val="18"/>
                      <w:szCs w:val="18"/>
                      <w:spacing w:val="-6"/>
                      <w:position w:val="3"/>
                    </w:rPr>
                    <w:t>ner</w:t>
                  </w:r>
                  <w:r>
                    <w:rPr>
                      <w:rFonts w:ascii="Courier New" w:hAnsi="Courier New" w:eastAsia="Courier New" w:cs="Courier New"/>
                      <w:sz w:val="18"/>
                      <w:szCs w:val="18"/>
                      <w:spacing w:val="29"/>
                      <w:position w:val="3"/>
                    </w:rPr>
                    <w:t xml:space="preserve"> </w:t>
                  </w:r>
                  <w:r>
                    <w:rPr>
                      <w:rFonts w:ascii="Courier New" w:hAnsi="Courier New" w:eastAsia="Courier New" w:cs="Courier New"/>
                      <w:sz w:val="18"/>
                      <w:szCs w:val="18"/>
                      <w:spacing w:val="-6"/>
                      <w:position w:val="3"/>
                    </w:rPr>
                    <w:t>{</w:t>
                  </w:r>
                </w:p>
              </w:tc>
              <w:tc>
                <w:tcPr>
                  <w:tcW w:w="3051" w:type="dxa"/>
                  <w:vAlign w:val="top"/>
                </w:tcPr>
                <w:p>
                  <w:pPr>
                    <w:rPr>
                      <w:rFonts w:ascii="Arial"/>
                      <w:sz w:val="21"/>
                    </w:rPr>
                  </w:pPr>
                  <w:r/>
                </w:p>
              </w:tc>
            </w:tr>
            <w:tr>
              <w:trPr>
                <w:trHeight w:val="315" w:hRule="atLeast"/>
              </w:trPr>
              <w:tc>
                <w:tcPr>
                  <w:tcW w:w="97" w:type="dxa"/>
                  <w:vAlign w:val="top"/>
                </w:tcPr>
                <w:p>
                  <w:pPr>
                    <w:spacing w:before="151" w:line="18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4</w:t>
                  </w:r>
                </w:p>
              </w:tc>
              <w:tc>
                <w:tcPr>
                  <w:tcW w:w="5878" w:type="dxa"/>
                  <w:vAlign w:val="top"/>
                </w:tcPr>
                <w:p>
                  <w:pPr>
                    <w:ind w:left="935"/>
                    <w:spacing w:before="44" w:line="239" w:lineRule="exact"/>
                    <w:rPr>
                      <w:rFonts w:ascii="Courier New" w:hAnsi="Courier New" w:eastAsia="Courier New" w:cs="Courier New"/>
                      <w:sz w:val="18"/>
                      <w:szCs w:val="18"/>
                    </w:rPr>
                  </w:pPr>
                  <w:r>
                    <w:rPr>
                      <w:rFonts w:ascii="Courier New" w:hAnsi="Courier New" w:eastAsia="Courier New" w:cs="Courier New"/>
                      <w:sz w:val="18"/>
                      <w:szCs w:val="18"/>
                      <w:color w:val="0000FF"/>
                      <w:spacing w:val="-11"/>
                      <w:position w:val="3"/>
                    </w:rPr>
                    <w:t>for</w:t>
                  </w:r>
                  <w:r>
                    <w:rPr>
                      <w:rFonts w:ascii="Courier New" w:hAnsi="Courier New" w:eastAsia="Courier New" w:cs="Courier New"/>
                      <w:sz w:val="18"/>
                      <w:szCs w:val="18"/>
                      <w:color w:val="0000FF"/>
                      <w:spacing w:val="59"/>
                      <w:position w:val="3"/>
                    </w:rPr>
                    <w:t xml:space="preserve"> </w:t>
                  </w:r>
                  <w:r>
                    <w:rPr>
                      <w:rFonts w:ascii="Courier New" w:hAnsi="Courier New" w:eastAsia="Courier New" w:cs="Courier New"/>
                      <w:sz w:val="18"/>
                      <w:szCs w:val="18"/>
                      <w:spacing w:val="-11"/>
                      <w:position w:val="3"/>
                    </w:rPr>
                    <w:t>(u</w:t>
                  </w:r>
                  <w:r>
                    <w:rPr>
                      <w:rFonts w:ascii="Courier New" w:hAnsi="Courier New" w:eastAsia="Courier New" w:cs="Courier New"/>
                      <w:sz w:val="18"/>
                      <w:szCs w:val="18"/>
                      <w:spacing w:val="-83"/>
                      <w:position w:val="3"/>
                    </w:rPr>
                    <w:t xml:space="preserve"> </w:t>
                  </w:r>
                  <w:r>
                    <w:rPr>
                      <w:rFonts w:ascii="Courier New" w:hAnsi="Courier New" w:eastAsia="Courier New" w:cs="Courier New"/>
                      <w:sz w:val="18"/>
                      <w:szCs w:val="18"/>
                      <w:spacing w:val="-11"/>
                      <w:position w:val="3"/>
                    </w:rPr>
                    <w:t>int256</w:t>
                  </w:r>
                  <w:r>
                    <w:rPr>
                      <w:rFonts w:ascii="Courier New" w:hAnsi="Courier New" w:eastAsia="Courier New" w:cs="Courier New"/>
                      <w:sz w:val="18"/>
                      <w:szCs w:val="18"/>
                      <w:spacing w:val="32"/>
                      <w:position w:val="3"/>
                    </w:rPr>
                    <w:t xml:space="preserve"> </w:t>
                  </w:r>
                  <w:r>
                    <w:rPr>
                      <w:rFonts w:ascii="Courier New" w:hAnsi="Courier New" w:eastAsia="Courier New" w:cs="Courier New"/>
                      <w:sz w:val="18"/>
                      <w:szCs w:val="18"/>
                      <w:spacing w:val="-11"/>
                      <w:position w:val="3"/>
                    </w:rPr>
                    <w:t>i</w:t>
                  </w:r>
                  <w:r>
                    <w:rPr>
                      <w:rFonts w:ascii="Courier New" w:hAnsi="Courier New" w:eastAsia="Courier New" w:cs="Courier New"/>
                      <w:sz w:val="18"/>
                      <w:szCs w:val="18"/>
                      <w:spacing w:val="20"/>
                      <w:position w:val="3"/>
                    </w:rPr>
                    <w:t xml:space="preserve"> </w:t>
                  </w:r>
                  <w:r>
                    <w:rPr>
                      <w:rFonts w:ascii="Courier New" w:hAnsi="Courier New" w:eastAsia="Courier New" w:cs="Courier New"/>
                      <w:sz w:val="18"/>
                      <w:szCs w:val="18"/>
                      <w:spacing w:val="-11"/>
                      <w:position w:val="3"/>
                    </w:rPr>
                    <w:t>=</w:t>
                  </w:r>
                  <w:r>
                    <w:rPr>
                      <w:rFonts w:ascii="Courier New" w:hAnsi="Courier New" w:eastAsia="Courier New" w:cs="Courier New"/>
                      <w:sz w:val="18"/>
                      <w:szCs w:val="18"/>
                      <w:spacing w:val="24"/>
                      <w:position w:val="3"/>
                    </w:rPr>
                    <w:t xml:space="preserve"> </w:t>
                  </w:r>
                  <w:r>
                    <w:rPr>
                      <w:rFonts w:ascii="Courier New" w:hAnsi="Courier New" w:eastAsia="Courier New" w:cs="Courier New"/>
                      <w:sz w:val="18"/>
                      <w:szCs w:val="18"/>
                      <w:spacing w:val="-11"/>
                      <w:position w:val="3"/>
                    </w:rPr>
                    <w:t>0;</w:t>
                  </w:r>
                  <w:r>
                    <w:rPr>
                      <w:rFonts w:ascii="Courier New" w:hAnsi="Courier New" w:eastAsia="Courier New" w:cs="Courier New"/>
                      <w:sz w:val="18"/>
                      <w:szCs w:val="18"/>
                      <w:spacing w:val="29"/>
                      <w:position w:val="3"/>
                    </w:rPr>
                    <w:t xml:space="preserve"> </w:t>
                  </w:r>
                  <w:r>
                    <w:rPr>
                      <w:rFonts w:ascii="Courier New" w:hAnsi="Courier New" w:eastAsia="Courier New" w:cs="Courier New"/>
                      <w:sz w:val="18"/>
                      <w:szCs w:val="18"/>
                      <w:spacing w:val="-11"/>
                      <w:position w:val="3"/>
                    </w:rPr>
                    <w:t>i</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11"/>
                      <w:position w:val="3"/>
                    </w:rPr>
                    <w:t>&lt;</w:t>
                  </w:r>
                  <w:r>
                    <w:rPr>
                      <w:rFonts w:ascii="Courier New" w:hAnsi="Courier New" w:eastAsia="Courier New" w:cs="Courier New"/>
                      <w:sz w:val="18"/>
                      <w:szCs w:val="18"/>
                      <w:spacing w:val="29"/>
                      <w:position w:val="3"/>
                    </w:rPr>
                    <w:t xml:space="preserve"> </w:t>
                  </w:r>
                  <w:r>
                    <w:rPr>
                      <w:rFonts w:ascii="Courier New" w:hAnsi="Courier New" w:eastAsia="Courier New" w:cs="Courier New"/>
                      <w:sz w:val="18"/>
                      <w:szCs w:val="18"/>
                      <w:spacing w:val="-11"/>
                      <w:position w:val="3"/>
                    </w:rPr>
                    <w:t>sponsors</w:t>
                  </w:r>
                  <w:r>
                    <w:rPr>
                      <w:rFonts w:ascii="Courier New" w:hAnsi="Courier New" w:eastAsia="Courier New" w:cs="Courier New"/>
                      <w:sz w:val="18"/>
                      <w:szCs w:val="18"/>
                      <w:spacing w:val="-53"/>
                      <w:position w:val="3"/>
                    </w:rPr>
                    <w:t xml:space="preserve"> </w:t>
                  </w:r>
                  <w:r>
                    <w:rPr>
                      <w:rFonts w:ascii="Courier New" w:hAnsi="Courier New" w:eastAsia="Courier New" w:cs="Courier New"/>
                      <w:sz w:val="18"/>
                      <w:szCs w:val="18"/>
                      <w:spacing w:val="-11"/>
                      <w:position w:val="3"/>
                    </w:rPr>
                    <w:t>.length</w:t>
                  </w:r>
                  <w:r>
                    <w:rPr>
                      <w:rFonts w:ascii="Courier New" w:hAnsi="Courier New" w:eastAsia="Courier New" w:cs="Courier New"/>
                      <w:sz w:val="18"/>
                      <w:szCs w:val="18"/>
                      <w:spacing w:val="-58"/>
                      <w:position w:val="3"/>
                    </w:rPr>
                    <w:t xml:space="preserve"> </w:t>
                  </w:r>
                  <w:r>
                    <w:rPr>
                      <w:rFonts w:ascii="Courier New" w:hAnsi="Courier New" w:eastAsia="Courier New" w:cs="Courier New"/>
                      <w:sz w:val="18"/>
                      <w:szCs w:val="18"/>
                      <w:spacing w:val="-11"/>
                      <w:position w:val="3"/>
                    </w:rPr>
                    <w:t>;</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1"/>
                      <w:position w:val="3"/>
                    </w:rPr>
                    <w:t>i++)</w:t>
                  </w:r>
                </w:p>
              </w:tc>
              <w:tc>
                <w:tcPr>
                  <w:tcW w:w="3051" w:type="dxa"/>
                  <w:vAlign w:val="top"/>
                </w:tcPr>
                <w:p>
                  <w:pPr>
                    <w:ind w:left="19"/>
                    <w:spacing w:before="44" w:line="239"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tc>
            </w:tr>
            <w:tr>
              <w:trPr>
                <w:trHeight w:val="305" w:hRule="atLeast"/>
              </w:trPr>
              <w:tc>
                <w:tcPr>
                  <w:tcW w:w="97" w:type="dxa"/>
                  <w:vAlign w:val="top"/>
                </w:tcPr>
                <w:p>
                  <w:pPr>
                    <w:ind w:left="1"/>
                    <w:spacing w:before="159" w:line="184"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5</w:t>
                  </w:r>
                </w:p>
              </w:tc>
              <w:tc>
                <w:tcPr>
                  <w:tcW w:w="5878" w:type="dxa"/>
                  <w:vAlign w:val="top"/>
                </w:tcPr>
                <w:p>
                  <w:pPr>
                    <w:ind w:right="5"/>
                    <w:spacing w:before="51" w:line="238" w:lineRule="exact"/>
                    <w:jc w:val="right"/>
                    <w:rPr>
                      <w:rFonts w:ascii="Courier New" w:hAnsi="Courier New" w:eastAsia="Courier New" w:cs="Courier New"/>
                      <w:sz w:val="18"/>
                      <w:szCs w:val="18"/>
                    </w:rPr>
                  </w:pPr>
                  <w:r>
                    <w:rPr>
                      <w:rFonts w:ascii="Courier New" w:hAnsi="Courier New" w:eastAsia="Courier New" w:cs="Courier New"/>
                      <w:sz w:val="18"/>
                      <w:szCs w:val="18"/>
                      <w:spacing w:val="-9"/>
                      <w:position w:val="4"/>
                    </w:rPr>
                    <w:t>(</w:t>
                  </w:r>
                  <w:r>
                    <w:rPr>
                      <w:rFonts w:ascii="Courier New" w:hAnsi="Courier New" w:eastAsia="Courier New" w:cs="Courier New"/>
                      <w:sz w:val="18"/>
                      <w:szCs w:val="18"/>
                      <w:color w:val="0000FF"/>
                      <w:spacing w:val="-9"/>
                      <w:position w:val="4"/>
                    </w:rPr>
                    <w:t>boo</w:t>
                  </w:r>
                  <w:r>
                    <w:rPr>
                      <w:rFonts w:ascii="Courier New" w:hAnsi="Courier New" w:eastAsia="Courier New" w:cs="Courier New"/>
                      <w:sz w:val="18"/>
                      <w:szCs w:val="18"/>
                      <w:color w:val="0000FF"/>
                      <w:spacing w:val="-88"/>
                      <w:position w:val="4"/>
                    </w:rPr>
                    <w:t xml:space="preserve"> </w:t>
                  </w:r>
                  <w:r>
                    <w:rPr>
                      <w:rFonts w:ascii="Courier New" w:hAnsi="Courier New" w:eastAsia="Courier New" w:cs="Courier New"/>
                      <w:sz w:val="18"/>
                      <w:szCs w:val="18"/>
                      <w:color w:val="0000FF"/>
                      <w:spacing w:val="-9"/>
                      <w:position w:val="4"/>
                    </w:rPr>
                    <w:t>l</w:t>
                  </w:r>
                  <w:r>
                    <w:rPr>
                      <w:rFonts w:ascii="Courier New" w:hAnsi="Courier New" w:eastAsia="Courier New" w:cs="Courier New"/>
                      <w:sz w:val="18"/>
                      <w:szCs w:val="18"/>
                      <w:color w:val="0000FF"/>
                      <w:spacing w:val="32"/>
                      <w:position w:val="4"/>
                    </w:rPr>
                    <w:t xml:space="preserve"> </w:t>
                  </w:r>
                  <w:r>
                    <w:rPr>
                      <w:rFonts w:ascii="Courier New" w:hAnsi="Courier New" w:eastAsia="Courier New" w:cs="Courier New"/>
                      <w:sz w:val="18"/>
                      <w:szCs w:val="18"/>
                      <w:spacing w:val="-9"/>
                      <w:position w:val="4"/>
                    </w:rPr>
                    <w:t>_success</w:t>
                  </w:r>
                  <w:r>
                    <w:rPr>
                      <w:rFonts w:ascii="Courier New" w:hAnsi="Courier New" w:eastAsia="Courier New" w:cs="Courier New"/>
                      <w:sz w:val="18"/>
                      <w:szCs w:val="18"/>
                      <w:spacing w:val="-48"/>
                      <w:position w:val="4"/>
                    </w:rPr>
                    <w:t xml:space="preserve"> </w:t>
                  </w:r>
                  <w:r>
                    <w:rPr>
                      <w:rFonts w:ascii="Courier New" w:hAnsi="Courier New" w:eastAsia="Courier New" w:cs="Courier New"/>
                      <w:sz w:val="18"/>
                      <w:szCs w:val="18"/>
                      <w:spacing w:val="-9"/>
                      <w:position w:val="4"/>
                    </w:rPr>
                    <w:t>,</w:t>
                  </w:r>
                  <w:r>
                    <w:rPr>
                      <w:rFonts w:ascii="Courier New" w:hAnsi="Courier New" w:eastAsia="Courier New" w:cs="Courier New"/>
                      <w:sz w:val="18"/>
                      <w:szCs w:val="18"/>
                      <w:spacing w:val="29"/>
                      <w:position w:val="4"/>
                    </w:rPr>
                    <w:t xml:space="preserve"> </w:t>
                  </w:r>
                  <w:r>
                    <w:rPr>
                      <w:rFonts w:ascii="Courier New" w:hAnsi="Courier New" w:eastAsia="Courier New" w:cs="Courier New"/>
                      <w:sz w:val="18"/>
                      <w:szCs w:val="18"/>
                      <w:spacing w:val="-9"/>
                      <w:position w:val="4"/>
                    </w:rPr>
                    <w:t>)</w:t>
                  </w:r>
                  <w:r>
                    <w:rPr>
                      <w:rFonts w:ascii="Courier New" w:hAnsi="Courier New" w:eastAsia="Courier New" w:cs="Courier New"/>
                      <w:sz w:val="18"/>
                      <w:szCs w:val="18"/>
                      <w:spacing w:val="20"/>
                      <w:position w:val="4"/>
                    </w:rPr>
                    <w:t xml:space="preserve"> </w:t>
                  </w:r>
                  <w:r>
                    <w:rPr>
                      <w:rFonts w:ascii="Courier New" w:hAnsi="Courier New" w:eastAsia="Courier New" w:cs="Courier New"/>
                      <w:sz w:val="18"/>
                      <w:szCs w:val="18"/>
                      <w:spacing w:val="-9"/>
                      <w:position w:val="4"/>
                    </w:rPr>
                    <w:t>=</w:t>
                  </w:r>
                  <w:r>
                    <w:rPr>
                      <w:rFonts w:ascii="Courier New" w:hAnsi="Courier New" w:eastAsia="Courier New" w:cs="Courier New"/>
                      <w:sz w:val="18"/>
                      <w:szCs w:val="18"/>
                      <w:spacing w:val="32"/>
                      <w:position w:val="4"/>
                    </w:rPr>
                    <w:t xml:space="preserve"> </w:t>
                  </w:r>
                  <w:r>
                    <w:rPr>
                      <w:rFonts w:ascii="Courier New" w:hAnsi="Courier New" w:eastAsia="Courier New" w:cs="Courier New"/>
                      <w:sz w:val="18"/>
                      <w:szCs w:val="18"/>
                      <w:spacing w:val="-9"/>
                      <w:position w:val="4"/>
                    </w:rPr>
                    <w:t>sponsors</w:t>
                  </w:r>
                  <w:r>
                    <w:rPr>
                      <w:rFonts w:ascii="Courier New" w:hAnsi="Courier New" w:eastAsia="Courier New" w:cs="Courier New"/>
                      <w:sz w:val="18"/>
                      <w:szCs w:val="18"/>
                      <w:spacing w:val="-51"/>
                      <w:position w:val="4"/>
                    </w:rPr>
                    <w:t xml:space="preserve"> </w:t>
                  </w:r>
                  <w:r>
                    <w:rPr>
                      <w:rFonts w:ascii="Courier New" w:hAnsi="Courier New" w:eastAsia="Courier New" w:cs="Courier New"/>
                      <w:sz w:val="18"/>
                      <w:szCs w:val="18"/>
                      <w:spacing w:val="-9"/>
                      <w:position w:val="4"/>
                    </w:rPr>
                    <w:t>[i]</w:t>
                  </w:r>
                  <w:r>
                    <w:rPr>
                      <w:rFonts w:ascii="Courier New" w:hAnsi="Courier New" w:eastAsia="Courier New" w:cs="Courier New"/>
                      <w:sz w:val="18"/>
                      <w:szCs w:val="18"/>
                      <w:spacing w:val="-63"/>
                      <w:position w:val="4"/>
                    </w:rPr>
                    <w:t xml:space="preserve"> </w:t>
                  </w:r>
                  <w:r>
                    <w:rPr>
                      <w:rFonts w:ascii="Courier New" w:hAnsi="Courier New" w:eastAsia="Courier New" w:cs="Courier New"/>
                      <w:sz w:val="18"/>
                      <w:szCs w:val="18"/>
                      <w:spacing w:val="-9"/>
                      <w:position w:val="4"/>
                    </w:rPr>
                    <w:t>.cal</w:t>
                  </w:r>
                  <w:r>
                    <w:rPr>
                      <w:rFonts w:ascii="Courier New" w:hAnsi="Courier New" w:eastAsia="Courier New" w:cs="Courier New"/>
                      <w:sz w:val="18"/>
                      <w:szCs w:val="18"/>
                      <w:spacing w:val="-10"/>
                      <w:position w:val="4"/>
                    </w:rPr>
                    <w:t>l{value</w:t>
                  </w:r>
                </w:p>
              </w:tc>
              <w:tc>
                <w:tcPr>
                  <w:tcW w:w="3051" w:type="dxa"/>
                  <w:vAlign w:val="top"/>
                </w:tcPr>
                <w:p>
                  <w:pPr>
                    <w:ind w:left="45"/>
                    <w:spacing w:before="51" w:line="238" w:lineRule="exact"/>
                    <w:rPr>
                      <w:rFonts w:ascii="Courier New" w:hAnsi="Courier New" w:eastAsia="Courier New" w:cs="Courier New"/>
                      <w:sz w:val="18"/>
                      <w:szCs w:val="18"/>
                    </w:rPr>
                  </w:pPr>
                  <w:r>
                    <w:rPr>
                      <w:rFonts w:ascii="Courier New" w:hAnsi="Courier New" w:eastAsia="Courier New" w:cs="Courier New"/>
                      <w:sz w:val="18"/>
                      <w:szCs w:val="18"/>
                      <w:spacing w:val="-9"/>
                      <w:position w:val="3"/>
                    </w:rPr>
                    <w:t>:</w:t>
                  </w:r>
                  <w:r>
                    <w:rPr>
                      <w:rFonts w:ascii="Courier New" w:hAnsi="Courier New" w:eastAsia="Courier New" w:cs="Courier New"/>
                      <w:sz w:val="18"/>
                      <w:szCs w:val="18"/>
                      <w:spacing w:val="37"/>
                      <w:position w:val="3"/>
                    </w:rPr>
                    <w:t xml:space="preserve"> </w:t>
                  </w:r>
                  <w:r>
                    <w:rPr>
                      <w:rFonts w:ascii="Courier New" w:hAnsi="Courier New" w:eastAsia="Courier New" w:cs="Courier New"/>
                      <w:sz w:val="18"/>
                      <w:szCs w:val="18"/>
                      <w:spacing w:val="-9"/>
                      <w:position w:val="3"/>
                    </w:rPr>
                    <w:t>1</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9"/>
                      <w:position w:val="3"/>
                    </w:rPr>
                    <w:t>ether}("");</w:t>
                  </w:r>
                </w:p>
              </w:tc>
            </w:tr>
            <w:tr>
              <w:trPr>
                <w:trHeight w:val="324" w:hRule="atLeast"/>
              </w:trPr>
              <w:tc>
                <w:tcPr>
                  <w:tcW w:w="97" w:type="dxa"/>
                  <w:vAlign w:val="top"/>
                </w:tcPr>
                <w:p>
                  <w:pPr>
                    <w:ind w:left="2"/>
                    <w:spacing w:before="174" w:line="18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6</w:t>
                  </w:r>
                </w:p>
              </w:tc>
              <w:tc>
                <w:tcPr>
                  <w:tcW w:w="5878" w:type="dxa"/>
                  <w:vAlign w:val="top"/>
                </w:tcPr>
                <w:p>
                  <w:pPr>
                    <w:pStyle w:val="TableText"/>
                    <w:spacing w:before="68" w:line="238" w:lineRule="exact"/>
                    <w:jc w:val="right"/>
                    <w:rPr>
                      <w:sz w:val="18"/>
                      <w:szCs w:val="18"/>
                    </w:rPr>
                  </w:pPr>
                  <w:r>
                    <w:rPr>
                      <w:rFonts w:ascii="Courier New" w:hAnsi="Courier New" w:eastAsia="Courier New" w:cs="Courier New"/>
                      <w:sz w:val="18"/>
                      <w:szCs w:val="18"/>
                      <w:spacing w:val="-5"/>
                      <w:position w:val="2"/>
                    </w:rPr>
                    <w:t>require</w:t>
                  </w:r>
                  <w:r>
                    <w:rPr>
                      <w:rFonts w:ascii="Courier New" w:hAnsi="Courier New" w:eastAsia="Courier New" w:cs="Courier New"/>
                      <w:sz w:val="18"/>
                      <w:szCs w:val="18"/>
                      <w:spacing w:val="-58"/>
                      <w:position w:val="2"/>
                    </w:rPr>
                    <w:t xml:space="preserve"> </w:t>
                  </w:r>
                  <w:r>
                    <w:rPr>
                      <w:rFonts w:ascii="Courier New" w:hAnsi="Courier New" w:eastAsia="Courier New" w:cs="Courier New"/>
                      <w:sz w:val="18"/>
                      <w:szCs w:val="18"/>
                      <w:spacing w:val="-5"/>
                      <w:position w:val="2"/>
                    </w:rPr>
                    <w:t>(_success</w:t>
                  </w:r>
                  <w:r>
                    <w:rPr>
                      <w:rFonts w:ascii="Courier New" w:hAnsi="Courier New" w:eastAsia="Courier New" w:cs="Courier New"/>
                      <w:sz w:val="18"/>
                      <w:szCs w:val="18"/>
                      <w:spacing w:val="-48"/>
                      <w:position w:val="2"/>
                    </w:rPr>
                    <w:t xml:space="preserve"> </w:t>
                  </w:r>
                  <w:r>
                    <w:rPr>
                      <w:rFonts w:ascii="Courier New" w:hAnsi="Courier New" w:eastAsia="Courier New" w:cs="Courier New"/>
                      <w:sz w:val="18"/>
                      <w:szCs w:val="18"/>
                      <w:spacing w:val="-5"/>
                      <w:position w:val="2"/>
                    </w:rPr>
                    <w:t>,</w:t>
                  </w:r>
                  <w:r>
                    <w:rPr>
                      <w:rFonts w:ascii="Courier New" w:hAnsi="Courier New" w:eastAsia="Courier New" w:cs="Courier New"/>
                      <w:sz w:val="18"/>
                      <w:szCs w:val="18"/>
                      <w:spacing w:val="36"/>
                      <w:position w:val="2"/>
                    </w:rPr>
                    <w:t xml:space="preserve"> </w:t>
                  </w:r>
                  <w:r>
                    <w:rPr>
                      <w:rFonts w:ascii="Courier New" w:hAnsi="Courier New" w:eastAsia="Courier New" w:cs="Courier New"/>
                      <w:sz w:val="18"/>
                      <w:szCs w:val="18"/>
                      <w:spacing w:val="-5"/>
                      <w:position w:val="2"/>
                    </w:rPr>
                    <w:t>"tr</w:t>
                  </w:r>
                  <w:r>
                    <w:rPr>
                      <w:rFonts w:ascii="Courier New" w:hAnsi="Courier New" w:eastAsia="Courier New" w:cs="Courier New"/>
                      <w:sz w:val="18"/>
                      <w:szCs w:val="18"/>
                      <w:spacing w:val="-6"/>
                      <w:position w:val="2"/>
                    </w:rPr>
                    <w:t>ansfer</w:t>
                  </w:r>
                  <w:r>
                    <w:rPr>
                      <w:rFonts w:ascii="Courier New" w:hAnsi="Courier New" w:eastAsia="Courier New" w:cs="Courier New"/>
                      <w:sz w:val="18"/>
                      <w:szCs w:val="18"/>
                      <w:spacing w:val="30"/>
                      <w:position w:val="2"/>
                    </w:rPr>
                    <w:t xml:space="preserve"> </w:t>
                  </w:r>
                  <w:r>
                    <w:rPr>
                      <w:rFonts w:ascii="Courier New" w:hAnsi="Courier New" w:eastAsia="Courier New" w:cs="Courier New"/>
                      <w:sz w:val="18"/>
                      <w:szCs w:val="18"/>
                      <w:spacing w:val="-6"/>
                      <w:position w:val="2"/>
                    </w:rPr>
                    <w:t>failed");</w:t>
                  </w:r>
                  <w:r>
                    <w:rPr>
                      <w:rFonts w:ascii="Courier New" w:hAnsi="Courier New" w:eastAsia="Courier New" w:cs="Courier New"/>
                      <w:sz w:val="18"/>
                      <w:szCs w:val="18"/>
                      <w:spacing w:val="26"/>
                      <w:position w:val="2"/>
                    </w:rPr>
                    <w:t xml:space="preserve"> </w:t>
                  </w:r>
                  <w:r>
                    <w:rPr>
                      <w:rFonts w:ascii="Courier New" w:hAnsi="Courier New" w:eastAsia="Courier New" w:cs="Courier New"/>
                      <w:sz w:val="18"/>
                      <w:szCs w:val="18"/>
                      <w:spacing w:val="-6"/>
                      <w:position w:val="2"/>
                    </w:rPr>
                    <w:t>//</w:t>
                  </w:r>
                  <w:r>
                    <w:rPr>
                      <w:sz w:val="18"/>
                      <w:szCs w:val="18"/>
                      <w:spacing w:val="-6"/>
                      <w:position w:val="2"/>
                    </w:rPr>
                    <w:t>单</w:t>
                  </w:r>
                </w:p>
              </w:tc>
              <w:tc>
                <w:tcPr>
                  <w:tcW w:w="3051" w:type="dxa"/>
                  <w:vAlign w:val="top"/>
                </w:tcPr>
                <w:p>
                  <w:pPr>
                    <w:pStyle w:val="TableText"/>
                    <w:ind w:left="33"/>
                    <w:spacing w:before="105" w:line="214" w:lineRule="auto"/>
                    <w:rPr>
                      <w:sz w:val="18"/>
                      <w:szCs w:val="18"/>
                    </w:rPr>
                  </w:pPr>
                  <w:r>
                    <w:rPr>
                      <w:sz w:val="18"/>
                      <w:szCs w:val="18"/>
                      <w:spacing w:val="32"/>
                    </w:rPr>
                    <w:t>笔失败会使整个交易回滚</w:t>
                  </w:r>
                </w:p>
              </w:tc>
            </w:tr>
            <w:tr>
              <w:trPr>
                <w:trHeight w:val="302" w:hRule="atLeast"/>
              </w:trPr>
              <w:tc>
                <w:tcPr>
                  <w:tcW w:w="97" w:type="dxa"/>
                  <w:vAlign w:val="top"/>
                </w:tcPr>
                <w:p>
                  <w:pPr>
                    <w:ind w:left="1"/>
                    <w:spacing w:before="174" w:line="184"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7</w:t>
                  </w:r>
                </w:p>
              </w:tc>
              <w:tc>
                <w:tcPr>
                  <w:tcW w:w="5878" w:type="dxa"/>
                  <w:vAlign w:val="top"/>
                </w:tcPr>
                <w:p>
                  <w:pPr>
                    <w:ind w:left="935"/>
                    <w:spacing w:before="65" w:line="227" w:lineRule="exact"/>
                    <w:rPr>
                      <w:rFonts w:ascii="Courier New" w:hAnsi="Courier New" w:eastAsia="Courier New" w:cs="Courier New"/>
                      <w:sz w:val="18"/>
                      <w:szCs w:val="18"/>
                    </w:rPr>
                  </w:pPr>
                  <w:r>
                    <w:rPr>
                      <w:rFonts w:ascii="Courier New" w:hAnsi="Courier New" w:eastAsia="Courier New" w:cs="Courier New"/>
                      <w:sz w:val="18"/>
                      <w:szCs w:val="18"/>
                      <w:position w:val="2"/>
                    </w:rPr>
                    <w:t>}</w:t>
                  </w:r>
                </w:p>
              </w:tc>
              <w:tc>
                <w:tcPr>
                  <w:tcW w:w="3051" w:type="dxa"/>
                  <w:vAlign w:val="top"/>
                </w:tcPr>
                <w:p>
                  <w:pPr>
                    <w:rPr>
                      <w:rFonts w:ascii="Arial"/>
                      <w:sz w:val="21"/>
                    </w:rPr>
                  </w:pPr>
                  <w:r/>
                </w:p>
              </w:tc>
            </w:tr>
            <w:tr>
              <w:trPr>
                <w:trHeight w:val="315" w:hRule="atLeast"/>
              </w:trPr>
              <w:tc>
                <w:tcPr>
                  <w:tcW w:w="97" w:type="dxa"/>
                  <w:vAlign w:val="top"/>
                </w:tcPr>
                <w:p>
                  <w:pPr>
                    <w:ind w:left="2"/>
                    <w:spacing w:before="192" w:line="18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8</w:t>
                  </w:r>
                </w:p>
              </w:tc>
              <w:tc>
                <w:tcPr>
                  <w:tcW w:w="5878" w:type="dxa"/>
                  <w:vAlign w:val="top"/>
                </w:tcPr>
                <w:p>
                  <w:pPr>
                    <w:ind w:left="503"/>
                    <w:spacing w:before="85" w:line="220" w:lineRule="exact"/>
                    <w:rPr>
                      <w:rFonts w:ascii="Courier New" w:hAnsi="Courier New" w:eastAsia="Courier New" w:cs="Courier New"/>
                      <w:sz w:val="18"/>
                      <w:szCs w:val="18"/>
                    </w:rPr>
                  </w:pPr>
                  <w:r>
                    <w:rPr>
                      <w:rFonts w:ascii="Courier New" w:hAnsi="Courier New" w:eastAsia="Courier New" w:cs="Courier New"/>
                      <w:sz w:val="18"/>
                      <w:szCs w:val="18"/>
                      <w:position w:val="2"/>
                    </w:rPr>
                    <w:t>}</w:t>
                  </w:r>
                </w:p>
              </w:tc>
              <w:tc>
                <w:tcPr>
                  <w:tcW w:w="3051" w:type="dxa"/>
                  <w:vAlign w:val="top"/>
                </w:tcPr>
                <w:p>
                  <w:pPr>
                    <w:rPr>
                      <w:rFonts w:ascii="Arial"/>
                      <w:sz w:val="21"/>
                    </w:rPr>
                  </w:pPr>
                  <w:r/>
                </w:p>
              </w:tc>
            </w:tr>
            <w:tr>
              <w:trPr>
                <w:trHeight w:val="372" w:hRule="atLeast"/>
              </w:trPr>
              <w:tc>
                <w:tcPr>
                  <w:tcW w:w="97" w:type="dxa"/>
                  <w:vAlign w:val="top"/>
                </w:tcPr>
                <w:p>
                  <w:pPr>
                    <w:ind w:left="1"/>
                    <w:spacing w:before="199" w:line="18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9</w:t>
                  </w:r>
                </w:p>
              </w:tc>
              <w:tc>
                <w:tcPr>
                  <w:tcW w:w="5878" w:type="dxa"/>
                  <w:vAlign w:val="top"/>
                  <w:tcBorders>
                    <w:bottom w:val="single" w:color="FFFFFF" w:sz="26" w:space="0"/>
                  </w:tcBorders>
                </w:tcPr>
                <w:p>
                  <w:pPr>
                    <w:ind w:left="72"/>
                    <w:spacing w:before="92" w:line="238"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tc>
              <w:tc>
                <w:tcPr>
                  <w:tcW w:w="3051" w:type="dxa"/>
                  <w:vAlign w:val="top"/>
                  <w:tcBorders>
                    <w:bottom w:val="single" w:color="FFFFFF" w:sz="26" w:space="0"/>
                  </w:tcBorders>
                </w:tcPr>
                <w:p>
                  <w:pPr>
                    <w:rPr>
                      <w:rFonts w:ascii="Arial"/>
                      <w:sz w:val="21"/>
                    </w:rPr>
                  </w:pPr>
                  <w:r/>
                </w:p>
              </w:tc>
            </w:tr>
          </w:tbl>
          <w:p>
            <w:pPr>
              <w:spacing w:line="14" w:lineRule="auto"/>
              <w:rPr>
                <w:rFonts w:ascii="Arial"/>
                <w:sz w:val="2"/>
              </w:rPr>
            </w:pPr>
            <w:r/>
          </w:p>
        </w:tc>
      </w:tr>
    </w:tbl>
    <w:p>
      <w:pPr>
        <w:pStyle w:val="BodyText"/>
        <w:ind w:left="162" w:firstLine="479"/>
        <w:spacing w:before="292" w:line="332" w:lineRule="auto"/>
        <w:jc w:val="both"/>
        <w:rPr/>
      </w:pPr>
      <w:r>
        <w:rPr>
          <w:b/>
          <w:bCs/>
          <w:spacing w:val="-3"/>
        </w:rPr>
        <w:t>样例代码分析</w:t>
      </w:r>
      <w:r>
        <w:rPr>
          <w:spacing w:val="-3"/>
        </w:rPr>
        <w:t>：该退款函数在循环中直接执行批量转账并检查结果，构成了典型</w:t>
      </w:r>
      <w:r>
        <w:rPr>
          <w:spacing w:val="2"/>
        </w:rPr>
        <w:t>的</w:t>
      </w:r>
      <w:r>
        <w:rPr>
          <w:spacing w:val="-46"/>
        </w:rPr>
        <w:t xml:space="preserve"> </w:t>
      </w:r>
      <w:r>
        <w:rPr>
          <w:rFonts w:ascii="Times New Roman" w:hAnsi="Times New Roman" w:eastAsia="Times New Roman" w:cs="Times New Roman"/>
        </w:rPr>
        <w:t>DoS</w:t>
      </w:r>
      <w:r>
        <w:rPr>
          <w:rFonts w:ascii="Times New Roman" w:hAnsi="Times New Roman" w:eastAsia="Times New Roman" w:cs="Times New Roman"/>
          <w:spacing w:val="2"/>
        </w:rPr>
        <w:t xml:space="preserve"> </w:t>
      </w:r>
      <w:r>
        <w:rPr>
          <w:spacing w:val="2"/>
        </w:rPr>
        <w:t>攻击界面。其脆弱性在于：当攻击者作为接收方加入</w:t>
      </w:r>
      <w:r>
        <w:rPr>
          <w:spacing w:val="-40"/>
        </w:rPr>
        <w:t xml:space="preserve"> </w:t>
      </w:r>
      <w:r>
        <w:rPr>
          <w:rFonts w:ascii="Times New Roman" w:hAnsi="Times New Roman" w:eastAsia="Times New Roman" w:cs="Times New Roman"/>
        </w:rPr>
        <w:t>sponsors</w:t>
      </w:r>
      <w:r>
        <w:rPr>
          <w:rFonts w:ascii="Times New Roman" w:hAnsi="Times New Roman" w:eastAsia="Times New Roman" w:cs="Times New Roman"/>
          <w:spacing w:val="2"/>
        </w:rPr>
        <w:t xml:space="preserve"> </w:t>
      </w:r>
      <w:r>
        <w:rPr>
          <w:spacing w:val="2"/>
        </w:rPr>
        <w:t>列表后，会在</w:t>
      </w:r>
      <w:r>
        <w:rPr>
          <w:spacing w:val="-2"/>
        </w:rPr>
        <w:t>处理其转账时通过回调函数主动</w:t>
      </w:r>
      <w:r>
        <w:rPr>
          <w:spacing w:val="-49"/>
        </w:rPr>
        <w:t xml:space="preserve"> </w:t>
      </w:r>
      <w:r>
        <w:rPr>
          <w:rFonts w:ascii="Times New Roman" w:hAnsi="Times New Roman" w:eastAsia="Times New Roman" w:cs="Times New Roman"/>
          <w:spacing w:val="-2"/>
        </w:rPr>
        <w:t>revert</w:t>
      </w:r>
      <w:r>
        <w:rPr>
          <w:spacing w:val="-2"/>
        </w:rPr>
        <w:t>。由于</w:t>
      </w:r>
      <w:r>
        <w:rPr>
          <w:spacing w:val="-63"/>
        </w:rPr>
        <w:t xml:space="preserve"> </w:t>
      </w:r>
      <w:r>
        <w:rPr>
          <w:rFonts w:ascii="Times New Roman" w:hAnsi="Times New Roman" w:eastAsia="Times New Roman" w:cs="Times New Roman"/>
          <w:spacing w:val="-2"/>
        </w:rPr>
        <w:t>require(success) </w:t>
      </w:r>
      <w:r>
        <w:rPr>
          <w:spacing w:val="-2"/>
        </w:rPr>
        <w:t>要求每笔交易必须成功，</w:t>
      </w:r>
    </w:p>
    <w:p>
      <w:pPr>
        <w:spacing w:line="332" w:lineRule="auto"/>
        <w:sectPr>
          <w:headerReference w:type="default" r:id="rId31"/>
          <w:footerReference w:type="default" r:id="rId32"/>
          <w:pgSz w:w="11906" w:h="16838"/>
          <w:pgMar w:top="1028" w:right="1348" w:bottom="1023" w:left="1468" w:header="732" w:footer="752" w:gutter="0"/>
        </w:sectPr>
        <w:rPr/>
      </w:pPr>
    </w:p>
    <w:p>
      <w:pPr>
        <w:spacing w:line="435" w:lineRule="auto"/>
        <w:rPr>
          <w:rFonts w:ascii="Arial"/>
          <w:sz w:val="21"/>
        </w:rPr>
      </w:pPr>
      <w:r/>
    </w:p>
    <w:p>
      <w:pPr>
        <w:pStyle w:val="BodyText"/>
        <w:ind w:left="208" w:right="119" w:firstLine="7"/>
        <w:spacing w:before="78" w:line="332" w:lineRule="auto"/>
        <w:rPr/>
      </w:pPr>
      <w:r>
        <w:rPr>
          <w:spacing w:val="-5"/>
        </w:rPr>
        <w:t>单次失败将导致整个交易链式回滚。攻击者通过精确定位这个单点</w:t>
      </w:r>
      <w:r>
        <w:rPr>
          <w:spacing w:val="-6"/>
        </w:rPr>
        <w:t>故障， 即可阻断所</w:t>
      </w:r>
      <w:r>
        <w:rPr>
          <w:spacing w:val="-2"/>
        </w:rPr>
        <w:t>有后续转账操作，使得整个退款功能完全瘫痪。</w:t>
      </w:r>
    </w:p>
    <w:p>
      <w:pPr>
        <w:pStyle w:val="BodyText"/>
        <w:ind w:left="206" w:firstLine="484"/>
        <w:spacing w:before="2" w:line="330" w:lineRule="auto"/>
        <w:jc w:val="both"/>
        <w:rPr/>
      </w:pPr>
      <w:r>
        <w:rPr>
          <w:b/>
          <w:bCs/>
          <w:spacing w:val="-2"/>
        </w:rPr>
        <w:t>检测挑战</w:t>
      </w:r>
      <w:r>
        <w:rPr>
          <w:spacing w:val="-2"/>
        </w:rPr>
        <w:t>：识别此类攻击的主要障碍在于合约逻</w:t>
      </w:r>
      <w:r>
        <w:rPr>
          <w:spacing w:val="-3"/>
        </w:rPr>
        <w:t>辑层面的隐蔽性：尽管检查转账</w:t>
      </w:r>
      <w:r>
        <w:rPr/>
        <w:t>结果的</w:t>
      </w:r>
      <w:r>
        <w:rPr>
          <w:spacing w:val="-43"/>
        </w:rPr>
        <w:t xml:space="preserve"> </w:t>
      </w:r>
      <w:r>
        <w:rPr>
          <w:rFonts w:ascii="Times New Roman" w:hAnsi="Times New Roman" w:eastAsia="Times New Roman" w:cs="Times New Roman"/>
        </w:rPr>
        <w:t>require </w:t>
      </w:r>
      <w:r>
        <w:rPr/>
        <w:t>语句在单次操作中属于安全实践，但在批次处理中却形成了</w:t>
      </w:r>
      <w:r>
        <w:rPr>
          <w:spacing w:val="-54"/>
        </w:rPr>
        <w:t xml:space="preserve"> </w:t>
      </w:r>
      <w:r>
        <w:rPr>
          <w:rFonts w:ascii="Times New Roman" w:hAnsi="Times New Roman" w:eastAsia="Times New Roman" w:cs="Times New Roman"/>
        </w:rPr>
        <w:t>DoS </w:t>
      </w:r>
      <w:r>
        <w:rPr/>
        <w:t>脆弱</w:t>
      </w:r>
      <w:r>
        <w:rPr>
          <w:spacing w:val="-5"/>
        </w:rPr>
        <w:t>点。静态分析工具难以区分外部调用的恶意行为意图， 也无法准确评估单点故障对整</w:t>
      </w:r>
      <w:r>
        <w:rPr>
          <w:spacing w:val="-4"/>
        </w:rPr>
        <w:t>个系统的影响。检测需要深度理解转账依赖关系</w:t>
      </w:r>
      <w:r>
        <w:rPr>
          <w:spacing w:val="-5"/>
        </w:rPr>
        <w:t>和失败处理机制，</w:t>
      </w:r>
      <w:r>
        <w:rPr>
          <w:spacing w:val="-26"/>
        </w:rPr>
        <w:t xml:space="preserve"> </w:t>
      </w:r>
      <w:r>
        <w:rPr>
          <w:spacing w:val="-5"/>
        </w:rPr>
        <w:t>这在自动化分析中</w:t>
      </w:r>
      <w:r>
        <w:rPr>
          <w:spacing w:val="-5"/>
        </w:rPr>
        <w:t>构成显著挑战。针对上述挑战，</w:t>
      </w:r>
      <w:r>
        <w:rPr>
          <w:spacing w:val="52"/>
        </w:rPr>
        <w:t xml:space="preserve"> </w:t>
      </w:r>
      <w:r>
        <w:rPr>
          <w:rFonts w:ascii="Times New Roman" w:hAnsi="Times New Roman" w:eastAsia="Times New Roman" w:cs="Times New Roman"/>
          <w:spacing w:val="-5"/>
        </w:rPr>
        <w:t>DoTA </w:t>
      </w:r>
      <w:r>
        <w:rPr>
          <w:spacing w:val="-5"/>
        </w:rPr>
        <w:t>依托高精度控制流图实现对程序逻辑的深层解</w:t>
      </w:r>
      <w:r>
        <w:rPr>
          <w:spacing w:val="-2"/>
        </w:rPr>
        <w:t>析，通过细粒度</w:t>
      </w:r>
      <w:r>
        <w:rPr>
          <w:spacing w:val="-39"/>
        </w:rPr>
        <w:t xml:space="preserve"> </w:t>
      </w:r>
      <w:r>
        <w:rPr>
          <w:rFonts w:ascii="Times New Roman" w:hAnsi="Times New Roman" w:eastAsia="Times New Roman" w:cs="Times New Roman"/>
          <w:spacing w:val="-2"/>
        </w:rPr>
        <w:t>CFG </w:t>
      </w:r>
      <w:r>
        <w:rPr>
          <w:spacing w:val="-2"/>
        </w:rPr>
        <w:t>构建精准定位循环内的关键外部调用点及关联的失败处理逻辑，</w:t>
      </w:r>
      <w:r>
        <w:rPr>
          <w:spacing w:val="-4"/>
        </w:rPr>
        <w:t>实现了精准的漏洞检测。</w:t>
      </w:r>
    </w:p>
    <w:p>
      <w:pPr>
        <w:pStyle w:val="BodyText"/>
        <w:ind w:left="206"/>
        <w:spacing w:before="295" w:line="417" w:lineRule="exact"/>
        <w:outlineLvl w:val="1"/>
        <w:rPr>
          <w:sz w:val="28"/>
          <w:szCs w:val="28"/>
        </w:rPr>
      </w:pPr>
      <w:r>
        <w:rPr>
          <w:rFonts w:ascii="Times New Roman" w:hAnsi="Times New Roman" w:eastAsia="Times New Roman" w:cs="Times New Roman"/>
          <w:sz w:val="28"/>
          <w:szCs w:val="28"/>
          <w:b/>
          <w:bCs/>
          <w:spacing w:val="-5"/>
          <w:position w:val="2"/>
        </w:rPr>
        <w:t>3 .</w:t>
      </w:r>
      <w:r>
        <w:rPr>
          <w:rFonts w:ascii="Times New Roman" w:hAnsi="Times New Roman" w:eastAsia="Times New Roman" w:cs="Times New Roman"/>
          <w:sz w:val="28"/>
          <w:szCs w:val="28"/>
          <w:b/>
          <w:bCs/>
          <w:spacing w:val="-10"/>
          <w:position w:val="2"/>
        </w:rPr>
        <w:t xml:space="preserve"> </w:t>
      </w:r>
      <w:r>
        <w:rPr>
          <w:rFonts w:ascii="Times New Roman" w:hAnsi="Times New Roman" w:eastAsia="Times New Roman" w:cs="Times New Roman"/>
          <w:sz w:val="28"/>
          <w:szCs w:val="28"/>
          <w:b/>
          <w:bCs/>
          <w:spacing w:val="-5"/>
          <w:position w:val="2"/>
        </w:rPr>
        <w:t>2</w:t>
      </w:r>
      <w:r>
        <w:rPr>
          <w:rFonts w:ascii="Times New Roman" w:hAnsi="Times New Roman" w:eastAsia="Times New Roman" w:cs="Times New Roman"/>
          <w:sz w:val="28"/>
          <w:szCs w:val="28"/>
          <w:b/>
          <w:bCs/>
          <w:spacing w:val="25"/>
          <w:position w:val="2"/>
        </w:rPr>
        <w:t xml:space="preserve"> </w:t>
      </w:r>
      <w:r>
        <w:rPr>
          <w:sz w:val="28"/>
          <w:szCs w:val="28"/>
          <w:b/>
          <w:bCs/>
          <w:spacing w:val="-5"/>
          <w:position w:val="2"/>
        </w:rPr>
        <w:t>算法复杂性攻击（</w:t>
      </w:r>
      <w:r>
        <w:rPr>
          <w:rFonts w:ascii="Times New Roman" w:hAnsi="Times New Roman" w:eastAsia="Times New Roman" w:cs="Times New Roman"/>
          <w:sz w:val="28"/>
          <w:szCs w:val="28"/>
          <w:b/>
          <w:bCs/>
          <w:spacing w:val="-5"/>
          <w:position w:val="2"/>
        </w:rPr>
        <w:t>ACA</w:t>
      </w:r>
      <w:r>
        <w:rPr>
          <w:sz w:val="28"/>
          <w:szCs w:val="28"/>
          <w:b/>
          <w:bCs/>
          <w:spacing w:val="-5"/>
          <w:position w:val="2"/>
        </w:rPr>
        <w:t>）</w:t>
      </w:r>
    </w:p>
    <w:p>
      <w:pPr>
        <w:pStyle w:val="BodyText"/>
        <w:ind w:left="82" w:firstLine="605"/>
        <w:spacing w:before="230" w:line="331" w:lineRule="auto"/>
        <w:jc w:val="both"/>
        <w:rPr/>
      </w:pPr>
      <w:r>
        <w:rPr>
          <w:b/>
          <w:bCs/>
          <w:spacing w:val="-2"/>
        </w:rPr>
        <w:t>漏洞描述：</w:t>
      </w:r>
      <w:r>
        <w:rPr>
          <w:spacing w:val="-2"/>
        </w:rPr>
        <w:t>算法复杂性攻击（</w:t>
      </w:r>
      <w:r>
        <w:rPr>
          <w:rFonts w:ascii="Times New Roman" w:hAnsi="Times New Roman" w:eastAsia="Times New Roman" w:cs="Times New Roman"/>
          <w:spacing w:val="-2"/>
        </w:rPr>
        <w:t>Algorithm Complex</w:t>
      </w:r>
      <w:r>
        <w:rPr>
          <w:rFonts w:ascii="Times New Roman" w:hAnsi="Times New Roman" w:eastAsia="Times New Roman" w:cs="Times New Roman"/>
          <w:spacing w:val="-3"/>
        </w:rPr>
        <w:t>ity Attack</w:t>
      </w:r>
      <w:r>
        <w:rPr>
          <w:spacing w:val="-3"/>
        </w:rPr>
        <w:t>，</w:t>
      </w:r>
      <w:r>
        <w:rPr>
          <w:rFonts w:ascii="Times New Roman" w:hAnsi="Times New Roman" w:eastAsia="Times New Roman" w:cs="Times New Roman"/>
          <w:spacing w:val="-3"/>
        </w:rPr>
        <w:t>ACA</w:t>
      </w:r>
      <w:r>
        <w:rPr>
          <w:spacing w:val="-3"/>
        </w:rPr>
        <w:t>）是指攻击者通</w:t>
      </w:r>
      <w:r>
        <w:rPr>
          <w:spacing w:val="5"/>
        </w:rPr>
        <w:t>过精心构造输入数据，诱导智能合约在执行过程中触发计算</w:t>
      </w:r>
      <w:r>
        <w:rPr>
          <w:spacing w:val="4"/>
        </w:rPr>
        <w:t>复杂度较高的逻辑操作，</w:t>
      </w:r>
      <w:r>
        <w:rPr/>
        <w:t>从而导致大量消耗</w:t>
      </w:r>
      <w:r>
        <w:rPr>
          <w:spacing w:val="-56"/>
        </w:rPr>
        <w:t xml:space="preserve"> </w:t>
      </w:r>
      <w:r>
        <w:rPr>
          <w:rFonts w:ascii="Times New Roman" w:hAnsi="Times New Roman" w:eastAsia="Times New Roman" w:cs="Times New Roman"/>
        </w:rPr>
        <w:t>Gas </w:t>
      </w:r>
      <w:r>
        <w:rPr/>
        <w:t>资源，甚至耗尽调用者的</w:t>
      </w:r>
      <w:r>
        <w:rPr>
          <w:spacing w:val="-56"/>
        </w:rPr>
        <w:t xml:space="preserve"> </w:t>
      </w:r>
      <w:r>
        <w:rPr>
          <w:rFonts w:ascii="Times New Roman" w:hAnsi="Times New Roman" w:eastAsia="Times New Roman" w:cs="Times New Roman"/>
        </w:rPr>
        <w:t>Gas</w:t>
      </w:r>
      <w:r>
        <w:rPr>
          <w:rFonts w:ascii="Times New Roman" w:hAnsi="Times New Roman" w:eastAsia="Times New Roman" w:cs="Times New Roman"/>
          <w:spacing w:val="22"/>
        </w:rPr>
        <w:t xml:space="preserve"> </w:t>
      </w:r>
      <w:r>
        <w:rPr/>
        <w:t>限额，造成合约调用失败。</w:t>
      </w:r>
      <w:r>
        <w:rPr>
          <w:spacing w:val="-1"/>
        </w:rPr>
        <w:t>该类</w:t>
      </w:r>
      <w:r>
        <w:rPr>
          <w:spacing w:val="-1"/>
        </w:rPr>
        <w:t>攻击的根本危害在于其可以造成链上资源浪费、服务阻断，</w:t>
      </w:r>
      <w:r>
        <w:rPr>
          <w:spacing w:val="-28"/>
        </w:rPr>
        <w:t xml:space="preserve"> </w:t>
      </w:r>
      <w:r>
        <w:rPr>
          <w:spacing w:val="-1"/>
        </w:rPr>
        <w:t>严重时甚至形成拒绝服务</w:t>
      </w:r>
      <w:r>
        <w:rPr>
          <w:spacing w:val="-3"/>
        </w:rPr>
        <w:t>（</w:t>
      </w:r>
      <w:r>
        <w:rPr>
          <w:rFonts w:ascii="Times New Roman" w:hAnsi="Times New Roman" w:eastAsia="Times New Roman" w:cs="Times New Roman"/>
          <w:spacing w:val="-3"/>
        </w:rPr>
        <w:t>DoS</w:t>
      </w:r>
      <w:r>
        <w:rPr>
          <w:spacing w:val="-3"/>
        </w:rPr>
        <w:t>）攻击。此类漏洞常见于依赖线性或更高复杂</w:t>
      </w:r>
      <w:r>
        <w:rPr>
          <w:spacing w:val="-4"/>
        </w:rPr>
        <w:t>度的数据结构遍历、嵌套循环、排</w:t>
      </w:r>
      <w:r>
        <w:rPr>
          <w:spacing w:val="2"/>
        </w:rPr>
        <w:t>序、递归、无上限迭代等模式，若未对输入规模加以限制，极易被攻击者利用。</w:t>
      </w:r>
    </w:p>
    <w:p>
      <w:pPr>
        <w:pStyle w:val="BodyText"/>
        <w:ind w:left="691"/>
        <w:spacing w:before="21" w:line="207" w:lineRule="auto"/>
        <w:rPr/>
      </w:pPr>
      <w:r>
        <w:pict>
          <v:shape id="_x0000_s34" style="position:absolute;margin-left:1.75pt;margin-top:26.9568pt;mso-position-vertical-relative:text;mso-position-horizontal-relative:text;width:4.4pt;height:7pt;z-index:2516705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1</w:t>
                  </w:r>
                </w:p>
              </w:txbxContent>
            </v:textbox>
          </v:shape>
        </w:pict>
      </w:r>
      <w:r>
        <w:pict>
          <v:shape id="_x0000_s36" style="position:absolute;margin-left:1.519pt;margin-top:43.1567pt;mso-position-vertical-relative:text;mso-position-horizontal-relative:text;width:4.65pt;height:7pt;z-index:2516643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2</w:t>
                  </w:r>
                </w:p>
              </w:txbxContent>
            </v:textbox>
          </v:shape>
        </w:pict>
      </w:r>
      <w:r>
        <w:pict>
          <v:shape id="_x0000_s38" style="position:absolute;margin-left:1.475pt;margin-top:59.3568pt;mso-position-vertical-relative:text;mso-position-horizontal-relative:text;width:4.7pt;height:7pt;z-index:2516623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3</w:t>
                  </w:r>
                </w:p>
              </w:txbxContent>
            </v:textbox>
          </v:shape>
        </w:pict>
      </w:r>
      <w:r>
        <w:pict>
          <v:shape id="_x0000_s40" style="position:absolute;margin-left:1.5245pt;margin-top:75.5568pt;mso-position-vertical-relative:text;mso-position-horizontal-relative:text;width:4.65pt;height:7pt;z-index:2516654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4</w:t>
                  </w:r>
                </w:p>
              </w:txbxContent>
            </v:textbox>
          </v:shape>
        </w:pict>
      </w:r>
      <w:r>
        <w:pict>
          <v:shape id="_x0000_s42" style="position:absolute;margin-left:1.574pt;margin-top:91.8337pt;mso-position-vertical-relative:text;mso-position-horizontal-relative:text;width:4.6pt;height:6.9pt;z-index:25166848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5</w:t>
                  </w:r>
                </w:p>
              </w:txbxContent>
            </v:textbox>
          </v:shape>
        </w:pict>
      </w:r>
      <w:r>
        <w:pict>
          <v:shape id="_x0000_s44" style="position:absolute;margin-left:1.5905pt;margin-top:107.957pt;mso-position-vertical-relative:text;mso-position-horizontal-relative:text;width:4.55pt;height:7pt;z-index:2516674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6</w:t>
                  </w:r>
                </w:p>
              </w:txbxContent>
            </v:textbox>
          </v:shape>
        </w:pict>
      </w:r>
      <w:r>
        <w:pict>
          <v:shape id="_x0000_s46" style="position:absolute;margin-left:1.574pt;margin-top:124.234pt;mso-position-vertical-relative:text;mso-position-horizontal-relative:text;width:4.6pt;height:6.9pt;z-index:251669504;"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7</w:t>
                  </w:r>
                </w:p>
              </w:txbxContent>
            </v:textbox>
          </v:shape>
        </w:pict>
      </w:r>
      <w:r>
        <w:pict>
          <v:shape id="_x0000_s48" style="position:absolute;margin-left:1.5795pt;margin-top:140.373pt;mso-position-vertical-relative:text;mso-position-horizontal-relative:text;width:4.6pt;height:6.95pt;z-index:251666432;" filled="false" stroked="false" type="#_x0000_t202">
            <v:fill on="false"/>
            <v:stroke on="false"/>
            <v:path/>
            <v:imagedata o:title=""/>
            <o:lock v:ext="edit" aspectratio="false"/>
            <v:textbox inset="0mm,0mm,0mm,0mm">
              <w:txbxContent>
                <w:p>
                  <w:pPr>
                    <w:ind w:left="20"/>
                    <w:spacing w:before="1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8</w:t>
                  </w:r>
                </w:p>
              </w:txbxContent>
            </v:textbox>
          </v:shape>
        </w:pict>
      </w:r>
      <w:r>
        <w:pict>
          <v:shape id="_x0000_s50" style="position:absolute;margin-left:1.5575pt;margin-top:156.557pt;mso-position-vertical-relative:text;mso-position-horizontal-relative:text;width:4.6pt;height:7pt;z-index:2516633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9</w:t>
                  </w:r>
                </w:p>
              </w:txbxContent>
            </v:textbox>
          </v:shape>
        </w:pict>
      </w:r>
      <w:r>
        <w:pict>
          <v:shape id="_x0000_s52" style="position:absolute;margin-left:-1pt;margin-top:172.757pt;mso-position-vertical-relative:text;mso-position-horizontal-relative:text;width:7.15pt;height:7pt;z-index:2516582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10</w:t>
                  </w:r>
                </w:p>
              </w:txbxContent>
            </v:textbox>
          </v:shape>
        </w:pict>
      </w:r>
      <w:r>
        <w:pict>
          <v:shape id="_x0000_s54" style="position:absolute;margin-left:-0.696999pt;margin-top:188.957pt;mso-position-vertical-relative:text;mso-position-horizontal-relative:text;width:6.85pt;height:7pt;z-index:2516613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4"/>
                    </w:rPr>
                    <w:t>11</w:t>
                  </w:r>
                </w:p>
              </w:txbxContent>
            </v:textbox>
          </v:shape>
        </w:pict>
      </w:r>
      <w:r>
        <w:pict>
          <v:shape id="_x0000_s56" style="position:absolute;margin-left:-1pt;margin-top:205.156pt;mso-position-vertical-relative:text;mso-position-horizontal-relative:text;width:7.15pt;height:7pt;z-index:2516602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12</w:t>
                  </w:r>
                </w:p>
              </w:txbxContent>
            </v:textbox>
          </v:shape>
        </w:pict>
      </w:r>
      <w:r>
        <w:pict>
          <v:shape id="_x0000_s58" style="position:absolute;margin-left:-1pt;margin-top:221.356pt;mso-position-vertical-relative:text;mso-position-horizontal-relative:text;width:7.15pt;height:7pt;z-index:2516592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13</w:t>
                  </w:r>
                </w:p>
              </w:txbxContent>
            </v:textbox>
          </v:shape>
        </w:pict>
      </w:r>
      <w:r>
        <w:rPr>
          <w:b/>
          <w:bCs/>
          <w:spacing w:val="-9"/>
        </w:rPr>
        <w:t>样例代码片段：</w:t>
      </w:r>
    </w:p>
    <w:p>
      <w:pPr>
        <w:spacing w:line="49" w:lineRule="exact"/>
        <w:rPr/>
      </w:pPr>
      <w:r/>
    </w:p>
    <w:tbl>
      <w:tblPr>
        <w:tblStyle w:val="TableNormal"/>
        <w:tblW w:w="8946" w:type="dxa"/>
        <w:tblInd w:w="137" w:type="dxa"/>
        <w:tblLayout w:type="fixed"/>
        <w:tblBorders>
          <w:left w:val="single" w:color="000000" w:sz="2" w:space="0"/>
          <w:bottom w:val="single" w:color="000000" w:sz="2" w:space="0"/>
          <w:right w:val="single" w:color="000000" w:sz="2" w:space="0"/>
          <w:top w:val="single" w:color="000000" w:sz="2" w:space="0"/>
        </w:tblBorders>
      </w:tblPr>
      <w:tblGrid>
        <w:gridCol w:w="8946"/>
      </w:tblGrid>
      <w:tr>
        <w:trPr>
          <w:trHeight w:val="4337" w:hRule="atLeast"/>
        </w:trPr>
        <w:tc>
          <w:tcPr>
            <w:tcW w:w="8946" w:type="dxa"/>
            <w:vAlign w:val="top"/>
          </w:tcPr>
          <w:p>
            <w:pPr>
              <w:spacing w:line="62" w:lineRule="exact"/>
              <w:rPr/>
            </w:pPr>
            <w:r>
              <w:rPr>
                <w:position w:val="-1"/>
              </w:rPr>
              <w:pict>
                <v:shape id="_x0000_s60" style="mso-position-vertical-relative:line;mso-position-horizontal-relative:char;width:447.6pt;height:3.4pt;" filled="false" strokecolor="#FFFFFF" strokeweight="3.39pt" coordsize="8952,68" coordorigin="0,0" path="m0,33l8951,33e">
                  <v:stroke joinstyle="miter" miterlimit="10"/>
                </v:shape>
              </w:pict>
            </w:r>
          </w:p>
          <w:p>
            <w:pPr>
              <w:ind w:left="87"/>
              <w:spacing w:before="99" w:line="220" w:lineRule="auto"/>
              <w:rPr>
                <w:rFonts w:ascii="Courier New" w:hAnsi="Courier New" w:eastAsia="Courier New" w:cs="Courier New"/>
                <w:sz w:val="18"/>
                <w:szCs w:val="18"/>
              </w:rPr>
            </w:pPr>
            <w:r>
              <w:rPr>
                <w:rFonts w:ascii="Courier New" w:hAnsi="Courier New" w:eastAsia="Courier New" w:cs="Courier New"/>
                <w:sz w:val="18"/>
                <w:szCs w:val="18"/>
                <w:spacing w:val="-3"/>
              </w:rPr>
              <w:t>contract</w:t>
            </w:r>
            <w:r>
              <w:rPr>
                <w:rFonts w:ascii="Courier New" w:hAnsi="Courier New" w:eastAsia="Courier New" w:cs="Courier New"/>
                <w:sz w:val="18"/>
                <w:szCs w:val="18"/>
                <w:spacing w:val="33"/>
              </w:rPr>
              <w:t xml:space="preserve"> </w:t>
            </w:r>
            <w:r>
              <w:rPr>
                <w:rFonts w:ascii="Courier New" w:hAnsi="Courier New" w:eastAsia="Courier New" w:cs="Courier New"/>
                <w:sz w:val="18"/>
                <w:szCs w:val="18"/>
                <w:spacing w:val="-3"/>
              </w:rPr>
              <w:t>ExponentialLoop</w:t>
            </w:r>
            <w:r>
              <w:rPr>
                <w:rFonts w:ascii="Courier New" w:hAnsi="Courier New" w:eastAsia="Courier New" w:cs="Courier New"/>
                <w:sz w:val="18"/>
                <w:szCs w:val="18"/>
                <w:spacing w:val="29"/>
              </w:rPr>
              <w:t xml:space="preserve"> </w:t>
            </w:r>
            <w:r>
              <w:rPr>
                <w:rFonts w:ascii="Courier New" w:hAnsi="Courier New" w:eastAsia="Courier New" w:cs="Courier New"/>
                <w:sz w:val="18"/>
                <w:szCs w:val="18"/>
                <w:spacing w:val="-3"/>
              </w:rPr>
              <w:t>{</w:t>
            </w:r>
          </w:p>
          <w:p>
            <w:pPr>
              <w:ind w:left="938" w:right="1865" w:hanging="425"/>
              <w:spacing w:before="81" w:line="381" w:lineRule="auto"/>
              <w:rPr>
                <w:rFonts w:ascii="Courier New" w:hAnsi="Courier New" w:eastAsia="Courier New" w:cs="Courier New"/>
                <w:sz w:val="18"/>
                <w:szCs w:val="18"/>
              </w:rPr>
            </w:pPr>
            <w:r>
              <w:rPr>
                <w:rFonts w:ascii="Courier New" w:hAnsi="Courier New" w:eastAsia="Courier New" w:cs="Courier New"/>
                <w:sz w:val="18"/>
                <w:szCs w:val="18"/>
                <w:spacing w:val="-4"/>
              </w:rPr>
              <w:t>function</w:t>
            </w:r>
            <w:r>
              <w:rPr>
                <w:rFonts w:ascii="Courier New" w:hAnsi="Courier New" w:eastAsia="Courier New" w:cs="Courier New"/>
                <w:sz w:val="18"/>
                <w:szCs w:val="18"/>
                <w:spacing w:val="35"/>
              </w:rPr>
              <w:t xml:space="preserve"> </w:t>
            </w:r>
            <w:r>
              <w:rPr>
                <w:rFonts w:ascii="Courier New" w:hAnsi="Courier New" w:eastAsia="Courier New" w:cs="Courier New"/>
                <w:sz w:val="18"/>
                <w:szCs w:val="18"/>
                <w:spacing w:val="-4"/>
              </w:rPr>
              <w:t>exponential</w:t>
            </w:r>
            <w:r>
              <w:rPr>
                <w:rFonts w:ascii="Courier New" w:hAnsi="Courier New" w:eastAsia="Courier New" w:cs="Courier New"/>
                <w:sz w:val="18"/>
                <w:szCs w:val="18"/>
                <w:spacing w:val="-5"/>
              </w:rPr>
              <w:t>Loop</w:t>
            </w:r>
            <w:r>
              <w:rPr>
                <w:rFonts w:ascii="Courier New" w:hAnsi="Courier New" w:eastAsia="Courier New" w:cs="Courier New"/>
                <w:sz w:val="18"/>
                <w:szCs w:val="18"/>
                <w:spacing w:val="-58"/>
              </w:rPr>
              <w:t xml:space="preserve"> </w:t>
            </w:r>
            <w:r>
              <w:rPr>
                <w:rFonts w:ascii="Courier New" w:hAnsi="Courier New" w:eastAsia="Courier New" w:cs="Courier New"/>
                <w:sz w:val="18"/>
                <w:szCs w:val="18"/>
                <w:spacing w:val="-5"/>
              </w:rPr>
              <w:t>(uint</w:t>
            </w:r>
            <w:r>
              <w:rPr>
                <w:rFonts w:ascii="Courier New" w:hAnsi="Courier New" w:eastAsia="Courier New" w:cs="Courier New"/>
                <w:sz w:val="18"/>
                <w:szCs w:val="18"/>
                <w:spacing w:val="-5"/>
              </w:rPr>
              <w:t xml:space="preserve"> </w:t>
            </w:r>
            <w:r>
              <w:rPr>
                <w:rFonts w:ascii="Courier New" w:hAnsi="Courier New" w:eastAsia="Courier New" w:cs="Courier New"/>
                <w:sz w:val="18"/>
                <w:szCs w:val="18"/>
                <w:spacing w:val="-5"/>
              </w:rPr>
              <w:t>n)</w:t>
            </w:r>
            <w:r>
              <w:rPr>
                <w:rFonts w:ascii="Courier New" w:hAnsi="Courier New" w:eastAsia="Courier New" w:cs="Courier New"/>
                <w:sz w:val="18"/>
                <w:szCs w:val="18"/>
                <w:spacing w:val="-5"/>
              </w:rPr>
              <w:t xml:space="preserve"> </w:t>
            </w:r>
            <w:r>
              <w:rPr>
                <w:rFonts w:ascii="Courier New" w:hAnsi="Courier New" w:eastAsia="Courier New" w:cs="Courier New"/>
                <w:sz w:val="18"/>
                <w:szCs w:val="18"/>
                <w:color w:val="0000FF"/>
                <w:spacing w:val="-5"/>
              </w:rPr>
              <w:t>public</w:t>
            </w:r>
            <w:r>
              <w:rPr>
                <w:rFonts w:ascii="Courier New" w:hAnsi="Courier New" w:eastAsia="Courier New" w:cs="Courier New"/>
                <w:sz w:val="18"/>
                <w:szCs w:val="18"/>
                <w:color w:val="0000FF"/>
                <w:spacing w:val="23"/>
              </w:rPr>
              <w:t xml:space="preserve"> </w:t>
            </w:r>
            <w:r>
              <w:rPr>
                <w:rFonts w:ascii="Courier New" w:hAnsi="Courier New" w:eastAsia="Courier New" w:cs="Courier New"/>
                <w:sz w:val="18"/>
                <w:szCs w:val="18"/>
                <w:spacing w:val="-5"/>
              </w:rPr>
              <w:t>pure</w:t>
            </w:r>
            <w:r>
              <w:rPr>
                <w:rFonts w:ascii="Courier New" w:hAnsi="Courier New" w:eastAsia="Courier New" w:cs="Courier New"/>
                <w:sz w:val="18"/>
                <w:szCs w:val="18"/>
                <w:spacing w:val="28"/>
              </w:rPr>
              <w:t xml:space="preserve"> </w:t>
            </w:r>
            <w:r>
              <w:rPr>
                <w:rFonts w:ascii="Courier New" w:hAnsi="Courier New" w:eastAsia="Courier New" w:cs="Courier New"/>
                <w:sz w:val="18"/>
                <w:szCs w:val="18"/>
                <w:spacing w:val="-5"/>
              </w:rPr>
              <w:t>returns</w:t>
            </w:r>
            <w:r>
              <w:rPr>
                <w:rFonts w:ascii="Courier New" w:hAnsi="Courier New" w:eastAsia="Courier New" w:cs="Courier New"/>
                <w:sz w:val="18"/>
                <w:szCs w:val="18"/>
                <w:spacing w:val="49"/>
              </w:rPr>
              <w:t xml:space="preserve"> </w:t>
            </w:r>
            <w:r>
              <w:rPr>
                <w:rFonts w:ascii="Courier New" w:hAnsi="Courier New" w:eastAsia="Courier New" w:cs="Courier New"/>
                <w:sz w:val="18"/>
                <w:szCs w:val="18"/>
                <w:spacing w:val="-5"/>
              </w:rPr>
              <w:t>(u</w:t>
            </w:r>
            <w:r>
              <w:rPr>
                <w:rFonts w:ascii="Courier New" w:hAnsi="Courier New" w:eastAsia="Courier New" w:cs="Courier New"/>
                <w:sz w:val="18"/>
                <w:szCs w:val="18"/>
                <w:spacing w:val="-84"/>
              </w:rPr>
              <w:t xml:space="preserve"> </w:t>
            </w:r>
            <w:r>
              <w:rPr>
                <w:rFonts w:ascii="Courier New" w:hAnsi="Courier New" w:eastAsia="Courier New" w:cs="Courier New"/>
                <w:sz w:val="18"/>
                <w:szCs w:val="18"/>
                <w:spacing w:val="-5"/>
              </w:rPr>
              <w:t>int)</w:t>
            </w:r>
            <w:r>
              <w:rPr>
                <w:rFonts w:ascii="Courier New" w:hAnsi="Courier New" w:eastAsia="Courier New" w:cs="Courier New"/>
                <w:sz w:val="18"/>
                <w:szCs w:val="18"/>
                <w:spacing w:val="24"/>
              </w:rPr>
              <w:t xml:space="preserve"> </w:t>
            </w:r>
            <w:r>
              <w:rPr>
                <w:rFonts w:ascii="Courier New" w:hAnsi="Courier New" w:eastAsia="Courier New" w:cs="Courier New"/>
                <w:sz w:val="18"/>
                <w:szCs w:val="18"/>
                <w:spacing w:val="-5"/>
              </w:rPr>
              <w:t>{</w:t>
            </w:r>
            <w:r>
              <w:rPr>
                <w:rFonts w:ascii="Courier New" w:hAnsi="Courier New" w:eastAsia="Courier New" w:cs="Courier New"/>
                <w:sz w:val="18"/>
                <w:szCs w:val="18"/>
              </w:rPr>
              <w:t xml:space="preserve"> </w:t>
            </w:r>
            <w:r>
              <w:rPr>
                <w:rFonts w:ascii="Courier New" w:hAnsi="Courier New" w:eastAsia="Courier New" w:cs="Courier New"/>
                <w:sz w:val="18"/>
                <w:szCs w:val="18"/>
                <w:spacing w:val="-8"/>
              </w:rPr>
              <w:t>uint</w:t>
            </w:r>
            <w:r>
              <w:rPr>
                <w:rFonts w:ascii="Courier New" w:hAnsi="Courier New" w:eastAsia="Courier New" w:cs="Courier New"/>
                <w:sz w:val="18"/>
                <w:szCs w:val="18"/>
                <w:spacing w:val="36"/>
              </w:rPr>
              <w:t xml:space="preserve"> </w:t>
            </w:r>
            <w:r>
              <w:rPr>
                <w:rFonts w:ascii="Courier New" w:hAnsi="Courier New" w:eastAsia="Courier New" w:cs="Courier New"/>
                <w:sz w:val="18"/>
                <w:szCs w:val="18"/>
                <w:spacing w:val="-8"/>
              </w:rPr>
              <w:t>result</w:t>
            </w:r>
            <w:r>
              <w:rPr>
                <w:rFonts w:ascii="Courier New" w:hAnsi="Courier New" w:eastAsia="Courier New" w:cs="Courier New"/>
                <w:sz w:val="18"/>
                <w:szCs w:val="18"/>
                <w:spacing w:val="25"/>
              </w:rPr>
              <w:t xml:space="preserve"> </w:t>
            </w:r>
            <w:r>
              <w:rPr>
                <w:rFonts w:ascii="Courier New" w:hAnsi="Courier New" w:eastAsia="Courier New" w:cs="Courier New"/>
                <w:sz w:val="18"/>
                <w:szCs w:val="18"/>
                <w:spacing w:val="-8"/>
              </w:rPr>
              <w:t>=</w:t>
            </w:r>
            <w:r>
              <w:rPr>
                <w:rFonts w:ascii="Courier New" w:hAnsi="Courier New" w:eastAsia="Courier New" w:cs="Courier New"/>
                <w:sz w:val="18"/>
                <w:szCs w:val="18"/>
                <w:spacing w:val="24"/>
              </w:rPr>
              <w:t xml:space="preserve"> </w:t>
            </w:r>
            <w:r>
              <w:rPr>
                <w:rFonts w:ascii="Courier New" w:hAnsi="Courier New" w:eastAsia="Courier New" w:cs="Courier New"/>
                <w:sz w:val="18"/>
                <w:szCs w:val="18"/>
                <w:spacing w:val="-8"/>
              </w:rPr>
              <w:t>0;</w:t>
            </w:r>
          </w:p>
          <w:p>
            <w:pPr>
              <w:ind w:left="943"/>
              <w:spacing w:line="240" w:lineRule="exact"/>
              <w:rPr>
                <w:rFonts w:ascii="Courier New" w:hAnsi="Courier New" w:eastAsia="Courier New" w:cs="Courier New"/>
                <w:sz w:val="18"/>
                <w:szCs w:val="18"/>
              </w:rPr>
            </w:pPr>
            <w:r>
              <w:rPr>
                <w:rFonts w:ascii="Courier New" w:hAnsi="Courier New" w:eastAsia="Courier New" w:cs="Courier New"/>
                <w:sz w:val="18"/>
                <w:szCs w:val="18"/>
                <w:color w:val="0000FF"/>
                <w:spacing w:val="-13"/>
                <w:position w:val="3"/>
              </w:rPr>
              <w:t>for</w:t>
            </w:r>
            <w:r>
              <w:rPr>
                <w:rFonts w:ascii="Courier New" w:hAnsi="Courier New" w:eastAsia="Courier New" w:cs="Courier New"/>
                <w:sz w:val="18"/>
                <w:szCs w:val="18"/>
                <w:color w:val="0000FF"/>
                <w:spacing w:val="50"/>
                <w:position w:val="3"/>
              </w:rPr>
              <w:t xml:space="preserve"> </w:t>
            </w:r>
            <w:r>
              <w:rPr>
                <w:rFonts w:ascii="Courier New" w:hAnsi="Courier New" w:eastAsia="Courier New" w:cs="Courier New"/>
                <w:sz w:val="18"/>
                <w:szCs w:val="18"/>
                <w:spacing w:val="-13"/>
                <w:position w:val="3"/>
              </w:rPr>
              <w:t>(u</w:t>
            </w:r>
            <w:r>
              <w:rPr>
                <w:rFonts w:ascii="Courier New" w:hAnsi="Courier New" w:eastAsia="Courier New" w:cs="Courier New"/>
                <w:sz w:val="18"/>
                <w:szCs w:val="18"/>
                <w:spacing w:val="-84"/>
                <w:position w:val="3"/>
              </w:rPr>
              <w:t xml:space="preserve"> </w:t>
            </w:r>
            <w:r>
              <w:rPr>
                <w:rFonts w:ascii="Courier New" w:hAnsi="Courier New" w:eastAsia="Courier New" w:cs="Courier New"/>
                <w:sz w:val="18"/>
                <w:szCs w:val="18"/>
                <w:spacing w:val="-13"/>
                <w:position w:val="3"/>
              </w:rPr>
              <w:t>int</w:t>
            </w:r>
            <w:r>
              <w:rPr>
                <w:rFonts w:ascii="Courier New" w:hAnsi="Courier New" w:eastAsia="Courier New" w:cs="Courier New"/>
                <w:sz w:val="18"/>
                <w:szCs w:val="18"/>
                <w:spacing w:val="31"/>
                <w:position w:val="3"/>
              </w:rPr>
              <w:t xml:space="preserve"> </w:t>
            </w:r>
            <w:r>
              <w:rPr>
                <w:rFonts w:ascii="Courier New" w:hAnsi="Courier New" w:eastAsia="Courier New" w:cs="Courier New"/>
                <w:sz w:val="18"/>
                <w:szCs w:val="18"/>
                <w:spacing w:val="-13"/>
                <w:position w:val="3"/>
              </w:rPr>
              <w:t>i</w:t>
            </w:r>
            <w:r>
              <w:rPr>
                <w:rFonts w:ascii="Courier New" w:hAnsi="Courier New" w:eastAsia="Courier New" w:cs="Courier New"/>
                <w:sz w:val="18"/>
                <w:szCs w:val="18"/>
                <w:spacing w:val="20"/>
                <w:position w:val="3"/>
              </w:rPr>
              <w:t xml:space="preserve"> </w:t>
            </w:r>
            <w:r>
              <w:rPr>
                <w:rFonts w:ascii="Courier New" w:hAnsi="Courier New" w:eastAsia="Courier New" w:cs="Courier New"/>
                <w:sz w:val="18"/>
                <w:szCs w:val="18"/>
                <w:spacing w:val="-13"/>
                <w:position w:val="3"/>
              </w:rPr>
              <w:t>=</w:t>
            </w:r>
            <w:r>
              <w:rPr>
                <w:rFonts w:ascii="Courier New" w:hAnsi="Courier New" w:eastAsia="Courier New" w:cs="Courier New"/>
                <w:sz w:val="18"/>
                <w:szCs w:val="18"/>
                <w:spacing w:val="24"/>
                <w:position w:val="3"/>
              </w:rPr>
              <w:t xml:space="preserve"> </w:t>
            </w:r>
            <w:r>
              <w:rPr>
                <w:rFonts w:ascii="Courier New" w:hAnsi="Courier New" w:eastAsia="Courier New" w:cs="Courier New"/>
                <w:sz w:val="18"/>
                <w:szCs w:val="18"/>
                <w:spacing w:val="-13"/>
                <w:position w:val="3"/>
              </w:rPr>
              <w:t>0;</w:t>
            </w:r>
            <w:r>
              <w:rPr>
                <w:rFonts w:ascii="Courier New" w:hAnsi="Courier New" w:eastAsia="Courier New" w:cs="Courier New"/>
                <w:sz w:val="18"/>
                <w:szCs w:val="18"/>
                <w:spacing w:val="30"/>
                <w:position w:val="3"/>
              </w:rPr>
              <w:t xml:space="preserve"> </w:t>
            </w:r>
            <w:r>
              <w:rPr>
                <w:rFonts w:ascii="Courier New" w:hAnsi="Courier New" w:eastAsia="Courier New" w:cs="Courier New"/>
                <w:sz w:val="18"/>
                <w:szCs w:val="18"/>
                <w:spacing w:val="-13"/>
                <w:position w:val="3"/>
              </w:rPr>
              <w:t>i</w:t>
            </w:r>
            <w:r>
              <w:rPr>
                <w:rFonts w:ascii="Courier New" w:hAnsi="Courier New" w:eastAsia="Courier New" w:cs="Courier New"/>
                <w:sz w:val="18"/>
                <w:szCs w:val="18"/>
                <w:spacing w:val="25"/>
                <w:position w:val="3"/>
              </w:rPr>
              <w:t xml:space="preserve"> </w:t>
            </w:r>
            <w:r>
              <w:rPr>
                <w:rFonts w:ascii="Courier New" w:hAnsi="Courier New" w:eastAsia="Courier New" w:cs="Courier New"/>
                <w:sz w:val="18"/>
                <w:szCs w:val="18"/>
                <w:spacing w:val="-13"/>
                <w:position w:val="3"/>
              </w:rPr>
              <w:t>&lt;</w:t>
            </w:r>
            <w:r>
              <w:rPr>
                <w:rFonts w:ascii="Courier New" w:hAnsi="Courier New" w:eastAsia="Courier New" w:cs="Courier New"/>
                <w:sz w:val="18"/>
                <w:szCs w:val="18"/>
                <w:spacing w:val="13"/>
                <w:position w:val="3"/>
              </w:rPr>
              <w:t xml:space="preserve"> </w:t>
            </w:r>
            <w:r>
              <w:rPr>
                <w:rFonts w:ascii="Courier New" w:hAnsi="Courier New" w:eastAsia="Courier New" w:cs="Courier New"/>
                <w:sz w:val="18"/>
                <w:szCs w:val="18"/>
                <w:spacing w:val="-13"/>
                <w:position w:val="3"/>
              </w:rPr>
              <w:t>n;</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3"/>
                <w:position w:val="3"/>
              </w:rPr>
              <w:t>i++)</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3"/>
                <w:position w:val="3"/>
              </w:rPr>
              <w:t>{</w:t>
            </w:r>
          </w:p>
          <w:p>
            <w:pPr>
              <w:ind w:left="1375"/>
              <w:spacing w:before="84" w:line="240" w:lineRule="exact"/>
              <w:rPr>
                <w:rFonts w:ascii="Courier New" w:hAnsi="Courier New" w:eastAsia="Courier New" w:cs="Courier New"/>
                <w:sz w:val="18"/>
                <w:szCs w:val="18"/>
              </w:rPr>
            </w:pPr>
            <w:r>
              <w:rPr>
                <w:rFonts w:ascii="Courier New" w:hAnsi="Courier New" w:eastAsia="Courier New" w:cs="Courier New"/>
                <w:sz w:val="18"/>
                <w:szCs w:val="18"/>
                <w:color w:val="0000FF"/>
                <w:spacing w:val="-11"/>
                <w:position w:val="3"/>
              </w:rPr>
              <w:t>for</w:t>
            </w:r>
            <w:r>
              <w:rPr>
                <w:rFonts w:ascii="Courier New" w:hAnsi="Courier New" w:eastAsia="Courier New" w:cs="Courier New"/>
                <w:sz w:val="18"/>
                <w:szCs w:val="18"/>
                <w:color w:val="0000FF"/>
                <w:spacing w:val="48"/>
                <w:position w:val="3"/>
              </w:rPr>
              <w:t xml:space="preserve"> </w:t>
            </w:r>
            <w:r>
              <w:rPr>
                <w:rFonts w:ascii="Courier New" w:hAnsi="Courier New" w:eastAsia="Courier New" w:cs="Courier New"/>
                <w:sz w:val="18"/>
                <w:szCs w:val="18"/>
                <w:spacing w:val="-11"/>
                <w:position w:val="3"/>
              </w:rPr>
              <w:t>(uint</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11"/>
                <w:position w:val="3"/>
              </w:rPr>
              <w:t>j</w:t>
            </w:r>
            <w:r>
              <w:rPr>
                <w:rFonts w:ascii="Courier New" w:hAnsi="Courier New" w:eastAsia="Courier New" w:cs="Courier New"/>
                <w:sz w:val="18"/>
                <w:szCs w:val="18"/>
                <w:spacing w:val="21"/>
                <w:position w:val="3"/>
              </w:rPr>
              <w:t xml:space="preserve"> </w:t>
            </w:r>
            <w:r>
              <w:rPr>
                <w:rFonts w:ascii="Courier New" w:hAnsi="Courier New" w:eastAsia="Courier New" w:cs="Courier New"/>
                <w:sz w:val="18"/>
                <w:szCs w:val="18"/>
                <w:spacing w:val="-11"/>
                <w:position w:val="3"/>
              </w:rPr>
              <w:t>=</w:t>
            </w:r>
            <w:r>
              <w:rPr>
                <w:rFonts w:ascii="Courier New" w:hAnsi="Courier New" w:eastAsia="Courier New" w:cs="Courier New"/>
                <w:sz w:val="18"/>
                <w:szCs w:val="18"/>
                <w:spacing w:val="24"/>
                <w:position w:val="3"/>
              </w:rPr>
              <w:t xml:space="preserve"> </w:t>
            </w:r>
            <w:r>
              <w:rPr>
                <w:rFonts w:ascii="Courier New" w:hAnsi="Courier New" w:eastAsia="Courier New" w:cs="Courier New"/>
                <w:sz w:val="18"/>
                <w:szCs w:val="18"/>
                <w:spacing w:val="-11"/>
                <w:position w:val="3"/>
              </w:rPr>
              <w:t>0;</w:t>
            </w:r>
            <w:r>
              <w:rPr>
                <w:rFonts w:ascii="Courier New" w:hAnsi="Courier New" w:eastAsia="Courier New" w:cs="Courier New"/>
                <w:sz w:val="18"/>
                <w:szCs w:val="18"/>
                <w:spacing w:val="24"/>
                <w:position w:val="3"/>
              </w:rPr>
              <w:t xml:space="preserve"> </w:t>
            </w:r>
            <w:r>
              <w:rPr>
                <w:rFonts w:ascii="Courier New" w:hAnsi="Courier New" w:eastAsia="Courier New" w:cs="Courier New"/>
                <w:sz w:val="18"/>
                <w:szCs w:val="18"/>
                <w:spacing w:val="-11"/>
                <w:position w:val="3"/>
              </w:rPr>
              <w:t>j</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11"/>
                <w:position w:val="3"/>
              </w:rPr>
              <w:t>&lt;</w:t>
            </w:r>
            <w:r>
              <w:rPr>
                <w:rFonts w:ascii="Courier New" w:hAnsi="Courier New" w:eastAsia="Courier New" w:cs="Courier New"/>
                <w:sz w:val="18"/>
                <w:szCs w:val="18"/>
                <w:spacing w:val="13"/>
                <w:position w:val="3"/>
              </w:rPr>
              <w:t xml:space="preserve"> </w:t>
            </w:r>
            <w:r>
              <w:rPr>
                <w:rFonts w:ascii="Courier New" w:hAnsi="Courier New" w:eastAsia="Courier New" w:cs="Courier New"/>
                <w:sz w:val="18"/>
                <w:szCs w:val="18"/>
                <w:spacing w:val="-11"/>
                <w:position w:val="3"/>
              </w:rPr>
              <w:t>n;</w:t>
            </w:r>
            <w:r>
              <w:rPr>
                <w:rFonts w:ascii="Courier New" w:hAnsi="Courier New" w:eastAsia="Courier New" w:cs="Courier New"/>
                <w:sz w:val="18"/>
                <w:szCs w:val="18"/>
                <w:spacing w:val="22"/>
                <w:position w:val="3"/>
              </w:rPr>
              <w:t xml:space="preserve"> </w:t>
            </w:r>
            <w:r>
              <w:rPr>
                <w:rFonts w:ascii="Courier New" w:hAnsi="Courier New" w:eastAsia="Courier New" w:cs="Courier New"/>
                <w:sz w:val="18"/>
                <w:szCs w:val="18"/>
                <w:spacing w:val="-11"/>
                <w:position w:val="3"/>
              </w:rPr>
              <w:t>j++</w:t>
            </w:r>
            <w:r>
              <w:rPr>
                <w:rFonts w:ascii="Courier New" w:hAnsi="Courier New" w:eastAsia="Courier New" w:cs="Courier New"/>
                <w:sz w:val="18"/>
                <w:szCs w:val="18"/>
                <w:spacing w:val="-12"/>
                <w:position w:val="3"/>
              </w:rPr>
              <w:t>)</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2"/>
                <w:position w:val="3"/>
              </w:rPr>
              <w:t>{</w:t>
            </w:r>
          </w:p>
          <w:p>
            <w:pPr>
              <w:ind w:left="1807"/>
              <w:spacing w:before="84" w:line="240" w:lineRule="exact"/>
              <w:rPr>
                <w:rFonts w:ascii="Courier New" w:hAnsi="Courier New" w:eastAsia="Courier New" w:cs="Courier New"/>
                <w:sz w:val="18"/>
                <w:szCs w:val="18"/>
              </w:rPr>
            </w:pPr>
            <w:r>
              <w:rPr>
                <w:rFonts w:ascii="Courier New" w:hAnsi="Courier New" w:eastAsia="Courier New" w:cs="Courier New"/>
                <w:sz w:val="18"/>
                <w:szCs w:val="18"/>
                <w:color w:val="0000FF"/>
                <w:spacing w:val="-11"/>
                <w:position w:val="3"/>
              </w:rPr>
              <w:t>for</w:t>
            </w:r>
            <w:r>
              <w:rPr>
                <w:rFonts w:ascii="Courier New" w:hAnsi="Courier New" w:eastAsia="Courier New" w:cs="Courier New"/>
                <w:sz w:val="18"/>
                <w:szCs w:val="18"/>
                <w:color w:val="0000FF"/>
                <w:spacing w:val="63"/>
                <w:position w:val="3"/>
              </w:rPr>
              <w:t xml:space="preserve"> </w:t>
            </w:r>
            <w:r>
              <w:rPr>
                <w:rFonts w:ascii="Courier New" w:hAnsi="Courier New" w:eastAsia="Courier New" w:cs="Courier New"/>
                <w:sz w:val="18"/>
                <w:szCs w:val="18"/>
                <w:spacing w:val="-11"/>
                <w:position w:val="3"/>
              </w:rPr>
              <w:t>(uint</w:t>
            </w:r>
            <w:r>
              <w:rPr>
                <w:rFonts w:ascii="Courier New" w:hAnsi="Courier New" w:eastAsia="Courier New" w:cs="Courier New"/>
                <w:sz w:val="18"/>
                <w:szCs w:val="18"/>
                <w:spacing w:val="21"/>
                <w:position w:val="3"/>
              </w:rPr>
              <w:t xml:space="preserve"> </w:t>
            </w:r>
            <w:r>
              <w:rPr>
                <w:rFonts w:ascii="Courier New" w:hAnsi="Courier New" w:eastAsia="Courier New" w:cs="Courier New"/>
                <w:sz w:val="18"/>
                <w:szCs w:val="18"/>
                <w:spacing w:val="-11"/>
                <w:position w:val="3"/>
              </w:rPr>
              <w:t>k</w:t>
            </w:r>
            <w:r>
              <w:rPr>
                <w:rFonts w:ascii="Courier New" w:hAnsi="Courier New" w:eastAsia="Courier New" w:cs="Courier New"/>
                <w:sz w:val="18"/>
                <w:szCs w:val="18"/>
                <w:spacing w:val="20"/>
                <w:position w:val="3"/>
              </w:rPr>
              <w:t xml:space="preserve"> </w:t>
            </w:r>
            <w:r>
              <w:rPr>
                <w:rFonts w:ascii="Courier New" w:hAnsi="Courier New" w:eastAsia="Courier New" w:cs="Courier New"/>
                <w:sz w:val="18"/>
                <w:szCs w:val="18"/>
                <w:spacing w:val="-11"/>
                <w:position w:val="3"/>
              </w:rPr>
              <w:t>=</w:t>
            </w:r>
            <w:r>
              <w:rPr>
                <w:rFonts w:ascii="Courier New" w:hAnsi="Courier New" w:eastAsia="Courier New" w:cs="Courier New"/>
                <w:sz w:val="18"/>
                <w:szCs w:val="18"/>
                <w:spacing w:val="24"/>
                <w:position w:val="3"/>
              </w:rPr>
              <w:t xml:space="preserve"> </w:t>
            </w:r>
            <w:r>
              <w:rPr>
                <w:rFonts w:ascii="Courier New" w:hAnsi="Courier New" w:eastAsia="Courier New" w:cs="Courier New"/>
                <w:sz w:val="18"/>
                <w:szCs w:val="18"/>
                <w:spacing w:val="-11"/>
                <w:position w:val="3"/>
              </w:rPr>
              <w:t>0;</w:t>
            </w:r>
            <w:r>
              <w:rPr>
                <w:rFonts w:ascii="Courier New" w:hAnsi="Courier New" w:eastAsia="Courier New" w:cs="Courier New"/>
                <w:sz w:val="18"/>
                <w:szCs w:val="18"/>
                <w:spacing w:val="19"/>
                <w:position w:val="3"/>
              </w:rPr>
              <w:t xml:space="preserve"> </w:t>
            </w:r>
            <w:r>
              <w:rPr>
                <w:rFonts w:ascii="Courier New" w:hAnsi="Courier New" w:eastAsia="Courier New" w:cs="Courier New"/>
                <w:sz w:val="18"/>
                <w:szCs w:val="18"/>
                <w:spacing w:val="-11"/>
                <w:position w:val="3"/>
              </w:rPr>
              <w:t>k</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11"/>
                <w:position w:val="3"/>
              </w:rPr>
              <w:t>&lt;</w:t>
            </w:r>
            <w:r>
              <w:rPr>
                <w:rFonts w:ascii="Courier New" w:hAnsi="Courier New" w:eastAsia="Courier New" w:cs="Courier New"/>
                <w:sz w:val="18"/>
                <w:szCs w:val="18"/>
                <w:spacing w:val="12"/>
                <w:position w:val="3"/>
              </w:rPr>
              <w:t xml:space="preserve"> </w:t>
            </w:r>
            <w:r>
              <w:rPr>
                <w:rFonts w:ascii="Courier New" w:hAnsi="Courier New" w:eastAsia="Courier New" w:cs="Courier New"/>
                <w:sz w:val="18"/>
                <w:szCs w:val="18"/>
                <w:spacing w:val="-11"/>
                <w:position w:val="3"/>
              </w:rPr>
              <w:t>n;</w:t>
            </w:r>
            <w:r>
              <w:rPr>
                <w:rFonts w:ascii="Courier New" w:hAnsi="Courier New" w:eastAsia="Courier New" w:cs="Courier New"/>
                <w:sz w:val="18"/>
                <w:szCs w:val="18"/>
                <w:spacing w:val="17"/>
                <w:position w:val="3"/>
              </w:rPr>
              <w:t xml:space="preserve"> </w:t>
            </w:r>
            <w:r>
              <w:rPr>
                <w:rFonts w:ascii="Courier New" w:hAnsi="Courier New" w:eastAsia="Courier New" w:cs="Courier New"/>
                <w:sz w:val="18"/>
                <w:szCs w:val="18"/>
                <w:spacing w:val="-11"/>
                <w:position w:val="3"/>
              </w:rPr>
              <w:t>k++)</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1"/>
                <w:position w:val="3"/>
              </w:rPr>
              <w:t>{</w:t>
            </w:r>
          </w:p>
          <w:p>
            <w:pPr>
              <w:ind w:left="2239"/>
              <w:spacing w:before="155" w:line="203" w:lineRule="auto"/>
              <w:rPr>
                <w:rFonts w:ascii="Courier New" w:hAnsi="Courier New" w:eastAsia="Courier New" w:cs="Courier New"/>
                <w:sz w:val="18"/>
                <w:szCs w:val="18"/>
              </w:rPr>
            </w:pPr>
            <w:r>
              <w:rPr>
                <w:rFonts w:ascii="Courier New" w:hAnsi="Courier New" w:eastAsia="Courier New" w:cs="Courier New"/>
                <w:sz w:val="18"/>
                <w:szCs w:val="18"/>
                <w:spacing w:val="-12"/>
              </w:rPr>
              <w:t>result</w:t>
            </w:r>
            <w:r>
              <w:rPr>
                <w:rFonts w:ascii="Courier New" w:hAnsi="Courier New" w:eastAsia="Courier New" w:cs="Courier New"/>
                <w:sz w:val="18"/>
                <w:szCs w:val="18"/>
                <w:spacing w:val="35"/>
              </w:rPr>
              <w:t xml:space="preserve"> </w:t>
            </w:r>
            <w:r>
              <w:rPr>
                <w:rFonts w:ascii="Courier New" w:hAnsi="Courier New" w:eastAsia="Courier New" w:cs="Courier New"/>
                <w:sz w:val="18"/>
                <w:szCs w:val="18"/>
                <w:spacing w:val="-12"/>
              </w:rPr>
              <w:t>+=</w:t>
            </w:r>
            <w:r>
              <w:rPr>
                <w:rFonts w:ascii="Courier New" w:hAnsi="Courier New" w:eastAsia="Courier New" w:cs="Courier New"/>
                <w:sz w:val="18"/>
                <w:szCs w:val="18"/>
                <w:spacing w:val="29"/>
              </w:rPr>
              <w:t xml:space="preserve"> </w:t>
            </w:r>
            <w:r>
              <w:rPr>
                <w:rFonts w:ascii="Courier New" w:hAnsi="Courier New" w:eastAsia="Courier New" w:cs="Courier New"/>
                <w:sz w:val="18"/>
                <w:szCs w:val="18"/>
                <w:spacing w:val="-12"/>
              </w:rPr>
              <w:t>i</w:t>
            </w:r>
            <w:r>
              <w:rPr>
                <w:rFonts w:ascii="Courier New" w:hAnsi="Courier New" w:eastAsia="Courier New" w:cs="Courier New"/>
                <w:sz w:val="18"/>
                <w:szCs w:val="18"/>
                <w:spacing w:val="20"/>
              </w:rPr>
              <w:t xml:space="preserve"> </w:t>
            </w:r>
            <w:r>
              <w:rPr>
                <w:rFonts w:ascii="Courier New" w:hAnsi="Courier New" w:eastAsia="Courier New" w:cs="Courier New"/>
                <w:sz w:val="18"/>
                <w:szCs w:val="18"/>
                <w:spacing w:val="-12"/>
              </w:rPr>
              <w:t>+</w:t>
            </w:r>
            <w:r>
              <w:rPr>
                <w:rFonts w:ascii="Courier New" w:hAnsi="Courier New" w:eastAsia="Courier New" w:cs="Courier New"/>
                <w:sz w:val="18"/>
                <w:szCs w:val="18"/>
                <w:spacing w:val="22"/>
              </w:rPr>
              <w:t xml:space="preserve"> </w:t>
            </w:r>
            <w:r>
              <w:rPr>
                <w:rFonts w:ascii="Courier New" w:hAnsi="Courier New" w:eastAsia="Courier New" w:cs="Courier New"/>
                <w:sz w:val="18"/>
                <w:szCs w:val="18"/>
                <w:spacing w:val="-12"/>
              </w:rPr>
              <w:t>j</w:t>
            </w:r>
            <w:r>
              <w:rPr>
                <w:rFonts w:ascii="Courier New" w:hAnsi="Courier New" w:eastAsia="Courier New" w:cs="Courier New"/>
                <w:sz w:val="18"/>
                <w:szCs w:val="18"/>
                <w:spacing w:val="20"/>
              </w:rPr>
              <w:t xml:space="preserve"> </w:t>
            </w:r>
            <w:r>
              <w:rPr>
                <w:rFonts w:ascii="Courier New" w:hAnsi="Courier New" w:eastAsia="Courier New" w:cs="Courier New"/>
                <w:sz w:val="18"/>
                <w:szCs w:val="18"/>
                <w:spacing w:val="-12"/>
              </w:rPr>
              <w:t>+</w:t>
            </w:r>
            <w:r>
              <w:rPr>
                <w:rFonts w:ascii="Courier New" w:hAnsi="Courier New" w:eastAsia="Courier New" w:cs="Courier New"/>
                <w:sz w:val="18"/>
                <w:szCs w:val="18"/>
                <w:spacing w:val="17"/>
              </w:rPr>
              <w:t xml:space="preserve"> </w:t>
            </w:r>
            <w:r>
              <w:rPr>
                <w:rFonts w:ascii="Courier New" w:hAnsi="Courier New" w:eastAsia="Courier New" w:cs="Courier New"/>
                <w:sz w:val="18"/>
                <w:szCs w:val="18"/>
                <w:spacing w:val="-12"/>
              </w:rPr>
              <w:t>k;</w:t>
            </w:r>
          </w:p>
          <w:p>
            <w:pPr>
              <w:ind w:left="1807"/>
              <w:spacing w:before="80" w:line="241"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1375"/>
              <w:spacing w:before="83" w:line="241"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943"/>
              <w:spacing w:before="83" w:line="241"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943"/>
              <w:spacing w:before="155" w:line="202" w:lineRule="auto"/>
              <w:rPr>
                <w:rFonts w:ascii="Courier New" w:hAnsi="Courier New" w:eastAsia="Courier New" w:cs="Courier New"/>
                <w:sz w:val="18"/>
                <w:szCs w:val="18"/>
              </w:rPr>
            </w:pPr>
            <w:r>
              <w:rPr>
                <w:rFonts w:ascii="Courier New" w:hAnsi="Courier New" w:eastAsia="Courier New" w:cs="Courier New"/>
                <w:sz w:val="18"/>
                <w:szCs w:val="18"/>
                <w:color w:val="0000FF"/>
                <w:spacing w:val="-5"/>
              </w:rPr>
              <w:t>return</w:t>
            </w:r>
            <w:r>
              <w:rPr>
                <w:rFonts w:ascii="Courier New" w:hAnsi="Courier New" w:eastAsia="Courier New" w:cs="Courier New"/>
                <w:sz w:val="18"/>
                <w:szCs w:val="18"/>
                <w:color w:val="0000FF"/>
                <w:spacing w:val="35"/>
              </w:rPr>
              <w:t xml:space="preserve"> </w:t>
            </w:r>
            <w:r>
              <w:rPr>
                <w:rFonts w:ascii="Courier New" w:hAnsi="Courier New" w:eastAsia="Courier New" w:cs="Courier New"/>
                <w:sz w:val="18"/>
                <w:szCs w:val="18"/>
                <w:spacing w:val="-5"/>
              </w:rPr>
              <w:t>result</w:t>
            </w:r>
            <w:r>
              <w:rPr>
                <w:rFonts w:ascii="Courier New" w:hAnsi="Courier New" w:eastAsia="Courier New" w:cs="Courier New"/>
                <w:sz w:val="18"/>
                <w:szCs w:val="18"/>
                <w:spacing w:val="-57"/>
              </w:rPr>
              <w:t xml:space="preserve"> </w:t>
            </w:r>
            <w:r>
              <w:rPr>
                <w:rFonts w:ascii="Courier New" w:hAnsi="Courier New" w:eastAsia="Courier New" w:cs="Courier New"/>
                <w:sz w:val="18"/>
                <w:szCs w:val="18"/>
                <w:spacing w:val="-5"/>
              </w:rPr>
              <w:t>;</w:t>
            </w:r>
          </w:p>
          <w:p>
            <w:pPr>
              <w:ind w:left="511"/>
              <w:spacing w:before="81"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79"/>
              <w:spacing w:before="84"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spacing w:before="40" w:line="52" w:lineRule="exact"/>
              <w:rPr/>
            </w:pPr>
            <w:r>
              <w:rPr>
                <w:position w:val="-2"/>
              </w:rPr>
              <w:pict>
                <v:shape id="_x0000_s62" style="mso-position-vertical-relative:line;mso-position-horizontal-relative:char;width:447.6pt;height:3.4pt;" filled="false" strokecolor="#FFFFFF" strokeweight="3.39pt" coordsize="8952,68" coordorigin="0,0" path="m0,33l8951,33e">
                  <v:stroke joinstyle="miter" miterlimit="10"/>
                </v:shape>
              </w:pict>
            </w:r>
          </w:p>
        </w:tc>
      </w:tr>
    </w:tbl>
    <w:p>
      <w:pPr>
        <w:pStyle w:val="BodyText"/>
        <w:ind w:left="211" w:firstLine="479"/>
        <w:spacing w:before="233" w:line="338" w:lineRule="auto"/>
        <w:jc w:val="both"/>
        <w:rPr/>
      </w:pPr>
      <w:r>
        <w:rPr>
          <w:b/>
          <w:bCs/>
          <w:spacing w:val="-2"/>
        </w:rPr>
        <w:t>样例代码分析：</w:t>
      </w:r>
      <w:r>
        <w:rPr>
          <w:spacing w:val="-2"/>
        </w:rPr>
        <w:t>该合约中的</w:t>
      </w:r>
      <w:r>
        <w:rPr>
          <w:spacing w:val="-54"/>
        </w:rPr>
        <w:t xml:space="preserve"> </w:t>
      </w:r>
      <w:r>
        <w:rPr>
          <w:rFonts w:ascii="Times New Roman" w:hAnsi="Times New Roman" w:eastAsia="Times New Roman" w:cs="Times New Roman"/>
          <w:spacing w:val="-2"/>
        </w:rPr>
        <w:t>exponentialLoop</w:t>
      </w:r>
      <w:r>
        <w:rPr>
          <w:rFonts w:ascii="Times New Roman" w:hAnsi="Times New Roman" w:eastAsia="Times New Roman" w:cs="Times New Roman"/>
          <w:spacing w:val="18"/>
        </w:rPr>
        <w:t xml:space="preserve"> </w:t>
      </w:r>
      <w:r>
        <w:rPr>
          <w:spacing w:val="-3"/>
        </w:rPr>
        <w:t>函数包含三重嵌套的</w:t>
      </w:r>
      <w:r>
        <w:rPr>
          <w:spacing w:val="-54"/>
        </w:rPr>
        <w:t xml:space="preserve"> </w:t>
      </w:r>
      <w:r>
        <w:rPr>
          <w:rFonts w:ascii="Times New Roman" w:hAnsi="Times New Roman" w:eastAsia="Times New Roman" w:cs="Times New Roman"/>
          <w:spacing w:val="-3"/>
        </w:rPr>
        <w:t>for </w:t>
      </w:r>
      <w:r>
        <w:rPr>
          <w:spacing w:val="-3"/>
        </w:rPr>
        <w:t>循环，其时</w:t>
      </w:r>
      <w:r>
        <w:rPr>
          <w:spacing w:val="3"/>
        </w:rPr>
        <w:t>间复杂度为</w:t>
      </w:r>
      <w:r>
        <w:rPr>
          <w:spacing w:val="-40"/>
        </w:rPr>
        <w:t xml:space="preserve"> </w:t>
      </w:r>
      <w:r>
        <w:rPr>
          <w:rFonts w:ascii="Times New Roman" w:hAnsi="Times New Roman" w:eastAsia="Times New Roman" w:cs="Times New Roman"/>
          <w:spacing w:val="3"/>
        </w:rPr>
        <w:t>O(n</w:t>
      </w:r>
      <w:r>
        <w:rPr>
          <w:rFonts w:ascii="Times New Roman" w:hAnsi="Times New Roman" w:eastAsia="Times New Roman" w:cs="Times New Roman"/>
          <w:sz w:val="16"/>
          <w:szCs w:val="16"/>
          <w:spacing w:val="3"/>
          <w:position w:val="8"/>
        </w:rPr>
        <w:t>3</w:t>
      </w:r>
      <w:r>
        <w:rPr>
          <w:rFonts w:ascii="Times New Roman" w:hAnsi="Times New Roman" w:eastAsia="Times New Roman" w:cs="Times New Roman"/>
          <w:sz w:val="16"/>
          <w:szCs w:val="16"/>
          <w:spacing w:val="-17"/>
          <w:position w:val="8"/>
        </w:rPr>
        <w:t xml:space="preserve"> </w:t>
      </w:r>
      <w:r>
        <w:rPr>
          <w:rFonts w:ascii="Times New Roman" w:hAnsi="Times New Roman" w:eastAsia="Times New Roman" w:cs="Times New Roman"/>
          <w:spacing w:val="3"/>
        </w:rPr>
        <w:t>)</w:t>
      </w:r>
      <w:r>
        <w:rPr>
          <w:spacing w:val="3"/>
        </w:rPr>
        <w:t>，即输入参数</w:t>
      </w:r>
      <w:r>
        <w:rPr>
          <w:spacing w:val="-45"/>
        </w:rPr>
        <w:t xml:space="preserve"> </w:t>
      </w:r>
      <w:r>
        <w:rPr>
          <w:rFonts w:ascii="Times New Roman" w:hAnsi="Times New Roman" w:eastAsia="Times New Roman" w:cs="Times New Roman"/>
          <w:spacing w:val="3"/>
        </w:rPr>
        <w:t>n </w:t>
      </w:r>
      <w:r>
        <w:rPr>
          <w:spacing w:val="3"/>
        </w:rPr>
        <w:t>每增加一倍，函数的实际操作次数会</w:t>
      </w:r>
      <w:r>
        <w:rPr>
          <w:spacing w:val="2"/>
        </w:rPr>
        <w:t>以立方增长。</w:t>
      </w:r>
      <w:r>
        <w:rPr>
          <w:spacing w:val="3"/>
        </w:rPr>
        <w:t>由于该函数为</w:t>
      </w:r>
      <w:r>
        <w:rPr>
          <w:spacing w:val="-52"/>
        </w:rPr>
        <w:t xml:space="preserve"> </w:t>
      </w:r>
      <w:r>
        <w:rPr>
          <w:rFonts w:ascii="Times New Roman" w:hAnsi="Times New Roman" w:eastAsia="Times New Roman" w:cs="Times New Roman"/>
        </w:rPr>
        <w:t>pure</w:t>
      </w:r>
      <w:r>
        <w:rPr>
          <w:rFonts w:ascii="Times New Roman" w:hAnsi="Times New Roman" w:eastAsia="Times New Roman" w:cs="Times New Roman"/>
          <w:spacing w:val="3"/>
        </w:rPr>
        <w:t xml:space="preserve"> </w:t>
      </w:r>
      <w:r>
        <w:rPr>
          <w:spacing w:val="3"/>
        </w:rPr>
        <w:t>类型，不涉及任何存储写入操作</w:t>
      </w:r>
      <w:r>
        <w:rPr>
          <w:spacing w:val="2"/>
        </w:rPr>
        <w:t>，因此在表面上看似安全、无副</w:t>
      </w:r>
      <w:r>
        <w:rPr>
          <w:spacing w:val="-2"/>
        </w:rPr>
        <w:t>作用，但实际上，嵌套循环会对计算资源造成极大的压力。攻击者可以通过传入一个</w:t>
      </w:r>
    </w:p>
    <w:p>
      <w:pPr>
        <w:spacing w:line="338" w:lineRule="auto"/>
        <w:sectPr>
          <w:headerReference w:type="default" r:id="rId33"/>
          <w:footerReference w:type="default" r:id="rId34"/>
          <w:pgSz w:w="11906" w:h="16838"/>
          <w:pgMar w:top="1028" w:right="1348" w:bottom="1023" w:left="1419" w:header="732" w:footer="752" w:gutter="0"/>
        </w:sectPr>
        <w:rPr/>
      </w:pPr>
    </w:p>
    <w:p>
      <w:pPr>
        <w:spacing w:line="430" w:lineRule="auto"/>
        <w:rPr>
          <w:rFonts w:ascii="Arial"/>
          <w:sz w:val="21"/>
        </w:rPr>
      </w:pPr>
      <w:r/>
    </w:p>
    <w:p>
      <w:pPr>
        <w:pStyle w:val="BodyText"/>
        <w:ind w:left="206" w:right="119" w:firstLine="5"/>
        <w:spacing w:before="78" w:line="333" w:lineRule="auto"/>
        <w:jc w:val="both"/>
        <w:rPr/>
      </w:pPr>
      <w:r>
        <w:rPr>
          <w:spacing w:val="-2"/>
        </w:rPr>
        <w:t>足够大的</w:t>
      </w:r>
      <w:r>
        <w:rPr>
          <w:spacing w:val="-51"/>
        </w:rPr>
        <w:t xml:space="preserve"> </w:t>
      </w:r>
      <w:r>
        <w:rPr>
          <w:rFonts w:ascii="Times New Roman" w:hAnsi="Times New Roman" w:eastAsia="Times New Roman" w:cs="Times New Roman"/>
          <w:spacing w:val="-2"/>
        </w:rPr>
        <w:t>n </w:t>
      </w:r>
      <w:r>
        <w:rPr>
          <w:spacing w:val="-2"/>
        </w:rPr>
        <w:t>值（例如几百</w:t>
      </w:r>
      <w:r>
        <w:rPr>
          <w:spacing w:val="-6"/>
        </w:rPr>
        <w:t>），</w:t>
      </w:r>
      <w:r>
        <w:rPr>
          <w:spacing w:val="-2"/>
        </w:rPr>
        <w:t>诱导函数执行数以百万计的迭代操作，从而迅速消耗掉</w:t>
      </w:r>
      <w:r>
        <w:rPr>
          <w:spacing w:val="-3"/>
        </w:rPr>
        <w:t>调用者或交易的</w:t>
      </w:r>
      <w:r>
        <w:rPr>
          <w:spacing w:val="-49"/>
        </w:rPr>
        <w:t xml:space="preserve"> </w:t>
      </w:r>
      <w:r>
        <w:rPr>
          <w:rFonts w:ascii="Times New Roman" w:hAnsi="Times New Roman" w:eastAsia="Times New Roman" w:cs="Times New Roman"/>
          <w:spacing w:val="-3"/>
        </w:rPr>
        <w:t>Gas</w:t>
      </w:r>
      <w:r>
        <w:rPr>
          <w:rFonts w:ascii="Times New Roman" w:hAnsi="Times New Roman" w:eastAsia="Times New Roman" w:cs="Times New Roman"/>
          <w:spacing w:val="20"/>
          <w:w w:val="101"/>
        </w:rPr>
        <w:t xml:space="preserve"> </w:t>
      </w:r>
      <w:r>
        <w:rPr>
          <w:spacing w:val="-3"/>
        </w:rPr>
        <w:t>限额。虽然函数最终返回一个确定性结果，但若在合约中将该函</w:t>
      </w:r>
      <w:r>
        <w:rPr>
          <w:spacing w:val="-2"/>
        </w:rPr>
        <w:t>数嵌入更关键的逻辑路径（如合约部署、用户验证、状态更新前的校验</w:t>
      </w:r>
      <w:r>
        <w:rPr>
          <w:spacing w:val="-29"/>
        </w:rPr>
        <w:t>），</w:t>
      </w:r>
      <w:r>
        <w:rPr>
          <w:spacing w:val="-62"/>
        </w:rPr>
        <w:t xml:space="preserve"> </w:t>
      </w:r>
      <w:r>
        <w:rPr>
          <w:spacing w:val="-2"/>
        </w:rPr>
        <w:t>则会引发</w:t>
      </w:r>
      <w:r>
        <w:rPr>
          <w:spacing w:val="-5"/>
        </w:rPr>
        <w:t>整个合约流程的失败甚至阻塞。此外， 在极端情况下，这种设计还可能成为链上服务</w:t>
      </w:r>
      <w:r>
        <w:rPr>
          <w:spacing w:val="3"/>
        </w:rPr>
        <w:t>的瓶颈，给高频交互合约带来</w:t>
      </w:r>
      <w:r>
        <w:rPr>
          <w:spacing w:val="-48"/>
        </w:rPr>
        <w:t xml:space="preserve"> </w:t>
      </w:r>
      <w:r>
        <w:rPr>
          <w:rFonts w:ascii="Times New Roman" w:hAnsi="Times New Roman" w:eastAsia="Times New Roman" w:cs="Times New Roman"/>
        </w:rPr>
        <w:t>DoS</w:t>
      </w:r>
      <w:r>
        <w:rPr>
          <w:rFonts w:ascii="Times New Roman" w:hAnsi="Times New Roman" w:eastAsia="Times New Roman" w:cs="Times New Roman"/>
          <w:spacing w:val="3"/>
        </w:rPr>
        <w:t xml:space="preserve"> </w:t>
      </w:r>
      <w:r>
        <w:rPr>
          <w:spacing w:val="3"/>
        </w:rPr>
        <w:t>威胁。该示例揭</w:t>
      </w:r>
      <w:r>
        <w:rPr>
          <w:spacing w:val="2"/>
        </w:rPr>
        <w:t>示了一个关键问题：即使没有资</w:t>
      </w:r>
      <w:r>
        <w:rPr>
          <w:spacing w:val="-2"/>
        </w:rPr>
        <w:t>金相关操作，纯计算型函数也可能隐藏严重的资源滥用风险。</w:t>
      </w:r>
    </w:p>
    <w:p>
      <w:pPr>
        <w:pStyle w:val="BodyText"/>
        <w:ind w:left="207" w:firstLine="482"/>
        <w:spacing w:before="5" w:line="332" w:lineRule="auto"/>
        <w:jc w:val="both"/>
        <w:rPr/>
      </w:pPr>
      <w:r>
        <w:rPr>
          <w:b/>
          <w:bCs/>
          <w:spacing w:val="-7"/>
        </w:rPr>
        <w:t>检测挑战：</w:t>
      </w:r>
      <w:r>
        <w:rPr>
          <w:spacing w:val="-7"/>
        </w:rPr>
        <w:t>此类攻击的识别具有一定挑战性。首先，</w:t>
      </w:r>
      <w:r>
        <w:rPr>
          <w:spacing w:val="38"/>
        </w:rPr>
        <w:t xml:space="preserve"> </w:t>
      </w:r>
      <w:r>
        <w:rPr>
          <w:spacing w:val="-7"/>
        </w:rPr>
        <w:t>代码逻辑往往看起来完全合</w:t>
      </w:r>
      <w:r>
        <w:rPr>
          <w:spacing w:val="-6"/>
        </w:rPr>
        <w:t>法、清晰、无副作用，</w:t>
      </w:r>
      <w:r>
        <w:rPr>
          <w:spacing w:val="41"/>
        </w:rPr>
        <w:t xml:space="preserve"> </w:t>
      </w:r>
      <w:r>
        <w:rPr>
          <w:spacing w:val="-6"/>
        </w:rPr>
        <w:t>不易在语义层面暴露出安全隐患；其次</w:t>
      </w:r>
      <w:r>
        <w:rPr>
          <w:spacing w:val="-7"/>
        </w:rPr>
        <w:t>，传统静态分析工具主</w:t>
      </w:r>
      <w:r>
        <w:rPr>
          <w:spacing w:val="-5"/>
        </w:rPr>
        <w:t>要聚焦于访问控制、重入、溢出等结构性漏洞， 对于函数的输入规模</w:t>
      </w:r>
      <w:r>
        <w:rPr>
          <w:spacing w:val="-6"/>
        </w:rPr>
        <w:t>与</w:t>
      </w:r>
      <w:r>
        <w:rPr>
          <w:spacing w:val="-56"/>
        </w:rPr>
        <w:t xml:space="preserve"> </w:t>
      </w:r>
      <w:r>
        <w:rPr>
          <w:rFonts w:ascii="Times New Roman" w:hAnsi="Times New Roman" w:eastAsia="Times New Roman" w:cs="Times New Roman"/>
          <w:spacing w:val="-6"/>
        </w:rPr>
        <w:t>Gas </w:t>
      </w:r>
      <w:r>
        <w:rPr>
          <w:spacing w:val="-6"/>
        </w:rPr>
        <w:t>消耗之间</w:t>
      </w:r>
      <w:r>
        <w:rPr>
          <w:spacing w:val="2"/>
        </w:rPr>
        <w:t>的非线性关系难以精准建模与预警。</w:t>
      </w:r>
      <w:r>
        <w:rPr>
          <w:rFonts w:ascii="Times New Roman" w:hAnsi="Times New Roman" w:eastAsia="Times New Roman" w:cs="Times New Roman"/>
        </w:rPr>
        <w:t>DoTA</w:t>
      </w:r>
      <w:r>
        <w:rPr>
          <w:rFonts w:ascii="Times New Roman" w:hAnsi="Times New Roman" w:eastAsia="Times New Roman" w:cs="Times New Roman"/>
          <w:spacing w:val="27"/>
          <w:w w:val="101"/>
        </w:rPr>
        <w:t xml:space="preserve"> </w:t>
      </w:r>
      <w:r>
        <w:rPr>
          <w:spacing w:val="2"/>
        </w:rPr>
        <w:t>通过在更精确的控制流图上识别反向边，</w:t>
      </w:r>
      <w:r>
        <w:rPr>
          <w:spacing w:val="1"/>
        </w:rPr>
        <w:t>从而检测到提升算法复杂度的潜在风险，通过对该风险进行可行性分析，进而精确、</w:t>
      </w:r>
      <w:r>
        <w:rPr>
          <w:spacing w:val="-3"/>
        </w:rPr>
        <w:t>有效地识别出算法复杂性漏洞。</w:t>
      </w:r>
    </w:p>
    <w:p>
      <w:pPr>
        <w:spacing w:line="243" w:lineRule="auto"/>
        <w:rPr>
          <w:rFonts w:ascii="Arial"/>
          <w:sz w:val="21"/>
        </w:rPr>
      </w:pPr>
      <w:r/>
    </w:p>
    <w:p>
      <w:pPr>
        <w:pStyle w:val="BodyText"/>
        <w:ind w:left="206"/>
        <w:spacing w:before="91" w:line="194" w:lineRule="auto"/>
        <w:outlineLvl w:val="1"/>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5"/>
        </w:rPr>
        <w:t>3 .</w:t>
      </w:r>
      <w:r>
        <w:rPr>
          <w:rFonts w:ascii="Times New Roman" w:hAnsi="Times New Roman" w:eastAsia="Times New Roman" w:cs="Times New Roman"/>
          <w:sz w:val="28"/>
          <w:szCs w:val="28"/>
          <w:b/>
          <w:bCs/>
          <w:spacing w:val="-9"/>
        </w:rPr>
        <w:t xml:space="preserve"> </w:t>
      </w:r>
      <w:r>
        <w:rPr>
          <w:rFonts w:ascii="Times New Roman" w:hAnsi="Times New Roman" w:eastAsia="Times New Roman" w:cs="Times New Roman"/>
          <w:sz w:val="28"/>
          <w:szCs w:val="28"/>
          <w:b/>
          <w:bCs/>
          <w:spacing w:val="-5"/>
        </w:rPr>
        <w:t>3</w:t>
      </w:r>
      <w:r>
        <w:rPr>
          <w:rFonts w:ascii="Times New Roman" w:hAnsi="Times New Roman" w:eastAsia="Times New Roman" w:cs="Times New Roman"/>
          <w:sz w:val="28"/>
          <w:szCs w:val="28"/>
          <w:b/>
          <w:bCs/>
          <w:spacing w:val="25"/>
        </w:rPr>
        <w:t xml:space="preserve"> </w:t>
      </w:r>
      <w:r>
        <w:rPr>
          <w:rFonts w:ascii="Times New Roman" w:hAnsi="Times New Roman" w:eastAsia="Times New Roman" w:cs="Times New Roman"/>
          <w:sz w:val="28"/>
          <w:szCs w:val="28"/>
          <w:b/>
          <w:bCs/>
          <w:spacing w:val="-5"/>
        </w:rPr>
        <w:t>GAS </w:t>
      </w:r>
      <w:r>
        <w:rPr>
          <w:sz w:val="28"/>
          <w:szCs w:val="28"/>
          <w:b/>
          <w:bCs/>
          <w:spacing w:val="-5"/>
        </w:rPr>
        <w:t>耗尽</w:t>
      </w:r>
      <w:r>
        <w:rPr>
          <w:sz w:val="28"/>
          <w:szCs w:val="28"/>
          <w:spacing w:val="-59"/>
        </w:rPr>
        <w:t xml:space="preserve"> </w:t>
      </w:r>
      <w:r>
        <w:rPr>
          <w:rFonts w:ascii="Times New Roman" w:hAnsi="Times New Roman" w:eastAsia="Times New Roman" w:cs="Times New Roman"/>
          <w:sz w:val="28"/>
          <w:szCs w:val="28"/>
          <w:b/>
          <w:bCs/>
          <w:spacing w:val="-5"/>
        </w:rPr>
        <w:t>(GE)</w:t>
      </w:r>
    </w:p>
    <w:p>
      <w:pPr>
        <w:pStyle w:val="BodyText"/>
        <w:ind w:left="207" w:right="119" w:firstLine="480"/>
        <w:spacing w:before="292" w:line="333" w:lineRule="auto"/>
        <w:jc w:val="both"/>
        <w:rPr/>
      </w:pPr>
      <w:r>
        <w:rPr>
          <w:b/>
          <w:bCs/>
          <w:spacing w:val="-1"/>
        </w:rPr>
        <w:t>漏洞描述：</w:t>
      </w:r>
      <w:r>
        <w:rPr>
          <w:rFonts w:ascii="Times New Roman" w:hAnsi="Times New Roman" w:eastAsia="Times New Roman" w:cs="Times New Roman"/>
          <w:spacing w:val="-1"/>
        </w:rPr>
        <w:t>GAS </w:t>
      </w:r>
      <w:r>
        <w:rPr>
          <w:spacing w:val="-1"/>
        </w:rPr>
        <w:t>耗尽</w:t>
      </w:r>
      <w:r>
        <w:rPr>
          <w:spacing w:val="-52"/>
        </w:rPr>
        <w:t xml:space="preserve"> </w:t>
      </w:r>
      <w:r>
        <w:rPr>
          <w:rFonts w:ascii="Times New Roman" w:hAnsi="Times New Roman" w:eastAsia="Times New Roman" w:cs="Times New Roman"/>
          <w:spacing w:val="-1"/>
        </w:rPr>
        <w:t>(Gas Exhaustion s.t.</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1"/>
        </w:rPr>
        <w:t>GE</w:t>
      </w:r>
      <w:r>
        <w:rPr>
          <w:rFonts w:ascii="Times New Roman" w:hAnsi="Times New Roman" w:eastAsia="Times New Roman" w:cs="Times New Roman"/>
          <w:spacing w:val="-2"/>
        </w:rPr>
        <w:t>) </w:t>
      </w:r>
      <w:r>
        <w:rPr>
          <w:spacing w:val="-2"/>
        </w:rPr>
        <w:t>是指在合约中对</w:t>
      </w:r>
      <w:r>
        <w:rPr>
          <w:spacing w:val="-55"/>
        </w:rPr>
        <w:t xml:space="preserve"> </w:t>
      </w:r>
      <w:r>
        <w:rPr>
          <w:rFonts w:ascii="Times New Roman" w:hAnsi="Times New Roman" w:eastAsia="Times New Roman" w:cs="Times New Roman"/>
          <w:spacing w:val="-2"/>
        </w:rPr>
        <w:t>Gas </w:t>
      </w:r>
      <w:r>
        <w:rPr>
          <w:spacing w:val="-2"/>
        </w:rPr>
        <w:t>密集型操作的</w:t>
      </w:r>
      <w:r>
        <w:rPr>
          <w:spacing w:val="-2"/>
        </w:rPr>
        <w:t>误用，攻击者甚至不需要经过构造数据就能通过合约来使合约瘫痪。合约中多次调用</w:t>
      </w:r>
      <w:r>
        <w:rPr>
          <w:spacing w:val="-3"/>
        </w:rPr>
        <w:t>了会消耗大量</w:t>
      </w:r>
      <w:r>
        <w:rPr>
          <w:spacing w:val="-49"/>
        </w:rPr>
        <w:t xml:space="preserve"> </w:t>
      </w:r>
      <w:r>
        <w:rPr>
          <w:rFonts w:ascii="Times New Roman" w:hAnsi="Times New Roman" w:eastAsia="Times New Roman" w:cs="Times New Roman"/>
          <w:spacing w:val="-3"/>
        </w:rPr>
        <w:t>Gas</w:t>
      </w:r>
      <w:r>
        <w:rPr>
          <w:rFonts w:ascii="Times New Roman" w:hAnsi="Times New Roman" w:eastAsia="Times New Roman" w:cs="Times New Roman"/>
          <w:spacing w:val="19"/>
        </w:rPr>
        <w:t xml:space="preserve"> </w:t>
      </w:r>
      <w:r>
        <w:rPr>
          <w:spacing w:val="-3"/>
        </w:rPr>
        <w:t>的操作，如在循环中操作一个全局列表。此类攻击常见于遍历、排</w:t>
      </w:r>
      <w:r>
        <w:rPr>
          <w:spacing w:val="-4"/>
        </w:rPr>
        <w:t>序、嵌套循环等场景中。</w:t>
      </w:r>
    </w:p>
    <w:p>
      <w:pPr>
        <w:pStyle w:val="BodyText"/>
        <w:ind w:left="691"/>
        <w:spacing w:before="4" w:line="207" w:lineRule="auto"/>
        <w:rPr/>
      </w:pPr>
      <w:r>
        <w:pict>
          <v:shape id="_x0000_s66" style="position:absolute;margin-left:1.75pt;margin-top:26.1055pt;mso-position-vertical-relative:text;mso-position-horizontal-relative:text;width:4.4pt;height:7pt;z-index:2516838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1</w:t>
                  </w:r>
                </w:p>
              </w:txbxContent>
            </v:textbox>
          </v:shape>
        </w:pict>
      </w:r>
      <w:r>
        <w:pict>
          <v:shape id="_x0000_s68" style="position:absolute;margin-left:1.519pt;margin-top:42.3055pt;mso-position-vertical-relative:text;mso-position-horizontal-relative:text;width:4.65pt;height:7pt;z-index:2516776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2</w:t>
                  </w:r>
                </w:p>
              </w:txbxContent>
            </v:textbox>
          </v:shape>
        </w:pict>
      </w:r>
      <w:r>
        <w:pict>
          <v:shape id="_x0000_s70" style="position:absolute;margin-left:1.475pt;margin-top:58.5055pt;mso-position-vertical-relative:text;mso-position-horizontal-relative:text;width:4.7pt;height:7pt;z-index:2516756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3</w:t>
                  </w:r>
                </w:p>
              </w:txbxContent>
            </v:textbox>
          </v:shape>
        </w:pict>
      </w:r>
      <w:r>
        <w:pict>
          <v:shape id="_x0000_s72" style="position:absolute;margin-left:1.5245pt;margin-top:74.7054pt;mso-position-vertical-relative:text;mso-position-horizontal-relative:text;width:4.65pt;height:7pt;z-index:2516787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4</w:t>
                  </w:r>
                </w:p>
              </w:txbxContent>
            </v:textbox>
          </v:shape>
        </w:pict>
      </w:r>
      <w:r>
        <w:pict>
          <v:shape id="_x0000_s74" style="position:absolute;margin-left:1.574pt;margin-top:90.9825pt;mso-position-vertical-relative:text;mso-position-horizontal-relative:text;width:4.6pt;height:6.9pt;z-index:251681792;"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5</w:t>
                  </w:r>
                </w:p>
              </w:txbxContent>
            </v:textbox>
          </v:shape>
        </w:pict>
      </w:r>
      <w:r>
        <w:pict>
          <v:shape id="_x0000_s76" style="position:absolute;margin-left:1.5905pt;margin-top:107.105pt;mso-position-vertical-relative:text;mso-position-horizontal-relative:text;width:4.55pt;height:7pt;z-index:25168076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6</w:t>
                  </w:r>
                </w:p>
              </w:txbxContent>
            </v:textbox>
          </v:shape>
        </w:pict>
      </w:r>
      <w:r>
        <w:pict>
          <v:shape id="_x0000_s78" style="position:absolute;margin-left:1.574pt;margin-top:123.382pt;mso-position-vertical-relative:text;mso-position-horizontal-relative:text;width:4.6pt;height:6.9pt;z-index:25168281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7</w:t>
                  </w:r>
                </w:p>
              </w:txbxContent>
            </v:textbox>
          </v:shape>
        </w:pict>
      </w:r>
      <w:r>
        <w:pict>
          <v:shape id="_x0000_s80" style="position:absolute;margin-left:1.5795pt;margin-top:139.522pt;mso-position-vertical-relative:text;mso-position-horizontal-relative:text;width:4.6pt;height:6.95pt;z-index:251679744;" filled="false" stroked="false" type="#_x0000_t202">
            <v:fill on="false"/>
            <v:stroke on="false"/>
            <v:path/>
            <v:imagedata o:title=""/>
            <o:lock v:ext="edit" aspectratio="false"/>
            <v:textbox inset="0mm,0mm,0mm,0mm">
              <w:txbxContent>
                <w:p>
                  <w:pPr>
                    <w:ind w:left="20"/>
                    <w:spacing w:before="1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8</w:t>
                  </w:r>
                </w:p>
              </w:txbxContent>
            </v:textbox>
          </v:shape>
        </w:pict>
      </w:r>
      <w:r>
        <w:pict>
          <v:shape id="_x0000_s82" style="position:absolute;margin-left:1.5575pt;margin-top:155.705pt;mso-position-vertical-relative:text;mso-position-horizontal-relative:text;width:4.6pt;height:7pt;z-index:2516766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9</w:t>
                  </w:r>
                </w:p>
              </w:txbxContent>
            </v:textbox>
          </v:shape>
        </w:pict>
      </w:r>
      <w:r>
        <w:pict>
          <v:shape id="_x0000_s84" style="position:absolute;margin-left:-1pt;margin-top:171.905pt;mso-position-vertical-relative:text;mso-position-horizontal-relative:text;width:7.15pt;height:7pt;z-index:2516715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10</w:t>
                  </w:r>
                </w:p>
              </w:txbxContent>
            </v:textbox>
          </v:shape>
        </w:pict>
      </w:r>
      <w:r>
        <w:pict>
          <v:shape id="_x0000_s86" style="position:absolute;margin-left:-0.696999pt;margin-top:188.105pt;mso-position-vertical-relative:text;mso-position-horizontal-relative:text;width:6.85pt;height:7pt;z-index:2516746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4"/>
                    </w:rPr>
                    <w:t>11</w:t>
                  </w:r>
                </w:p>
              </w:txbxContent>
            </v:textbox>
          </v:shape>
        </w:pict>
      </w:r>
      <w:r>
        <w:pict>
          <v:shape id="_x0000_s88" style="position:absolute;margin-left:-1pt;margin-top:204.305pt;mso-position-vertical-relative:text;mso-position-horizontal-relative:text;width:7.15pt;height:7pt;z-index:2516736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12</w:t>
                  </w:r>
                </w:p>
              </w:txbxContent>
            </v:textbox>
          </v:shape>
        </w:pict>
      </w:r>
      <w:r>
        <w:pict>
          <v:shape id="_x0000_s90" style="position:absolute;margin-left:-1pt;margin-top:220.504pt;mso-position-vertical-relative:text;mso-position-horizontal-relative:text;width:7.15pt;height:7pt;z-index:2516725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13</w:t>
                  </w:r>
                </w:p>
              </w:txbxContent>
            </v:textbox>
          </v:shape>
        </w:pict>
      </w:r>
      <w:r>
        <w:rPr>
          <w:b/>
          <w:bCs/>
          <w:spacing w:val="-9"/>
        </w:rPr>
        <w:t>样例代码片段：</w:t>
      </w:r>
    </w:p>
    <w:p>
      <w:pPr>
        <w:spacing w:line="49" w:lineRule="exact"/>
        <w:rPr/>
      </w:pPr>
      <w:r/>
    </w:p>
    <w:tbl>
      <w:tblPr>
        <w:tblStyle w:val="TableNormal"/>
        <w:tblW w:w="8946" w:type="dxa"/>
        <w:tblInd w:w="137" w:type="dxa"/>
        <w:tblLayout w:type="fixed"/>
        <w:tblBorders>
          <w:left w:val="single" w:color="000000" w:sz="2" w:space="0"/>
          <w:bottom w:val="single" w:color="000000" w:sz="2" w:space="0"/>
          <w:right w:val="single" w:color="000000" w:sz="2" w:space="0"/>
          <w:top w:val="single" w:color="000000" w:sz="2" w:space="0"/>
        </w:tblBorders>
      </w:tblPr>
      <w:tblGrid>
        <w:gridCol w:w="8946"/>
      </w:tblGrid>
      <w:tr>
        <w:trPr>
          <w:trHeight w:val="4337" w:hRule="atLeast"/>
        </w:trPr>
        <w:tc>
          <w:tcPr>
            <w:tcW w:w="8946" w:type="dxa"/>
            <w:vAlign w:val="top"/>
          </w:tcPr>
          <w:p>
            <w:pPr>
              <w:spacing w:line="62" w:lineRule="exact"/>
              <w:rPr/>
            </w:pPr>
            <w:r>
              <w:rPr>
                <w:position w:val="-1"/>
              </w:rPr>
              <w:pict>
                <v:shape id="_x0000_s92" style="mso-position-vertical-relative:line;mso-position-horizontal-relative:char;width:447.6pt;height:3.4pt;" filled="false" strokecolor="#FFFFFF" strokeweight="3.39pt" coordsize="8952,68" coordorigin="0,0" path="m0,33l8951,33e">
                  <v:stroke joinstyle="miter" miterlimit="10"/>
                </v:shape>
              </w:pict>
            </w:r>
          </w:p>
          <w:p>
            <w:pPr>
              <w:ind w:left="87"/>
              <w:spacing w:before="100" w:line="203" w:lineRule="auto"/>
              <w:rPr>
                <w:rFonts w:ascii="Courier New" w:hAnsi="Courier New" w:eastAsia="Courier New" w:cs="Courier New"/>
                <w:sz w:val="18"/>
                <w:szCs w:val="18"/>
              </w:rPr>
            </w:pPr>
            <w:r>
              <w:rPr>
                <w:rFonts w:ascii="Courier New" w:hAnsi="Courier New" w:eastAsia="Courier New" w:cs="Courier New"/>
                <w:sz w:val="18"/>
                <w:szCs w:val="18"/>
                <w:spacing w:val="-6"/>
              </w:rPr>
              <w:t>contract</w:t>
            </w:r>
            <w:r>
              <w:rPr>
                <w:rFonts w:ascii="Courier New" w:hAnsi="Courier New" w:eastAsia="Courier New" w:cs="Courier New"/>
                <w:sz w:val="18"/>
                <w:szCs w:val="18"/>
                <w:spacing w:val="35"/>
              </w:rPr>
              <w:t xml:space="preserve"> </w:t>
            </w:r>
            <w:r>
              <w:rPr>
                <w:rFonts w:ascii="Courier New" w:hAnsi="Courier New" w:eastAsia="Courier New" w:cs="Courier New"/>
                <w:sz w:val="18"/>
                <w:szCs w:val="18"/>
                <w:spacing w:val="-6"/>
              </w:rPr>
              <w:t>DoS</w:t>
            </w:r>
            <w:r>
              <w:rPr>
                <w:rFonts w:ascii="Courier New" w:hAnsi="Courier New" w:eastAsia="Courier New" w:cs="Courier New"/>
                <w:sz w:val="18"/>
                <w:szCs w:val="18"/>
                <w:spacing w:val="27"/>
              </w:rPr>
              <w:t xml:space="preserve"> </w:t>
            </w:r>
            <w:r>
              <w:rPr>
                <w:rFonts w:ascii="Courier New" w:hAnsi="Courier New" w:eastAsia="Courier New" w:cs="Courier New"/>
                <w:sz w:val="18"/>
                <w:szCs w:val="18"/>
                <w:spacing w:val="-6"/>
              </w:rPr>
              <w:t>{</w:t>
            </w:r>
          </w:p>
          <w:p>
            <w:pPr>
              <w:ind w:left="515"/>
              <w:spacing w:before="95" w:line="240" w:lineRule="exact"/>
              <w:rPr>
                <w:rFonts w:ascii="Courier New" w:hAnsi="Courier New" w:eastAsia="Courier New" w:cs="Courier New"/>
                <w:sz w:val="18"/>
                <w:szCs w:val="18"/>
              </w:rPr>
            </w:pPr>
            <w:r>
              <w:rPr>
                <w:rFonts w:ascii="Courier New" w:hAnsi="Courier New" w:eastAsia="Courier New" w:cs="Courier New"/>
                <w:sz w:val="18"/>
                <w:szCs w:val="18"/>
                <w:spacing w:val="-7"/>
                <w:position w:val="3"/>
              </w:rPr>
              <w:t>address</w:t>
            </w:r>
            <w:r>
              <w:rPr>
                <w:rFonts w:ascii="Courier New" w:hAnsi="Courier New" w:eastAsia="Courier New" w:cs="Courier New"/>
                <w:sz w:val="18"/>
                <w:szCs w:val="18"/>
                <w:spacing w:val="-47"/>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31"/>
                <w:position w:val="3"/>
              </w:rPr>
              <w:t xml:space="preserve"> </w:t>
            </w:r>
            <w:r>
              <w:rPr>
                <w:rFonts w:ascii="Courier New" w:hAnsi="Courier New" w:eastAsia="Courier New" w:cs="Courier New"/>
                <w:sz w:val="18"/>
                <w:szCs w:val="18"/>
                <w:spacing w:val="-7"/>
                <w:position w:val="3"/>
              </w:rPr>
              <w:t>entrants</w:t>
            </w:r>
            <w:r>
              <w:rPr>
                <w:rFonts w:ascii="Courier New" w:hAnsi="Courier New" w:eastAsia="Courier New" w:cs="Courier New"/>
                <w:sz w:val="18"/>
                <w:szCs w:val="18"/>
                <w:spacing w:val="-58"/>
                <w:position w:val="3"/>
              </w:rPr>
              <w:t xml:space="preserve"> </w:t>
            </w:r>
            <w:r>
              <w:rPr>
                <w:rFonts w:ascii="Courier New" w:hAnsi="Courier New" w:eastAsia="Courier New" w:cs="Courier New"/>
                <w:sz w:val="18"/>
                <w:szCs w:val="18"/>
                <w:spacing w:val="-7"/>
                <w:position w:val="3"/>
              </w:rPr>
              <w:t>;</w:t>
            </w:r>
          </w:p>
          <w:p>
            <w:pPr>
              <w:spacing w:line="354" w:lineRule="auto"/>
              <w:rPr>
                <w:rFonts w:ascii="Arial"/>
                <w:sz w:val="21"/>
              </w:rPr>
            </w:pPr>
            <w:r/>
          </w:p>
          <w:p>
            <w:pPr>
              <w:ind w:left="513"/>
              <w:spacing w:before="51" w:line="240" w:lineRule="exact"/>
              <w:rPr>
                <w:rFonts w:ascii="Courier New" w:hAnsi="Courier New" w:eastAsia="Courier New" w:cs="Courier New"/>
                <w:sz w:val="18"/>
                <w:szCs w:val="18"/>
              </w:rPr>
            </w:pPr>
            <w:r>
              <w:rPr>
                <w:rFonts w:ascii="Courier New" w:hAnsi="Courier New" w:eastAsia="Courier New" w:cs="Courier New"/>
                <w:sz w:val="18"/>
                <w:szCs w:val="18"/>
                <w:spacing w:val="-7"/>
                <w:position w:val="3"/>
              </w:rPr>
              <w:t>function</w:t>
            </w:r>
            <w:r>
              <w:rPr>
                <w:rFonts w:ascii="Courier New" w:hAnsi="Courier New" w:eastAsia="Courier New" w:cs="Courier New"/>
                <w:sz w:val="18"/>
                <w:szCs w:val="18"/>
                <w:spacing w:val="48"/>
                <w:position w:val="3"/>
              </w:rPr>
              <w:t xml:space="preserve"> </w:t>
            </w:r>
            <w:r>
              <w:rPr>
                <w:rFonts w:ascii="Courier New" w:hAnsi="Courier New" w:eastAsia="Courier New" w:cs="Courier New"/>
                <w:sz w:val="18"/>
                <w:szCs w:val="18"/>
                <w:spacing w:val="-7"/>
                <w:position w:val="3"/>
              </w:rPr>
              <w:t>enter</w:t>
            </w:r>
            <w:r>
              <w:rPr>
                <w:rFonts w:ascii="Courier New" w:hAnsi="Courier New" w:eastAsia="Courier New" w:cs="Courier New"/>
                <w:sz w:val="18"/>
                <w:szCs w:val="18"/>
                <w:spacing w:val="-56"/>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22"/>
                <w:position w:val="3"/>
              </w:rPr>
              <w:t xml:space="preserve"> </w:t>
            </w:r>
            <w:r>
              <w:rPr>
                <w:rFonts w:ascii="Courier New" w:hAnsi="Courier New" w:eastAsia="Courier New" w:cs="Courier New"/>
                <w:sz w:val="18"/>
                <w:szCs w:val="18"/>
                <w:color w:val="0000FF"/>
                <w:spacing w:val="-7"/>
                <w:position w:val="3"/>
              </w:rPr>
              <w:t>public</w:t>
            </w:r>
            <w:r>
              <w:rPr>
                <w:rFonts w:ascii="Courier New" w:hAnsi="Courier New" w:eastAsia="Courier New" w:cs="Courier New"/>
                <w:sz w:val="18"/>
                <w:szCs w:val="18"/>
                <w:color w:val="0000FF"/>
                <w:spacing w:val="28"/>
                <w:position w:val="3"/>
              </w:rPr>
              <w:t xml:space="preserve"> </w:t>
            </w:r>
            <w:r>
              <w:rPr>
                <w:rFonts w:ascii="Courier New" w:hAnsi="Courier New" w:eastAsia="Courier New" w:cs="Courier New"/>
                <w:sz w:val="18"/>
                <w:szCs w:val="18"/>
                <w:spacing w:val="-7"/>
                <w:position w:val="3"/>
              </w:rPr>
              <w:t>{</w:t>
            </w:r>
          </w:p>
          <w:p>
            <w:pPr>
              <w:ind w:left="946"/>
              <w:spacing w:before="84" w:line="240" w:lineRule="exact"/>
              <w:rPr>
                <w:rFonts w:ascii="Courier New" w:hAnsi="Courier New" w:eastAsia="Courier New" w:cs="Courier New"/>
                <w:sz w:val="18"/>
                <w:szCs w:val="18"/>
              </w:rPr>
            </w:pPr>
            <w:r>
              <w:rPr>
                <w:rFonts w:ascii="Courier New" w:hAnsi="Courier New" w:eastAsia="Courier New" w:cs="Courier New"/>
                <w:sz w:val="18"/>
                <w:szCs w:val="18"/>
                <w:spacing w:val="-6"/>
                <w:position w:val="3"/>
              </w:rPr>
              <w:t>//</w:t>
            </w:r>
            <w:r>
              <w:rPr>
                <w:rFonts w:ascii="Courier New" w:hAnsi="Courier New" w:eastAsia="Courier New" w:cs="Courier New"/>
                <w:sz w:val="18"/>
                <w:szCs w:val="18"/>
                <w:spacing w:val="40"/>
                <w:position w:val="3"/>
              </w:rPr>
              <w:t xml:space="preserve"> </w:t>
            </w:r>
            <w:r>
              <w:rPr>
                <w:rFonts w:ascii="Courier New" w:hAnsi="Courier New" w:eastAsia="Courier New" w:cs="Courier New"/>
                <w:sz w:val="18"/>
                <w:szCs w:val="18"/>
                <w:spacing w:val="-6"/>
                <w:position w:val="3"/>
              </w:rPr>
              <w:t>Check</w:t>
            </w:r>
            <w:r>
              <w:rPr>
                <w:rFonts w:ascii="Courier New" w:hAnsi="Courier New" w:eastAsia="Courier New" w:cs="Courier New"/>
                <w:sz w:val="18"/>
                <w:szCs w:val="18"/>
                <w:spacing w:val="28"/>
                <w:position w:val="3"/>
              </w:rPr>
              <w:t xml:space="preserve"> </w:t>
            </w:r>
            <w:r>
              <w:rPr>
                <w:rFonts w:ascii="Courier New" w:hAnsi="Courier New" w:eastAsia="Courier New" w:cs="Courier New"/>
                <w:sz w:val="18"/>
                <w:szCs w:val="18"/>
                <w:spacing w:val="-6"/>
                <w:position w:val="3"/>
              </w:rPr>
              <w:t>for</w:t>
            </w:r>
            <w:r>
              <w:rPr>
                <w:rFonts w:ascii="Courier New" w:hAnsi="Courier New" w:eastAsia="Courier New" w:cs="Courier New"/>
                <w:sz w:val="18"/>
                <w:szCs w:val="18"/>
                <w:spacing w:val="28"/>
                <w:position w:val="3"/>
              </w:rPr>
              <w:t xml:space="preserve"> </w:t>
            </w:r>
            <w:r>
              <w:rPr>
                <w:rFonts w:ascii="Courier New" w:hAnsi="Courier New" w:eastAsia="Courier New" w:cs="Courier New"/>
                <w:sz w:val="18"/>
                <w:szCs w:val="18"/>
                <w:spacing w:val="-6"/>
                <w:position w:val="3"/>
              </w:rPr>
              <w:t>duplicate</w:t>
            </w:r>
            <w:r>
              <w:rPr>
                <w:rFonts w:ascii="Courier New" w:hAnsi="Courier New" w:eastAsia="Courier New" w:cs="Courier New"/>
                <w:sz w:val="18"/>
                <w:szCs w:val="18"/>
                <w:spacing w:val="34"/>
                <w:position w:val="3"/>
              </w:rPr>
              <w:t xml:space="preserve"> </w:t>
            </w:r>
            <w:r>
              <w:rPr>
                <w:rFonts w:ascii="Courier New" w:hAnsi="Courier New" w:eastAsia="Courier New" w:cs="Courier New"/>
                <w:sz w:val="18"/>
                <w:szCs w:val="18"/>
                <w:spacing w:val="-6"/>
                <w:position w:val="3"/>
              </w:rPr>
              <w:t>entrants</w:t>
            </w:r>
          </w:p>
          <w:p>
            <w:pPr>
              <w:ind w:left="943"/>
              <w:spacing w:before="84" w:line="240" w:lineRule="exact"/>
              <w:rPr>
                <w:rFonts w:ascii="Courier New" w:hAnsi="Courier New" w:eastAsia="Courier New" w:cs="Courier New"/>
                <w:sz w:val="18"/>
                <w:szCs w:val="18"/>
              </w:rPr>
            </w:pPr>
            <w:r>
              <w:rPr>
                <w:rFonts w:ascii="Courier New" w:hAnsi="Courier New" w:eastAsia="Courier New" w:cs="Courier New"/>
                <w:sz w:val="18"/>
                <w:szCs w:val="18"/>
                <w:color w:val="0000FF"/>
                <w:spacing w:val="-10"/>
                <w:position w:val="3"/>
              </w:rPr>
              <w:t>for</w:t>
            </w:r>
            <w:r>
              <w:rPr>
                <w:rFonts w:ascii="Courier New" w:hAnsi="Courier New" w:eastAsia="Courier New" w:cs="Courier New"/>
                <w:sz w:val="18"/>
                <w:szCs w:val="18"/>
                <w:color w:val="0000FF"/>
                <w:spacing w:val="63"/>
                <w:position w:val="3"/>
              </w:rPr>
              <w:t xml:space="preserve"> </w:t>
            </w:r>
            <w:r>
              <w:rPr>
                <w:rFonts w:ascii="Courier New" w:hAnsi="Courier New" w:eastAsia="Courier New" w:cs="Courier New"/>
                <w:sz w:val="18"/>
                <w:szCs w:val="18"/>
                <w:spacing w:val="-10"/>
                <w:position w:val="3"/>
              </w:rPr>
              <w:t>(u</w:t>
            </w:r>
            <w:r>
              <w:rPr>
                <w:rFonts w:ascii="Courier New" w:hAnsi="Courier New" w:eastAsia="Courier New" w:cs="Courier New"/>
                <w:sz w:val="18"/>
                <w:szCs w:val="18"/>
                <w:spacing w:val="-83"/>
                <w:position w:val="3"/>
              </w:rPr>
              <w:t xml:space="preserve"> </w:t>
            </w:r>
            <w:r>
              <w:rPr>
                <w:rFonts w:ascii="Courier New" w:hAnsi="Courier New" w:eastAsia="Courier New" w:cs="Courier New"/>
                <w:sz w:val="18"/>
                <w:szCs w:val="18"/>
                <w:spacing w:val="-10"/>
                <w:position w:val="3"/>
              </w:rPr>
              <w:t>int256</w:t>
            </w:r>
            <w:r>
              <w:rPr>
                <w:rFonts w:ascii="Courier New" w:hAnsi="Courier New" w:eastAsia="Courier New" w:cs="Courier New"/>
                <w:sz w:val="18"/>
                <w:szCs w:val="18"/>
                <w:spacing w:val="32"/>
                <w:position w:val="3"/>
              </w:rPr>
              <w:t xml:space="preserve"> </w:t>
            </w:r>
            <w:r>
              <w:rPr>
                <w:rFonts w:ascii="Courier New" w:hAnsi="Courier New" w:eastAsia="Courier New" w:cs="Courier New"/>
                <w:sz w:val="18"/>
                <w:szCs w:val="18"/>
                <w:spacing w:val="-10"/>
                <w:position w:val="3"/>
              </w:rPr>
              <w:t>i;</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0"/>
                <w:position w:val="3"/>
              </w:rPr>
              <w:t>i</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10"/>
                <w:position w:val="3"/>
              </w:rPr>
              <w:t>&lt;</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10"/>
                <w:position w:val="3"/>
              </w:rPr>
              <w:t>entrants</w:t>
            </w:r>
            <w:r>
              <w:rPr>
                <w:rFonts w:ascii="Courier New" w:hAnsi="Courier New" w:eastAsia="Courier New" w:cs="Courier New"/>
                <w:sz w:val="18"/>
                <w:szCs w:val="18"/>
                <w:spacing w:val="-54"/>
                <w:position w:val="3"/>
              </w:rPr>
              <w:t xml:space="preserve"> </w:t>
            </w:r>
            <w:r>
              <w:rPr>
                <w:rFonts w:ascii="Courier New" w:hAnsi="Courier New" w:eastAsia="Courier New" w:cs="Courier New"/>
                <w:sz w:val="18"/>
                <w:szCs w:val="18"/>
                <w:spacing w:val="-10"/>
                <w:position w:val="3"/>
              </w:rPr>
              <w:t>.length</w:t>
            </w:r>
            <w:r>
              <w:rPr>
                <w:rFonts w:ascii="Courier New" w:hAnsi="Courier New" w:eastAsia="Courier New" w:cs="Courier New"/>
                <w:sz w:val="18"/>
                <w:szCs w:val="18"/>
                <w:spacing w:val="-57"/>
                <w:position w:val="3"/>
              </w:rPr>
              <w:t xml:space="preserve"> </w:t>
            </w:r>
            <w:r>
              <w:rPr>
                <w:rFonts w:ascii="Courier New" w:hAnsi="Courier New" w:eastAsia="Courier New" w:cs="Courier New"/>
                <w:sz w:val="18"/>
                <w:szCs w:val="18"/>
                <w:spacing w:val="-10"/>
                <w:position w:val="3"/>
              </w:rPr>
              <w:t>;</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0"/>
                <w:position w:val="3"/>
              </w:rPr>
              <w:t>i++)</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10"/>
                <w:position w:val="3"/>
              </w:rPr>
              <w:t>{</w:t>
            </w:r>
          </w:p>
          <w:p>
            <w:pPr>
              <w:ind w:left="1381"/>
              <w:spacing w:before="84" w:line="240" w:lineRule="exact"/>
              <w:rPr>
                <w:rFonts w:ascii="Courier New" w:hAnsi="Courier New" w:eastAsia="Courier New" w:cs="Courier New"/>
                <w:sz w:val="18"/>
                <w:szCs w:val="18"/>
              </w:rPr>
            </w:pPr>
            <w:r>
              <w:rPr>
                <w:rFonts w:ascii="Courier New" w:hAnsi="Courier New" w:eastAsia="Courier New" w:cs="Courier New"/>
                <w:sz w:val="18"/>
                <w:szCs w:val="18"/>
                <w:color w:val="0000FF"/>
                <w:spacing w:val="-8"/>
                <w:position w:val="3"/>
              </w:rPr>
              <w:t>if</w:t>
            </w:r>
            <w:r>
              <w:rPr>
                <w:rFonts w:ascii="Courier New" w:hAnsi="Courier New" w:eastAsia="Courier New" w:cs="Courier New"/>
                <w:sz w:val="18"/>
                <w:szCs w:val="18"/>
                <w:color w:val="0000FF"/>
                <w:spacing w:val="47"/>
                <w:position w:val="3"/>
              </w:rPr>
              <w:t xml:space="preserve"> </w:t>
            </w:r>
            <w:r>
              <w:rPr>
                <w:rFonts w:ascii="Courier New" w:hAnsi="Courier New" w:eastAsia="Courier New" w:cs="Courier New"/>
                <w:sz w:val="18"/>
                <w:szCs w:val="18"/>
                <w:spacing w:val="-8"/>
                <w:position w:val="3"/>
              </w:rPr>
              <w:t>(entrants</w:t>
            </w:r>
            <w:r>
              <w:rPr>
                <w:rFonts w:ascii="Courier New" w:hAnsi="Courier New" w:eastAsia="Courier New" w:cs="Courier New"/>
                <w:sz w:val="18"/>
                <w:szCs w:val="18"/>
                <w:spacing w:val="-50"/>
                <w:position w:val="3"/>
              </w:rPr>
              <w:t xml:space="preserve"> </w:t>
            </w:r>
            <w:r>
              <w:rPr>
                <w:rFonts w:ascii="Courier New" w:hAnsi="Courier New" w:eastAsia="Courier New" w:cs="Courier New"/>
                <w:sz w:val="18"/>
                <w:szCs w:val="18"/>
                <w:spacing w:val="-8"/>
                <w:position w:val="3"/>
              </w:rPr>
              <w:t>[i]</w:t>
            </w:r>
            <w:r>
              <w:rPr>
                <w:rFonts w:ascii="Courier New" w:hAnsi="Courier New" w:eastAsia="Courier New" w:cs="Courier New"/>
                <w:sz w:val="18"/>
                <w:szCs w:val="18"/>
                <w:spacing w:val="22"/>
                <w:position w:val="3"/>
              </w:rPr>
              <w:t xml:space="preserve"> </w:t>
            </w:r>
            <w:r>
              <w:rPr>
                <w:rFonts w:ascii="Courier New" w:hAnsi="Courier New" w:eastAsia="Courier New" w:cs="Courier New"/>
                <w:sz w:val="18"/>
                <w:szCs w:val="18"/>
                <w:spacing w:val="-8"/>
                <w:position w:val="3"/>
              </w:rPr>
              <w:t>==</w:t>
            </w:r>
            <w:r>
              <w:rPr>
                <w:rFonts w:ascii="Courier New" w:hAnsi="Courier New" w:eastAsia="Courier New" w:cs="Courier New"/>
                <w:sz w:val="18"/>
                <w:szCs w:val="18"/>
                <w:spacing w:val="18"/>
                <w:position w:val="3"/>
              </w:rPr>
              <w:t xml:space="preserve"> </w:t>
            </w:r>
            <w:r>
              <w:rPr>
                <w:rFonts w:ascii="Courier New" w:hAnsi="Courier New" w:eastAsia="Courier New" w:cs="Courier New"/>
                <w:sz w:val="18"/>
                <w:szCs w:val="18"/>
                <w:spacing w:val="-8"/>
                <w:position w:val="3"/>
              </w:rPr>
              <w:t>msg</w:t>
            </w:r>
            <w:r>
              <w:rPr>
                <w:rFonts w:ascii="Courier New" w:hAnsi="Courier New" w:eastAsia="Courier New" w:cs="Courier New"/>
                <w:sz w:val="18"/>
                <w:szCs w:val="18"/>
                <w:spacing w:val="-55"/>
                <w:position w:val="3"/>
              </w:rPr>
              <w:t xml:space="preserve"> </w:t>
            </w:r>
            <w:r>
              <w:rPr>
                <w:rFonts w:ascii="Courier New" w:hAnsi="Courier New" w:eastAsia="Courier New" w:cs="Courier New"/>
                <w:sz w:val="18"/>
                <w:szCs w:val="18"/>
                <w:spacing w:val="-8"/>
                <w:position w:val="3"/>
              </w:rPr>
              <w:t>.sen</w:t>
            </w:r>
            <w:r>
              <w:rPr>
                <w:rFonts w:ascii="Courier New" w:hAnsi="Courier New" w:eastAsia="Courier New" w:cs="Courier New"/>
                <w:sz w:val="18"/>
                <w:szCs w:val="18"/>
                <w:spacing w:val="-9"/>
                <w:position w:val="3"/>
              </w:rPr>
              <w:t>der)</w:t>
            </w:r>
            <w:r>
              <w:rPr>
                <w:rFonts w:ascii="Courier New" w:hAnsi="Courier New" w:eastAsia="Courier New" w:cs="Courier New"/>
                <w:sz w:val="18"/>
                <w:szCs w:val="18"/>
                <w:spacing w:val="23"/>
                <w:position w:val="3"/>
              </w:rPr>
              <w:t xml:space="preserve"> </w:t>
            </w:r>
            <w:r>
              <w:rPr>
                <w:rFonts w:ascii="Courier New" w:hAnsi="Courier New" w:eastAsia="Courier New" w:cs="Courier New"/>
                <w:sz w:val="18"/>
                <w:szCs w:val="18"/>
                <w:spacing w:val="-9"/>
                <w:position w:val="3"/>
              </w:rPr>
              <w:t>{</w:t>
            </w:r>
          </w:p>
          <w:p>
            <w:pPr>
              <w:ind w:left="1807"/>
              <w:spacing w:before="84" w:line="240" w:lineRule="exact"/>
              <w:rPr>
                <w:rFonts w:ascii="Courier New" w:hAnsi="Courier New" w:eastAsia="Courier New" w:cs="Courier New"/>
                <w:sz w:val="18"/>
                <w:szCs w:val="18"/>
              </w:rPr>
            </w:pPr>
            <w:r>
              <w:rPr>
                <w:rFonts w:ascii="Courier New" w:hAnsi="Courier New" w:eastAsia="Courier New" w:cs="Courier New"/>
                <w:sz w:val="18"/>
                <w:szCs w:val="18"/>
                <w:spacing w:val="-8"/>
                <w:position w:val="3"/>
              </w:rPr>
              <w:t>revert</w:t>
            </w:r>
            <w:r>
              <w:rPr>
                <w:rFonts w:ascii="Courier New" w:hAnsi="Courier New" w:eastAsia="Courier New" w:cs="Courier New"/>
                <w:sz w:val="18"/>
                <w:szCs w:val="18"/>
                <w:spacing w:val="-55"/>
                <w:position w:val="3"/>
              </w:rPr>
              <w:t xml:space="preserve"> </w:t>
            </w:r>
            <w:r>
              <w:rPr>
                <w:rFonts w:ascii="Courier New" w:hAnsi="Courier New" w:eastAsia="Courier New" w:cs="Courier New"/>
                <w:sz w:val="18"/>
                <w:szCs w:val="18"/>
                <w:spacing w:val="-8"/>
                <w:position w:val="3"/>
              </w:rPr>
              <w:t>("You</w:t>
            </w:r>
            <w:r>
              <w:rPr>
                <w:rFonts w:ascii="Courier New" w:hAnsi="Courier New" w:eastAsia="Courier New" w:cs="Courier New"/>
                <w:sz w:val="18"/>
                <w:szCs w:val="18"/>
                <w:spacing w:val="-50"/>
                <w:position w:val="3"/>
              </w:rPr>
              <w:t xml:space="preserve"> </w:t>
            </w:r>
            <w:r>
              <w:rPr>
                <w:rFonts w:ascii="Courier New" w:hAnsi="Courier New" w:eastAsia="Courier New" w:cs="Courier New"/>
                <w:sz w:val="18"/>
                <w:szCs w:val="18"/>
                <w:spacing w:val="-8"/>
                <w:position w:val="3"/>
              </w:rPr>
              <w:t>'ve</w:t>
            </w:r>
            <w:r>
              <w:rPr>
                <w:rFonts w:ascii="Courier New" w:hAnsi="Courier New" w:eastAsia="Courier New" w:cs="Courier New"/>
                <w:sz w:val="18"/>
                <w:szCs w:val="18"/>
                <w:spacing w:val="30"/>
                <w:position w:val="3"/>
              </w:rPr>
              <w:t xml:space="preserve"> </w:t>
            </w:r>
            <w:r>
              <w:rPr>
                <w:rFonts w:ascii="Courier New" w:hAnsi="Courier New" w:eastAsia="Courier New" w:cs="Courier New"/>
                <w:sz w:val="18"/>
                <w:szCs w:val="18"/>
                <w:spacing w:val="-8"/>
                <w:position w:val="3"/>
              </w:rPr>
              <w:t>already</w:t>
            </w:r>
            <w:r>
              <w:rPr>
                <w:rFonts w:ascii="Courier New" w:hAnsi="Courier New" w:eastAsia="Courier New" w:cs="Courier New"/>
                <w:sz w:val="18"/>
                <w:szCs w:val="18"/>
                <w:spacing w:val="33"/>
                <w:position w:val="3"/>
              </w:rPr>
              <w:t xml:space="preserve"> </w:t>
            </w:r>
            <w:r>
              <w:rPr>
                <w:rFonts w:ascii="Courier New" w:hAnsi="Courier New" w:eastAsia="Courier New" w:cs="Courier New"/>
                <w:sz w:val="18"/>
                <w:szCs w:val="18"/>
                <w:spacing w:val="-8"/>
                <w:position w:val="3"/>
              </w:rPr>
              <w:t>entered</w:t>
            </w:r>
            <w:r>
              <w:rPr>
                <w:rFonts w:ascii="Courier New" w:hAnsi="Courier New" w:eastAsia="Courier New" w:cs="Courier New"/>
                <w:sz w:val="18"/>
                <w:szCs w:val="18"/>
                <w:spacing w:val="-51"/>
                <w:position w:val="3"/>
              </w:rPr>
              <w:t xml:space="preserve"> </w:t>
            </w:r>
            <w:r>
              <w:rPr>
                <w:rFonts w:ascii="Courier New" w:hAnsi="Courier New" w:eastAsia="Courier New" w:cs="Courier New"/>
                <w:sz w:val="18"/>
                <w:szCs w:val="18"/>
                <w:spacing w:val="-8"/>
                <w:position w:val="3"/>
              </w:rPr>
              <w:t>!");</w:t>
            </w:r>
          </w:p>
          <w:p>
            <w:pPr>
              <w:ind w:left="1375"/>
              <w:spacing w:before="84"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943"/>
              <w:spacing w:before="84"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948"/>
              <w:spacing w:before="84" w:line="240" w:lineRule="exact"/>
              <w:rPr>
                <w:rFonts w:ascii="Courier New" w:hAnsi="Courier New" w:eastAsia="Courier New" w:cs="Courier New"/>
                <w:sz w:val="18"/>
                <w:szCs w:val="18"/>
              </w:rPr>
            </w:pPr>
            <w:r>
              <w:rPr>
                <w:rFonts w:ascii="Courier New" w:hAnsi="Courier New" w:eastAsia="Courier New" w:cs="Courier New"/>
                <w:sz w:val="18"/>
                <w:szCs w:val="18"/>
                <w:spacing w:val="-5"/>
                <w:position w:val="3"/>
              </w:rPr>
              <w:t>entrants</w:t>
            </w:r>
            <w:r>
              <w:rPr>
                <w:rFonts w:ascii="Courier New" w:hAnsi="Courier New" w:eastAsia="Courier New" w:cs="Courier New"/>
                <w:sz w:val="18"/>
                <w:szCs w:val="18"/>
                <w:spacing w:val="-54"/>
                <w:position w:val="3"/>
              </w:rPr>
              <w:t xml:space="preserve"> </w:t>
            </w:r>
            <w:r>
              <w:rPr>
                <w:rFonts w:ascii="Courier New" w:hAnsi="Courier New" w:eastAsia="Courier New" w:cs="Courier New"/>
                <w:sz w:val="18"/>
                <w:szCs w:val="18"/>
                <w:spacing w:val="-5"/>
                <w:position w:val="3"/>
              </w:rPr>
              <w:t>.push(msg</w:t>
            </w:r>
            <w:r>
              <w:rPr>
                <w:rFonts w:ascii="Courier New" w:hAnsi="Courier New" w:eastAsia="Courier New" w:cs="Courier New"/>
                <w:sz w:val="18"/>
                <w:szCs w:val="18"/>
                <w:spacing w:val="-55"/>
                <w:position w:val="3"/>
              </w:rPr>
              <w:t xml:space="preserve"> </w:t>
            </w:r>
            <w:r>
              <w:rPr>
                <w:rFonts w:ascii="Courier New" w:hAnsi="Courier New" w:eastAsia="Courier New" w:cs="Courier New"/>
                <w:sz w:val="18"/>
                <w:szCs w:val="18"/>
                <w:spacing w:val="-5"/>
                <w:position w:val="3"/>
              </w:rPr>
              <w:t>.s</w:t>
            </w:r>
            <w:r>
              <w:rPr>
                <w:rFonts w:ascii="Courier New" w:hAnsi="Courier New" w:eastAsia="Courier New" w:cs="Courier New"/>
                <w:sz w:val="18"/>
                <w:szCs w:val="18"/>
                <w:spacing w:val="-6"/>
                <w:position w:val="3"/>
              </w:rPr>
              <w:t>ender);</w:t>
            </w:r>
          </w:p>
          <w:p>
            <w:pPr>
              <w:ind w:left="511"/>
              <w:spacing w:before="84"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79"/>
              <w:spacing w:before="84"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spacing w:before="40" w:line="52" w:lineRule="exact"/>
              <w:rPr/>
            </w:pPr>
            <w:r>
              <w:rPr>
                <w:position w:val="-2"/>
              </w:rPr>
              <w:pict>
                <v:shape id="_x0000_s94" style="mso-position-vertical-relative:line;mso-position-horizontal-relative:char;width:447.6pt;height:3.4pt;" filled="false" strokecolor="#FFFFFF" strokeweight="3.39pt" coordsize="8952,68" coordorigin="0,0" path="m0,33l8951,33e">
                  <v:stroke joinstyle="miter" miterlimit="10"/>
                </v:shape>
              </w:pict>
            </w:r>
          </w:p>
        </w:tc>
      </w:tr>
    </w:tbl>
    <w:p>
      <w:pPr>
        <w:pStyle w:val="BodyText"/>
        <w:ind w:left="213" w:right="119" w:firstLine="478"/>
        <w:spacing w:before="288" w:line="332" w:lineRule="auto"/>
        <w:jc w:val="both"/>
        <w:rPr/>
      </w:pPr>
      <w:r>
        <w:rPr>
          <w:b/>
          <w:bCs/>
          <w:spacing w:val="-3"/>
        </w:rPr>
        <w:t>样例代码分析：</w:t>
      </w:r>
      <w:r>
        <w:rPr>
          <w:spacing w:val="-3"/>
        </w:rPr>
        <w:t>该合约首先定义了一个全局的数组，这意味着这个数组会被存在</w:t>
      </w:r>
      <w:r>
        <w:rPr>
          <w:rFonts w:ascii="Times New Roman" w:hAnsi="Times New Roman" w:eastAsia="Times New Roman" w:cs="Times New Roman"/>
          <w:spacing w:val="-1"/>
        </w:rPr>
        <w:t>storage</w:t>
      </w:r>
      <w:r>
        <w:rPr>
          <w:rFonts w:ascii="Times New Roman" w:hAnsi="Times New Roman" w:eastAsia="Times New Roman" w:cs="Times New Roman"/>
          <w:spacing w:val="36"/>
        </w:rPr>
        <w:t xml:space="preserve"> </w:t>
      </w:r>
      <w:r>
        <w:rPr>
          <w:spacing w:val="-1"/>
        </w:rPr>
        <w:t>中，然后在</w:t>
      </w:r>
      <w:r>
        <w:rPr>
          <w:spacing w:val="-50"/>
        </w:rPr>
        <w:t xml:space="preserve"> </w:t>
      </w:r>
      <w:r>
        <w:rPr>
          <w:rFonts w:ascii="Times New Roman" w:hAnsi="Times New Roman" w:eastAsia="Times New Roman" w:cs="Times New Roman"/>
          <w:spacing w:val="-1"/>
        </w:rPr>
        <w:t>enter</w:t>
      </w:r>
      <w:r>
        <w:rPr>
          <w:rFonts w:ascii="Times New Roman" w:hAnsi="Times New Roman" w:eastAsia="Times New Roman" w:cs="Times New Roman"/>
          <w:spacing w:val="21"/>
          <w:w w:val="101"/>
        </w:rPr>
        <w:t xml:space="preserve"> </w:t>
      </w:r>
      <w:r>
        <w:rPr>
          <w:spacing w:val="-1"/>
        </w:rPr>
        <w:t>函数中合约通过循环检查是</w:t>
      </w:r>
      <w:r>
        <w:rPr>
          <w:spacing w:val="-2"/>
        </w:rPr>
        <w:t>否有当前地址进入过合约，如果</w:t>
      </w:r>
      <w:r>
        <w:rPr/>
        <w:t>没有就将其写入列表。每次有用户</w:t>
      </w:r>
      <w:r>
        <w:rPr>
          <w:spacing w:val="-39"/>
        </w:rPr>
        <w:t xml:space="preserve"> </w:t>
      </w:r>
      <w:r>
        <w:rPr>
          <w:rFonts w:ascii="Times New Roman" w:hAnsi="Times New Roman" w:eastAsia="Times New Roman" w:cs="Times New Roman"/>
        </w:rPr>
        <w:t>enter</w:t>
      </w:r>
      <w:r>
        <w:rPr>
          <w:rFonts w:ascii="Times New Roman" w:hAnsi="Times New Roman" w:eastAsia="Times New Roman" w:cs="Times New Roman"/>
          <w:spacing w:val="23"/>
        </w:rPr>
        <w:t xml:space="preserve"> </w:t>
      </w:r>
      <w:r>
        <w:rPr/>
        <w:t>时，合约都需要遍历整个数组，同时可能会</w:t>
      </w:r>
    </w:p>
    <w:p>
      <w:pPr>
        <w:spacing w:line="332" w:lineRule="auto"/>
        <w:sectPr>
          <w:headerReference w:type="default" r:id="rId35"/>
          <w:footerReference w:type="default" r:id="rId36"/>
          <w:pgSz w:w="11906" w:h="16838"/>
          <w:pgMar w:top="1028" w:right="1348" w:bottom="1023" w:left="1419" w:header="732" w:footer="752" w:gutter="0"/>
        </w:sectPr>
        <w:rPr/>
      </w:pPr>
    </w:p>
    <w:p>
      <w:pPr>
        <w:spacing w:line="436" w:lineRule="auto"/>
        <w:rPr>
          <w:rFonts w:ascii="Arial"/>
          <w:sz w:val="21"/>
        </w:rPr>
      </w:pPr>
      <w:r/>
    </w:p>
    <w:p>
      <w:pPr>
        <w:pStyle w:val="BodyText"/>
        <w:ind w:left="208"/>
        <w:spacing w:before="78" w:line="216" w:lineRule="auto"/>
        <w:rPr/>
      </w:pPr>
      <w:r>
        <w:rPr>
          <w:spacing w:val="-2"/>
        </w:rPr>
        <w:t>有写入的操作，这样就会导致大量的</w:t>
      </w:r>
      <w:r>
        <w:rPr>
          <w:spacing w:val="-48"/>
        </w:rPr>
        <w:t xml:space="preserve"> </w:t>
      </w:r>
      <w:r>
        <w:rPr>
          <w:rFonts w:ascii="Times New Roman" w:hAnsi="Times New Roman" w:eastAsia="Times New Roman" w:cs="Times New Roman"/>
          <w:spacing w:val="-2"/>
        </w:rPr>
        <w:t>Gas</w:t>
      </w:r>
      <w:r>
        <w:rPr>
          <w:rFonts w:ascii="Times New Roman" w:hAnsi="Times New Roman" w:eastAsia="Times New Roman" w:cs="Times New Roman"/>
          <w:spacing w:val="15"/>
        </w:rPr>
        <w:t xml:space="preserve"> </w:t>
      </w:r>
      <w:r>
        <w:rPr>
          <w:spacing w:val="-2"/>
        </w:rPr>
        <w:t>消耗，甚至瘫痪整个合约。</w:t>
      </w:r>
    </w:p>
    <w:p>
      <w:pPr>
        <w:pStyle w:val="BodyText"/>
        <w:ind w:left="205" w:right="67" w:firstLine="485"/>
        <w:spacing w:before="152" w:line="332" w:lineRule="auto"/>
        <w:jc w:val="both"/>
        <w:rPr/>
      </w:pPr>
      <w:r>
        <w:rPr>
          <w:b/>
          <w:bCs/>
          <w:spacing w:val="-3"/>
        </w:rPr>
        <w:t>检测挑战：</w:t>
      </w:r>
      <w:r>
        <w:rPr>
          <w:spacing w:val="-3"/>
        </w:rPr>
        <w:t>这类攻击的识别具有一定难度，因为这是一种逻辑层面的攻击，并不</w:t>
      </w:r>
      <w:r>
        <w:rPr>
          <w:spacing w:val="-2"/>
        </w:rPr>
        <w:t>存在代码语义层面的问题，传统的静态分析工具难以从逻辑层面检测这种漏洞。有效</w:t>
      </w:r>
      <w:r>
        <w:rPr/>
        <w:t>检测该漏洞的方式依赖于对循环体中的高</w:t>
      </w:r>
      <w:r>
        <w:rPr>
          <w:spacing w:val="-42"/>
        </w:rPr>
        <w:t xml:space="preserve"> </w:t>
      </w:r>
      <w:r>
        <w:rPr>
          <w:rFonts w:ascii="Times New Roman" w:hAnsi="Times New Roman" w:eastAsia="Times New Roman" w:cs="Times New Roman"/>
        </w:rPr>
        <w:t>gas </w:t>
      </w:r>
      <w:r>
        <w:rPr/>
        <w:t>操作。</w:t>
      </w:r>
      <w:r>
        <w:rPr>
          <w:rFonts w:ascii="Times New Roman" w:hAnsi="Times New Roman" w:eastAsia="Times New Roman" w:cs="Times New Roman"/>
        </w:rPr>
        <w:t>DoTA </w:t>
      </w:r>
      <w:r>
        <w:rPr/>
        <w:t>构建了更为精确的控制流</w:t>
      </w:r>
      <w:r>
        <w:rPr>
          <w:spacing w:val="-1"/>
        </w:rPr>
        <w:t>图，极大地提高了循环体识别的准确率，因此提高了</w:t>
      </w:r>
      <w:r>
        <w:rPr>
          <w:spacing w:val="-52"/>
        </w:rPr>
        <w:t xml:space="preserve"> </w:t>
      </w:r>
      <w:r>
        <w:rPr>
          <w:rFonts w:ascii="Times New Roman" w:hAnsi="Times New Roman" w:eastAsia="Times New Roman" w:cs="Times New Roman"/>
          <w:spacing w:val="-1"/>
        </w:rPr>
        <w:t>GE </w:t>
      </w:r>
      <w:r>
        <w:rPr>
          <w:spacing w:val="-1"/>
        </w:rPr>
        <w:t>漏洞检测的效率与</w:t>
      </w:r>
      <w:r>
        <w:rPr>
          <w:spacing w:val="-2"/>
        </w:rPr>
        <w:t>精度。</w:t>
      </w:r>
    </w:p>
    <w:p>
      <w:pPr>
        <w:rPr>
          <w:rFonts w:ascii="Arial"/>
          <w:sz w:val="21"/>
        </w:rPr>
      </w:pPr>
      <w:r/>
    </w:p>
    <w:p>
      <w:pPr>
        <w:pStyle w:val="BodyText"/>
        <w:ind w:left="206"/>
        <w:spacing w:before="91" w:line="197" w:lineRule="auto"/>
        <w:outlineLvl w:val="1"/>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6"/>
        </w:rPr>
        <w:t>3 .</w:t>
      </w:r>
      <w:r>
        <w:rPr>
          <w:rFonts w:ascii="Times New Roman" w:hAnsi="Times New Roman" w:eastAsia="Times New Roman" w:cs="Times New Roman"/>
          <w:sz w:val="28"/>
          <w:szCs w:val="28"/>
          <w:b/>
          <w:bCs/>
          <w:spacing w:val="-13"/>
        </w:rPr>
        <w:t xml:space="preserve"> </w:t>
      </w:r>
      <w:r>
        <w:rPr>
          <w:rFonts w:ascii="Times New Roman" w:hAnsi="Times New Roman" w:eastAsia="Times New Roman" w:cs="Times New Roman"/>
          <w:sz w:val="28"/>
          <w:szCs w:val="28"/>
          <w:b/>
          <w:bCs/>
          <w:spacing w:val="-6"/>
        </w:rPr>
        <w:t>4</w:t>
      </w:r>
      <w:r>
        <w:rPr>
          <w:rFonts w:ascii="Times New Roman" w:hAnsi="Times New Roman" w:eastAsia="Times New Roman" w:cs="Times New Roman"/>
          <w:sz w:val="28"/>
          <w:szCs w:val="28"/>
          <w:b/>
          <w:bCs/>
          <w:spacing w:val="25"/>
        </w:rPr>
        <w:t xml:space="preserve"> </w:t>
      </w:r>
      <w:r>
        <w:rPr>
          <w:sz w:val="28"/>
          <w:szCs w:val="28"/>
          <w:b/>
          <w:bCs/>
          <w:spacing w:val="-6"/>
        </w:rPr>
        <w:t>悲伤攻击</w:t>
      </w:r>
      <w:r>
        <w:rPr>
          <w:sz w:val="28"/>
          <w:szCs w:val="28"/>
          <w:spacing w:val="-59"/>
        </w:rPr>
        <w:t xml:space="preserve"> </w:t>
      </w:r>
      <w:r>
        <w:rPr>
          <w:rFonts w:ascii="Times New Roman" w:hAnsi="Times New Roman" w:eastAsia="Times New Roman" w:cs="Times New Roman"/>
          <w:sz w:val="28"/>
          <w:szCs w:val="28"/>
          <w:b/>
          <w:bCs/>
          <w:spacing w:val="-6"/>
        </w:rPr>
        <w:t>(GA)</w:t>
      </w:r>
    </w:p>
    <w:p>
      <w:pPr>
        <w:pStyle w:val="BodyText"/>
        <w:ind w:left="204" w:right="67" w:firstLine="483"/>
        <w:spacing w:before="297" w:line="332" w:lineRule="auto"/>
        <w:jc w:val="both"/>
        <w:rPr/>
      </w:pPr>
      <w:r>
        <w:rPr>
          <w:b/>
          <w:bCs/>
          <w:spacing w:val="1"/>
        </w:rPr>
        <w:t>漏洞描述：</w:t>
      </w:r>
      <w:r>
        <w:rPr>
          <w:spacing w:val="1"/>
        </w:rPr>
        <w:t>悲伤攻击</w:t>
      </w:r>
      <w:r>
        <w:rPr>
          <w:spacing w:val="-31"/>
        </w:rPr>
        <w:t xml:space="preserve"> </w:t>
      </w:r>
      <w:r>
        <w:rPr>
          <w:rFonts w:ascii="Times New Roman" w:hAnsi="Times New Roman" w:eastAsia="Times New Roman" w:cs="Times New Roman"/>
          <w:spacing w:val="1"/>
        </w:rPr>
        <w:t>(</w:t>
      </w:r>
      <w:r>
        <w:rPr>
          <w:rFonts w:ascii="Times New Roman" w:hAnsi="Times New Roman" w:eastAsia="Times New Roman" w:cs="Times New Roman"/>
        </w:rPr>
        <w:t>Griefing</w:t>
      </w:r>
      <w:r>
        <w:rPr>
          <w:rFonts w:ascii="Times New Roman" w:hAnsi="Times New Roman" w:eastAsia="Times New Roman" w:cs="Times New Roman"/>
          <w:spacing w:val="1"/>
        </w:rPr>
        <w:t xml:space="preserve"> </w:t>
      </w:r>
      <w:r>
        <w:rPr>
          <w:rFonts w:ascii="Times New Roman" w:hAnsi="Times New Roman" w:eastAsia="Times New Roman" w:cs="Times New Roman"/>
        </w:rPr>
        <w:t>Attacks</w:t>
      </w:r>
      <w:r>
        <w:rPr>
          <w:rFonts w:ascii="Times New Roman" w:hAnsi="Times New Roman" w:eastAsia="Times New Roman" w:cs="Times New Roman"/>
          <w:spacing w:val="23"/>
        </w:rPr>
        <w:t xml:space="preserve"> </w:t>
      </w:r>
      <w:r>
        <w:rPr>
          <w:rFonts w:ascii="Times New Roman" w:hAnsi="Times New Roman" w:eastAsia="Times New Roman" w:cs="Times New Roman"/>
        </w:rPr>
        <w:t>s</w:t>
      </w:r>
      <w:r>
        <w:rPr>
          <w:rFonts w:ascii="Times New Roman" w:hAnsi="Times New Roman" w:eastAsia="Times New Roman" w:cs="Times New Roman"/>
          <w:spacing w:val="1"/>
        </w:rPr>
        <w:t>.t.  </w:t>
      </w:r>
      <w:r>
        <w:rPr>
          <w:rFonts w:ascii="Times New Roman" w:hAnsi="Times New Roman" w:eastAsia="Times New Roman" w:cs="Times New Roman"/>
        </w:rPr>
        <w:t>GA</w:t>
      </w:r>
      <w:r>
        <w:rPr>
          <w:rFonts w:ascii="Times New Roman" w:hAnsi="Times New Roman" w:eastAsia="Times New Roman" w:cs="Times New Roman"/>
          <w:spacing w:val="1"/>
        </w:rPr>
        <w:t>)</w:t>
      </w:r>
      <w:r>
        <w:rPr>
          <w:rFonts w:ascii="Times New Roman" w:hAnsi="Times New Roman" w:eastAsia="Times New Roman" w:cs="Times New Roman"/>
          <w:spacing w:val="21"/>
        </w:rPr>
        <w:t xml:space="preserve"> </w:t>
      </w:r>
      <w:r>
        <w:rPr>
          <w:spacing w:val="1"/>
        </w:rPr>
        <w:t>是一种通常与业务逻辑有关的攻</w:t>
      </w:r>
      <w:r>
        <w:rPr>
          <w:spacing w:val="-6"/>
        </w:rPr>
        <w:t>击。这些攻击对智能合约系统的运行造成了负面影响，</w:t>
      </w:r>
      <w:r>
        <w:rPr>
          <w:spacing w:val="34"/>
        </w:rPr>
        <w:t xml:space="preserve"> </w:t>
      </w:r>
      <w:r>
        <w:rPr>
          <w:spacing w:val="-6"/>
        </w:rPr>
        <w:t>尽管攻击者没有直接获利。在</w:t>
      </w:r>
      <w:r>
        <w:rPr>
          <w:spacing w:val="5"/>
        </w:rPr>
        <w:t>某些情况下，恶意攻击可能会被部署来破坏整体系统运行或在特</w:t>
      </w:r>
      <w:r>
        <w:rPr>
          <w:spacing w:val="4"/>
        </w:rPr>
        <w:t>定的关键时刻造成</w:t>
      </w:r>
      <w:r>
        <w:rPr>
          <w:spacing w:val="-9"/>
        </w:rPr>
        <w:t>破坏。</w:t>
      </w:r>
    </w:p>
    <w:p>
      <w:pPr>
        <w:pStyle w:val="BodyText"/>
        <w:ind w:left="209" w:right="67" w:firstLine="480"/>
        <w:spacing w:before="2" w:line="323" w:lineRule="auto"/>
        <w:jc w:val="both"/>
        <w:rPr/>
      </w:pPr>
      <w:r>
        <w:rPr>
          <w:spacing w:val="5"/>
        </w:rPr>
        <w:t>一个典型场景为：在构造函数中，受益人被设置为部署者的地址以及自</w:t>
      </w:r>
      <w:r>
        <w:rPr>
          <w:spacing w:val="4"/>
        </w:rPr>
        <w:t>定义延</w:t>
      </w:r>
      <w:r>
        <w:rPr>
          <w:spacing w:val="1"/>
        </w:rPr>
        <w:t>迟，例如</w:t>
      </w:r>
      <w:r>
        <w:rPr>
          <w:spacing w:val="-51"/>
        </w:rPr>
        <w:t xml:space="preserve"> </w:t>
      </w:r>
      <w:r>
        <w:rPr>
          <w:rFonts w:ascii="Times New Roman" w:hAnsi="Times New Roman" w:eastAsia="Times New Roman" w:cs="Times New Roman"/>
          <w:spacing w:val="1"/>
        </w:rPr>
        <w:t>24 </w:t>
      </w:r>
      <w:r>
        <w:rPr>
          <w:spacing w:val="1"/>
        </w:rPr>
        <w:t>小时。任何人都可以存入资金，这些资金在配置的延迟后可以提取并转</w:t>
      </w:r>
      <w:r>
        <w:rPr>
          <w:spacing w:val="-4"/>
        </w:rPr>
        <w:t>移给</w:t>
      </w:r>
      <w:r>
        <w:rPr>
          <w:spacing w:val="-65"/>
        </w:rPr>
        <w:t xml:space="preserve"> </w:t>
      </w:r>
      <w:r>
        <w:rPr>
          <w:rFonts w:ascii="Times New Roman" w:hAnsi="Times New Roman" w:eastAsia="Times New Roman" w:cs="Times New Roman"/>
          <w:spacing w:val="-4"/>
        </w:rPr>
        <w:t>beneficiary</w:t>
      </w:r>
      <w:r>
        <w:rPr>
          <w:spacing w:val="-4"/>
        </w:rPr>
        <w:t>。但是，</w:t>
      </w:r>
      <w:r>
        <w:rPr>
          <w:spacing w:val="-28"/>
        </w:rPr>
        <w:t xml:space="preserve"> </w:t>
      </w:r>
      <w:r>
        <w:rPr>
          <w:spacing w:val="-4"/>
        </w:rPr>
        <w:t>每笔存</w:t>
      </w:r>
      <w:r>
        <w:rPr>
          <w:spacing w:val="-5"/>
        </w:rPr>
        <w:t>款必须将非零数量的</w:t>
      </w:r>
      <w:r>
        <w:rPr>
          <w:spacing w:val="-61"/>
        </w:rPr>
        <w:t xml:space="preserve"> </w:t>
      </w:r>
      <w:r>
        <w:rPr>
          <w:rFonts w:ascii="Times New Roman" w:hAnsi="Times New Roman" w:eastAsia="Times New Roman" w:cs="Times New Roman"/>
          <w:spacing w:val="-5"/>
        </w:rPr>
        <w:t>ETH </w:t>
      </w:r>
      <w:r>
        <w:rPr>
          <w:spacing w:val="-5"/>
        </w:rPr>
        <w:t>转移到智能合约。攻击者可</w:t>
      </w:r>
      <w:r>
        <w:rPr>
          <w:spacing w:val="-4"/>
        </w:rPr>
        <w:t>以通过在延迟期结束前提交交易来重置时间戳</w:t>
      </w:r>
      <w:r>
        <w:rPr>
          <w:spacing w:val="-5"/>
        </w:rPr>
        <w:t>来形成这个攻击。或者，</w:t>
      </w:r>
      <w:r>
        <w:rPr>
          <w:spacing w:val="-28"/>
        </w:rPr>
        <w:t xml:space="preserve"> </w:t>
      </w:r>
      <w:r>
        <w:rPr>
          <w:spacing w:val="-5"/>
        </w:rPr>
        <w:t>攻击者可以参</w:t>
      </w:r>
      <w:r>
        <w:rPr>
          <w:spacing w:val="2"/>
        </w:rPr>
        <w:t>与抢先交易、预测和抢占受益人对</w:t>
      </w:r>
      <w:r>
        <w:rPr>
          <w:spacing w:val="-51"/>
        </w:rPr>
        <w:t xml:space="preserve"> </w:t>
      </w:r>
      <w:r>
        <w:rPr>
          <w:rFonts w:ascii="Times New Roman" w:hAnsi="Times New Roman" w:eastAsia="Times New Roman" w:cs="Times New Roman"/>
        </w:rPr>
        <w:t>withdraw</w:t>
      </w:r>
      <w:r>
        <w:rPr>
          <w:rFonts w:ascii="Times New Roman" w:hAnsi="Times New Roman" w:eastAsia="Times New Roman" w:cs="Times New Roman"/>
          <w:spacing w:val="30"/>
        </w:rPr>
        <w:t xml:space="preserve"> </w:t>
      </w:r>
      <w:r>
        <w:rPr>
          <w:spacing w:val="2"/>
        </w:rPr>
        <w:t>函数的调用，从而创建更具成本效</w:t>
      </w:r>
      <w:r>
        <w:rPr>
          <w:spacing w:val="1"/>
        </w:rPr>
        <w:t>益的</w:t>
      </w:r>
      <w:r>
        <w:rPr>
          <w:spacing w:val="-6"/>
        </w:rPr>
        <w:t>拒绝服务攻击。</w:t>
      </w:r>
    </w:p>
    <w:p>
      <w:pPr>
        <w:pStyle w:val="BodyText"/>
        <w:ind w:left="691"/>
        <w:spacing w:before="74" w:line="207" w:lineRule="auto"/>
        <w:rPr/>
      </w:pPr>
      <w:r>
        <w:pict>
          <v:shape id="_x0000_s98" style="position:absolute;margin-left:1.75pt;margin-top:29.4049pt;mso-position-vertical-relative:text;mso-position-horizontal-relative:text;width:4.4pt;height:7pt;z-index:2517032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1</w:t>
                  </w:r>
                </w:p>
              </w:txbxContent>
            </v:textbox>
          </v:shape>
        </w:pict>
      </w:r>
      <w:r>
        <w:pict>
          <v:shape id="_x0000_s100" style="position:absolute;margin-left:1.519pt;margin-top:45.6049pt;mso-position-vertical-relative:text;mso-position-horizontal-relative:text;width:4.65pt;height:7pt;z-index:2516971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2</w:t>
                  </w:r>
                </w:p>
              </w:txbxContent>
            </v:textbox>
          </v:shape>
        </w:pict>
      </w:r>
      <w:r>
        <w:pict>
          <v:shape id="_x0000_s102" style="position:absolute;margin-left:1.475pt;margin-top:61.8049pt;mso-position-vertical-relative:text;mso-position-horizontal-relative:text;width:4.7pt;height:7pt;z-index:2516951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3</w:t>
                  </w:r>
                </w:p>
              </w:txbxContent>
            </v:textbox>
          </v:shape>
        </w:pict>
      </w:r>
      <w:r>
        <w:pict>
          <v:shape id="_x0000_s104" style="position:absolute;margin-left:1.5245pt;margin-top:78.0049pt;mso-position-vertical-relative:text;mso-position-horizontal-relative:text;width:4.65pt;height:7pt;z-index:2516981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4</w:t>
                  </w:r>
                </w:p>
              </w:txbxContent>
            </v:textbox>
          </v:shape>
        </w:pict>
      </w:r>
      <w:r>
        <w:pict>
          <v:shape id="_x0000_s106" style="position:absolute;margin-left:1.574pt;margin-top:94.2819pt;mso-position-vertical-relative:text;mso-position-horizontal-relative:text;width:4.6pt;height:6.9pt;z-index:251702272;"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5</w:t>
                  </w:r>
                </w:p>
              </w:txbxContent>
            </v:textbox>
          </v:shape>
        </w:pict>
      </w:r>
      <w:r>
        <w:pict>
          <v:shape id="_x0000_s108" style="position:absolute;margin-left:1.5905pt;margin-top:110.405pt;mso-position-vertical-relative:text;mso-position-horizontal-relative:text;width:4.55pt;height:7pt;z-index:2517002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6</w:t>
                  </w:r>
                </w:p>
              </w:txbxContent>
            </v:textbox>
          </v:shape>
        </w:pict>
      </w:r>
      <w:r>
        <w:pict>
          <v:shape id="_x0000_s110" style="position:absolute;margin-left:1.574pt;margin-top:126.682pt;mso-position-vertical-relative:text;mso-position-horizontal-relative:text;width:4.6pt;height:6.9pt;z-index:251701248;"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7</w:t>
                  </w:r>
                </w:p>
              </w:txbxContent>
            </v:textbox>
          </v:shape>
        </w:pict>
      </w:r>
      <w:r>
        <w:pict>
          <v:shape id="_x0000_s112" style="position:absolute;margin-left:1.5795pt;margin-top:142.821pt;mso-position-vertical-relative:text;mso-position-horizontal-relative:text;width:4.6pt;height:6.95pt;z-index:251699200;" filled="false" stroked="false" type="#_x0000_t202">
            <v:fill on="false"/>
            <v:stroke on="false"/>
            <v:path/>
            <v:imagedata o:title=""/>
            <o:lock v:ext="edit" aspectratio="false"/>
            <v:textbox inset="0mm,0mm,0mm,0mm">
              <w:txbxContent>
                <w:p>
                  <w:pPr>
                    <w:ind w:left="20"/>
                    <w:spacing w:before="1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8</w:t>
                  </w:r>
                </w:p>
              </w:txbxContent>
            </v:textbox>
          </v:shape>
        </w:pict>
      </w:r>
      <w:r>
        <w:pict>
          <v:shape id="_x0000_s114" style="position:absolute;margin-left:1.5575pt;margin-top:159.005pt;mso-position-vertical-relative:text;mso-position-horizontal-relative:text;width:4.6pt;height:7pt;z-index:2516961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9</w:t>
                  </w:r>
                </w:p>
              </w:txbxContent>
            </v:textbox>
          </v:shape>
        </w:pict>
      </w:r>
      <w:r>
        <w:pict>
          <v:shape id="_x0000_s116" style="position:absolute;margin-left:-1pt;margin-top:175.205pt;mso-position-vertical-relative:text;mso-position-horizontal-relative:text;width:7.15pt;height:7pt;z-index:2516910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10</w:t>
                  </w:r>
                </w:p>
              </w:txbxContent>
            </v:textbox>
          </v:shape>
        </w:pict>
      </w:r>
      <w:r>
        <w:pict>
          <v:shape id="_x0000_s118" style="position:absolute;margin-left:-0.696999pt;margin-top:191.405pt;mso-position-vertical-relative:text;mso-position-horizontal-relative:text;width:6.85pt;height:7pt;z-index:2516940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4"/>
                    </w:rPr>
                    <w:t>11</w:t>
                  </w:r>
                </w:p>
              </w:txbxContent>
            </v:textbox>
          </v:shape>
        </w:pict>
      </w:r>
      <w:r>
        <w:pict>
          <v:shape id="_x0000_s120" style="position:absolute;margin-left:-1pt;margin-top:207.605pt;mso-position-vertical-relative:text;mso-position-horizontal-relative:text;width:7.15pt;height:7pt;z-index:2516930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12</w:t>
                  </w:r>
                </w:p>
              </w:txbxContent>
            </v:textbox>
          </v:shape>
        </w:pict>
      </w:r>
      <w:r>
        <w:pict>
          <v:shape id="_x0000_s122" style="position:absolute;margin-left:-1pt;margin-top:223.805pt;mso-position-vertical-relative:text;mso-position-horizontal-relative:text;width:7.15pt;height:7pt;z-index:2516899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13</w:t>
                  </w:r>
                </w:p>
              </w:txbxContent>
            </v:textbox>
          </v:shape>
        </w:pict>
      </w:r>
      <w:r>
        <w:pict>
          <v:shape id="_x0000_s124" style="position:absolute;margin-left:-1pt;margin-top:240.005pt;mso-position-vertical-relative:text;mso-position-horizontal-relative:text;width:7.15pt;height:7pt;z-index:2516920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14</w:t>
                  </w:r>
                </w:p>
              </w:txbxContent>
            </v:textbox>
          </v:shape>
        </w:pict>
      </w:r>
      <w:r>
        <w:pict>
          <v:shape id="_x0000_s126" style="position:absolute;margin-left:-1pt;margin-top:256.205pt;mso-position-vertical-relative:text;mso-position-horizontal-relative:text;width:7.15pt;height:7pt;z-index:2516889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15</w:t>
                  </w:r>
                </w:p>
              </w:txbxContent>
            </v:textbox>
          </v:shape>
        </w:pict>
      </w:r>
      <w:r>
        <w:pict>
          <v:shape id="_x0000_s128" style="position:absolute;margin-left:-1pt;margin-top:272.405pt;mso-position-vertical-relative:text;mso-position-horizontal-relative:text;width:7.15pt;height:7pt;z-index:2516869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16</w:t>
                  </w:r>
                </w:p>
              </w:txbxContent>
            </v:textbox>
          </v:shape>
        </w:pict>
      </w:r>
      <w:r>
        <w:pict>
          <v:shape id="_x0000_s130" style="position:absolute;margin-left:-1pt;margin-top:288.605pt;mso-position-vertical-relative:text;mso-position-horizontal-relative:text;width:7.15pt;height:7pt;z-index:2516858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17</w:t>
                  </w:r>
                </w:p>
              </w:txbxContent>
            </v:textbox>
          </v:shape>
        </w:pict>
      </w:r>
      <w:r>
        <w:pict>
          <v:shape id="_x0000_s132" style="position:absolute;margin-left:-1pt;margin-top:304.805pt;mso-position-vertical-relative:text;mso-position-horizontal-relative:text;width:7.15pt;height:7pt;z-index:2516848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18</w:t>
                  </w:r>
                </w:p>
              </w:txbxContent>
            </v:textbox>
          </v:shape>
        </w:pict>
      </w:r>
      <w:r>
        <w:pict>
          <v:shape id="_x0000_s134" style="position:absolute;margin-left:-1pt;margin-top:321.005pt;mso-position-vertical-relative:text;mso-position-horizontal-relative:text;width:7.15pt;height:7pt;z-index:2516879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2"/>
                    </w:rPr>
                    <w:t>19</w:t>
                  </w:r>
                </w:p>
              </w:txbxContent>
            </v:textbox>
          </v:shape>
        </w:pict>
      </w:r>
      <w:r>
        <w:rPr>
          <w:b/>
          <w:bCs/>
          <w:spacing w:val="-9"/>
        </w:rPr>
        <w:t>样例代码片段：</w:t>
      </w:r>
    </w:p>
    <w:p>
      <w:pPr>
        <w:spacing w:line="45" w:lineRule="exact"/>
        <w:rPr/>
      </w:pPr>
      <w:r/>
    </w:p>
    <w:tbl>
      <w:tblPr>
        <w:tblStyle w:val="TableNormal"/>
        <w:tblW w:w="8946" w:type="dxa"/>
        <w:tblInd w:w="137" w:type="dxa"/>
        <w:tblLayout w:type="fixed"/>
        <w:tblBorders>
          <w:left w:val="single" w:color="000000" w:sz="2" w:space="0"/>
          <w:right w:val="single" w:color="000000" w:sz="2" w:space="0"/>
          <w:top w:val="single" w:color="000000" w:sz="2" w:space="0"/>
        </w:tblBorders>
      </w:tblPr>
      <w:tblGrid>
        <w:gridCol w:w="8946"/>
      </w:tblGrid>
      <w:tr>
        <w:trPr>
          <w:trHeight w:val="6218" w:hRule="atLeast"/>
        </w:trPr>
        <w:tc>
          <w:tcPr>
            <w:tcW w:w="8946" w:type="dxa"/>
            <w:vAlign w:val="top"/>
          </w:tcPr>
          <w:p>
            <w:pPr>
              <w:spacing w:line="62" w:lineRule="exact"/>
              <w:rPr/>
            </w:pPr>
            <w:r>
              <w:rPr>
                <w:position w:val="-1"/>
              </w:rPr>
              <w:pict>
                <v:shape id="_x0000_s136" style="mso-position-vertical-relative:line;mso-position-horizontal-relative:char;width:447.6pt;height:3.4pt;" filled="false" strokecolor="#FFFFFF" strokeweight="3.39pt" coordsize="8952,68" coordorigin="0,0" path="m0,33l8951,33e">
                  <v:stroke joinstyle="miter" miterlimit="10"/>
                </v:shape>
              </w:pict>
            </w:r>
          </w:p>
          <w:p>
            <w:pPr>
              <w:ind w:left="87"/>
              <w:spacing w:before="99" w:line="221" w:lineRule="auto"/>
              <w:rPr>
                <w:rFonts w:ascii="Courier New" w:hAnsi="Courier New" w:eastAsia="Courier New" w:cs="Courier New"/>
                <w:sz w:val="18"/>
                <w:szCs w:val="18"/>
              </w:rPr>
            </w:pPr>
            <w:r>
              <w:rPr>
                <w:rFonts w:ascii="Courier New" w:hAnsi="Courier New" w:eastAsia="Courier New" w:cs="Courier New"/>
                <w:sz w:val="18"/>
                <w:szCs w:val="18"/>
                <w:spacing w:val="-3"/>
              </w:rPr>
              <w:t>contract</w:t>
            </w:r>
            <w:r>
              <w:rPr>
                <w:rFonts w:ascii="Courier New" w:hAnsi="Courier New" w:eastAsia="Courier New" w:cs="Courier New"/>
                <w:sz w:val="18"/>
                <w:szCs w:val="18"/>
                <w:spacing w:val="38"/>
              </w:rPr>
              <w:t xml:space="preserve"> </w:t>
            </w:r>
            <w:r>
              <w:rPr>
                <w:rFonts w:ascii="Courier New" w:hAnsi="Courier New" w:eastAsia="Courier New" w:cs="Courier New"/>
                <w:sz w:val="18"/>
                <w:szCs w:val="18"/>
                <w:spacing w:val="-3"/>
              </w:rPr>
              <w:t>DelayedWithdrawal</w:t>
            </w:r>
            <w:r>
              <w:rPr>
                <w:rFonts w:ascii="Courier New" w:hAnsi="Courier New" w:eastAsia="Courier New" w:cs="Courier New"/>
                <w:sz w:val="18"/>
                <w:szCs w:val="18"/>
                <w:spacing w:val="30"/>
              </w:rPr>
              <w:t xml:space="preserve"> </w:t>
            </w:r>
            <w:r>
              <w:rPr>
                <w:rFonts w:ascii="Courier New" w:hAnsi="Courier New" w:eastAsia="Courier New" w:cs="Courier New"/>
                <w:sz w:val="18"/>
                <w:szCs w:val="18"/>
                <w:spacing w:val="-3"/>
              </w:rPr>
              <w:t>{</w:t>
            </w:r>
          </w:p>
          <w:p>
            <w:pPr>
              <w:ind w:left="515"/>
              <w:spacing w:before="150" w:line="204" w:lineRule="auto"/>
              <w:rPr>
                <w:rFonts w:ascii="Courier New" w:hAnsi="Courier New" w:eastAsia="Courier New" w:cs="Courier New"/>
                <w:sz w:val="18"/>
                <w:szCs w:val="18"/>
              </w:rPr>
            </w:pPr>
            <w:r>
              <w:rPr>
                <w:rFonts w:ascii="Courier New" w:hAnsi="Courier New" w:eastAsia="Courier New" w:cs="Courier New"/>
                <w:sz w:val="18"/>
                <w:szCs w:val="18"/>
                <w:spacing w:val="-4"/>
              </w:rPr>
              <w:t>address</w:t>
            </w:r>
            <w:r>
              <w:rPr>
                <w:rFonts w:ascii="Courier New" w:hAnsi="Courier New" w:eastAsia="Courier New" w:cs="Courier New"/>
                <w:sz w:val="18"/>
                <w:szCs w:val="18"/>
                <w:spacing w:val="41"/>
              </w:rPr>
              <w:t xml:space="preserve"> </w:t>
            </w:r>
            <w:r>
              <w:rPr>
                <w:rFonts w:ascii="Courier New" w:hAnsi="Courier New" w:eastAsia="Courier New" w:cs="Courier New"/>
                <w:sz w:val="18"/>
                <w:szCs w:val="18"/>
                <w:spacing w:val="-4"/>
              </w:rPr>
              <w:t>beneficiary</w:t>
            </w:r>
            <w:r>
              <w:rPr>
                <w:rFonts w:ascii="Courier New" w:hAnsi="Courier New" w:eastAsia="Courier New" w:cs="Courier New"/>
                <w:sz w:val="18"/>
                <w:szCs w:val="18"/>
                <w:spacing w:val="-57"/>
              </w:rPr>
              <w:t xml:space="preserve"> </w:t>
            </w:r>
            <w:r>
              <w:rPr>
                <w:rFonts w:ascii="Courier New" w:hAnsi="Courier New" w:eastAsia="Courier New" w:cs="Courier New"/>
                <w:sz w:val="18"/>
                <w:szCs w:val="18"/>
                <w:spacing w:val="-4"/>
              </w:rPr>
              <w:t>;</w:t>
            </w:r>
          </w:p>
          <w:p>
            <w:pPr>
              <w:ind w:left="508"/>
              <w:spacing w:before="150" w:line="205" w:lineRule="auto"/>
              <w:rPr>
                <w:rFonts w:ascii="Courier New" w:hAnsi="Courier New" w:eastAsia="Courier New" w:cs="Courier New"/>
                <w:sz w:val="18"/>
                <w:szCs w:val="18"/>
              </w:rPr>
            </w:pPr>
            <w:r>
              <w:rPr>
                <w:rFonts w:ascii="Courier New" w:hAnsi="Courier New" w:eastAsia="Courier New" w:cs="Courier New"/>
                <w:sz w:val="18"/>
                <w:szCs w:val="18"/>
                <w:spacing w:val="-7"/>
              </w:rPr>
              <w:t>u</w:t>
            </w:r>
            <w:r>
              <w:rPr>
                <w:rFonts w:ascii="Courier New" w:hAnsi="Courier New" w:eastAsia="Courier New" w:cs="Courier New"/>
                <w:sz w:val="18"/>
                <w:szCs w:val="18"/>
                <w:spacing w:val="-73"/>
              </w:rPr>
              <w:t xml:space="preserve"> </w:t>
            </w:r>
            <w:r>
              <w:rPr>
                <w:rFonts w:ascii="Courier New" w:hAnsi="Courier New" w:eastAsia="Courier New" w:cs="Courier New"/>
                <w:sz w:val="18"/>
                <w:szCs w:val="18"/>
                <w:spacing w:val="-7"/>
              </w:rPr>
              <w:t>int256</w:t>
            </w:r>
            <w:r>
              <w:rPr>
                <w:rFonts w:ascii="Courier New" w:hAnsi="Courier New" w:eastAsia="Courier New" w:cs="Courier New"/>
                <w:sz w:val="18"/>
                <w:szCs w:val="18"/>
                <w:spacing w:val="30"/>
              </w:rPr>
              <w:t xml:space="preserve"> </w:t>
            </w:r>
            <w:r>
              <w:rPr>
                <w:rFonts w:ascii="Courier New" w:hAnsi="Courier New" w:eastAsia="Courier New" w:cs="Courier New"/>
                <w:sz w:val="18"/>
                <w:szCs w:val="18"/>
                <w:spacing w:val="-7"/>
              </w:rPr>
              <w:t>delay</w:t>
            </w:r>
            <w:r>
              <w:rPr>
                <w:rFonts w:ascii="Courier New" w:hAnsi="Courier New" w:eastAsia="Courier New" w:cs="Courier New"/>
                <w:sz w:val="18"/>
                <w:szCs w:val="18"/>
                <w:spacing w:val="-58"/>
              </w:rPr>
              <w:t xml:space="preserve"> </w:t>
            </w:r>
            <w:r>
              <w:rPr>
                <w:rFonts w:ascii="Courier New" w:hAnsi="Courier New" w:eastAsia="Courier New" w:cs="Courier New"/>
                <w:sz w:val="18"/>
                <w:szCs w:val="18"/>
                <w:spacing w:val="-7"/>
              </w:rPr>
              <w:t>;</w:t>
            </w:r>
          </w:p>
          <w:p>
            <w:pPr>
              <w:ind w:left="508"/>
              <w:spacing w:before="149" w:line="204" w:lineRule="auto"/>
              <w:rPr>
                <w:rFonts w:ascii="Courier New" w:hAnsi="Courier New" w:eastAsia="Courier New" w:cs="Courier New"/>
                <w:sz w:val="18"/>
                <w:szCs w:val="18"/>
              </w:rPr>
            </w:pPr>
            <w:r>
              <w:rPr>
                <w:rFonts w:ascii="Courier New" w:hAnsi="Courier New" w:eastAsia="Courier New" w:cs="Courier New"/>
                <w:sz w:val="18"/>
                <w:szCs w:val="18"/>
                <w:spacing w:val="-5"/>
              </w:rPr>
              <w:t>u</w:t>
            </w:r>
            <w:r>
              <w:rPr>
                <w:rFonts w:ascii="Courier New" w:hAnsi="Courier New" w:eastAsia="Courier New" w:cs="Courier New"/>
                <w:sz w:val="18"/>
                <w:szCs w:val="18"/>
                <w:spacing w:val="-74"/>
              </w:rPr>
              <w:t xml:space="preserve"> </w:t>
            </w:r>
            <w:r>
              <w:rPr>
                <w:rFonts w:ascii="Courier New" w:hAnsi="Courier New" w:eastAsia="Courier New" w:cs="Courier New"/>
                <w:sz w:val="18"/>
                <w:szCs w:val="18"/>
                <w:spacing w:val="-5"/>
              </w:rPr>
              <w:t>int256</w:t>
            </w:r>
            <w:r>
              <w:rPr>
                <w:rFonts w:ascii="Courier New" w:hAnsi="Courier New" w:eastAsia="Courier New" w:cs="Courier New"/>
                <w:sz w:val="18"/>
                <w:szCs w:val="18"/>
                <w:spacing w:val="33"/>
              </w:rPr>
              <w:t xml:space="preserve"> </w:t>
            </w:r>
            <w:r>
              <w:rPr>
                <w:rFonts w:ascii="Courier New" w:hAnsi="Courier New" w:eastAsia="Courier New" w:cs="Courier New"/>
                <w:sz w:val="18"/>
                <w:szCs w:val="18"/>
                <w:spacing w:val="-5"/>
              </w:rPr>
              <w:t>lastDeposit</w:t>
            </w:r>
            <w:r>
              <w:rPr>
                <w:rFonts w:ascii="Courier New" w:hAnsi="Courier New" w:eastAsia="Courier New" w:cs="Courier New"/>
                <w:sz w:val="18"/>
                <w:szCs w:val="18"/>
                <w:spacing w:val="-56"/>
              </w:rPr>
              <w:t xml:space="preserve"> </w:t>
            </w:r>
            <w:r>
              <w:rPr>
                <w:rFonts w:ascii="Courier New" w:hAnsi="Courier New" w:eastAsia="Courier New" w:cs="Courier New"/>
                <w:sz w:val="18"/>
                <w:szCs w:val="18"/>
                <w:spacing w:val="-5"/>
              </w:rPr>
              <w:t>;</w:t>
            </w:r>
          </w:p>
          <w:p>
            <w:pPr>
              <w:spacing w:line="352" w:lineRule="auto"/>
              <w:rPr>
                <w:rFonts w:ascii="Arial"/>
                <w:sz w:val="21"/>
              </w:rPr>
            </w:pPr>
            <w:r/>
          </w:p>
          <w:p>
            <w:pPr>
              <w:ind w:left="519"/>
              <w:spacing w:before="51" w:line="241" w:lineRule="exact"/>
              <w:rPr>
                <w:rFonts w:ascii="Courier New" w:hAnsi="Courier New" w:eastAsia="Courier New" w:cs="Courier New"/>
                <w:sz w:val="18"/>
                <w:szCs w:val="18"/>
              </w:rPr>
            </w:pPr>
            <w:r>
              <w:rPr>
                <w:rFonts w:ascii="Courier New" w:hAnsi="Courier New" w:eastAsia="Courier New" w:cs="Courier New"/>
                <w:sz w:val="18"/>
                <w:szCs w:val="18"/>
                <w:spacing w:val="-5"/>
                <w:position w:val="4"/>
              </w:rPr>
              <w:t>constructor</w:t>
            </w:r>
            <w:r>
              <w:rPr>
                <w:rFonts w:ascii="Courier New" w:hAnsi="Courier New" w:eastAsia="Courier New" w:cs="Courier New"/>
                <w:sz w:val="18"/>
                <w:szCs w:val="18"/>
                <w:spacing w:val="-58"/>
                <w:position w:val="4"/>
              </w:rPr>
              <w:t xml:space="preserve"> </w:t>
            </w:r>
            <w:r>
              <w:rPr>
                <w:rFonts w:ascii="Courier New" w:hAnsi="Courier New" w:eastAsia="Courier New" w:cs="Courier New"/>
                <w:sz w:val="18"/>
                <w:szCs w:val="18"/>
                <w:spacing w:val="-5"/>
                <w:position w:val="4"/>
              </w:rPr>
              <w:t>(u</w:t>
            </w:r>
            <w:r>
              <w:rPr>
                <w:rFonts w:ascii="Courier New" w:hAnsi="Courier New" w:eastAsia="Courier New" w:cs="Courier New"/>
                <w:sz w:val="18"/>
                <w:szCs w:val="18"/>
                <w:spacing w:val="-83"/>
                <w:position w:val="4"/>
              </w:rPr>
              <w:t xml:space="preserve"> </w:t>
            </w:r>
            <w:r>
              <w:rPr>
                <w:rFonts w:ascii="Courier New" w:hAnsi="Courier New" w:eastAsia="Courier New" w:cs="Courier New"/>
                <w:sz w:val="18"/>
                <w:szCs w:val="18"/>
                <w:spacing w:val="-5"/>
                <w:position w:val="4"/>
              </w:rPr>
              <w:t>int256</w:t>
            </w:r>
            <w:r>
              <w:rPr>
                <w:rFonts w:ascii="Courier New" w:hAnsi="Courier New" w:eastAsia="Courier New" w:cs="Courier New"/>
                <w:sz w:val="18"/>
                <w:szCs w:val="18"/>
                <w:spacing w:val="34"/>
                <w:position w:val="4"/>
              </w:rPr>
              <w:t xml:space="preserve"> </w:t>
            </w:r>
            <w:r>
              <w:rPr>
                <w:rFonts w:ascii="Courier New" w:hAnsi="Courier New" w:eastAsia="Courier New" w:cs="Courier New"/>
                <w:sz w:val="18"/>
                <w:szCs w:val="18"/>
                <w:spacing w:val="-6"/>
                <w:position w:val="4"/>
              </w:rPr>
              <w:t>_delay)</w:t>
            </w:r>
            <w:r>
              <w:rPr>
                <w:rFonts w:ascii="Courier New" w:hAnsi="Courier New" w:eastAsia="Courier New" w:cs="Courier New"/>
                <w:sz w:val="18"/>
                <w:szCs w:val="18"/>
                <w:spacing w:val="23"/>
                <w:position w:val="4"/>
              </w:rPr>
              <w:t xml:space="preserve"> </w:t>
            </w:r>
            <w:r>
              <w:rPr>
                <w:rFonts w:ascii="Courier New" w:hAnsi="Courier New" w:eastAsia="Courier New" w:cs="Courier New"/>
                <w:sz w:val="18"/>
                <w:szCs w:val="18"/>
                <w:spacing w:val="-6"/>
                <w:position w:val="4"/>
              </w:rPr>
              <w:t>{</w:t>
            </w:r>
          </w:p>
          <w:p>
            <w:pPr>
              <w:ind w:left="972"/>
              <w:spacing w:before="243" w:line="75" w:lineRule="exact"/>
              <w:rPr>
                <w:rFonts w:ascii="Courier New" w:hAnsi="Courier New" w:eastAsia="Courier New" w:cs="Courier New"/>
                <w:sz w:val="18"/>
                <w:szCs w:val="18"/>
              </w:rPr>
            </w:pPr>
            <w:r>
              <w:rPr>
                <w:rFonts w:ascii="Courier New" w:hAnsi="Courier New" w:eastAsia="Courier New" w:cs="Courier New"/>
                <w:sz w:val="18"/>
                <w:szCs w:val="18"/>
                <w:spacing w:val="-18"/>
                <w:position w:val="-1"/>
              </w:rPr>
              <w:t>...</w:t>
            </w:r>
          </w:p>
          <w:p>
            <w:pPr>
              <w:ind w:left="511"/>
              <w:spacing w:before="89" w:line="241"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spacing w:line="410" w:lineRule="auto"/>
              <w:rPr>
                <w:rFonts w:ascii="Arial"/>
                <w:sz w:val="21"/>
              </w:rPr>
            </w:pPr>
            <w:r/>
          </w:p>
          <w:p>
            <w:pPr>
              <w:ind w:left="505"/>
              <w:spacing w:before="51" w:line="221" w:lineRule="auto"/>
              <w:rPr>
                <w:rFonts w:ascii="Courier New" w:hAnsi="Courier New" w:eastAsia="Courier New" w:cs="Courier New"/>
                <w:sz w:val="18"/>
                <w:szCs w:val="18"/>
              </w:rPr>
            </w:pPr>
            <w:r>
              <w:rPr>
                <w:rFonts w:ascii="Courier New" w:hAnsi="Courier New" w:eastAsia="Courier New" w:cs="Courier New"/>
                <w:sz w:val="18"/>
                <w:szCs w:val="18"/>
                <w:spacing w:val="-6"/>
              </w:rPr>
              <w:t>modifier</w:t>
            </w:r>
            <w:r>
              <w:rPr>
                <w:rFonts w:ascii="Courier New" w:hAnsi="Courier New" w:eastAsia="Courier New" w:cs="Courier New"/>
                <w:sz w:val="18"/>
                <w:szCs w:val="18"/>
                <w:spacing w:val="52"/>
              </w:rPr>
              <w:t xml:space="preserve"> </w:t>
            </w:r>
            <w:r>
              <w:rPr>
                <w:rFonts w:ascii="Courier New" w:hAnsi="Courier New" w:eastAsia="Courier New" w:cs="Courier New"/>
                <w:sz w:val="18"/>
                <w:szCs w:val="18"/>
                <w:spacing w:val="-6"/>
              </w:rPr>
              <w:t>checkDelay</w:t>
            </w:r>
            <w:r>
              <w:rPr>
                <w:rFonts w:ascii="Courier New" w:hAnsi="Courier New" w:eastAsia="Courier New" w:cs="Courier New"/>
                <w:sz w:val="18"/>
                <w:szCs w:val="18"/>
                <w:spacing w:val="-56"/>
              </w:rPr>
              <w:t xml:space="preserve"> </w:t>
            </w:r>
            <w:r>
              <w:rPr>
                <w:rFonts w:ascii="Courier New" w:hAnsi="Courier New" w:eastAsia="Courier New" w:cs="Courier New"/>
                <w:sz w:val="18"/>
                <w:szCs w:val="18"/>
                <w:spacing w:val="-6"/>
              </w:rPr>
              <w:t>()</w:t>
            </w:r>
            <w:r>
              <w:rPr>
                <w:rFonts w:ascii="Courier New" w:hAnsi="Courier New" w:eastAsia="Courier New" w:cs="Courier New"/>
                <w:sz w:val="18"/>
                <w:szCs w:val="18"/>
                <w:spacing w:val="25"/>
              </w:rPr>
              <w:t xml:space="preserve"> </w:t>
            </w:r>
            <w:r>
              <w:rPr>
                <w:rFonts w:ascii="Courier New" w:hAnsi="Courier New" w:eastAsia="Courier New" w:cs="Courier New"/>
                <w:sz w:val="18"/>
                <w:szCs w:val="18"/>
                <w:spacing w:val="-6"/>
              </w:rPr>
              <w:t>{</w:t>
            </w:r>
          </w:p>
          <w:p>
            <w:pPr>
              <w:ind w:left="943"/>
              <w:spacing w:before="80" w:line="240" w:lineRule="exact"/>
              <w:rPr>
                <w:rFonts w:ascii="Courier New" w:hAnsi="Courier New" w:eastAsia="Courier New" w:cs="Courier New"/>
                <w:sz w:val="18"/>
                <w:szCs w:val="18"/>
              </w:rPr>
            </w:pPr>
            <w:r>
              <w:rPr>
                <w:rFonts w:ascii="Courier New" w:hAnsi="Courier New" w:eastAsia="Courier New" w:cs="Courier New"/>
                <w:sz w:val="18"/>
                <w:szCs w:val="18"/>
                <w:spacing w:val="-6"/>
                <w:position w:val="3"/>
              </w:rPr>
              <w:t>require</w:t>
            </w:r>
            <w:r>
              <w:rPr>
                <w:rFonts w:ascii="Courier New" w:hAnsi="Courier New" w:eastAsia="Courier New" w:cs="Courier New"/>
                <w:sz w:val="18"/>
                <w:szCs w:val="18"/>
                <w:spacing w:val="-59"/>
                <w:position w:val="3"/>
              </w:rPr>
              <w:t xml:space="preserve"> </w:t>
            </w:r>
            <w:r>
              <w:rPr>
                <w:rFonts w:ascii="Courier New" w:hAnsi="Courier New" w:eastAsia="Courier New" w:cs="Courier New"/>
                <w:sz w:val="18"/>
                <w:szCs w:val="18"/>
                <w:spacing w:val="-6"/>
                <w:position w:val="3"/>
              </w:rPr>
              <w:t>(block</w:t>
            </w:r>
            <w:r>
              <w:rPr>
                <w:rFonts w:ascii="Courier New" w:hAnsi="Courier New" w:eastAsia="Courier New" w:cs="Courier New"/>
                <w:sz w:val="18"/>
                <w:szCs w:val="18"/>
                <w:spacing w:val="-54"/>
                <w:position w:val="3"/>
              </w:rPr>
              <w:t xml:space="preserve"> </w:t>
            </w:r>
            <w:r>
              <w:rPr>
                <w:rFonts w:ascii="Courier New" w:hAnsi="Courier New" w:eastAsia="Courier New" w:cs="Courier New"/>
                <w:sz w:val="18"/>
                <w:szCs w:val="18"/>
                <w:spacing w:val="-6"/>
                <w:position w:val="3"/>
              </w:rPr>
              <w:t>.timestamp</w:t>
            </w:r>
            <w:r>
              <w:rPr>
                <w:rFonts w:ascii="Courier New" w:hAnsi="Courier New" w:eastAsia="Courier New" w:cs="Courier New"/>
                <w:sz w:val="18"/>
                <w:szCs w:val="18"/>
                <w:spacing w:val="36"/>
                <w:position w:val="3"/>
              </w:rPr>
              <w:t xml:space="preserve"> </w:t>
            </w:r>
            <w:r>
              <w:rPr>
                <w:rFonts w:ascii="Courier New" w:hAnsi="Courier New" w:eastAsia="Courier New" w:cs="Courier New"/>
                <w:sz w:val="18"/>
                <w:szCs w:val="18"/>
                <w:spacing w:val="-6"/>
                <w:position w:val="3"/>
              </w:rPr>
              <w:t>&gt;=</w:t>
            </w:r>
            <w:r>
              <w:rPr>
                <w:rFonts w:ascii="Courier New" w:hAnsi="Courier New" w:eastAsia="Courier New" w:cs="Courier New"/>
                <w:sz w:val="18"/>
                <w:szCs w:val="18"/>
                <w:spacing w:val="28"/>
                <w:position w:val="3"/>
              </w:rPr>
              <w:t xml:space="preserve"> </w:t>
            </w:r>
            <w:r>
              <w:rPr>
                <w:rFonts w:ascii="Courier New" w:hAnsi="Courier New" w:eastAsia="Courier New" w:cs="Courier New"/>
                <w:sz w:val="18"/>
                <w:szCs w:val="18"/>
                <w:spacing w:val="-6"/>
                <w:position w:val="3"/>
              </w:rPr>
              <w:t>lastDeposit</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6"/>
                <w:position w:val="3"/>
              </w:rPr>
              <w:t>+</w:t>
            </w:r>
            <w:r>
              <w:rPr>
                <w:rFonts w:ascii="Courier New" w:hAnsi="Courier New" w:eastAsia="Courier New" w:cs="Courier New"/>
                <w:sz w:val="18"/>
                <w:szCs w:val="18"/>
                <w:spacing w:val="23"/>
                <w:position w:val="3"/>
              </w:rPr>
              <w:t xml:space="preserve"> </w:t>
            </w:r>
            <w:r>
              <w:rPr>
                <w:rFonts w:ascii="Courier New" w:hAnsi="Courier New" w:eastAsia="Courier New" w:cs="Courier New"/>
                <w:sz w:val="18"/>
                <w:szCs w:val="18"/>
                <w:spacing w:val="-6"/>
                <w:position w:val="3"/>
              </w:rPr>
              <w:t>delay</w:t>
            </w:r>
            <w:r>
              <w:rPr>
                <w:rFonts w:ascii="Courier New" w:hAnsi="Courier New" w:eastAsia="Courier New" w:cs="Courier New"/>
                <w:sz w:val="18"/>
                <w:szCs w:val="18"/>
                <w:spacing w:val="-50"/>
                <w:position w:val="3"/>
              </w:rPr>
              <w:t xml:space="preserve"> </w:t>
            </w:r>
            <w:r>
              <w:rPr>
                <w:rFonts w:ascii="Courier New" w:hAnsi="Courier New" w:eastAsia="Courier New" w:cs="Courier New"/>
                <w:sz w:val="18"/>
                <w:szCs w:val="18"/>
                <w:spacing w:val="-6"/>
                <w:position w:val="3"/>
              </w:rPr>
              <w:t>,</w:t>
            </w:r>
            <w:r>
              <w:rPr>
                <w:rFonts w:ascii="Courier New" w:hAnsi="Courier New" w:eastAsia="Courier New" w:cs="Courier New"/>
                <w:sz w:val="18"/>
                <w:szCs w:val="18"/>
                <w:spacing w:val="35"/>
                <w:position w:val="3"/>
              </w:rPr>
              <w:t xml:space="preserve"> </w:t>
            </w:r>
            <w:r>
              <w:rPr>
                <w:rFonts w:ascii="Courier New" w:hAnsi="Courier New" w:eastAsia="Courier New" w:cs="Courier New"/>
                <w:sz w:val="18"/>
                <w:szCs w:val="18"/>
                <w:spacing w:val="-6"/>
                <w:position w:val="3"/>
              </w:rPr>
              <w:t>"K</w:t>
            </w:r>
            <w:r>
              <w:rPr>
                <w:rFonts w:ascii="Courier New" w:hAnsi="Courier New" w:eastAsia="Courier New" w:cs="Courier New"/>
                <w:sz w:val="18"/>
                <w:szCs w:val="18"/>
                <w:spacing w:val="-7"/>
                <w:position w:val="3"/>
              </w:rPr>
              <w:t>eep</w:t>
            </w:r>
            <w:r>
              <w:rPr>
                <w:rFonts w:ascii="Courier New" w:hAnsi="Courier New" w:eastAsia="Courier New" w:cs="Courier New"/>
                <w:sz w:val="18"/>
                <w:szCs w:val="18"/>
                <w:spacing w:val="26"/>
                <w:position w:val="3"/>
              </w:rPr>
              <w:t xml:space="preserve"> </w:t>
            </w:r>
            <w:r>
              <w:rPr>
                <w:rFonts w:ascii="Courier New" w:hAnsi="Courier New" w:eastAsia="Courier New" w:cs="Courier New"/>
                <w:sz w:val="18"/>
                <w:szCs w:val="18"/>
                <w:spacing w:val="-7"/>
                <w:position w:val="3"/>
              </w:rPr>
              <w:t>waiting");</w:t>
            </w:r>
          </w:p>
          <w:p>
            <w:pPr>
              <w:ind w:left="943"/>
              <w:spacing w:before="188" w:line="111" w:lineRule="exact"/>
              <w:rPr>
                <w:rFonts w:ascii="Courier New" w:hAnsi="Courier New" w:eastAsia="Courier New" w:cs="Courier New"/>
                <w:sz w:val="18"/>
                <w:szCs w:val="18"/>
              </w:rPr>
            </w:pPr>
            <w:r>
              <w:rPr>
                <w:rFonts w:ascii="Courier New" w:hAnsi="Courier New" w:eastAsia="Courier New" w:cs="Courier New"/>
                <w:sz w:val="18"/>
                <w:szCs w:val="18"/>
                <w:spacing w:val="10"/>
                <w:position w:val="1"/>
              </w:rPr>
              <w:t>_;</w:t>
            </w:r>
          </w:p>
          <w:p>
            <w:pPr>
              <w:ind w:left="511"/>
              <w:spacing w:before="109"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spacing w:line="354" w:lineRule="auto"/>
              <w:rPr>
                <w:rFonts w:ascii="Arial"/>
                <w:sz w:val="21"/>
              </w:rPr>
            </w:pPr>
            <w:r/>
          </w:p>
          <w:p>
            <w:pPr>
              <w:ind w:left="513"/>
              <w:spacing w:before="52" w:line="240" w:lineRule="exact"/>
              <w:rPr>
                <w:rFonts w:ascii="Courier New" w:hAnsi="Courier New" w:eastAsia="Courier New" w:cs="Courier New"/>
                <w:sz w:val="18"/>
                <w:szCs w:val="18"/>
              </w:rPr>
            </w:pPr>
            <w:r>
              <w:rPr>
                <w:rFonts w:ascii="Courier New" w:hAnsi="Courier New" w:eastAsia="Courier New" w:cs="Courier New"/>
                <w:sz w:val="18"/>
                <w:szCs w:val="18"/>
                <w:spacing w:val="-5"/>
                <w:position w:val="3"/>
              </w:rPr>
              <w:t>function</w:t>
            </w:r>
            <w:r>
              <w:rPr>
                <w:rFonts w:ascii="Courier New" w:hAnsi="Courier New" w:eastAsia="Courier New" w:cs="Courier New"/>
                <w:sz w:val="18"/>
                <w:szCs w:val="18"/>
                <w:spacing w:val="31"/>
                <w:position w:val="3"/>
              </w:rPr>
              <w:t xml:space="preserve"> </w:t>
            </w:r>
            <w:r>
              <w:rPr>
                <w:rFonts w:ascii="Courier New" w:hAnsi="Courier New" w:eastAsia="Courier New" w:cs="Courier New"/>
                <w:sz w:val="18"/>
                <w:szCs w:val="18"/>
                <w:spacing w:val="-5"/>
                <w:position w:val="3"/>
              </w:rPr>
              <w:t>deposit</w:t>
            </w:r>
            <w:r>
              <w:rPr>
                <w:rFonts w:ascii="Courier New" w:hAnsi="Courier New" w:eastAsia="Courier New" w:cs="Courier New"/>
                <w:sz w:val="18"/>
                <w:szCs w:val="18"/>
                <w:spacing w:val="-57"/>
                <w:position w:val="3"/>
              </w:rPr>
              <w:t xml:space="preserve"> </w:t>
            </w:r>
            <w:r>
              <w:rPr>
                <w:rFonts w:ascii="Courier New" w:hAnsi="Courier New" w:eastAsia="Courier New" w:cs="Courier New"/>
                <w:sz w:val="18"/>
                <w:szCs w:val="18"/>
                <w:spacing w:val="-5"/>
                <w:position w:val="3"/>
              </w:rPr>
              <w:t>()</w:t>
            </w:r>
            <w:r>
              <w:rPr>
                <w:rFonts w:ascii="Courier New" w:hAnsi="Courier New" w:eastAsia="Courier New" w:cs="Courier New"/>
                <w:sz w:val="18"/>
                <w:szCs w:val="18"/>
                <w:spacing w:val="22"/>
                <w:position w:val="3"/>
              </w:rPr>
              <w:t xml:space="preserve"> </w:t>
            </w:r>
            <w:r>
              <w:rPr>
                <w:rFonts w:ascii="Courier New" w:hAnsi="Courier New" w:eastAsia="Courier New" w:cs="Courier New"/>
                <w:sz w:val="18"/>
                <w:szCs w:val="18"/>
                <w:color w:val="0000FF"/>
                <w:spacing w:val="-5"/>
                <w:position w:val="3"/>
              </w:rPr>
              <w:t>public</w:t>
            </w:r>
            <w:r>
              <w:rPr>
                <w:rFonts w:ascii="Courier New" w:hAnsi="Courier New" w:eastAsia="Courier New" w:cs="Courier New"/>
                <w:sz w:val="18"/>
                <w:szCs w:val="18"/>
                <w:color w:val="0000FF"/>
                <w:spacing w:val="25"/>
                <w:position w:val="3"/>
              </w:rPr>
              <w:t xml:space="preserve"> </w:t>
            </w:r>
            <w:r>
              <w:rPr>
                <w:rFonts w:ascii="Courier New" w:hAnsi="Courier New" w:eastAsia="Courier New" w:cs="Courier New"/>
                <w:sz w:val="18"/>
                <w:szCs w:val="18"/>
                <w:spacing w:val="-5"/>
                <w:position w:val="3"/>
              </w:rPr>
              <w:t>p</w:t>
            </w:r>
            <w:r>
              <w:rPr>
                <w:rFonts w:ascii="Courier New" w:hAnsi="Courier New" w:eastAsia="Courier New" w:cs="Courier New"/>
                <w:sz w:val="18"/>
                <w:szCs w:val="18"/>
                <w:spacing w:val="-6"/>
                <w:position w:val="3"/>
              </w:rPr>
              <w:t>ayable</w:t>
            </w:r>
            <w:r>
              <w:rPr>
                <w:rFonts w:ascii="Courier New" w:hAnsi="Courier New" w:eastAsia="Courier New" w:cs="Courier New"/>
                <w:sz w:val="18"/>
                <w:szCs w:val="18"/>
                <w:spacing w:val="29"/>
                <w:position w:val="3"/>
              </w:rPr>
              <w:t xml:space="preserve"> </w:t>
            </w:r>
            <w:r>
              <w:rPr>
                <w:rFonts w:ascii="Courier New" w:hAnsi="Courier New" w:eastAsia="Courier New" w:cs="Courier New"/>
                <w:sz w:val="18"/>
                <w:szCs w:val="18"/>
                <w:spacing w:val="-6"/>
                <w:position w:val="3"/>
              </w:rPr>
              <w:t>{</w:t>
            </w:r>
          </w:p>
          <w:p>
            <w:pPr>
              <w:ind w:left="943"/>
              <w:spacing w:before="84" w:line="240" w:lineRule="exact"/>
              <w:rPr>
                <w:rFonts w:ascii="Courier New" w:hAnsi="Courier New" w:eastAsia="Courier New" w:cs="Courier New"/>
                <w:sz w:val="18"/>
                <w:szCs w:val="18"/>
              </w:rPr>
            </w:pPr>
            <w:r>
              <w:rPr>
                <w:rFonts w:ascii="Courier New" w:hAnsi="Courier New" w:eastAsia="Courier New" w:cs="Courier New"/>
                <w:sz w:val="18"/>
                <w:szCs w:val="18"/>
                <w:spacing w:val="-10"/>
                <w:position w:val="3"/>
              </w:rPr>
              <w:t>require</w:t>
            </w:r>
            <w:r>
              <w:rPr>
                <w:rFonts w:ascii="Courier New" w:hAnsi="Courier New" w:eastAsia="Courier New" w:cs="Courier New"/>
                <w:sz w:val="18"/>
                <w:szCs w:val="18"/>
                <w:spacing w:val="-51"/>
                <w:position w:val="3"/>
              </w:rPr>
              <w:t xml:space="preserve"> </w:t>
            </w:r>
            <w:r>
              <w:rPr>
                <w:rFonts w:ascii="Courier New" w:hAnsi="Courier New" w:eastAsia="Courier New" w:cs="Courier New"/>
                <w:sz w:val="18"/>
                <w:szCs w:val="18"/>
                <w:spacing w:val="-10"/>
                <w:position w:val="3"/>
              </w:rPr>
              <w:t>(msg</w:t>
            </w:r>
            <w:r>
              <w:rPr>
                <w:rFonts w:ascii="Courier New" w:hAnsi="Courier New" w:eastAsia="Courier New" w:cs="Courier New"/>
                <w:sz w:val="18"/>
                <w:szCs w:val="18"/>
                <w:spacing w:val="-55"/>
                <w:position w:val="3"/>
              </w:rPr>
              <w:t xml:space="preserve"> </w:t>
            </w:r>
            <w:r>
              <w:rPr>
                <w:rFonts w:ascii="Courier New" w:hAnsi="Courier New" w:eastAsia="Courier New" w:cs="Courier New"/>
                <w:sz w:val="18"/>
                <w:szCs w:val="18"/>
                <w:spacing w:val="-10"/>
                <w:position w:val="3"/>
              </w:rPr>
              <w:t>.value</w:t>
            </w:r>
            <w:r>
              <w:rPr>
                <w:rFonts w:ascii="Courier New" w:hAnsi="Courier New" w:eastAsia="Courier New" w:cs="Courier New"/>
                <w:sz w:val="18"/>
                <w:szCs w:val="18"/>
                <w:spacing w:val="58"/>
                <w:position w:val="3"/>
              </w:rPr>
              <w:t xml:space="preserve"> </w:t>
            </w:r>
            <w:r>
              <w:rPr>
                <w:rFonts w:ascii="Courier New" w:hAnsi="Courier New" w:eastAsia="Courier New" w:cs="Courier New"/>
                <w:sz w:val="18"/>
                <w:szCs w:val="18"/>
                <w:spacing w:val="-10"/>
                <w:position w:val="3"/>
              </w:rPr>
              <w:t>!=</w:t>
            </w:r>
            <w:r>
              <w:rPr>
                <w:rFonts w:ascii="Courier New" w:hAnsi="Courier New" w:eastAsia="Courier New" w:cs="Courier New"/>
                <w:sz w:val="18"/>
                <w:szCs w:val="18"/>
                <w:spacing w:val="27"/>
                <w:position w:val="3"/>
              </w:rPr>
              <w:t xml:space="preserve"> </w:t>
            </w:r>
            <w:r>
              <w:rPr>
                <w:rFonts w:ascii="Courier New" w:hAnsi="Courier New" w:eastAsia="Courier New" w:cs="Courier New"/>
                <w:sz w:val="18"/>
                <w:szCs w:val="18"/>
                <w:spacing w:val="-10"/>
                <w:position w:val="3"/>
              </w:rPr>
              <w:t>0);</w:t>
            </w:r>
          </w:p>
          <w:p>
            <w:pPr>
              <w:ind w:left="511" w:right="4781" w:firstLine="437"/>
              <w:spacing w:before="155" w:line="357" w:lineRule="auto"/>
              <w:rPr>
                <w:rFonts w:ascii="Courier New" w:hAnsi="Courier New" w:eastAsia="Courier New" w:cs="Courier New"/>
                <w:sz w:val="18"/>
                <w:szCs w:val="18"/>
              </w:rPr>
            </w:pPr>
            <w:r>
              <w:rPr>
                <w:rFonts w:ascii="Courier New" w:hAnsi="Courier New" w:eastAsia="Courier New" w:cs="Courier New"/>
                <w:sz w:val="18"/>
                <w:szCs w:val="18"/>
                <w:spacing w:val="-6"/>
              </w:rPr>
              <w:t>lastDeposit</w:t>
            </w:r>
            <w:r>
              <w:rPr>
                <w:rFonts w:ascii="Courier New" w:hAnsi="Courier New" w:eastAsia="Courier New" w:cs="Courier New"/>
                <w:sz w:val="18"/>
                <w:szCs w:val="18"/>
                <w:spacing w:val="38"/>
              </w:rPr>
              <w:t xml:space="preserve"> </w:t>
            </w:r>
            <w:r>
              <w:rPr>
                <w:rFonts w:ascii="Courier New" w:hAnsi="Courier New" w:eastAsia="Courier New" w:cs="Courier New"/>
                <w:sz w:val="18"/>
                <w:szCs w:val="18"/>
                <w:spacing w:val="-6"/>
              </w:rPr>
              <w:t>=</w:t>
            </w:r>
            <w:r>
              <w:rPr>
                <w:rFonts w:ascii="Courier New" w:hAnsi="Courier New" w:eastAsia="Courier New" w:cs="Courier New"/>
                <w:sz w:val="18"/>
                <w:szCs w:val="18"/>
                <w:spacing w:val="-6"/>
              </w:rPr>
              <w:t xml:space="preserve"> </w:t>
            </w:r>
            <w:r>
              <w:rPr>
                <w:rFonts w:ascii="Courier New" w:hAnsi="Courier New" w:eastAsia="Courier New" w:cs="Courier New"/>
                <w:sz w:val="18"/>
                <w:szCs w:val="18"/>
                <w:spacing w:val="-6"/>
              </w:rPr>
              <w:t>block</w:t>
            </w:r>
            <w:r>
              <w:rPr>
                <w:rFonts w:ascii="Courier New" w:hAnsi="Courier New" w:eastAsia="Courier New" w:cs="Courier New"/>
                <w:sz w:val="18"/>
                <w:szCs w:val="18"/>
                <w:spacing w:val="-54"/>
              </w:rPr>
              <w:t xml:space="preserve"> </w:t>
            </w:r>
            <w:r>
              <w:rPr>
                <w:rFonts w:ascii="Courier New" w:hAnsi="Courier New" w:eastAsia="Courier New" w:cs="Courier New"/>
                <w:sz w:val="18"/>
                <w:szCs w:val="18"/>
                <w:spacing w:val="-6"/>
              </w:rPr>
              <w:t>.timestamp</w:t>
            </w:r>
            <w:r>
              <w:rPr>
                <w:rFonts w:ascii="Courier New" w:hAnsi="Courier New" w:eastAsia="Courier New" w:cs="Courier New"/>
                <w:sz w:val="18"/>
                <w:szCs w:val="18"/>
                <w:spacing w:val="-57"/>
              </w:rPr>
              <w:t xml:space="preserve"> </w:t>
            </w:r>
            <w:r>
              <w:rPr>
                <w:rFonts w:ascii="Courier New" w:hAnsi="Courier New" w:eastAsia="Courier New" w:cs="Courier New"/>
                <w:sz w:val="18"/>
                <w:szCs w:val="18"/>
                <w:spacing w:val="-6"/>
              </w:rPr>
              <w:t>;</w:t>
            </w:r>
            <w:r>
              <w:rPr>
                <w:rFonts w:ascii="Courier New" w:hAnsi="Courier New" w:eastAsia="Courier New" w:cs="Courier New"/>
                <w:sz w:val="18"/>
                <w:szCs w:val="18"/>
              </w:rPr>
              <w:t xml:space="preserve"> </w:t>
            </w:r>
            <w:r>
              <w:rPr>
                <w:rFonts w:ascii="Courier New" w:hAnsi="Courier New" w:eastAsia="Courier New" w:cs="Courier New"/>
                <w:sz w:val="18"/>
                <w:szCs w:val="18"/>
              </w:rPr>
              <w:t>}</w:t>
            </w:r>
          </w:p>
        </w:tc>
      </w:tr>
    </w:tbl>
    <w:p>
      <w:pPr>
        <w:rPr>
          <w:rFonts w:ascii="Arial"/>
          <w:sz w:val="21"/>
        </w:rPr>
      </w:pPr>
      <w:r/>
    </w:p>
    <w:p>
      <w:pPr>
        <w:sectPr>
          <w:headerReference w:type="default" r:id="rId37"/>
          <w:footerReference w:type="default" r:id="rId38"/>
          <w:pgSz w:w="11906" w:h="16838"/>
          <w:pgMar w:top="1028" w:right="1400" w:bottom="1023" w:left="1419" w:header="732" w:footer="752" w:gutter="0"/>
        </w:sectPr>
        <w:rPr>
          <w:rFonts w:ascii="Arial" w:hAnsi="Arial" w:eastAsia="Arial" w:cs="Arial"/>
          <w:sz w:val="21"/>
          <w:szCs w:val="21"/>
        </w:rPr>
      </w:pPr>
    </w:p>
    <w:p>
      <w:pPr>
        <w:spacing w:before="238"/>
        <w:rPr/>
      </w:pPr>
      <w:r>
        <w:pict>
          <v:shape id="_x0000_s140" style="position:absolute;margin-left:69.722pt;margin-top:82.017pt;mso-position-vertical-relative:page;mso-position-horizontal-relative:page;width:7.4pt;height:7pt;z-index:25170432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1"/>
                    </w:rPr>
                    <w:t>20</w:t>
                  </w:r>
                </w:p>
              </w:txbxContent>
            </v:textbox>
          </v:shape>
        </w:pict>
      </w:r>
      <w:r>
        <w:pict>
          <v:shape id="_x0000_s142" style="position:absolute;margin-left:69.722pt;margin-top:98.217pt;mso-position-vertical-relative:page;mso-position-horizontal-relative:page;width:7.4pt;height:7pt;z-index:25170636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1"/>
                    </w:rPr>
                    <w:t>21</w:t>
                  </w:r>
                </w:p>
              </w:txbxContent>
            </v:textbox>
          </v:shape>
        </w:pict>
      </w:r>
      <w:r>
        <w:pict>
          <v:shape id="_x0000_s144" style="position:absolute;margin-left:69.722pt;margin-top:114.417pt;mso-position-vertical-relative:page;mso-position-horizontal-relative:page;width:7.4pt;height:7pt;z-index:25170841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1"/>
                    </w:rPr>
                    <w:t>22</w:t>
                  </w:r>
                </w:p>
              </w:txbxContent>
            </v:textbox>
          </v:shape>
        </w:pict>
      </w:r>
      <w:r>
        <w:pict>
          <v:shape id="_x0000_s146" style="position:absolute;margin-left:69.722pt;margin-top:130.617pt;mso-position-vertical-relative:page;mso-position-horizontal-relative:page;width:7.4pt;height:7pt;z-index:25170534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1"/>
                    </w:rPr>
                    <w:t>23</w:t>
                  </w:r>
                </w:p>
              </w:txbxContent>
            </v:textbox>
          </v:shape>
        </w:pict>
      </w:r>
      <w:r>
        <w:pict>
          <v:shape id="_x0000_s148" style="position:absolute;margin-left:69.722pt;margin-top:146.817pt;mso-position-vertical-relative:page;mso-position-horizontal-relative:page;width:7.4pt;height:7pt;z-index:25170739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spacing w:val="-1"/>
                    </w:rPr>
                    <w:t>24</w:t>
                  </w:r>
                </w:p>
              </w:txbxContent>
            </v:textbox>
          </v:shape>
        </w:pict>
      </w:r>
      <w:r/>
    </w:p>
    <w:tbl>
      <w:tblPr>
        <w:tblStyle w:val="TableNormal"/>
        <w:tblW w:w="8946" w:type="dxa"/>
        <w:tblInd w:w="141" w:type="dxa"/>
        <w:tblLayout w:type="fixed"/>
        <w:tblBorders>
          <w:left w:val="single" w:color="000000" w:sz="2" w:space="0"/>
          <w:bottom w:val="single" w:color="000000" w:sz="2" w:space="0"/>
          <w:right w:val="single" w:color="000000" w:sz="2" w:space="0"/>
        </w:tblBorders>
      </w:tblPr>
      <w:tblGrid>
        <w:gridCol w:w="8946"/>
      </w:tblGrid>
      <w:tr>
        <w:trPr>
          <w:trHeight w:val="1682" w:hRule="atLeast"/>
        </w:trPr>
        <w:tc>
          <w:tcPr>
            <w:tcW w:w="8946" w:type="dxa"/>
            <w:vAlign w:val="top"/>
          </w:tcPr>
          <w:p>
            <w:pPr>
              <w:ind w:left="513"/>
              <w:spacing w:before="43" w:line="241" w:lineRule="exact"/>
              <w:rPr>
                <w:rFonts w:ascii="Courier New" w:hAnsi="Courier New" w:eastAsia="Courier New" w:cs="Courier New"/>
                <w:sz w:val="18"/>
                <w:szCs w:val="18"/>
              </w:rPr>
            </w:pPr>
            <w:r>
              <w:rPr>
                <w:rFonts w:ascii="Courier New" w:hAnsi="Courier New" w:eastAsia="Courier New" w:cs="Courier New"/>
                <w:sz w:val="18"/>
                <w:szCs w:val="18"/>
                <w:spacing w:val="-5"/>
                <w:position w:val="3"/>
              </w:rPr>
              <w:t>function</w:t>
            </w:r>
            <w:r>
              <w:rPr>
                <w:rFonts w:ascii="Courier New" w:hAnsi="Courier New" w:eastAsia="Courier New" w:cs="Courier New"/>
                <w:sz w:val="18"/>
                <w:szCs w:val="18"/>
                <w:spacing w:val="31"/>
                <w:position w:val="3"/>
              </w:rPr>
              <w:t xml:space="preserve"> </w:t>
            </w:r>
            <w:r>
              <w:rPr>
                <w:rFonts w:ascii="Courier New" w:hAnsi="Courier New" w:eastAsia="Courier New" w:cs="Courier New"/>
                <w:sz w:val="18"/>
                <w:szCs w:val="18"/>
                <w:spacing w:val="-5"/>
                <w:position w:val="3"/>
              </w:rPr>
              <w:t>withdraw</w:t>
            </w:r>
            <w:r>
              <w:rPr>
                <w:rFonts w:ascii="Courier New" w:hAnsi="Courier New" w:eastAsia="Courier New" w:cs="Courier New"/>
                <w:sz w:val="18"/>
                <w:szCs w:val="18"/>
                <w:spacing w:val="-56"/>
                <w:position w:val="3"/>
              </w:rPr>
              <w:t xml:space="preserve"> </w:t>
            </w:r>
            <w:r>
              <w:rPr>
                <w:rFonts w:ascii="Courier New" w:hAnsi="Courier New" w:eastAsia="Courier New" w:cs="Courier New"/>
                <w:sz w:val="18"/>
                <w:szCs w:val="18"/>
                <w:spacing w:val="-5"/>
                <w:position w:val="3"/>
              </w:rPr>
              <w:t>()</w:t>
            </w:r>
            <w:r>
              <w:rPr>
                <w:rFonts w:ascii="Courier New" w:hAnsi="Courier New" w:eastAsia="Courier New" w:cs="Courier New"/>
                <w:sz w:val="18"/>
                <w:szCs w:val="18"/>
                <w:spacing w:val="22"/>
                <w:position w:val="3"/>
              </w:rPr>
              <w:t xml:space="preserve"> </w:t>
            </w:r>
            <w:r>
              <w:rPr>
                <w:rFonts w:ascii="Courier New" w:hAnsi="Courier New" w:eastAsia="Courier New" w:cs="Courier New"/>
                <w:sz w:val="18"/>
                <w:szCs w:val="18"/>
                <w:color w:val="0000FF"/>
                <w:spacing w:val="-5"/>
                <w:position w:val="3"/>
              </w:rPr>
              <w:t>public</w:t>
            </w:r>
            <w:r>
              <w:rPr>
                <w:rFonts w:ascii="Courier New" w:hAnsi="Courier New" w:eastAsia="Courier New" w:cs="Courier New"/>
                <w:sz w:val="18"/>
                <w:szCs w:val="18"/>
                <w:color w:val="0000FF"/>
                <w:spacing w:val="37"/>
                <w:position w:val="3"/>
              </w:rPr>
              <w:t xml:space="preserve"> </w:t>
            </w:r>
            <w:r>
              <w:rPr>
                <w:rFonts w:ascii="Courier New" w:hAnsi="Courier New" w:eastAsia="Courier New" w:cs="Courier New"/>
                <w:sz w:val="18"/>
                <w:szCs w:val="18"/>
                <w:spacing w:val="-5"/>
                <w:position w:val="3"/>
              </w:rPr>
              <w:t>checkDelay</w:t>
            </w:r>
            <w:r>
              <w:rPr>
                <w:rFonts w:ascii="Courier New" w:hAnsi="Courier New" w:eastAsia="Courier New" w:cs="Courier New"/>
                <w:sz w:val="18"/>
                <w:szCs w:val="18"/>
                <w:spacing w:val="29"/>
                <w:position w:val="3"/>
              </w:rPr>
              <w:t xml:space="preserve"> </w:t>
            </w:r>
            <w:r>
              <w:rPr>
                <w:rFonts w:ascii="Courier New" w:hAnsi="Courier New" w:eastAsia="Courier New" w:cs="Courier New"/>
                <w:sz w:val="18"/>
                <w:szCs w:val="18"/>
                <w:spacing w:val="-5"/>
                <w:position w:val="3"/>
              </w:rPr>
              <w:t>{</w:t>
            </w:r>
          </w:p>
          <w:p>
            <w:pPr>
              <w:ind w:left="964"/>
              <w:spacing w:before="83" w:line="241" w:lineRule="exact"/>
              <w:rPr>
                <w:rFonts w:ascii="Courier New" w:hAnsi="Courier New" w:eastAsia="Courier New" w:cs="Courier New"/>
                <w:sz w:val="18"/>
                <w:szCs w:val="18"/>
              </w:rPr>
            </w:pPr>
            <w:r>
              <w:rPr>
                <w:rFonts w:ascii="Courier New" w:hAnsi="Courier New" w:eastAsia="Courier New" w:cs="Courier New"/>
                <w:sz w:val="18"/>
                <w:szCs w:val="18"/>
                <w:spacing w:val="-7"/>
                <w:position w:val="3"/>
              </w:rPr>
              <w:t>(</w:t>
            </w:r>
            <w:r>
              <w:rPr>
                <w:rFonts w:ascii="Courier New" w:hAnsi="Courier New" w:eastAsia="Courier New" w:cs="Courier New"/>
                <w:sz w:val="18"/>
                <w:szCs w:val="18"/>
                <w:color w:val="0000FF"/>
                <w:spacing w:val="-7"/>
                <w:position w:val="3"/>
              </w:rPr>
              <w:t>boo</w:t>
            </w:r>
            <w:r>
              <w:rPr>
                <w:rFonts w:ascii="Courier New" w:hAnsi="Courier New" w:eastAsia="Courier New" w:cs="Courier New"/>
                <w:sz w:val="18"/>
                <w:szCs w:val="18"/>
                <w:color w:val="0000FF"/>
                <w:spacing w:val="-88"/>
                <w:position w:val="3"/>
              </w:rPr>
              <w:t xml:space="preserve"> </w:t>
            </w:r>
            <w:r>
              <w:rPr>
                <w:rFonts w:ascii="Courier New" w:hAnsi="Courier New" w:eastAsia="Courier New" w:cs="Courier New"/>
                <w:sz w:val="18"/>
                <w:szCs w:val="18"/>
                <w:color w:val="0000FF"/>
                <w:spacing w:val="-7"/>
                <w:position w:val="3"/>
              </w:rPr>
              <w:t>l</w:t>
            </w:r>
            <w:r>
              <w:rPr>
                <w:rFonts w:ascii="Courier New" w:hAnsi="Courier New" w:eastAsia="Courier New" w:cs="Courier New"/>
                <w:sz w:val="18"/>
                <w:szCs w:val="18"/>
                <w:color w:val="0000FF"/>
                <w:spacing w:val="34"/>
                <w:position w:val="3"/>
              </w:rPr>
              <w:t xml:space="preserve"> </w:t>
            </w:r>
            <w:r>
              <w:rPr>
                <w:rFonts w:ascii="Courier New" w:hAnsi="Courier New" w:eastAsia="Courier New" w:cs="Courier New"/>
                <w:sz w:val="18"/>
                <w:szCs w:val="18"/>
                <w:spacing w:val="-7"/>
                <w:position w:val="3"/>
              </w:rPr>
              <w:t>success</w:t>
            </w:r>
            <w:r>
              <w:rPr>
                <w:rFonts w:ascii="Courier New" w:hAnsi="Courier New" w:eastAsia="Courier New" w:cs="Courier New"/>
                <w:sz w:val="18"/>
                <w:szCs w:val="18"/>
                <w:spacing w:val="-48"/>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29"/>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20"/>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21"/>
                <w:position w:val="3"/>
              </w:rPr>
              <w:t xml:space="preserve"> </w:t>
            </w:r>
            <w:r>
              <w:rPr>
                <w:rFonts w:ascii="Courier New" w:hAnsi="Courier New" w:eastAsia="Courier New" w:cs="Courier New"/>
                <w:sz w:val="18"/>
                <w:szCs w:val="18"/>
                <w:spacing w:val="-7"/>
                <w:position w:val="3"/>
              </w:rPr>
              <w:t>beneficiary</w:t>
            </w:r>
            <w:r>
              <w:rPr>
                <w:rFonts w:ascii="Courier New" w:hAnsi="Courier New" w:eastAsia="Courier New" w:cs="Courier New"/>
                <w:sz w:val="18"/>
                <w:szCs w:val="18"/>
                <w:spacing w:val="-53"/>
                <w:position w:val="3"/>
              </w:rPr>
              <w:t xml:space="preserve"> </w:t>
            </w:r>
            <w:r>
              <w:rPr>
                <w:rFonts w:ascii="Courier New" w:hAnsi="Courier New" w:eastAsia="Courier New" w:cs="Courier New"/>
                <w:sz w:val="18"/>
                <w:szCs w:val="18"/>
                <w:spacing w:val="-7"/>
                <w:position w:val="3"/>
              </w:rPr>
              <w:t>.call{value</w:t>
            </w:r>
            <w:r>
              <w:rPr>
                <w:rFonts w:ascii="Courier New" w:hAnsi="Courier New" w:eastAsia="Courier New" w:cs="Courier New"/>
                <w:sz w:val="18"/>
                <w:szCs w:val="18"/>
                <w:spacing w:val="-55"/>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28"/>
                <w:position w:val="3"/>
              </w:rPr>
              <w:t xml:space="preserve"> </w:t>
            </w:r>
            <w:r>
              <w:rPr>
                <w:rFonts w:ascii="Courier New" w:hAnsi="Courier New" w:eastAsia="Courier New" w:cs="Courier New"/>
                <w:sz w:val="18"/>
                <w:szCs w:val="18"/>
                <w:spacing w:val="-7"/>
                <w:position w:val="3"/>
              </w:rPr>
              <w:t>address</w:t>
            </w:r>
            <w:r>
              <w:rPr>
                <w:rFonts w:ascii="Courier New" w:hAnsi="Courier New" w:eastAsia="Courier New" w:cs="Courier New"/>
                <w:sz w:val="18"/>
                <w:szCs w:val="18"/>
                <w:spacing w:val="-59"/>
                <w:position w:val="3"/>
              </w:rPr>
              <w:t xml:space="preserve"> </w:t>
            </w:r>
            <w:r>
              <w:rPr>
                <w:rFonts w:ascii="Courier New" w:hAnsi="Courier New" w:eastAsia="Courier New" w:cs="Courier New"/>
                <w:sz w:val="18"/>
                <w:szCs w:val="18"/>
                <w:spacing w:val="-7"/>
                <w:position w:val="3"/>
              </w:rPr>
              <w:t>(</w:t>
            </w:r>
            <w:r>
              <w:rPr>
                <w:rFonts w:ascii="Courier New" w:hAnsi="Courier New" w:eastAsia="Courier New" w:cs="Courier New"/>
                <w:sz w:val="18"/>
                <w:szCs w:val="18"/>
                <w:color w:val="0000FF"/>
                <w:spacing w:val="-7"/>
                <w:position w:val="3"/>
              </w:rPr>
              <w:t>this</w:t>
            </w:r>
            <w:r>
              <w:rPr>
                <w:rFonts w:ascii="Courier New" w:hAnsi="Courier New" w:eastAsia="Courier New" w:cs="Courier New"/>
                <w:sz w:val="18"/>
                <w:szCs w:val="18"/>
                <w:spacing w:val="-7"/>
                <w:position w:val="3"/>
              </w:rPr>
              <w:t>)</w:t>
            </w:r>
            <w:r>
              <w:rPr>
                <w:rFonts w:ascii="Courier New" w:hAnsi="Courier New" w:eastAsia="Courier New" w:cs="Courier New"/>
                <w:sz w:val="18"/>
                <w:szCs w:val="18"/>
                <w:spacing w:val="-59"/>
                <w:position w:val="3"/>
              </w:rPr>
              <w:t xml:space="preserve"> </w:t>
            </w:r>
            <w:r>
              <w:rPr>
                <w:rFonts w:ascii="Courier New" w:hAnsi="Courier New" w:eastAsia="Courier New" w:cs="Courier New"/>
                <w:sz w:val="18"/>
                <w:szCs w:val="18"/>
                <w:spacing w:val="-7"/>
                <w:position w:val="3"/>
              </w:rPr>
              <w:t>.bal</w:t>
            </w:r>
            <w:r>
              <w:rPr>
                <w:rFonts w:ascii="Courier New" w:hAnsi="Courier New" w:eastAsia="Courier New" w:cs="Courier New"/>
                <w:sz w:val="18"/>
                <w:szCs w:val="18"/>
                <w:spacing w:val="-8"/>
                <w:position w:val="3"/>
              </w:rPr>
              <w:t>ance}("");</w:t>
            </w:r>
          </w:p>
          <w:p>
            <w:pPr>
              <w:ind w:left="943"/>
              <w:spacing w:before="83" w:line="241" w:lineRule="exact"/>
              <w:rPr>
                <w:rFonts w:ascii="Courier New" w:hAnsi="Courier New" w:eastAsia="Courier New" w:cs="Courier New"/>
                <w:sz w:val="18"/>
                <w:szCs w:val="18"/>
              </w:rPr>
            </w:pPr>
            <w:r>
              <w:rPr>
                <w:rFonts w:ascii="Courier New" w:hAnsi="Courier New" w:eastAsia="Courier New" w:cs="Courier New"/>
                <w:sz w:val="18"/>
                <w:szCs w:val="18"/>
                <w:spacing w:val="-6"/>
                <w:position w:val="3"/>
              </w:rPr>
              <w:t>require</w:t>
            </w:r>
            <w:r>
              <w:rPr>
                <w:rFonts w:ascii="Courier New" w:hAnsi="Courier New" w:eastAsia="Courier New" w:cs="Courier New"/>
                <w:sz w:val="18"/>
                <w:szCs w:val="18"/>
                <w:spacing w:val="-56"/>
                <w:position w:val="3"/>
              </w:rPr>
              <w:t xml:space="preserve"> </w:t>
            </w:r>
            <w:r>
              <w:rPr>
                <w:rFonts w:ascii="Courier New" w:hAnsi="Courier New" w:eastAsia="Courier New" w:cs="Courier New"/>
                <w:sz w:val="18"/>
                <w:szCs w:val="18"/>
                <w:spacing w:val="-6"/>
                <w:position w:val="3"/>
              </w:rPr>
              <w:t>(success</w:t>
            </w:r>
            <w:r>
              <w:rPr>
                <w:rFonts w:ascii="Courier New" w:hAnsi="Courier New" w:eastAsia="Courier New" w:cs="Courier New"/>
                <w:sz w:val="18"/>
                <w:szCs w:val="18"/>
                <w:spacing w:val="-48"/>
                <w:position w:val="3"/>
              </w:rPr>
              <w:t xml:space="preserve"> </w:t>
            </w:r>
            <w:r>
              <w:rPr>
                <w:rFonts w:ascii="Courier New" w:hAnsi="Courier New" w:eastAsia="Courier New" w:cs="Courier New"/>
                <w:sz w:val="18"/>
                <w:szCs w:val="18"/>
                <w:spacing w:val="-6"/>
                <w:position w:val="3"/>
              </w:rPr>
              <w:t>,</w:t>
            </w:r>
            <w:r>
              <w:rPr>
                <w:rFonts w:ascii="Courier New" w:hAnsi="Courier New" w:eastAsia="Courier New" w:cs="Courier New"/>
                <w:sz w:val="18"/>
                <w:szCs w:val="18"/>
                <w:spacing w:val="36"/>
                <w:position w:val="3"/>
              </w:rPr>
              <w:t xml:space="preserve"> </w:t>
            </w:r>
            <w:r>
              <w:rPr>
                <w:rFonts w:ascii="Courier New" w:hAnsi="Courier New" w:eastAsia="Courier New" w:cs="Courier New"/>
                <w:sz w:val="18"/>
                <w:szCs w:val="18"/>
                <w:spacing w:val="-6"/>
                <w:position w:val="3"/>
              </w:rPr>
              <w:t>"Transfer</w:t>
            </w:r>
            <w:r>
              <w:rPr>
                <w:rFonts w:ascii="Courier New" w:hAnsi="Courier New" w:eastAsia="Courier New" w:cs="Courier New"/>
                <w:sz w:val="18"/>
                <w:szCs w:val="18"/>
                <w:spacing w:val="30"/>
                <w:position w:val="3"/>
              </w:rPr>
              <w:t xml:space="preserve"> </w:t>
            </w:r>
            <w:r>
              <w:rPr>
                <w:rFonts w:ascii="Courier New" w:hAnsi="Courier New" w:eastAsia="Courier New" w:cs="Courier New"/>
                <w:sz w:val="18"/>
                <w:szCs w:val="18"/>
                <w:spacing w:val="-6"/>
                <w:position w:val="3"/>
              </w:rPr>
              <w:t>failed");</w:t>
            </w:r>
          </w:p>
          <w:p>
            <w:pPr>
              <w:ind w:left="511"/>
              <w:spacing w:before="83" w:line="241"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ind w:left="79"/>
              <w:spacing w:before="83" w:line="240" w:lineRule="exact"/>
              <w:rPr>
                <w:rFonts w:ascii="Courier New" w:hAnsi="Courier New" w:eastAsia="Courier New" w:cs="Courier New"/>
                <w:sz w:val="18"/>
                <w:szCs w:val="18"/>
              </w:rPr>
            </w:pPr>
            <w:r>
              <w:rPr>
                <w:rFonts w:ascii="Courier New" w:hAnsi="Courier New" w:eastAsia="Courier New" w:cs="Courier New"/>
                <w:sz w:val="18"/>
                <w:szCs w:val="18"/>
                <w:position w:val="3"/>
              </w:rPr>
              <w:t>}</w:t>
            </w:r>
          </w:p>
          <w:p>
            <w:pPr>
              <w:spacing w:before="39" w:line="52" w:lineRule="exact"/>
              <w:rPr/>
            </w:pPr>
            <w:r>
              <w:rPr>
                <w:position w:val="-2"/>
              </w:rPr>
              <w:pict>
                <v:shape id="_x0000_s150" style="mso-position-vertical-relative:line;mso-position-horizontal-relative:char;width:447.6pt;height:3.4pt;" filled="false" strokecolor="#FFFFFF" strokeweight="3.39pt" coordsize="8952,68" coordorigin="0,0" path="m0,33l8951,33e">
                  <v:stroke joinstyle="miter" miterlimit="10"/>
                </v:shape>
              </w:pict>
            </w:r>
          </w:p>
        </w:tc>
      </w:tr>
    </w:tbl>
    <w:p>
      <w:pPr>
        <w:pStyle w:val="BodyText"/>
        <w:ind w:left="206" w:right="67" w:firstLine="489"/>
        <w:spacing w:before="242" w:line="332" w:lineRule="auto"/>
        <w:jc w:val="both"/>
        <w:rPr/>
      </w:pPr>
      <w:r>
        <w:rPr>
          <w:b/>
          <w:bCs/>
          <w:spacing w:val="-1"/>
        </w:rPr>
        <w:t>样例代码分析：</w:t>
      </w:r>
      <w:r>
        <w:rPr>
          <w:spacing w:val="-1"/>
        </w:rPr>
        <w:t>该合约实现了一个带延迟的提款机制：任何人都</w:t>
      </w:r>
      <w:r>
        <w:rPr>
          <w:spacing w:val="-2"/>
        </w:rPr>
        <w:t>可以向</w:t>
      </w:r>
      <w:r>
        <w:rPr>
          <w:spacing w:val="-54"/>
        </w:rPr>
        <w:t xml:space="preserve"> </w:t>
      </w:r>
      <w:r>
        <w:rPr>
          <w:rFonts w:ascii="Times New Roman" w:hAnsi="Times New Roman" w:eastAsia="Times New Roman" w:cs="Times New Roman"/>
          <w:spacing w:val="-2"/>
        </w:rPr>
        <w:t>deposit()</w:t>
      </w:r>
      <w:r>
        <w:rPr>
          <w:spacing w:val="2"/>
        </w:rPr>
        <w:t>函数转入</w:t>
      </w:r>
      <w:r>
        <w:rPr>
          <w:spacing w:val="-37"/>
        </w:rPr>
        <w:t xml:space="preserve"> </w:t>
      </w:r>
      <w:r>
        <w:rPr>
          <w:rFonts w:ascii="Times New Roman" w:hAnsi="Times New Roman" w:eastAsia="Times New Roman" w:cs="Times New Roman"/>
        </w:rPr>
        <w:t>ETH</w:t>
      </w:r>
      <w:r>
        <w:rPr>
          <w:spacing w:val="2"/>
        </w:rPr>
        <w:t>，并将</w:t>
      </w:r>
      <w:r>
        <w:rPr>
          <w:spacing w:val="-43"/>
        </w:rPr>
        <w:t xml:space="preserve"> </w:t>
      </w:r>
      <w:r>
        <w:rPr>
          <w:rFonts w:ascii="Times New Roman" w:hAnsi="Times New Roman" w:eastAsia="Times New Roman" w:cs="Times New Roman"/>
        </w:rPr>
        <w:t>lastDeposit</w:t>
      </w:r>
      <w:r>
        <w:rPr>
          <w:rFonts w:ascii="Times New Roman" w:hAnsi="Times New Roman" w:eastAsia="Times New Roman" w:cs="Times New Roman"/>
          <w:spacing w:val="30"/>
        </w:rPr>
        <w:t xml:space="preserve"> </w:t>
      </w:r>
      <w:r>
        <w:rPr>
          <w:spacing w:val="2"/>
        </w:rPr>
        <w:t>时间戳更新为当前区块时间；只有当前区块时间满</w:t>
      </w:r>
      <w:r>
        <w:rPr/>
        <w:t>足</w:t>
      </w:r>
      <w:r>
        <w:rPr>
          <w:spacing w:val="-57"/>
        </w:rPr>
        <w:t xml:space="preserve"> </w:t>
      </w:r>
      <w:r>
        <w:rPr>
          <w:rFonts w:ascii="Times New Roman" w:hAnsi="Times New Roman" w:eastAsia="Times New Roman" w:cs="Times New Roman"/>
        </w:rPr>
        <w:t>block.timestamp ≥ lastDeposi</w:t>
      </w:r>
      <w:r>
        <w:rPr>
          <w:rFonts w:ascii="Times New Roman" w:hAnsi="Times New Roman" w:eastAsia="Times New Roman" w:cs="Times New Roman"/>
          <w:spacing w:val="-1"/>
        </w:rPr>
        <w:t>t + delay</w:t>
      </w:r>
      <w:r>
        <w:rPr>
          <w:rFonts w:ascii="Times New Roman" w:hAnsi="Times New Roman" w:eastAsia="Times New Roman" w:cs="Times New Roman"/>
          <w:spacing w:val="22"/>
          <w:w w:val="101"/>
        </w:rPr>
        <w:t xml:space="preserve"> </w:t>
      </w:r>
      <w:r>
        <w:rPr>
          <w:spacing w:val="-1"/>
        </w:rPr>
        <w:t>时，</w:t>
      </w:r>
      <w:r>
        <w:rPr>
          <w:rFonts w:ascii="Times New Roman" w:hAnsi="Times New Roman" w:eastAsia="Times New Roman" w:cs="Times New Roman"/>
          <w:spacing w:val="-1"/>
        </w:rPr>
        <w:t>beneficiary</w:t>
      </w:r>
      <w:r>
        <w:rPr>
          <w:rFonts w:ascii="Times New Roman" w:hAnsi="Times New Roman" w:eastAsia="Times New Roman" w:cs="Times New Roman"/>
          <w:spacing w:val="16"/>
        </w:rPr>
        <w:t xml:space="preserve"> </w:t>
      </w:r>
      <w:r>
        <w:rPr>
          <w:spacing w:val="-1"/>
        </w:rPr>
        <w:t>才能调用</w:t>
      </w:r>
      <w:r>
        <w:rPr>
          <w:spacing w:val="-56"/>
        </w:rPr>
        <w:t xml:space="preserve"> </w:t>
      </w:r>
      <w:r>
        <w:rPr>
          <w:rFonts w:ascii="Times New Roman" w:hAnsi="Times New Roman" w:eastAsia="Times New Roman" w:cs="Times New Roman"/>
          <w:spacing w:val="-1"/>
        </w:rPr>
        <w:t>withdraw()</w:t>
      </w:r>
      <w:r>
        <w:rPr>
          <w:rFonts w:ascii="Times New Roman" w:hAnsi="Times New Roman" w:eastAsia="Times New Roman" w:cs="Times New Roman"/>
          <w:spacing w:val="24"/>
        </w:rPr>
        <w:t xml:space="preserve"> </w:t>
      </w:r>
      <w:r>
        <w:rPr>
          <w:spacing w:val="-1"/>
        </w:rPr>
        <w:t>函数，通</w:t>
      </w:r>
      <w:r>
        <w:rPr>
          <w:spacing w:val="5"/>
        </w:rPr>
        <w:t>过低级调用一次性提取全部余额。表面上，这一设计旨在确保资金在</w:t>
      </w:r>
      <w:r>
        <w:rPr>
          <w:spacing w:val="4"/>
        </w:rPr>
        <w:t>最后一次存款</w:t>
      </w:r>
      <w:r>
        <w:rPr>
          <w:spacing w:val="-5"/>
        </w:rPr>
        <w:t>之后静置一段时间才可被提取，避免</w:t>
      </w:r>
      <w:r>
        <w:rPr>
          <w:spacing w:val="-56"/>
        </w:rPr>
        <w:t xml:space="preserve"> </w:t>
      </w:r>
      <w:r>
        <w:rPr>
          <w:rFonts w:ascii="Times New Roman" w:hAnsi="Times New Roman" w:eastAsia="Times New Roman" w:cs="Times New Roman"/>
          <w:spacing w:val="-5"/>
        </w:rPr>
        <w:t>beneficiary </w:t>
      </w:r>
      <w:r>
        <w:rPr>
          <w:spacing w:val="-5"/>
        </w:rPr>
        <w:t>过早支取。然而，</w:t>
      </w:r>
      <w:r>
        <w:rPr>
          <w:spacing w:val="31"/>
        </w:rPr>
        <w:t xml:space="preserve"> </w:t>
      </w:r>
      <w:r>
        <w:rPr>
          <w:spacing w:val="-5"/>
        </w:rPr>
        <w:t>攻击者可以反复以</w:t>
      </w:r>
      <w:r>
        <w:rPr>
          <w:spacing w:val="1"/>
        </w:rPr>
        <w:t>极低面额（甚至</w:t>
      </w:r>
      <w:r>
        <w:rPr>
          <w:spacing w:val="-23"/>
        </w:rPr>
        <w:t xml:space="preserve"> </w:t>
      </w:r>
      <w:r>
        <w:rPr>
          <w:rFonts w:ascii="Times New Roman" w:hAnsi="Times New Roman" w:eastAsia="Times New Roman" w:cs="Times New Roman"/>
          <w:spacing w:val="1"/>
        </w:rPr>
        <w:t>1 </w:t>
      </w:r>
      <w:r>
        <w:rPr>
          <w:rFonts w:ascii="Times New Roman" w:hAnsi="Times New Roman" w:eastAsia="Times New Roman" w:cs="Times New Roman"/>
        </w:rPr>
        <w:t>wei</w:t>
      </w:r>
      <w:r>
        <w:rPr>
          <w:spacing w:val="1"/>
        </w:rPr>
        <w:t>）调用</w:t>
      </w:r>
      <w:r>
        <w:rPr>
          <w:spacing w:val="-43"/>
        </w:rPr>
        <w:t xml:space="preserve"> </w:t>
      </w:r>
      <w:r>
        <w:rPr>
          <w:rFonts w:ascii="Times New Roman" w:hAnsi="Times New Roman" w:eastAsia="Times New Roman" w:cs="Times New Roman"/>
        </w:rPr>
        <w:t>deposit</w:t>
      </w:r>
      <w:r>
        <w:rPr>
          <w:rFonts w:ascii="Times New Roman" w:hAnsi="Times New Roman" w:eastAsia="Times New Roman" w:cs="Times New Roman"/>
          <w:spacing w:val="1"/>
        </w:rPr>
        <w:t>()</w:t>
      </w:r>
      <w:r>
        <w:rPr>
          <w:spacing w:val="1"/>
        </w:rPr>
        <w:t>，持续把</w:t>
      </w:r>
      <w:r>
        <w:rPr>
          <w:spacing w:val="-44"/>
        </w:rPr>
        <w:t xml:space="preserve"> </w:t>
      </w:r>
      <w:r>
        <w:rPr>
          <w:rFonts w:ascii="Times New Roman" w:hAnsi="Times New Roman" w:eastAsia="Times New Roman" w:cs="Times New Roman"/>
        </w:rPr>
        <w:t>lastDeposit</w:t>
      </w:r>
      <w:r>
        <w:rPr>
          <w:rFonts w:ascii="Times New Roman" w:hAnsi="Times New Roman" w:eastAsia="Times New Roman" w:cs="Times New Roman"/>
          <w:spacing w:val="18"/>
        </w:rPr>
        <w:t xml:space="preserve"> </w:t>
      </w:r>
      <w:r>
        <w:rPr>
          <w:spacing w:val="1"/>
        </w:rPr>
        <w:t>刷新为当前区块时间</w:t>
      </w:r>
      <w:r>
        <w:rPr/>
        <w:t>。只</w:t>
      </w:r>
      <w:r>
        <w:rPr/>
        <w:t>要攻击者在每个</w:t>
      </w:r>
      <w:r>
        <w:rPr>
          <w:spacing w:val="-51"/>
        </w:rPr>
        <w:t xml:space="preserve"> </w:t>
      </w:r>
      <w:r>
        <w:rPr>
          <w:rFonts w:ascii="Times New Roman" w:hAnsi="Times New Roman" w:eastAsia="Times New Roman" w:cs="Times New Roman"/>
        </w:rPr>
        <w:t>delay</w:t>
      </w:r>
      <w:r>
        <w:rPr>
          <w:rFonts w:ascii="Times New Roman" w:hAnsi="Times New Roman" w:eastAsia="Times New Roman" w:cs="Times New Roman"/>
          <w:spacing w:val="16"/>
        </w:rPr>
        <w:t xml:space="preserve"> </w:t>
      </w:r>
      <w:r>
        <w:rPr/>
        <w:t>窗口到期前再次存款，便可无限期阻止</w:t>
      </w:r>
      <w:r>
        <w:rPr>
          <w:spacing w:val="-57"/>
        </w:rPr>
        <w:t xml:space="preserve"> </w:t>
      </w:r>
      <w:r>
        <w:rPr>
          <w:rFonts w:ascii="Times New Roman" w:hAnsi="Times New Roman" w:eastAsia="Times New Roman" w:cs="Times New Roman"/>
        </w:rPr>
        <w:t>withdraw() </w:t>
      </w:r>
      <w:r>
        <w:rPr/>
        <w:t>生效，导致</w:t>
      </w:r>
      <w:r>
        <w:rPr>
          <w:rFonts w:ascii="Times New Roman" w:hAnsi="Times New Roman" w:eastAsia="Times New Roman" w:cs="Times New Roman"/>
          <w:spacing w:val="-2"/>
        </w:rPr>
        <w:t>beneficiary </w:t>
      </w:r>
      <w:r>
        <w:rPr>
          <w:spacing w:val="-2"/>
        </w:rPr>
        <w:t>无法提取资金。</w:t>
      </w:r>
    </w:p>
    <w:p>
      <w:pPr>
        <w:pStyle w:val="BodyText"/>
        <w:ind w:left="214" w:right="67" w:firstLine="481"/>
        <w:spacing w:before="55" w:line="335" w:lineRule="auto"/>
        <w:jc w:val="both"/>
        <w:rPr/>
      </w:pPr>
      <w:r>
        <w:rPr>
          <w:b/>
          <w:bCs/>
          <w:spacing w:val="-3"/>
        </w:rPr>
        <w:t>检测挑战：</w:t>
      </w:r>
      <w:r>
        <w:rPr>
          <w:spacing w:val="-3"/>
        </w:rPr>
        <w:t>这类攻击是一种逻辑层面的</w:t>
      </w:r>
      <w:r>
        <w:rPr>
          <w:spacing w:val="-45"/>
        </w:rPr>
        <w:t xml:space="preserve"> </w:t>
      </w:r>
      <w:r>
        <w:rPr>
          <w:rFonts w:ascii="Times New Roman" w:hAnsi="Times New Roman" w:eastAsia="Times New Roman" w:cs="Times New Roman"/>
          <w:spacing w:val="-3"/>
        </w:rPr>
        <w:t>DoS</w:t>
      </w:r>
      <w:r>
        <w:rPr>
          <w:spacing w:val="-3"/>
        </w:rPr>
        <w:t>，不依赖外部调用失败或回退，只利</w:t>
      </w:r>
      <w:r>
        <w:rPr>
          <w:spacing w:val="-5"/>
        </w:rPr>
        <w:t>用合约自身的状态更新逻辑就能锁死提款路径。为了有效地检测此类漏洞，</w:t>
      </w:r>
      <w:r>
        <w:rPr>
          <w:spacing w:val="-8"/>
        </w:rPr>
        <w:t xml:space="preserve"> </w:t>
      </w:r>
      <w:r>
        <w:rPr>
          <w:spacing w:val="-5"/>
        </w:rPr>
        <w:t>传统的思</w:t>
      </w:r>
      <w:r>
        <w:rPr>
          <w:spacing w:val="5"/>
        </w:rPr>
        <w:t>想是需要在执行路径探索的基础上引入基于模拟执行</w:t>
      </w:r>
      <w:r>
        <w:rPr>
          <w:spacing w:val="4"/>
        </w:rPr>
        <w:t>与模糊测试的机制，从而生成</w:t>
      </w:r>
      <w:r>
        <w:rPr>
          <w:spacing w:val="-2"/>
        </w:rPr>
        <w:t>多样化的输入数据，观察合约在不同调用场景下资源消耗的变化，重点关注是否能通</w:t>
      </w:r>
      <w:r>
        <w:rPr>
          <w:spacing w:val="-5"/>
        </w:rPr>
        <w:t>过低成本构造高损失，而这样的检测策略的效率较低。相反，</w:t>
      </w:r>
      <w:r>
        <w:rPr>
          <w:spacing w:val="49"/>
        </w:rPr>
        <w:t xml:space="preserve"> </w:t>
      </w:r>
      <w:r>
        <w:rPr>
          <w:rFonts w:ascii="Times New Roman" w:hAnsi="Times New Roman" w:eastAsia="Times New Roman" w:cs="Times New Roman"/>
          <w:spacing w:val="-5"/>
        </w:rPr>
        <w:t>DoTA </w:t>
      </w:r>
      <w:r>
        <w:rPr>
          <w:spacing w:val="-5"/>
        </w:rPr>
        <w:t>通过在程序中寻</w:t>
      </w:r>
      <w:r>
        <w:rPr/>
        <w:t>找存储在</w:t>
      </w:r>
      <w:r>
        <w:rPr>
          <w:spacing w:val="-26"/>
        </w:rPr>
        <w:t xml:space="preserve"> </w:t>
      </w:r>
      <w:r>
        <w:rPr>
          <w:rFonts w:ascii="Times New Roman" w:hAnsi="Times New Roman" w:eastAsia="Times New Roman" w:cs="Times New Roman"/>
        </w:rPr>
        <w:t>storage</w:t>
      </w:r>
      <w:r>
        <w:rPr>
          <w:rFonts w:ascii="Times New Roman" w:hAnsi="Times New Roman" w:eastAsia="Times New Roman" w:cs="Times New Roman"/>
          <w:spacing w:val="40"/>
        </w:rPr>
        <w:t xml:space="preserve"> </w:t>
      </w:r>
      <w:r>
        <w:rPr/>
        <w:t>中的核心变量，通过静态分析外部输入是否能够控制核心变量，进</w:t>
      </w:r>
      <w:r>
        <w:rPr>
          <w:spacing w:val="-2"/>
        </w:rPr>
        <w:t>而确定该合约是否有被</w:t>
      </w:r>
      <w:r>
        <w:rPr>
          <w:spacing w:val="-38"/>
        </w:rPr>
        <w:t xml:space="preserve"> </w:t>
      </w:r>
      <w:r>
        <w:rPr>
          <w:rFonts w:ascii="Times New Roman" w:hAnsi="Times New Roman" w:eastAsia="Times New Roman" w:cs="Times New Roman"/>
          <w:spacing w:val="-2"/>
        </w:rPr>
        <w:t>griefing attack</w:t>
      </w:r>
      <w:r>
        <w:rPr>
          <w:rFonts w:ascii="Times New Roman" w:hAnsi="Times New Roman" w:eastAsia="Times New Roman" w:cs="Times New Roman"/>
          <w:spacing w:val="22"/>
        </w:rPr>
        <w:t xml:space="preserve"> </w:t>
      </w:r>
      <w:r>
        <w:rPr>
          <w:spacing w:val="-2"/>
        </w:rPr>
        <w:t>的风险，大大提高了分析的效率。</w:t>
      </w:r>
    </w:p>
    <w:p>
      <w:pPr>
        <w:pStyle w:val="BodyText"/>
        <w:ind w:left="211"/>
        <w:spacing w:before="306" w:line="213" w:lineRule="auto"/>
        <w:outlineLvl w:val="1"/>
        <w:rPr>
          <w:sz w:val="28"/>
          <w:szCs w:val="28"/>
        </w:rPr>
      </w:pPr>
      <w:r>
        <w:rPr>
          <w:rFonts w:ascii="Times New Roman" w:hAnsi="Times New Roman" w:eastAsia="Times New Roman" w:cs="Times New Roman"/>
          <w:sz w:val="28"/>
          <w:szCs w:val="28"/>
          <w:b/>
          <w:bCs/>
          <w:spacing w:val="-7"/>
        </w:rPr>
        <w:t>3 .</w:t>
      </w:r>
      <w:r>
        <w:rPr>
          <w:rFonts w:ascii="Times New Roman" w:hAnsi="Times New Roman" w:eastAsia="Times New Roman" w:cs="Times New Roman"/>
          <w:sz w:val="28"/>
          <w:szCs w:val="28"/>
          <w:b/>
          <w:bCs/>
          <w:spacing w:val="-10"/>
        </w:rPr>
        <w:t xml:space="preserve"> </w:t>
      </w:r>
      <w:r>
        <w:rPr>
          <w:rFonts w:ascii="Times New Roman" w:hAnsi="Times New Roman" w:eastAsia="Times New Roman" w:cs="Times New Roman"/>
          <w:sz w:val="28"/>
          <w:szCs w:val="28"/>
          <w:b/>
          <w:bCs/>
          <w:spacing w:val="-7"/>
        </w:rPr>
        <w:t>5</w:t>
      </w:r>
      <w:r>
        <w:rPr>
          <w:rFonts w:ascii="Times New Roman" w:hAnsi="Times New Roman" w:eastAsia="Times New Roman" w:cs="Times New Roman"/>
          <w:sz w:val="28"/>
          <w:szCs w:val="28"/>
          <w:b/>
          <w:bCs/>
          <w:spacing w:val="21"/>
        </w:rPr>
        <w:t xml:space="preserve"> </w:t>
      </w:r>
      <w:r>
        <w:rPr>
          <w:sz w:val="28"/>
          <w:szCs w:val="28"/>
          <w:b/>
          <w:bCs/>
          <w:spacing w:val="-7"/>
        </w:rPr>
        <w:t>漏洞数据集</w:t>
      </w:r>
    </w:p>
    <w:p>
      <w:pPr>
        <w:pStyle w:val="BodyText"/>
        <w:ind w:left="210" w:right="67" w:firstLine="478"/>
        <w:spacing w:before="269" w:line="331" w:lineRule="auto"/>
        <w:jc w:val="both"/>
        <w:rPr/>
      </w:pPr>
      <w:r>
        <w:rPr>
          <w:spacing w:val="3"/>
        </w:rPr>
        <w:t>在对拒绝服务（</w:t>
      </w:r>
      <w:r>
        <w:rPr>
          <w:rFonts w:ascii="Times New Roman" w:hAnsi="Times New Roman" w:eastAsia="Times New Roman" w:cs="Times New Roman"/>
        </w:rPr>
        <w:t>Denial</w:t>
      </w:r>
      <w:r>
        <w:rPr>
          <w:rFonts w:ascii="Times New Roman" w:hAnsi="Times New Roman" w:eastAsia="Times New Roman" w:cs="Times New Roman"/>
          <w:spacing w:val="22"/>
          <w:w w:val="101"/>
        </w:rPr>
        <w:t xml:space="preserve"> </w:t>
      </w:r>
      <w:r>
        <w:rPr>
          <w:rFonts w:ascii="Times New Roman" w:hAnsi="Times New Roman" w:eastAsia="Times New Roman" w:cs="Times New Roman"/>
        </w:rPr>
        <w:t>of</w:t>
      </w:r>
      <w:r>
        <w:rPr>
          <w:rFonts w:ascii="Times New Roman" w:hAnsi="Times New Roman" w:eastAsia="Times New Roman" w:cs="Times New Roman"/>
          <w:spacing w:val="3"/>
        </w:rPr>
        <w:t xml:space="preserve"> </w:t>
      </w:r>
      <w:r>
        <w:rPr>
          <w:rFonts w:ascii="Times New Roman" w:hAnsi="Times New Roman" w:eastAsia="Times New Roman" w:cs="Times New Roman"/>
        </w:rPr>
        <w:t>Service</w:t>
      </w:r>
      <w:r>
        <w:rPr>
          <w:rFonts w:ascii="Times New Roman" w:hAnsi="Times New Roman" w:eastAsia="Times New Roman" w:cs="Times New Roman"/>
          <w:spacing w:val="3"/>
        </w:rPr>
        <w:t>, </w:t>
      </w:r>
      <w:r>
        <w:rPr>
          <w:rFonts w:ascii="Times New Roman" w:hAnsi="Times New Roman" w:eastAsia="Times New Roman" w:cs="Times New Roman"/>
        </w:rPr>
        <w:t>DoS</w:t>
      </w:r>
      <w:r>
        <w:rPr>
          <w:spacing w:val="3"/>
        </w:rPr>
        <w:t>）类漏洞开展系统性研究的过程中，我们</w:t>
      </w:r>
      <w:r>
        <w:rPr>
          <w:spacing w:val="-2"/>
        </w:rPr>
        <w:t>为了进一步验证此类漏洞在现有智能合约安全研究中相较于传统漏洞（如重入、权限</w:t>
      </w:r>
      <w:r>
        <w:rPr>
          <w:spacing w:val="1"/>
        </w:rPr>
        <w:t>控制失误、整数溢出等）所受到的关注程度较低，特地对其他</w:t>
      </w:r>
      <w:r>
        <w:rPr>
          <w:spacing w:val="-47"/>
        </w:rPr>
        <w:t xml:space="preserve"> </w:t>
      </w:r>
      <w:r>
        <w:rPr>
          <w:rFonts w:ascii="Times New Roman" w:hAnsi="Times New Roman" w:eastAsia="Times New Roman" w:cs="Times New Roman"/>
          <w:spacing w:val="1"/>
        </w:rPr>
        <w:t>76 </w:t>
      </w:r>
      <w:r>
        <w:rPr>
          <w:spacing w:val="1"/>
        </w:rPr>
        <w:t>类智能合约常见漏</w:t>
      </w:r>
      <w:r>
        <w:rPr>
          <w:spacing w:val="-2"/>
        </w:rPr>
        <w:t>洞类型进行了深入调研与分析。针对每一种漏洞类型，我们均编写了详细的漏洞复现</w:t>
      </w:r>
      <w:r>
        <w:rPr>
          <w:spacing w:val="2"/>
        </w:rPr>
        <w:t>说明文档，并构建了对应的</w:t>
      </w:r>
      <w:r>
        <w:rPr>
          <w:spacing w:val="-51"/>
        </w:rPr>
        <w:t xml:space="preserve"> </w:t>
      </w:r>
      <w:r>
        <w:rPr>
          <w:rFonts w:ascii="Times New Roman" w:hAnsi="Times New Roman" w:eastAsia="Times New Roman" w:cs="Times New Roman"/>
        </w:rPr>
        <w:t>Docker</w:t>
      </w:r>
      <w:r>
        <w:rPr>
          <w:rFonts w:ascii="Times New Roman" w:hAnsi="Times New Roman" w:eastAsia="Times New Roman" w:cs="Times New Roman"/>
          <w:spacing w:val="2"/>
        </w:rPr>
        <w:t xml:space="preserve"> </w:t>
      </w:r>
      <w:r>
        <w:rPr>
          <w:spacing w:val="2"/>
        </w:rPr>
        <w:t>环境，以实现漏洞</w:t>
      </w:r>
      <w:r>
        <w:rPr>
          <w:spacing w:val="1"/>
        </w:rPr>
        <w:t>的自动化部署与测试。该漏洞</w:t>
      </w:r>
      <w:r>
        <w:rPr>
          <w:spacing w:val="5"/>
        </w:rPr>
        <w:t>数据集不仅涵盖了各类已被广泛研究的经典漏洞，还包含了部</w:t>
      </w:r>
      <w:r>
        <w:rPr>
          <w:spacing w:val="4"/>
        </w:rPr>
        <w:t>分较为边缘或新兴的</w:t>
      </w:r>
      <w:r>
        <w:rPr>
          <w:spacing w:val="-6"/>
        </w:rPr>
        <w:t>攻击类型，具有良好的代表性与系统性。所有环境均在标准化基础上进行构建，</w:t>
      </w:r>
      <w:r>
        <w:rPr>
          <w:spacing w:val="33"/>
        </w:rPr>
        <w:t xml:space="preserve"> </w:t>
      </w:r>
      <w:r>
        <w:rPr>
          <w:spacing w:val="-6"/>
        </w:rPr>
        <w:t>便于</w:t>
      </w:r>
      <w:r>
        <w:rPr>
          <w:spacing w:val="-2"/>
        </w:rPr>
        <w:t>今后的安全分析、漏洞检测工具评估与自动化测试。</w:t>
      </w:r>
    </w:p>
    <w:p>
      <w:pPr>
        <w:pStyle w:val="BodyText"/>
        <w:ind w:left="214" w:right="67" w:firstLine="482"/>
        <w:spacing w:before="18" w:line="334" w:lineRule="auto"/>
        <w:rPr/>
      </w:pPr>
      <w:r>
        <w:rPr>
          <w:spacing w:val="5"/>
        </w:rPr>
        <w:t>为促进社区交流与后续研究工作的开展，相关数据集将在本研究</w:t>
      </w:r>
      <w:r>
        <w:rPr>
          <w:spacing w:val="4"/>
        </w:rPr>
        <w:t>所参与的竞赛</w:t>
      </w:r>
      <w:r>
        <w:rPr>
          <w:spacing w:val="-2"/>
        </w:rPr>
        <w:t>结束后正式开源至</w:t>
      </w:r>
      <w:r>
        <w:rPr>
          <w:spacing w:val="-35"/>
        </w:rPr>
        <w:t xml:space="preserve"> </w:t>
      </w:r>
      <w:r>
        <w:rPr>
          <w:rFonts w:ascii="Times New Roman" w:hAnsi="Times New Roman" w:eastAsia="Times New Roman" w:cs="Times New Roman"/>
          <w:spacing w:val="-2"/>
        </w:rPr>
        <w:t>GitHub </w:t>
      </w:r>
      <w:r>
        <w:rPr>
          <w:spacing w:val="-2"/>
        </w:rPr>
        <w:t>平台，供学术界与工业界共享与使用。</w:t>
      </w:r>
    </w:p>
    <w:p>
      <w:pPr>
        <w:spacing w:line="334" w:lineRule="auto"/>
        <w:sectPr>
          <w:headerReference w:type="default" r:id="rId39"/>
          <w:footerReference w:type="default" r:id="rId40"/>
          <w:pgSz w:w="11906" w:h="16838"/>
          <w:pgMar w:top="1028" w:right="1400" w:bottom="1023" w:left="1414" w:header="732" w:footer="752" w:gutter="0"/>
        </w:sectPr>
        <w:rPr/>
      </w:pPr>
    </w:p>
    <w:p>
      <w:pPr>
        <w:spacing w:line="257" w:lineRule="auto"/>
        <w:rPr>
          <w:rFonts w:ascii="Arial"/>
          <w:sz w:val="21"/>
        </w:rPr>
      </w:pPr>
      <w:r/>
    </w:p>
    <w:p>
      <w:pPr>
        <w:spacing w:line="257" w:lineRule="auto"/>
        <w:rPr>
          <w:rFonts w:ascii="Arial"/>
          <w:sz w:val="21"/>
        </w:rPr>
      </w:pPr>
      <w:r/>
    </w:p>
    <w:p>
      <w:pPr>
        <w:pStyle w:val="BodyText"/>
        <w:ind w:left="3255"/>
        <w:spacing w:before="104" w:line="210" w:lineRule="auto"/>
        <w:rPr>
          <w:sz w:val="32"/>
          <w:szCs w:val="32"/>
        </w:rPr>
      </w:pPr>
      <w:bookmarkStart w:name="bookmark28" w:id="2"/>
      <w:bookmarkEnd w:id="2"/>
      <w:r>
        <w:rPr>
          <w:sz w:val="32"/>
          <w:szCs w:val="32"/>
          <w:b/>
          <w:bCs/>
          <w:spacing w:val="-8"/>
        </w:rPr>
        <w:t>第四章</w:t>
      </w:r>
      <w:r>
        <w:rPr>
          <w:sz w:val="32"/>
          <w:szCs w:val="32"/>
          <w:spacing w:val="-43"/>
        </w:rPr>
        <w:t xml:space="preserve"> </w:t>
      </w:r>
      <w:r>
        <w:rPr>
          <w:sz w:val="32"/>
          <w:szCs w:val="32"/>
          <w:b/>
          <w:bCs/>
          <w:spacing w:val="-8"/>
        </w:rPr>
        <w:t>系统设计</w:t>
      </w:r>
    </w:p>
    <w:p>
      <w:pPr>
        <w:spacing w:line="329" w:lineRule="auto"/>
        <w:rPr>
          <w:rFonts w:ascii="Arial"/>
          <w:sz w:val="21"/>
        </w:rPr>
      </w:pPr>
      <w:r/>
    </w:p>
    <w:p>
      <w:pPr>
        <w:pStyle w:val="BodyText"/>
        <w:ind w:left="6"/>
        <w:spacing w:before="91" w:line="209" w:lineRule="auto"/>
        <w:outlineLvl w:val="0"/>
        <w:rPr>
          <w:sz w:val="28"/>
          <w:szCs w:val="28"/>
        </w:rPr>
      </w:pPr>
      <w:r>
        <w:rPr>
          <w:rFonts w:ascii="Times New Roman" w:hAnsi="Times New Roman" w:eastAsia="Times New Roman" w:cs="Times New Roman"/>
          <w:sz w:val="28"/>
          <w:szCs w:val="28"/>
          <w:b/>
          <w:bCs/>
          <w:spacing w:val="-8"/>
        </w:rPr>
        <w:t>4 . 1</w:t>
      </w:r>
      <w:r>
        <w:rPr>
          <w:rFonts w:ascii="Times New Roman" w:hAnsi="Times New Roman" w:eastAsia="Times New Roman" w:cs="Times New Roman"/>
          <w:sz w:val="28"/>
          <w:szCs w:val="28"/>
          <w:b/>
          <w:bCs/>
          <w:spacing w:val="32"/>
        </w:rPr>
        <w:t xml:space="preserve"> </w:t>
      </w:r>
      <w:r>
        <w:rPr>
          <w:sz w:val="28"/>
          <w:szCs w:val="28"/>
          <w:b/>
          <w:bCs/>
          <w:spacing w:val="-8"/>
        </w:rPr>
        <w:t>系统设计概述</w:t>
      </w:r>
    </w:p>
    <w:p>
      <w:pPr>
        <w:spacing w:line="241" w:lineRule="auto"/>
        <w:rPr>
          <w:rFonts w:ascii="Arial"/>
          <w:sz w:val="21"/>
        </w:rPr>
      </w:pPr>
      <w:r/>
    </w:p>
    <w:p>
      <w:pPr>
        <w:spacing w:line="241" w:lineRule="auto"/>
        <w:rPr>
          <w:rFonts w:ascii="Arial"/>
          <w:sz w:val="21"/>
        </w:rPr>
      </w:pPr>
      <w:r/>
    </w:p>
    <w:p>
      <w:pPr>
        <w:spacing w:line="5398" w:lineRule="exact"/>
        <w:rPr/>
      </w:pPr>
      <w:r>
        <w:rPr>
          <w:position w:val="-107"/>
        </w:rPr>
        <w:drawing>
          <wp:inline distT="0" distB="0" distL="0" distR="0">
            <wp:extent cx="5598013" cy="3427720"/>
            <wp:effectExtent l="0" t="0" r="0" b="0"/>
            <wp:docPr id="4" name="IM 4"/>
            <wp:cNvGraphicFramePr/>
            <a:graphic>
              <a:graphicData uri="http://schemas.openxmlformats.org/drawingml/2006/picture">
                <pic:pic>
                  <pic:nvPicPr>
                    <pic:cNvPr id="4" name="IM 4"/>
                    <pic:cNvPicPr/>
                  </pic:nvPicPr>
                  <pic:blipFill>
                    <a:blip r:embed="rId42"/>
                    <a:stretch>
                      <a:fillRect/>
                    </a:stretch>
                  </pic:blipFill>
                  <pic:spPr>
                    <a:xfrm rot="0">
                      <a:off x="0" y="0"/>
                      <a:ext cx="5598013" cy="3427720"/>
                    </a:xfrm>
                    <a:prstGeom prst="rect">
                      <a:avLst/>
                    </a:prstGeom>
                  </pic:spPr>
                </pic:pic>
              </a:graphicData>
            </a:graphic>
          </wp:inline>
        </w:drawing>
      </w:r>
    </w:p>
    <w:p>
      <w:pPr>
        <w:pStyle w:val="BodyText"/>
        <w:ind w:left="3286"/>
        <w:spacing w:before="315" w:line="209" w:lineRule="auto"/>
        <w:rPr/>
      </w:pPr>
      <w:r>
        <w:rPr>
          <w:b/>
          <w:bCs/>
          <w:spacing w:val="-3"/>
        </w:rPr>
        <w:t>图</w:t>
      </w:r>
      <w:r>
        <w:rPr>
          <w:spacing w:val="-54"/>
        </w:rPr>
        <w:t xml:space="preserve"> </w:t>
      </w:r>
      <w:r>
        <w:rPr>
          <w:rFonts w:ascii="Times New Roman" w:hAnsi="Times New Roman" w:eastAsia="Times New Roman" w:cs="Times New Roman"/>
          <w:b/>
          <w:bCs/>
          <w:spacing w:val="-3"/>
        </w:rPr>
        <w:t>4.1    </w:t>
      </w:r>
      <w:r>
        <w:rPr>
          <w:b/>
          <w:bCs/>
          <w:spacing w:val="-3"/>
        </w:rPr>
        <w:t>项目整体架构</w:t>
      </w:r>
    </w:p>
    <w:p>
      <w:pPr>
        <w:spacing w:line="479" w:lineRule="auto"/>
        <w:rPr>
          <w:rFonts w:ascii="Arial"/>
          <w:sz w:val="21"/>
        </w:rPr>
      </w:pPr>
      <w:r/>
    </w:p>
    <w:p>
      <w:pPr>
        <w:pStyle w:val="BodyText"/>
        <w:ind w:left="7" w:firstLine="478"/>
        <w:spacing w:before="78" w:line="327" w:lineRule="auto"/>
        <w:jc w:val="both"/>
        <w:rPr/>
      </w:pPr>
      <w:r>
        <w:rPr>
          <w:spacing w:val="5"/>
        </w:rPr>
        <w:t>鉴于智能合约在区块链生态中的广泛应用及其安全性对用户资产和系统稳定性</w:t>
      </w:r>
      <w:r>
        <w:rPr>
          <w:spacing w:val="5"/>
        </w:rPr>
        <w:t>的重要影响，本系统旨在为非专业用户提供一套便捷</w:t>
      </w:r>
      <w:r>
        <w:rPr>
          <w:spacing w:val="4"/>
        </w:rPr>
        <w:t>且高效的智能合约安全隐患检</w:t>
      </w:r>
      <w:r>
        <w:rPr>
          <w:spacing w:val="-6"/>
        </w:rPr>
        <w:t>测解决方案。为此，</w:t>
      </w:r>
      <w:r>
        <w:rPr>
          <w:spacing w:val="32"/>
        </w:rPr>
        <w:t xml:space="preserve"> </w:t>
      </w:r>
      <w:r>
        <w:rPr>
          <w:spacing w:val="-6"/>
        </w:rPr>
        <w:t>我们设计并实现了完整的前后端交互架构，使用户能够方</w:t>
      </w:r>
      <w:r>
        <w:rPr>
          <w:spacing w:val="-7"/>
        </w:rPr>
        <w:t>便地提</w:t>
      </w:r>
      <w:r>
        <w:rPr>
          <w:spacing w:val="-2"/>
        </w:rPr>
        <w:t>交智能合约的字节码或源码，触发自动化漏洞分析流程。本系统设计充分考虑了智能</w:t>
      </w:r>
      <w:r>
        <w:rPr>
          <w:spacing w:val="-2"/>
        </w:rPr>
        <w:t>合约安全检测的实用性与扩展性，支持部署于高性能服务器环境中，以满足多用户并</w:t>
      </w:r>
      <w:r>
        <w:rPr>
          <w:spacing w:val="5"/>
        </w:rPr>
        <w:t>发访问及大规模合约分析的需求，力求为区块链社区</w:t>
      </w:r>
      <w:r>
        <w:rPr>
          <w:spacing w:val="4"/>
        </w:rPr>
        <w:t>提供可信赖且易用的安全检测</w:t>
      </w:r>
      <w:r>
        <w:rPr>
          <w:spacing w:val="-10"/>
        </w:rPr>
        <w:t>服务。</w:t>
      </w:r>
    </w:p>
    <w:p>
      <w:pPr>
        <w:pStyle w:val="BodyText"/>
        <w:ind w:left="6" w:firstLine="488"/>
        <w:spacing w:before="7" w:line="338" w:lineRule="auto"/>
        <w:jc w:val="both"/>
        <w:rPr/>
      </w:pPr>
      <w:r>
        <w:rPr>
          <w:spacing w:val="-3"/>
        </w:rPr>
        <w:t>系统整体架构如图</w:t>
      </w:r>
      <w:hyperlink w:history="true" w:anchor="bookmark28">
        <w:r>
          <w:rPr>
            <w:rFonts w:ascii="Times New Roman" w:hAnsi="Times New Roman" w:eastAsia="Times New Roman" w:cs="Times New Roman"/>
            <w:spacing w:val="-3"/>
          </w:rPr>
          <w:t>4.1</w:t>
        </w:r>
      </w:hyperlink>
      <w:r>
        <w:rPr>
          <w:spacing w:val="-3"/>
        </w:rPr>
        <w:t>所示，主要包括用户交互层、</w:t>
      </w:r>
      <w:r>
        <w:rPr>
          <w:rFonts w:ascii="Times New Roman" w:hAnsi="Times New Roman" w:eastAsia="Times New Roman" w:cs="Times New Roman"/>
          <w:spacing w:val="-3"/>
        </w:rPr>
        <w:t>API </w:t>
      </w:r>
      <w:r>
        <w:rPr>
          <w:spacing w:val="-3"/>
        </w:rPr>
        <w:t>服务层、核心分析引擎及</w:t>
      </w:r>
      <w:r>
        <w:rPr>
          <w:spacing w:val="-6"/>
        </w:rPr>
        <w:t>数据存储层。用户通过友好的前端界面与系统进行交互，</w:t>
      </w:r>
      <w:r>
        <w:rPr>
          <w:spacing w:val="30"/>
        </w:rPr>
        <w:t xml:space="preserve"> </w:t>
      </w:r>
      <w:r>
        <w:rPr>
          <w:spacing w:val="-6"/>
        </w:rPr>
        <w:t>提交待检测的合约信息，系</w:t>
      </w:r>
      <w:r>
        <w:rPr>
          <w:spacing w:val="-3"/>
        </w:rPr>
        <w:t>统则通过对接</w:t>
      </w:r>
      <w:r>
        <w:rPr>
          <w:spacing w:val="-61"/>
        </w:rPr>
        <w:t xml:space="preserve"> </w:t>
      </w:r>
      <w:r>
        <w:rPr>
          <w:rFonts w:ascii="Times New Roman" w:hAnsi="Times New Roman" w:eastAsia="Times New Roman" w:cs="Times New Roman"/>
          <w:spacing w:val="-3"/>
        </w:rPr>
        <w:t>DoTA</w:t>
      </w:r>
      <w:r>
        <w:rPr>
          <w:rFonts w:ascii="Times New Roman" w:hAnsi="Times New Roman" w:eastAsia="Times New Roman" w:cs="Times New Roman"/>
          <w:spacing w:val="17"/>
          <w:w w:val="101"/>
        </w:rPr>
        <w:t xml:space="preserve"> </w:t>
      </w:r>
      <w:r>
        <w:rPr>
          <w:spacing w:val="-3"/>
        </w:rPr>
        <w:t>的</w:t>
      </w:r>
      <w:r>
        <w:rPr>
          <w:spacing w:val="-64"/>
        </w:rPr>
        <w:t xml:space="preserve"> </w:t>
      </w:r>
      <w:r>
        <w:rPr>
          <w:rFonts w:ascii="Times New Roman" w:hAnsi="Times New Roman" w:eastAsia="Times New Roman" w:cs="Times New Roman"/>
          <w:spacing w:val="-3"/>
        </w:rPr>
        <w:t>API </w:t>
      </w:r>
      <w:r>
        <w:rPr>
          <w:spacing w:val="-3"/>
        </w:rPr>
        <w:t>接口，完成对合约的静态及动态安全分析。分析</w:t>
      </w:r>
      <w:r>
        <w:rPr>
          <w:spacing w:val="-4"/>
        </w:rPr>
        <w:t>结果会被</w:t>
      </w:r>
      <w:r>
        <w:rPr>
          <w:spacing w:val="-6"/>
        </w:rPr>
        <w:t>及时返回给用户，帮助其直观地识别潜在的安全风险。其中，</w:t>
      </w:r>
      <w:r>
        <w:rPr>
          <w:spacing w:val="34"/>
        </w:rPr>
        <w:t xml:space="preserve"> </w:t>
      </w:r>
      <w:r>
        <w:rPr>
          <w:spacing w:val="-6"/>
        </w:rPr>
        <w:t>核心分析层承</w:t>
      </w:r>
      <w:r>
        <w:rPr>
          <w:spacing w:val="-7"/>
        </w:rPr>
        <w:t>担合约字</w:t>
      </w:r>
      <w:r>
        <w:rPr>
          <w:spacing w:val="-5"/>
        </w:rPr>
        <w:t>节码及源码的深度解析、程序分析及漏洞检测， 其具体实现原理及技术细节将</w:t>
      </w:r>
      <w:r>
        <w:rPr>
          <w:spacing w:val="-6"/>
        </w:rPr>
        <w:t>在</w:t>
      </w:r>
      <w:r>
        <w:rPr>
          <w:spacing w:val="-47"/>
        </w:rPr>
        <w:t xml:space="preserve"> </w:t>
      </w:r>
      <w:r>
        <w:rPr>
          <w:rFonts w:ascii="Times New Roman" w:hAnsi="Times New Roman" w:eastAsia="Times New Roman" w:cs="Times New Roman"/>
          <w:spacing w:val="-6"/>
        </w:rPr>
        <w:t>§4.2</w:t>
      </w:r>
      <w:r>
        <w:rPr>
          <w:spacing w:val="-2"/>
        </w:rPr>
        <w:t>中详细介绍。前端交互设计以及数据管理与存储方案则将在</w:t>
      </w:r>
      <w:r>
        <w:rPr>
          <w:spacing w:val="-42"/>
        </w:rPr>
        <w:t xml:space="preserve"> </w:t>
      </w:r>
      <w:r>
        <w:rPr>
          <w:rFonts w:ascii="Times New Roman" w:hAnsi="Times New Roman" w:eastAsia="Times New Roman" w:cs="Times New Roman"/>
          <w:spacing w:val="-2"/>
        </w:rPr>
        <w:t>§4.3</w:t>
      </w:r>
      <w:r>
        <w:rPr>
          <w:rFonts w:ascii="Times New Roman" w:hAnsi="Times New Roman" w:eastAsia="Times New Roman" w:cs="Times New Roman"/>
          <w:spacing w:val="35"/>
        </w:rPr>
        <w:t xml:space="preserve"> </w:t>
      </w:r>
      <w:r>
        <w:rPr>
          <w:spacing w:val="-2"/>
        </w:rPr>
        <w:t>中</w:t>
      </w:r>
      <w:r>
        <w:rPr>
          <w:spacing w:val="-3"/>
        </w:rPr>
        <w:t>进行全面阐述。</w:t>
      </w:r>
    </w:p>
    <w:p>
      <w:pPr>
        <w:spacing w:line="338" w:lineRule="auto"/>
        <w:sectPr>
          <w:headerReference w:type="default" r:id="rId7"/>
          <w:footerReference w:type="default" r:id="rId41"/>
          <w:pgSz w:w="11906" w:h="16838"/>
          <w:pgMar w:top="1028" w:right="1468" w:bottom="1023" w:left="1621" w:header="732" w:footer="752" w:gutter="0"/>
        </w:sectPr>
        <w:rPr/>
      </w:pPr>
    </w:p>
    <w:p>
      <w:pPr>
        <w:spacing w:line="252" w:lineRule="auto"/>
        <w:rPr>
          <w:rFonts w:ascii="Arial"/>
          <w:sz w:val="21"/>
        </w:rPr>
      </w:pPr>
      <w:r/>
    </w:p>
    <w:p>
      <w:pPr>
        <w:spacing w:line="253" w:lineRule="auto"/>
        <w:rPr>
          <w:rFonts w:ascii="Arial"/>
          <w:sz w:val="21"/>
        </w:rPr>
      </w:pPr>
      <w:r/>
    </w:p>
    <w:p>
      <w:pPr>
        <w:pStyle w:val="BodyText"/>
        <w:ind w:left="6"/>
        <w:spacing w:before="91" w:line="212" w:lineRule="auto"/>
        <w:outlineLvl w:val="1"/>
        <w:rPr>
          <w:sz w:val="28"/>
          <w:szCs w:val="28"/>
        </w:rPr>
      </w:pPr>
      <w:r>
        <w:rPr>
          <w:rFonts w:ascii="Times New Roman" w:hAnsi="Times New Roman" w:eastAsia="Times New Roman" w:cs="Times New Roman"/>
          <w:sz w:val="28"/>
          <w:szCs w:val="28"/>
          <w:b/>
          <w:bCs/>
          <w:spacing w:val="-7"/>
        </w:rPr>
        <w:t>4 .</w:t>
      </w:r>
      <w:r>
        <w:rPr>
          <w:rFonts w:ascii="Times New Roman" w:hAnsi="Times New Roman" w:eastAsia="Times New Roman" w:cs="Times New Roman"/>
          <w:sz w:val="28"/>
          <w:szCs w:val="28"/>
          <w:b/>
          <w:bCs/>
          <w:spacing w:val="-14"/>
        </w:rPr>
        <w:t xml:space="preserve"> </w:t>
      </w:r>
      <w:r>
        <w:rPr>
          <w:rFonts w:ascii="Times New Roman" w:hAnsi="Times New Roman" w:eastAsia="Times New Roman" w:cs="Times New Roman"/>
          <w:sz w:val="28"/>
          <w:szCs w:val="28"/>
          <w:b/>
          <w:bCs/>
          <w:spacing w:val="-7"/>
        </w:rPr>
        <w:t>2</w:t>
      </w:r>
      <w:r>
        <w:rPr>
          <w:rFonts w:ascii="Times New Roman" w:hAnsi="Times New Roman" w:eastAsia="Times New Roman" w:cs="Times New Roman"/>
          <w:sz w:val="28"/>
          <w:szCs w:val="28"/>
          <w:b/>
          <w:bCs/>
          <w:spacing w:val="23"/>
        </w:rPr>
        <w:t xml:space="preserve"> </w:t>
      </w:r>
      <w:r>
        <w:rPr>
          <w:sz w:val="28"/>
          <w:szCs w:val="28"/>
          <w:b/>
          <w:bCs/>
          <w:spacing w:val="-7"/>
        </w:rPr>
        <w:t>核心分析层</w:t>
      </w:r>
    </w:p>
    <w:p>
      <w:pPr>
        <w:spacing w:line="241" w:lineRule="auto"/>
        <w:rPr>
          <w:rFonts w:ascii="Arial"/>
          <w:sz w:val="21"/>
        </w:rPr>
      </w:pPr>
      <w:r/>
    </w:p>
    <w:p>
      <w:pPr>
        <w:spacing w:line="241" w:lineRule="auto"/>
        <w:rPr>
          <w:rFonts w:ascii="Arial"/>
          <w:sz w:val="21"/>
        </w:rPr>
      </w:pPr>
      <w:r/>
    </w:p>
    <w:p>
      <w:pPr>
        <w:spacing w:line="2483" w:lineRule="exact"/>
        <w:rPr/>
      </w:pPr>
      <w:r>
        <w:rPr>
          <w:position w:val="-49"/>
        </w:rPr>
        <w:drawing>
          <wp:inline distT="0" distB="0" distL="0" distR="0">
            <wp:extent cx="5598014" cy="1576701"/>
            <wp:effectExtent l="0" t="0" r="0" b="0"/>
            <wp:docPr id="6" name="IM 6"/>
            <wp:cNvGraphicFramePr/>
            <a:graphic>
              <a:graphicData uri="http://schemas.openxmlformats.org/drawingml/2006/picture">
                <pic:pic>
                  <pic:nvPicPr>
                    <pic:cNvPr id="6" name="IM 6"/>
                    <pic:cNvPicPr/>
                  </pic:nvPicPr>
                  <pic:blipFill>
                    <a:blip r:embed="rId45"/>
                    <a:stretch>
                      <a:fillRect/>
                    </a:stretch>
                  </pic:blipFill>
                  <pic:spPr>
                    <a:xfrm rot="0">
                      <a:off x="0" y="0"/>
                      <a:ext cx="5598014" cy="1576701"/>
                    </a:xfrm>
                    <a:prstGeom prst="rect">
                      <a:avLst/>
                    </a:prstGeom>
                  </pic:spPr>
                </pic:pic>
              </a:graphicData>
            </a:graphic>
          </wp:inline>
        </w:drawing>
      </w:r>
    </w:p>
    <w:p>
      <w:pPr>
        <w:pStyle w:val="BodyText"/>
        <w:ind w:left="3406"/>
        <w:spacing w:before="317" w:line="206" w:lineRule="auto"/>
        <w:rPr/>
      </w:pPr>
      <w:r>
        <w:rPr>
          <w:b/>
          <w:bCs/>
          <w:spacing w:val="-3"/>
        </w:rPr>
        <w:t>图</w:t>
      </w:r>
      <w:r>
        <w:rPr>
          <w:spacing w:val="-54"/>
        </w:rPr>
        <w:t xml:space="preserve"> </w:t>
      </w:r>
      <w:r>
        <w:rPr>
          <w:rFonts w:ascii="Times New Roman" w:hAnsi="Times New Roman" w:eastAsia="Times New Roman" w:cs="Times New Roman"/>
          <w:b/>
          <w:bCs/>
          <w:spacing w:val="-3"/>
        </w:rPr>
        <w:t>4.2    </w:t>
      </w:r>
      <w:r>
        <w:rPr>
          <w:b/>
          <w:bCs/>
          <w:spacing w:val="-3"/>
        </w:rPr>
        <w:t>分析流程图</w:t>
      </w:r>
    </w:p>
    <w:p>
      <w:pPr>
        <w:spacing w:line="243" w:lineRule="auto"/>
        <w:rPr>
          <w:rFonts w:ascii="Arial"/>
          <w:sz w:val="21"/>
        </w:rPr>
      </w:pPr>
      <w:r/>
    </w:p>
    <w:p>
      <w:pPr>
        <w:spacing w:line="243" w:lineRule="auto"/>
        <w:rPr>
          <w:rFonts w:ascii="Arial"/>
          <w:sz w:val="21"/>
        </w:rPr>
      </w:pPr>
      <w:r/>
    </w:p>
    <w:p>
      <w:pPr>
        <w:pStyle w:val="BodyText"/>
        <w:ind w:left="7" w:right="118" w:firstLine="484"/>
        <w:spacing w:before="78" w:line="332" w:lineRule="auto"/>
        <w:jc w:val="both"/>
        <w:rPr/>
      </w:pPr>
      <w:r>
        <w:rPr>
          <w:spacing w:val="-2"/>
        </w:rPr>
        <w:t>核心分析层是整个系统的技术基础，负责对智能合约字节码进行</w:t>
      </w:r>
      <w:r>
        <w:rPr>
          <w:spacing w:val="-3"/>
        </w:rPr>
        <w:t>静态分析，并进</w:t>
      </w:r>
      <w:r>
        <w:rPr>
          <w:spacing w:val="-2"/>
        </w:rPr>
        <w:t>一步检测分析结果，提取其中的漏洞。其目标是将原始的低层次字节码还原为具有语</w:t>
      </w:r>
      <w:r>
        <w:rPr>
          <w:spacing w:val="-2"/>
        </w:rPr>
        <w:t>义结构的信息图谱，并基于该语义支撑进行漏洞检测。</w:t>
      </w:r>
    </w:p>
    <w:p>
      <w:pPr>
        <w:pStyle w:val="BodyText"/>
        <w:ind w:left="4" w:firstLine="484"/>
        <w:spacing w:before="5" w:line="322" w:lineRule="auto"/>
        <w:jc w:val="both"/>
        <w:rPr/>
      </w:pPr>
      <w:r>
        <w:rPr>
          <w:spacing w:val="-8"/>
        </w:rPr>
        <w:t>首先，</w:t>
      </w:r>
      <w:r>
        <w:rPr>
          <w:rFonts w:ascii="Times New Roman" w:hAnsi="Times New Roman" w:eastAsia="Times New Roman" w:cs="Times New Roman"/>
          <w:spacing w:val="-8"/>
        </w:rPr>
        <w:t>DoTA </w:t>
      </w:r>
      <w:r>
        <w:rPr>
          <w:spacing w:val="-8"/>
        </w:rPr>
        <w:t>会对输入的字节码进行预处理。具体而言，</w:t>
      </w:r>
      <w:r>
        <w:rPr>
          <w:spacing w:val="36"/>
        </w:rPr>
        <w:t xml:space="preserve"> </w:t>
      </w:r>
      <w:r>
        <w:rPr>
          <w:spacing w:val="-8"/>
        </w:rPr>
        <w:t>通过正则模式匹配方式，</w:t>
      </w:r>
      <w:r>
        <w:rPr>
          <w:spacing w:val="-2"/>
        </w:rPr>
        <w:t>剔除构造代码（</w:t>
      </w:r>
      <w:r>
        <w:rPr>
          <w:rFonts w:ascii="Times New Roman" w:hAnsi="Times New Roman" w:eastAsia="Times New Roman" w:cs="Times New Roman"/>
          <w:spacing w:val="-2"/>
        </w:rPr>
        <w:t>constructor code</w:t>
      </w:r>
      <w:r>
        <w:rPr>
          <w:spacing w:val="-2"/>
        </w:rPr>
        <w:t>）</w:t>
      </w:r>
      <w:r>
        <w:rPr>
          <w:spacing w:val="-3"/>
        </w:rPr>
        <w:t>与元数据（</w:t>
      </w:r>
      <w:r>
        <w:rPr>
          <w:rFonts w:ascii="Times New Roman" w:hAnsi="Times New Roman" w:eastAsia="Times New Roman" w:cs="Times New Roman"/>
          <w:spacing w:val="-3"/>
        </w:rPr>
        <w:t>metadata</w:t>
      </w:r>
      <w:r>
        <w:rPr>
          <w:spacing w:val="-3"/>
        </w:rPr>
        <w:t>）部分。构造代码仅在合约部署</w:t>
      </w:r>
      <w:r>
        <w:rPr>
          <w:spacing w:val="-6"/>
        </w:rPr>
        <w:t>阶段执行，对运行时无影响；而元数据主要包含编译器版本、源文件路径等信息，</w:t>
      </w:r>
      <w:r>
        <w:rPr>
          <w:spacing w:val="32"/>
        </w:rPr>
        <w:t xml:space="preserve"> </w:t>
      </w:r>
      <w:r>
        <w:rPr>
          <w:spacing w:val="-6"/>
        </w:rPr>
        <w:t>在</w:t>
      </w:r>
      <w:r>
        <w:rPr>
          <w:spacing w:val="-5"/>
        </w:rPr>
        <w:t>漏洞检测中作用有限。因此， 我们仅保留合</w:t>
      </w:r>
      <w:r>
        <w:rPr>
          <w:spacing w:val="-6"/>
        </w:rPr>
        <w:t>约的运行时代码（</w:t>
      </w:r>
      <w:r>
        <w:rPr>
          <w:rFonts w:ascii="Times New Roman" w:hAnsi="Times New Roman" w:eastAsia="Times New Roman" w:cs="Times New Roman"/>
          <w:spacing w:val="-6"/>
        </w:rPr>
        <w:t>runtime code</w:t>
      </w:r>
      <w:r>
        <w:rPr>
          <w:spacing w:val="-6"/>
        </w:rPr>
        <w:t>）作为后续</w:t>
      </w:r>
      <w:r>
        <w:rPr>
          <w:spacing w:val="-6"/>
        </w:rPr>
        <w:t>分析的基础。</w:t>
      </w:r>
    </w:p>
    <w:p>
      <w:pPr>
        <w:pStyle w:val="BodyText"/>
        <w:ind w:left="8" w:right="120" w:firstLine="493"/>
        <w:spacing w:before="62" w:line="338" w:lineRule="auto"/>
        <w:jc w:val="both"/>
        <w:rPr/>
      </w:pPr>
      <w:r>
        <w:rPr>
          <w:spacing w:val="-1"/>
        </w:rPr>
        <w:t>随后，</w:t>
      </w:r>
      <w:r>
        <w:rPr>
          <w:rFonts w:ascii="Times New Roman" w:hAnsi="Times New Roman" w:eastAsia="Times New Roman" w:cs="Times New Roman"/>
          <w:spacing w:val="-1"/>
        </w:rPr>
        <w:t>DoTA </w:t>
      </w:r>
      <w:r>
        <w:rPr>
          <w:spacing w:val="-1"/>
        </w:rPr>
        <w:t>将提取到的运行时代码反编译为</w:t>
      </w:r>
      <w:r>
        <w:rPr>
          <w:spacing w:val="-56"/>
        </w:rPr>
        <w:t xml:space="preserve"> </w:t>
      </w:r>
      <w:r>
        <w:rPr>
          <w:rFonts w:ascii="Times New Roman" w:hAnsi="Times New Roman" w:eastAsia="Times New Roman" w:cs="Times New Roman"/>
          <w:spacing w:val="-1"/>
        </w:rPr>
        <w:t>Yul </w:t>
      </w:r>
      <w:r>
        <w:rPr>
          <w:spacing w:val="-1"/>
        </w:rPr>
        <w:t>汇编语言，再</w:t>
      </w:r>
      <w:r>
        <w:rPr>
          <w:spacing w:val="-2"/>
        </w:rPr>
        <w:t>进一步提升至中</w:t>
      </w:r>
      <w:r>
        <w:rPr>
          <w:spacing w:val="2"/>
        </w:rPr>
        <w:t>间表示（</w:t>
      </w:r>
      <w:r>
        <w:rPr>
          <w:rFonts w:ascii="Times New Roman" w:hAnsi="Times New Roman" w:eastAsia="Times New Roman" w:cs="Times New Roman"/>
        </w:rPr>
        <w:t>Intermediate</w:t>
      </w:r>
      <w:r>
        <w:rPr>
          <w:rFonts w:ascii="Times New Roman" w:hAnsi="Times New Roman" w:eastAsia="Times New Roman" w:cs="Times New Roman"/>
          <w:spacing w:val="24"/>
        </w:rPr>
        <w:t xml:space="preserve"> </w:t>
      </w:r>
      <w:r>
        <w:rPr>
          <w:rFonts w:ascii="Times New Roman" w:hAnsi="Times New Roman" w:eastAsia="Times New Roman" w:cs="Times New Roman"/>
        </w:rPr>
        <w:t>Representation</w:t>
      </w:r>
      <w:r>
        <w:rPr>
          <w:rFonts w:ascii="Times New Roman" w:hAnsi="Times New Roman" w:eastAsia="Times New Roman" w:cs="Times New Roman"/>
          <w:spacing w:val="2"/>
        </w:rPr>
        <w:t>,</w:t>
      </w:r>
      <w:r>
        <w:rPr>
          <w:rFonts w:ascii="Times New Roman" w:hAnsi="Times New Roman" w:eastAsia="Times New Roman" w:cs="Times New Roman"/>
          <w:spacing w:val="30"/>
        </w:rPr>
        <w:t xml:space="preserve"> </w:t>
      </w:r>
      <w:r>
        <w:rPr>
          <w:rFonts w:ascii="Times New Roman" w:hAnsi="Times New Roman" w:eastAsia="Times New Roman" w:cs="Times New Roman"/>
        </w:rPr>
        <w:t>IR</w:t>
      </w:r>
      <w:r>
        <w:rPr>
          <w:spacing w:val="-4"/>
        </w:rPr>
        <w:t>），</w:t>
      </w:r>
      <w:r>
        <w:rPr>
          <w:spacing w:val="2"/>
        </w:rPr>
        <w:t>以便构建控制流图（</w:t>
      </w:r>
      <w:r>
        <w:rPr>
          <w:rFonts w:ascii="Times New Roman" w:hAnsi="Times New Roman" w:eastAsia="Times New Roman" w:cs="Times New Roman"/>
        </w:rPr>
        <w:t>Control</w:t>
      </w:r>
      <w:r>
        <w:rPr>
          <w:rFonts w:ascii="Times New Roman" w:hAnsi="Times New Roman" w:eastAsia="Times New Roman" w:cs="Times New Roman"/>
          <w:spacing w:val="23"/>
        </w:rPr>
        <w:t xml:space="preserve"> </w:t>
      </w:r>
      <w:r>
        <w:rPr>
          <w:rFonts w:ascii="Times New Roman" w:hAnsi="Times New Roman" w:eastAsia="Times New Roman" w:cs="Times New Roman"/>
        </w:rPr>
        <w:t>Flow</w:t>
      </w:r>
      <w:r>
        <w:rPr>
          <w:rFonts w:ascii="Times New Roman" w:hAnsi="Times New Roman" w:eastAsia="Times New Roman" w:cs="Times New Roman"/>
          <w:spacing w:val="28"/>
        </w:rPr>
        <w:t xml:space="preserve"> </w:t>
      </w:r>
      <w:r>
        <w:rPr>
          <w:rFonts w:ascii="Times New Roman" w:hAnsi="Times New Roman" w:eastAsia="Times New Roman" w:cs="Times New Roman"/>
        </w:rPr>
        <w:t>Graph</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rFonts w:ascii="Times New Roman" w:hAnsi="Times New Roman" w:eastAsia="Times New Roman" w:cs="Times New Roman"/>
          <w:spacing w:val="-2"/>
        </w:rPr>
        <w:t>CFG</w:t>
      </w:r>
      <w:r>
        <w:rPr>
          <w:spacing w:val="-2"/>
        </w:rPr>
        <w:t>）并进行更高层次的静态分析，相关细节将在下一小节详细描述。在获取控制流</w:t>
      </w:r>
      <w:r>
        <w:rPr/>
        <w:t>图之后，</w:t>
      </w:r>
      <w:r>
        <w:rPr>
          <w:rFonts w:ascii="Times New Roman" w:hAnsi="Times New Roman" w:eastAsia="Times New Roman" w:cs="Times New Roman"/>
        </w:rPr>
        <w:t>DoTA </w:t>
      </w:r>
      <w:r>
        <w:rPr/>
        <w:t>会使用</w:t>
      </w:r>
      <w:r>
        <w:rPr>
          <w:rFonts w:ascii="Times New Roman" w:hAnsi="Times New Roman" w:eastAsia="Times New Roman" w:cs="Times New Roman"/>
        </w:rPr>
        <w:t>networkx </w:t>
      </w:r>
      <w:r>
        <w:rPr/>
        <w:t>库来获取程序当中的循环。</w:t>
      </w:r>
    </w:p>
    <w:p>
      <w:pPr>
        <w:pStyle w:val="BodyText"/>
        <w:ind w:left="6"/>
        <w:spacing w:before="267" w:line="212" w:lineRule="auto"/>
        <w:outlineLvl w:val="2"/>
        <w:rPr/>
      </w:pPr>
      <w:r>
        <w:rPr>
          <w:rFonts w:ascii="Times New Roman" w:hAnsi="Times New Roman" w:eastAsia="Times New Roman" w:cs="Times New Roman"/>
          <w:b/>
          <w:bCs/>
          <w:spacing w:val="-7"/>
        </w:rPr>
        <w:t>4 .</w:t>
      </w:r>
      <w:r>
        <w:rPr>
          <w:rFonts w:ascii="Times New Roman" w:hAnsi="Times New Roman" w:eastAsia="Times New Roman" w:cs="Times New Roman"/>
          <w:b/>
          <w:bCs/>
          <w:spacing w:val="-9"/>
        </w:rPr>
        <w:t xml:space="preserve"> </w:t>
      </w:r>
      <w:r>
        <w:rPr>
          <w:rFonts w:ascii="Times New Roman" w:hAnsi="Times New Roman" w:eastAsia="Times New Roman" w:cs="Times New Roman"/>
          <w:b/>
          <w:bCs/>
          <w:spacing w:val="-7"/>
        </w:rPr>
        <w:t>2</w:t>
      </w:r>
      <w:r>
        <w:rPr>
          <w:rFonts w:ascii="Times New Roman" w:hAnsi="Times New Roman" w:eastAsia="Times New Roman" w:cs="Times New Roman"/>
          <w:b/>
          <w:bCs/>
          <w:spacing w:val="-9"/>
        </w:rPr>
        <w:t xml:space="preserve"> </w:t>
      </w:r>
      <w:r>
        <w:rPr>
          <w:rFonts w:ascii="Times New Roman" w:hAnsi="Times New Roman" w:eastAsia="Times New Roman" w:cs="Times New Roman"/>
          <w:b/>
          <w:bCs/>
          <w:spacing w:val="-7"/>
        </w:rPr>
        <w:t>. 1</w:t>
      </w:r>
      <w:r>
        <w:rPr>
          <w:rFonts w:ascii="Times New Roman" w:hAnsi="Times New Roman" w:eastAsia="Times New Roman" w:cs="Times New Roman"/>
          <w:b/>
          <w:bCs/>
          <w:spacing w:val="20"/>
        </w:rPr>
        <w:t xml:space="preserve"> </w:t>
      </w:r>
      <w:r>
        <w:rPr>
          <w:b/>
          <w:bCs/>
          <w:spacing w:val="-7"/>
        </w:rPr>
        <w:t>延迟跳转语句</w:t>
      </w:r>
    </w:p>
    <w:p>
      <w:pPr>
        <w:pStyle w:val="BodyText"/>
        <w:ind w:left="10" w:firstLine="471"/>
        <w:spacing w:before="283" w:line="328" w:lineRule="auto"/>
        <w:jc w:val="both"/>
        <w:rPr/>
      </w:pPr>
      <w:r>
        <w:rPr>
          <w:spacing w:val="-2"/>
        </w:rPr>
        <w:t>在</w:t>
      </w:r>
      <w:r>
        <w:rPr>
          <w:spacing w:val="-56"/>
        </w:rPr>
        <w:t xml:space="preserve"> </w:t>
      </w:r>
      <w:r>
        <w:rPr>
          <w:rFonts w:ascii="Times New Roman" w:hAnsi="Times New Roman" w:eastAsia="Times New Roman" w:cs="Times New Roman"/>
          <w:spacing w:val="-2"/>
        </w:rPr>
        <w:t>EVM </w:t>
      </w:r>
      <w:r>
        <w:rPr>
          <w:spacing w:val="-2"/>
        </w:rPr>
        <w:t>字节码分析中，延迟跳转语句（</w:t>
      </w:r>
      <w:r>
        <w:rPr>
          <w:rFonts w:ascii="Times New Roman" w:hAnsi="Times New Roman" w:eastAsia="Times New Roman" w:cs="Times New Roman"/>
          <w:spacing w:val="-2"/>
        </w:rPr>
        <w:t>Delayed Jump Statements</w:t>
      </w:r>
      <w:r>
        <w:rPr>
          <w:spacing w:val="-2"/>
        </w:rPr>
        <w:t>）是指一类特殊</w:t>
      </w:r>
      <w:r>
        <w:rPr>
          <w:spacing w:val="2"/>
        </w:rPr>
        <w:t>的控制流转移指令（</w:t>
      </w:r>
      <w:r>
        <w:rPr>
          <w:rFonts w:ascii="Times New Roman" w:hAnsi="Times New Roman" w:eastAsia="Times New Roman" w:cs="Times New Roman"/>
        </w:rPr>
        <w:t>JUMP</w:t>
      </w:r>
      <w:r>
        <w:rPr>
          <w:rFonts w:ascii="Times New Roman" w:hAnsi="Times New Roman" w:eastAsia="Times New Roman" w:cs="Times New Roman"/>
          <w:spacing w:val="2"/>
        </w:rPr>
        <w:t>/</w:t>
      </w:r>
      <w:r>
        <w:rPr>
          <w:rFonts w:ascii="Times New Roman" w:hAnsi="Times New Roman" w:eastAsia="Times New Roman" w:cs="Times New Roman"/>
        </w:rPr>
        <w:t>JUMPI</w:t>
      </w:r>
      <w:r>
        <w:rPr>
          <w:spacing w:val="-59"/>
          <w:w w:val="94"/>
        </w:rPr>
        <w:t>），</w:t>
      </w:r>
      <w:r>
        <w:rPr>
          <w:spacing w:val="-44"/>
        </w:rPr>
        <w:t xml:space="preserve"> </w:t>
      </w:r>
      <w:r>
        <w:rPr>
          <w:spacing w:val="2"/>
        </w:rPr>
        <w:t>其跳转目标地址并非在执行跳转指令时直接从</w:t>
      </w:r>
      <w:r>
        <w:rPr>
          <w:spacing w:val="-2"/>
        </w:rPr>
        <w:t>栈顶获取（即通过紧邻的前一条</w:t>
      </w:r>
      <w:r>
        <w:rPr>
          <w:spacing w:val="-54"/>
        </w:rPr>
        <w:t xml:space="preserve"> </w:t>
      </w:r>
      <w:r>
        <w:rPr>
          <w:rFonts w:ascii="Times New Roman" w:hAnsi="Times New Roman" w:eastAsia="Times New Roman" w:cs="Times New Roman"/>
          <w:spacing w:val="-2"/>
        </w:rPr>
        <w:t>PUSH </w:t>
      </w:r>
      <w:r>
        <w:rPr>
          <w:spacing w:val="-2"/>
        </w:rPr>
        <w:t>指令压入</w:t>
      </w:r>
      <w:r>
        <w:rPr>
          <w:spacing w:val="-38"/>
        </w:rPr>
        <w:t>），</w:t>
      </w:r>
      <w:r>
        <w:rPr>
          <w:spacing w:val="-66"/>
        </w:rPr>
        <w:t xml:space="preserve"> </w:t>
      </w:r>
      <w:r>
        <w:rPr>
          <w:spacing w:val="-2"/>
        </w:rPr>
        <w:t>而是需要通过一系列中间计算或</w:t>
      </w:r>
      <w:r>
        <w:rPr>
          <w:spacing w:val="-1"/>
        </w:rPr>
        <w:t>内存</w:t>
      </w:r>
      <w:r>
        <w:rPr>
          <w:rFonts w:ascii="Times New Roman" w:hAnsi="Times New Roman" w:eastAsia="Times New Roman" w:cs="Times New Roman"/>
          <w:spacing w:val="-1"/>
        </w:rPr>
        <w:t>/</w:t>
      </w:r>
      <w:r>
        <w:rPr>
          <w:spacing w:val="-1"/>
        </w:rPr>
        <w:t>存储访问间接推导得出。这类跳转指令在控制流图构建过程中构成了重大挑战，</w:t>
      </w:r>
      <w:r>
        <w:rPr>
          <w:spacing w:val="-2"/>
        </w:rPr>
        <w:t>因为它们引入了动态性，使得静态分析无法直接确定其跳转目标。</w:t>
      </w:r>
    </w:p>
    <w:p>
      <w:pPr>
        <w:pStyle w:val="BodyText"/>
        <w:ind w:left="4" w:firstLine="2"/>
        <w:spacing w:before="276" w:line="329" w:lineRule="auto"/>
        <w:rPr/>
      </w:pPr>
      <w:r>
        <w:rPr>
          <w:b/>
          <w:bCs/>
          <w:spacing w:val="1"/>
        </w:rPr>
        <w:t>核心特征与挑战</w:t>
      </w:r>
      <w:r>
        <w:rPr>
          <w:spacing w:val="100"/>
        </w:rPr>
        <w:t xml:space="preserve"> </w:t>
      </w:r>
      <w:r>
        <w:rPr>
          <w:spacing w:val="1"/>
        </w:rPr>
        <w:t>首先，跳转目标地址未以</w:t>
      </w:r>
      <w:r>
        <w:rPr>
          <w:spacing w:val="-45"/>
        </w:rPr>
        <w:t xml:space="preserve"> </w:t>
      </w:r>
      <w:r>
        <w:rPr>
          <w:rFonts w:ascii="Times New Roman" w:hAnsi="Times New Roman" w:eastAsia="Times New Roman" w:cs="Times New Roman"/>
        </w:rPr>
        <w:t>PUSH</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&lt;</w:t>
      </w:r>
      <w:r>
        <w:rPr>
          <w:rFonts w:ascii="Times New Roman" w:hAnsi="Times New Roman" w:eastAsia="Times New Roman" w:cs="Times New Roman"/>
        </w:rPr>
        <w:t>immediate</w:t>
      </w:r>
      <w:r>
        <w:rPr>
          <w:rFonts w:ascii="Times New Roman" w:hAnsi="Times New Roman" w:eastAsia="Times New Roman" w:cs="Times New Roman"/>
          <w:spacing w:val="1"/>
        </w:rPr>
        <w:t>_</w:t>
      </w:r>
      <w:r>
        <w:rPr>
          <w:rFonts w:ascii="Times New Roman" w:hAnsi="Times New Roman" w:eastAsia="Times New Roman" w:cs="Times New Roman"/>
        </w:rPr>
        <w:t>value</w:t>
      </w:r>
      <w:r>
        <w:rPr>
          <w:rFonts w:ascii="Times New Roman" w:hAnsi="Times New Roman" w:eastAsia="Times New Roman" w:cs="Times New Roman"/>
          <w:spacing w:val="1"/>
        </w:rPr>
        <w:t>&gt;</w:t>
      </w:r>
      <w:r>
        <w:rPr>
          <w:rFonts w:ascii="Times New Roman" w:hAnsi="Times New Roman" w:eastAsia="Times New Roman" w:cs="Times New Roman"/>
          <w:spacing w:val="34"/>
        </w:rPr>
        <w:t xml:space="preserve"> </w:t>
      </w:r>
      <w:r>
        <w:rPr>
          <w:spacing w:val="1"/>
        </w:rPr>
        <w:t>的形式出现在</w:t>
      </w:r>
      <w:r>
        <w:rPr>
          <w:spacing w:val="2"/>
        </w:rPr>
        <w:t>跳转指令之前。目标地址的计算过程可能涉</w:t>
      </w:r>
      <w:r>
        <w:rPr>
          <w:spacing w:val="1"/>
        </w:rPr>
        <w:t>及从内存（</w:t>
      </w:r>
      <w:r>
        <w:rPr>
          <w:rFonts w:ascii="Times New Roman" w:hAnsi="Times New Roman" w:eastAsia="Times New Roman" w:cs="Times New Roman"/>
        </w:rPr>
        <w:t>MLOAD</w:t>
      </w:r>
      <w:r>
        <w:rPr>
          <w:spacing w:val="1"/>
        </w:rPr>
        <w:t>）或存储（</w:t>
      </w:r>
      <w:r>
        <w:rPr>
          <w:rFonts w:ascii="Times New Roman" w:hAnsi="Times New Roman" w:eastAsia="Times New Roman" w:cs="Times New Roman"/>
        </w:rPr>
        <w:t>SLOAD</w:t>
      </w:r>
      <w:r>
        <w:rPr>
          <w:spacing w:val="1"/>
        </w:rPr>
        <w:t>）</w:t>
      </w:r>
    </w:p>
    <w:p>
      <w:pPr>
        <w:spacing w:line="329" w:lineRule="auto"/>
        <w:sectPr>
          <w:headerReference w:type="default" r:id="rId43"/>
          <w:footerReference w:type="default" r:id="rId44"/>
          <w:pgSz w:w="11906" w:h="16838"/>
          <w:pgMar w:top="1028" w:right="1348" w:bottom="1023" w:left="1621" w:header="732" w:footer="752" w:gutter="0"/>
        </w:sectPr>
        <w:rPr/>
      </w:pPr>
    </w:p>
    <w:p>
      <w:pPr>
        <w:spacing w:line="387" w:lineRule="auto"/>
        <w:rPr>
          <w:rFonts w:ascii="Arial"/>
          <w:sz w:val="21"/>
        </w:rPr>
      </w:pPr>
      <w:r/>
    </w:p>
    <w:p>
      <w:pPr>
        <w:pStyle w:val="BodyText"/>
        <w:ind w:left="6" w:right="140" w:firstLine="28"/>
        <w:spacing w:before="78" w:line="339" w:lineRule="auto"/>
        <w:jc w:val="both"/>
        <w:rPr/>
      </w:pPr>
      <w:r>
        <w:rPr>
          <w:spacing w:val="-2"/>
        </w:rPr>
        <w:t>中加载，通过算术</w:t>
      </w:r>
      <w:r>
        <w:rPr>
          <w:rFonts w:ascii="Times New Roman" w:hAnsi="Times New Roman" w:eastAsia="Times New Roman" w:cs="Times New Roman"/>
          <w:spacing w:val="-2"/>
        </w:rPr>
        <w:t>/</w:t>
      </w:r>
      <w:r>
        <w:rPr>
          <w:spacing w:val="-2"/>
        </w:rPr>
        <w:t>逻辑运算（</w:t>
      </w:r>
      <w:r>
        <w:rPr>
          <w:rFonts w:ascii="Times New Roman" w:hAnsi="Times New Roman" w:eastAsia="Times New Roman" w:cs="Times New Roman"/>
          <w:spacing w:val="-2"/>
        </w:rPr>
        <w:t>ADD, SUB, AND, OR, X</w:t>
      </w:r>
      <w:r>
        <w:rPr>
          <w:rFonts w:ascii="Times New Roman" w:hAnsi="Times New Roman" w:eastAsia="Times New Roman" w:cs="Times New Roman"/>
          <w:spacing w:val="-3"/>
        </w:rPr>
        <w:t>OR, MUL, DIV, MOD </w:t>
      </w:r>
      <w:r>
        <w:rPr>
          <w:spacing w:val="-3"/>
        </w:rPr>
        <w:t>等）计算</w:t>
      </w:r>
      <w:r>
        <w:rPr>
          <w:spacing w:val="-8"/>
        </w:rPr>
        <w:t>得出，通过调用数据（</w:t>
      </w:r>
      <w:r>
        <w:rPr>
          <w:rFonts w:ascii="Times New Roman" w:hAnsi="Times New Roman" w:eastAsia="Times New Roman" w:cs="Times New Roman"/>
          <w:spacing w:val="-8"/>
        </w:rPr>
        <w:t>CALLDATALOAD</w:t>
      </w:r>
      <w:r>
        <w:rPr>
          <w:spacing w:val="-8"/>
        </w:rPr>
        <w:t>）或返回数据（</w:t>
      </w:r>
      <w:r>
        <w:rPr>
          <w:rFonts w:ascii="Times New Roman" w:hAnsi="Times New Roman" w:eastAsia="Times New Roman" w:cs="Times New Roman"/>
          <w:spacing w:val="-8"/>
        </w:rPr>
        <w:t>RETURNDATALOAD</w:t>
      </w:r>
      <w:r>
        <w:rPr>
          <w:spacing w:val="-8"/>
        </w:rPr>
        <w:t>）获取，</w:t>
      </w:r>
      <w:r>
        <w:rPr>
          <w:spacing w:val="-12"/>
        </w:rPr>
        <w:t>以及复杂的栈操作组合（如</w:t>
      </w:r>
      <w:r>
        <w:rPr>
          <w:spacing w:val="-29"/>
        </w:rPr>
        <w:t xml:space="preserve"> </w:t>
      </w:r>
      <w:r>
        <w:rPr>
          <w:rFonts w:ascii="Times New Roman" w:hAnsi="Times New Roman" w:eastAsia="Times New Roman" w:cs="Times New Roman"/>
          <w:spacing w:val="-12"/>
        </w:rPr>
        <w:t>DUP,</w:t>
      </w:r>
      <w:r>
        <w:rPr>
          <w:rFonts w:ascii="Times New Roman" w:hAnsi="Times New Roman" w:eastAsia="Times New Roman" w:cs="Times New Roman"/>
          <w:spacing w:val="11"/>
        </w:rPr>
        <w:t xml:space="preserve"> </w:t>
      </w:r>
      <w:r>
        <w:rPr>
          <w:rFonts w:ascii="Times New Roman" w:hAnsi="Times New Roman" w:eastAsia="Times New Roman" w:cs="Times New Roman"/>
          <w:spacing w:val="-12"/>
        </w:rPr>
        <w:t>SWAP </w:t>
      </w:r>
      <w:r>
        <w:rPr>
          <w:spacing w:val="-12"/>
        </w:rPr>
        <w:t>后接运算）。其次，</w:t>
      </w:r>
      <w:r>
        <w:rPr>
          <w:spacing w:val="72"/>
        </w:rPr>
        <w:t xml:space="preserve"> </w:t>
      </w:r>
      <w:r>
        <w:rPr>
          <w:spacing w:val="-12"/>
        </w:rPr>
        <w:t>目标地址的值依赖于程序</w:t>
      </w:r>
      <w:r>
        <w:rPr>
          <w:spacing w:val="-1"/>
        </w:rPr>
        <w:t>执行时的具体状态（如合约存储内容、调用输入数据、内存</w:t>
      </w:r>
      <w:r>
        <w:rPr>
          <w:spacing w:val="-2"/>
        </w:rPr>
        <w:t>状态等</w:t>
      </w:r>
      <w:r>
        <w:rPr>
          <w:spacing w:val="-14"/>
        </w:rPr>
        <w:t>），</w:t>
      </w:r>
      <w:r>
        <w:rPr>
          <w:spacing w:val="-2"/>
        </w:rPr>
        <w:t>在静态分析阶</w:t>
      </w:r>
      <w:r>
        <w:rPr>
          <w:spacing w:val="-4"/>
        </w:rPr>
        <w:t>段无法直接确定其具体值。</w:t>
      </w:r>
    </w:p>
    <w:p>
      <w:pPr>
        <w:pStyle w:val="BodyText"/>
        <w:ind w:left="6" w:firstLine="2"/>
        <w:spacing w:before="299" w:line="332" w:lineRule="auto"/>
        <w:rPr/>
      </w:pPr>
      <w:r>
        <w:rPr>
          <w:b/>
          <w:bCs/>
          <w:spacing w:val="1"/>
        </w:rPr>
        <w:t>重要性</w:t>
      </w:r>
      <w:r>
        <w:rPr>
          <w:spacing w:val="103"/>
        </w:rPr>
        <w:t xml:space="preserve"> </w:t>
      </w:r>
      <w:r>
        <w:rPr>
          <w:spacing w:val="1"/>
        </w:rPr>
        <w:t>成功解析和处理延迟跳转语句对于构建准确且完整的</w:t>
      </w:r>
      <w:r>
        <w:rPr>
          <w:spacing w:val="-45"/>
        </w:rPr>
        <w:t xml:space="preserve"> </w:t>
      </w:r>
      <w:r>
        <w:rPr>
          <w:rFonts w:ascii="Times New Roman" w:hAnsi="Times New Roman" w:eastAsia="Times New Roman" w:cs="Times New Roman"/>
        </w:rPr>
        <w:t>CFG</w:t>
      </w:r>
      <w:r>
        <w:rPr>
          <w:rFonts w:ascii="Times New Roman" w:hAnsi="Times New Roman" w:eastAsia="Times New Roman" w:cs="Times New Roman"/>
          <w:spacing w:val="20"/>
        </w:rPr>
        <w:t xml:space="preserve"> </w:t>
      </w:r>
      <w:r>
        <w:rPr>
          <w:spacing w:val="1"/>
        </w:rPr>
        <w:t>至关重要。它使</w:t>
      </w:r>
      <w:r>
        <w:rPr/>
        <w:t xml:space="preserve"> </w:t>
      </w:r>
      <w:r>
        <w:rPr/>
        <w:t>得分析工具能够正确识别函数调用（通过</w:t>
      </w:r>
      <w:r>
        <w:rPr>
          <w:spacing w:val="-40"/>
        </w:rPr>
        <w:t xml:space="preserve"> </w:t>
      </w:r>
      <w:r>
        <w:rPr>
          <w:rFonts w:ascii="Times New Roman" w:hAnsi="Times New Roman" w:eastAsia="Times New Roman" w:cs="Times New Roman"/>
        </w:rPr>
        <w:t>CALL/STATI</w:t>
      </w:r>
      <w:r>
        <w:rPr>
          <w:rFonts w:ascii="Times New Roman" w:hAnsi="Times New Roman" w:eastAsia="Times New Roman" w:cs="Times New Roman"/>
          <w:spacing w:val="-1"/>
        </w:rPr>
        <w:t>CCALL/DELEGATECALL</w:t>
      </w:r>
      <w:r>
        <w:rPr>
          <w:rFonts w:ascii="Times New Roman" w:hAnsi="Times New Roman" w:eastAsia="Times New Roman" w:cs="Times New Roman"/>
          <w:spacing w:val="21"/>
        </w:rPr>
        <w:t xml:space="preserve"> </w:t>
      </w:r>
      <w:r>
        <w:rPr>
          <w:spacing w:val="-1"/>
        </w:rPr>
        <w:t>后</w:t>
      </w:r>
      <w:r>
        <w:rPr/>
        <w:t xml:space="preserve"> </w:t>
      </w:r>
      <w:r>
        <w:rPr>
          <w:spacing w:val="3"/>
        </w:rPr>
        <w:t>的跳转或通过函数选择器分派到内部函数入口）和跳转表（</w:t>
      </w:r>
      <w:r>
        <w:rPr>
          <w:rFonts w:ascii="Times New Roman" w:hAnsi="Times New Roman" w:eastAsia="Times New Roman" w:cs="Times New Roman"/>
        </w:rPr>
        <w:t>JUMPTABLE</w:t>
      </w:r>
      <w:r>
        <w:rPr>
          <w:spacing w:val="3"/>
        </w:rPr>
        <w:t>）的实现。</w:t>
      </w:r>
      <w:r>
        <w:rPr>
          <w:spacing w:val="-5"/>
        </w:rPr>
        <w:t>发现潜在的、通过复杂计算或外部输入控制的跳转路径，</w:t>
      </w:r>
      <w:r>
        <w:rPr>
          <w:spacing w:val="-7"/>
        </w:rPr>
        <w:t xml:space="preserve"> </w:t>
      </w:r>
      <w:r>
        <w:rPr>
          <w:spacing w:val="-5"/>
        </w:rPr>
        <w:t>这些路径可能被用于恶意行</w:t>
      </w:r>
      <w:r>
        <w:rPr/>
        <w:t xml:space="preserve"> </w:t>
      </w:r>
      <w:r>
        <w:rPr>
          <w:spacing w:val="-2"/>
        </w:rPr>
        <w:t>为（如后门）或包含关键逻辑。为后续的数据流分析（如污点分析、符号执行）、漏</w:t>
      </w:r>
      <w:r>
        <w:rPr/>
        <w:t xml:space="preserve"> </w:t>
      </w:r>
      <w:r>
        <w:rPr>
          <w:spacing w:val="-5"/>
        </w:rPr>
        <w:t>洞检测（如重入、未检查调用） 和路径可达性分析提供更可靠的基础控制流结构</w:t>
      </w:r>
      <w:r>
        <w:rPr>
          <w:spacing w:val="-6"/>
        </w:rPr>
        <w:t>。辅</w:t>
      </w:r>
      <w:r>
        <w:rPr/>
        <w:t xml:space="preserve"> </w:t>
      </w:r>
      <w:r>
        <w:rPr>
          <w:spacing w:val="-1"/>
        </w:rPr>
        <w:t>助识别合约的内部函数划分、库调用、代理模式等高级结</w:t>
      </w:r>
      <w:r>
        <w:rPr>
          <w:spacing w:val="-2"/>
        </w:rPr>
        <w:t>构。因此，“延迟跳转语句”</w:t>
      </w:r>
      <w:r>
        <w:rPr/>
        <w:t>的处理（主要通过反向切片技术实现）是克服</w:t>
      </w:r>
      <w:r>
        <w:rPr>
          <w:spacing w:val="-55"/>
        </w:rPr>
        <w:t xml:space="preserve"> </w:t>
      </w:r>
      <w:r>
        <w:rPr>
          <w:rFonts w:ascii="Times New Roman" w:hAnsi="Times New Roman" w:eastAsia="Times New Roman" w:cs="Times New Roman"/>
        </w:rPr>
        <w:t>EVM </w:t>
      </w:r>
      <w:r>
        <w:rPr/>
        <w:t>字节码静</w:t>
      </w:r>
      <w:r>
        <w:rPr>
          <w:spacing w:val="-1"/>
        </w:rPr>
        <w:t>态分析中动态性障碍的</w:t>
      </w:r>
      <w:r>
        <w:rPr/>
        <w:t xml:space="preserve"> </w:t>
      </w:r>
      <w:r>
        <w:rPr>
          <w:spacing w:val="-1"/>
        </w:rPr>
        <w:t>关键环节，是构建高精度</w:t>
      </w:r>
      <w:r>
        <w:rPr>
          <w:spacing w:val="-52"/>
        </w:rPr>
        <w:t xml:space="preserve"> </w:t>
      </w:r>
      <w:r>
        <w:rPr>
          <w:rFonts w:ascii="Times New Roman" w:hAnsi="Times New Roman" w:eastAsia="Times New Roman" w:cs="Times New Roman"/>
          <w:spacing w:val="-1"/>
        </w:rPr>
        <w:t>CFG </w:t>
      </w:r>
      <w:r>
        <w:rPr>
          <w:spacing w:val="-1"/>
        </w:rPr>
        <w:t>和实现深</w:t>
      </w:r>
      <w:r>
        <w:rPr>
          <w:spacing w:val="-2"/>
        </w:rPr>
        <w:t>度智能合约安全分析的基石。</w:t>
      </w:r>
    </w:p>
    <w:p>
      <w:pPr>
        <w:pStyle w:val="BodyText"/>
        <w:ind w:left="6"/>
        <w:spacing w:before="297" w:line="212" w:lineRule="auto"/>
        <w:outlineLvl w:val="2"/>
        <w:rPr/>
      </w:pPr>
      <w:r>
        <w:rPr>
          <w:rFonts w:ascii="Times New Roman" w:hAnsi="Times New Roman" w:eastAsia="Times New Roman" w:cs="Times New Roman"/>
          <w:b/>
          <w:bCs/>
          <w:spacing w:val="-6"/>
        </w:rPr>
        <w:t>4 .</w:t>
      </w:r>
      <w:r>
        <w:rPr>
          <w:rFonts w:ascii="Times New Roman" w:hAnsi="Times New Roman" w:eastAsia="Times New Roman" w:cs="Times New Roman"/>
          <w:b/>
          <w:bCs/>
          <w:spacing w:val="-15"/>
        </w:rPr>
        <w:t xml:space="preserve"> </w:t>
      </w:r>
      <w:r>
        <w:rPr>
          <w:rFonts w:ascii="Times New Roman" w:hAnsi="Times New Roman" w:eastAsia="Times New Roman" w:cs="Times New Roman"/>
          <w:b/>
          <w:bCs/>
          <w:spacing w:val="-6"/>
        </w:rPr>
        <w:t>2</w:t>
      </w:r>
      <w:r>
        <w:rPr>
          <w:rFonts w:ascii="Times New Roman" w:hAnsi="Times New Roman" w:eastAsia="Times New Roman" w:cs="Times New Roman"/>
          <w:b/>
          <w:bCs/>
          <w:spacing w:val="-10"/>
        </w:rPr>
        <w:t xml:space="preserve"> </w:t>
      </w:r>
      <w:r>
        <w:rPr>
          <w:rFonts w:ascii="Times New Roman" w:hAnsi="Times New Roman" w:eastAsia="Times New Roman" w:cs="Times New Roman"/>
          <w:b/>
          <w:bCs/>
          <w:spacing w:val="-6"/>
        </w:rPr>
        <w:t>.</w:t>
      </w:r>
      <w:r>
        <w:rPr>
          <w:rFonts w:ascii="Times New Roman" w:hAnsi="Times New Roman" w:eastAsia="Times New Roman" w:cs="Times New Roman"/>
          <w:b/>
          <w:bCs/>
          <w:spacing w:val="-14"/>
        </w:rPr>
        <w:t xml:space="preserve"> </w:t>
      </w:r>
      <w:r>
        <w:rPr>
          <w:rFonts w:ascii="Times New Roman" w:hAnsi="Times New Roman" w:eastAsia="Times New Roman" w:cs="Times New Roman"/>
          <w:b/>
          <w:bCs/>
          <w:spacing w:val="-6"/>
        </w:rPr>
        <w:t>2</w:t>
      </w:r>
      <w:r>
        <w:rPr>
          <w:rFonts w:ascii="Times New Roman" w:hAnsi="Times New Roman" w:eastAsia="Times New Roman" w:cs="Times New Roman"/>
          <w:b/>
          <w:bCs/>
          <w:spacing w:val="22"/>
        </w:rPr>
        <w:t xml:space="preserve"> </w:t>
      </w:r>
      <w:r>
        <w:rPr>
          <w:b/>
          <w:bCs/>
          <w:spacing w:val="-6"/>
        </w:rPr>
        <w:t>控制流图构建</w:t>
      </w:r>
    </w:p>
    <w:p>
      <w:pPr>
        <w:pStyle w:val="BodyText"/>
        <w:ind w:left="9" w:right="266" w:firstLine="476"/>
        <w:spacing w:before="287" w:line="332" w:lineRule="auto"/>
        <w:rPr/>
      </w:pPr>
      <w:r>
        <w:rPr>
          <w:spacing w:val="-2"/>
        </w:rPr>
        <w:t>控制流图（</w:t>
      </w:r>
      <w:r>
        <w:rPr>
          <w:rFonts w:ascii="Times New Roman" w:hAnsi="Times New Roman" w:eastAsia="Times New Roman" w:cs="Times New Roman"/>
          <w:spacing w:val="-2"/>
        </w:rPr>
        <w:t>CFG</w:t>
      </w:r>
      <w:r>
        <w:rPr>
          <w:spacing w:val="-2"/>
        </w:rPr>
        <w:t>）是静态分析中的核心结构，用于刻画程序的执行路径。其构建</w:t>
      </w:r>
      <w:r>
        <w:rPr>
          <w:spacing w:val="-9"/>
        </w:rPr>
        <w:t>过程如下：</w:t>
      </w:r>
    </w:p>
    <w:p>
      <w:pPr>
        <w:pStyle w:val="BodyText"/>
        <w:ind w:left="5" w:right="260" w:firstLine="10"/>
        <w:spacing w:before="300" w:line="312" w:lineRule="auto"/>
        <w:rPr/>
      </w:pPr>
      <w:r>
        <w:rPr>
          <w:rFonts w:ascii="Times New Roman" w:hAnsi="Times New Roman" w:eastAsia="Times New Roman" w:cs="Times New Roman"/>
          <w:b/>
          <w:bCs/>
        </w:rPr>
        <w:t>1.</w:t>
      </w:r>
      <w:r>
        <w:rPr>
          <w:rFonts w:ascii="Times New Roman" w:hAnsi="Times New Roman" w:eastAsia="Times New Roman" w:cs="Times New Roman"/>
          <w:b/>
          <w:bCs/>
          <w:spacing w:val="69"/>
        </w:rPr>
        <w:t xml:space="preserve"> </w:t>
      </w:r>
      <w:r>
        <w:rPr>
          <w:b/>
          <w:bCs/>
        </w:rPr>
        <w:t>构建指令块</w:t>
      </w:r>
      <w:r>
        <w:rPr>
          <w:spacing w:val="92"/>
        </w:rPr>
        <w:t xml:space="preserve"> </w:t>
      </w:r>
      <w:r>
        <w:rPr/>
        <w:t>在获得</w:t>
      </w:r>
      <w:r>
        <w:rPr>
          <w:spacing w:val="-46"/>
        </w:rPr>
        <w:t xml:space="preserve"> </w:t>
      </w:r>
      <w:r>
        <w:rPr>
          <w:rFonts w:ascii="Times New Roman" w:hAnsi="Times New Roman" w:eastAsia="Times New Roman" w:cs="Times New Roman"/>
        </w:rPr>
        <w:t>IR </w:t>
      </w:r>
      <w:r>
        <w:rPr/>
        <w:t>之后，</w:t>
      </w:r>
      <w:r>
        <w:rPr>
          <w:rFonts w:ascii="Times New Roman" w:hAnsi="Times New Roman" w:eastAsia="Times New Roman" w:cs="Times New Roman"/>
        </w:rPr>
        <w:t>DoTA</w:t>
      </w:r>
      <w:r>
        <w:rPr>
          <w:rFonts w:ascii="Times New Roman" w:hAnsi="Times New Roman" w:eastAsia="Times New Roman" w:cs="Times New Roman"/>
          <w:spacing w:val="17"/>
          <w:w w:val="101"/>
        </w:rPr>
        <w:t xml:space="preserve"> </w:t>
      </w:r>
      <w:r>
        <w:rPr/>
        <w:t>首先按照顺序遍历指令列表，从第一条指令</w:t>
      </w:r>
      <w:r>
        <w:rPr>
          <w:spacing w:val="-3"/>
        </w:rPr>
        <w:t>开始进行分组，构建初始的指令块（</w:t>
      </w:r>
      <w:r>
        <w:rPr>
          <w:rFonts w:ascii="Times New Roman" w:hAnsi="Times New Roman" w:eastAsia="Times New Roman" w:cs="Times New Roman"/>
          <w:spacing w:val="-3"/>
        </w:rPr>
        <w:t>Instruction Blocks</w:t>
      </w:r>
      <w:r>
        <w:rPr>
          <w:spacing w:val="-3"/>
        </w:rPr>
        <w:t>）</w:t>
      </w:r>
      <w:r>
        <w:rPr>
          <w:spacing w:val="-4"/>
        </w:rPr>
        <w:t>。每当遇到一条满足以下任一</w:t>
      </w:r>
      <w:r>
        <w:rPr>
          <w:spacing w:val="5"/>
        </w:rPr>
        <w:t>条件的指令时，即认为其为一个新块的开始：其一，该指</w:t>
      </w:r>
      <w:r>
        <w:rPr>
          <w:spacing w:val="4"/>
        </w:rPr>
        <w:t>令是整个指令序列的第一</w:t>
      </w:r>
      <w:r>
        <w:rPr>
          <w:spacing w:val="-10"/>
        </w:rPr>
        <w:t>条指令；其二，该指令为</w:t>
      </w:r>
      <w:r>
        <w:rPr>
          <w:spacing w:val="-33"/>
        </w:rPr>
        <w:t xml:space="preserve"> </w:t>
      </w:r>
      <w:r>
        <w:rPr>
          <w:rFonts w:ascii="Courier New" w:hAnsi="Courier New" w:eastAsia="Courier New" w:cs="Courier New"/>
          <w:spacing w:val="-10"/>
        </w:rPr>
        <w:t>JUMPDEST</w:t>
      </w:r>
      <w:r>
        <w:rPr>
          <w:spacing w:val="-10"/>
        </w:rPr>
        <w:t>；其三，其前一条指令为</w:t>
      </w:r>
      <w:r>
        <w:rPr>
          <w:spacing w:val="-38"/>
        </w:rPr>
        <w:t xml:space="preserve"> </w:t>
      </w:r>
      <w:r>
        <w:rPr>
          <w:rFonts w:ascii="Courier New" w:hAnsi="Courier New" w:eastAsia="Courier New" w:cs="Courier New"/>
          <w:spacing w:val="-10"/>
        </w:rPr>
        <w:t>JUMPI</w:t>
      </w:r>
      <w:r>
        <w:rPr>
          <w:spacing w:val="-10"/>
        </w:rPr>
        <w:t>、</w:t>
      </w:r>
      <w:r>
        <w:rPr>
          <w:rFonts w:ascii="Courier New" w:hAnsi="Courier New" w:eastAsia="Courier New" w:cs="Courier New"/>
          <w:spacing w:val="-10"/>
        </w:rPr>
        <w:t>JUMP</w:t>
      </w:r>
      <w:r>
        <w:rPr>
          <w:spacing w:val="-10"/>
        </w:rPr>
        <w:t>、</w:t>
      </w:r>
      <w:r>
        <w:rPr>
          <w:rFonts w:ascii="Courier New" w:hAnsi="Courier New" w:eastAsia="Courier New" w:cs="Courier New"/>
          <w:spacing w:val="-10"/>
        </w:rPr>
        <w:t>STOP</w:t>
      </w:r>
      <w:r>
        <w:rPr>
          <w:rFonts w:ascii="Courier New" w:hAnsi="Courier New" w:eastAsia="Courier New" w:cs="Courier New"/>
          <w:spacing w:val="-69"/>
        </w:rPr>
        <w:t xml:space="preserve"> </w:t>
      </w:r>
      <w:r>
        <w:rPr>
          <w:spacing w:val="-10"/>
        </w:rPr>
        <w:t>或</w:t>
      </w:r>
      <w:r>
        <w:rPr>
          <w:rFonts w:ascii="Courier New" w:hAnsi="Courier New" w:eastAsia="Courier New" w:cs="Courier New"/>
          <w:spacing w:val="-8"/>
        </w:rPr>
        <w:t>RETURN</w:t>
      </w:r>
      <w:r>
        <w:rPr>
          <w:spacing w:val="-8"/>
        </w:rPr>
        <w:t>。在遍历结束后， 若存在未被归入任一块的残余指令序列，则</w:t>
      </w:r>
      <w:r>
        <w:rPr>
          <w:spacing w:val="-9"/>
        </w:rPr>
        <w:t>将其作为一个独</w:t>
      </w:r>
      <w:r>
        <w:rPr>
          <w:spacing w:val="-2"/>
        </w:rPr>
        <w:t>立的指令块，以确保覆盖整个程序空间。</w:t>
      </w:r>
    </w:p>
    <w:p>
      <w:pPr>
        <w:spacing w:line="318" w:lineRule="auto"/>
        <w:rPr>
          <w:rFonts w:ascii="Arial"/>
          <w:sz w:val="21"/>
        </w:rPr>
      </w:pPr>
      <w:r/>
    </w:p>
    <w:p>
      <w:pPr>
        <w:pStyle w:val="BodyText"/>
        <w:ind w:left="4" w:right="140" w:firstLine="1"/>
        <w:spacing w:before="78" w:line="305" w:lineRule="auto"/>
        <w:rPr/>
      </w:pPr>
      <w:r>
        <w:rPr>
          <w:rFonts w:ascii="Times New Roman" w:hAnsi="Times New Roman" w:eastAsia="Times New Roman" w:cs="Times New Roman"/>
          <w:b/>
          <w:bCs/>
          <w:spacing w:val="-1"/>
        </w:rPr>
        <w:t>2.</w:t>
      </w:r>
      <w:r>
        <w:rPr>
          <w:rFonts w:ascii="Times New Roman" w:hAnsi="Times New Roman" w:eastAsia="Times New Roman" w:cs="Times New Roman"/>
          <w:b/>
          <w:bCs/>
          <w:spacing w:val="32"/>
          <w:w w:val="101"/>
        </w:rPr>
        <w:t xml:space="preserve"> </w:t>
      </w:r>
      <w:r>
        <w:rPr>
          <w:b/>
          <w:bCs/>
          <w:spacing w:val="-1"/>
        </w:rPr>
        <w:t>构建基本块（</w:t>
      </w:r>
      <w:r>
        <w:rPr>
          <w:rFonts w:ascii="Times New Roman" w:hAnsi="Times New Roman" w:eastAsia="Times New Roman" w:cs="Times New Roman"/>
          <w:b/>
          <w:bCs/>
          <w:spacing w:val="-1"/>
        </w:rPr>
        <w:t>Basic Blocks</w:t>
      </w:r>
      <w:r>
        <w:rPr>
          <w:b/>
          <w:bCs/>
          <w:spacing w:val="-1"/>
        </w:rPr>
        <w:t>）</w:t>
      </w:r>
      <w:r>
        <w:rPr>
          <w:spacing w:val="-45"/>
        </w:rPr>
        <w:t xml:space="preserve"> </w:t>
      </w:r>
      <w:r>
        <w:rPr>
          <w:spacing w:val="-1"/>
        </w:rPr>
        <w:t>在初始指令块的基础上，进一步初始化为基本块，每</w:t>
      </w:r>
      <w:r>
        <w:rPr>
          <w:spacing w:val="1"/>
        </w:rPr>
        <w:t>个基本块内部的指令构成原子性的执行单元。此阶段形成初始的控制流图节点集合，</w:t>
      </w:r>
      <w:r>
        <w:rPr>
          <w:spacing w:val="-3"/>
        </w:rPr>
        <w:t>为下一步跳转边的构建提供支撑。</w:t>
      </w:r>
    </w:p>
    <w:p>
      <w:pPr>
        <w:spacing w:line="319" w:lineRule="auto"/>
        <w:rPr>
          <w:rFonts w:ascii="Arial"/>
          <w:sz w:val="21"/>
        </w:rPr>
      </w:pPr>
      <w:r/>
    </w:p>
    <w:p>
      <w:pPr>
        <w:pStyle w:val="BodyText"/>
        <w:ind w:left="3"/>
        <w:spacing w:before="79" w:line="329" w:lineRule="exact"/>
        <w:rPr/>
      </w:pPr>
      <w:r>
        <w:rPr>
          <w:rFonts w:ascii="Times New Roman" w:hAnsi="Times New Roman" w:eastAsia="Times New Roman" w:cs="Times New Roman"/>
          <w:b/>
          <w:bCs/>
          <w:spacing w:val="-3"/>
          <w:position w:val="3"/>
        </w:rPr>
        <w:t>3.</w:t>
      </w:r>
      <w:r>
        <w:rPr>
          <w:rFonts w:ascii="Times New Roman" w:hAnsi="Times New Roman" w:eastAsia="Times New Roman" w:cs="Times New Roman"/>
          <w:b/>
          <w:bCs/>
          <w:spacing w:val="35"/>
          <w:w w:val="101"/>
          <w:position w:val="3"/>
        </w:rPr>
        <w:t xml:space="preserve"> </w:t>
      </w:r>
      <w:r>
        <w:rPr>
          <w:b/>
          <w:bCs/>
          <w:spacing w:val="-3"/>
          <w:position w:val="3"/>
        </w:rPr>
        <w:t>构建</w:t>
      </w:r>
      <w:r>
        <w:rPr>
          <w:spacing w:val="-51"/>
          <w:position w:val="3"/>
        </w:rPr>
        <w:t xml:space="preserve"> </w:t>
      </w:r>
      <w:r>
        <w:rPr>
          <w:rFonts w:ascii="Times New Roman" w:hAnsi="Times New Roman" w:eastAsia="Times New Roman" w:cs="Times New Roman"/>
          <w:b/>
          <w:bCs/>
          <w:spacing w:val="-3"/>
          <w:position w:val="3"/>
        </w:rPr>
        <w:t>CFG</w:t>
      </w:r>
      <w:r>
        <w:rPr>
          <w:rFonts w:ascii="Times New Roman" w:hAnsi="Times New Roman" w:eastAsia="Times New Roman" w:cs="Times New Roman"/>
          <w:b/>
          <w:bCs/>
          <w:spacing w:val="16"/>
          <w:w w:val="101"/>
          <w:position w:val="3"/>
        </w:rPr>
        <w:t xml:space="preserve"> </w:t>
      </w:r>
      <w:r>
        <w:rPr>
          <w:b/>
          <w:bCs/>
          <w:spacing w:val="-3"/>
          <w:position w:val="3"/>
        </w:rPr>
        <w:t>的边（</w:t>
      </w:r>
      <w:r>
        <w:rPr>
          <w:rFonts w:ascii="Times New Roman" w:hAnsi="Times New Roman" w:eastAsia="Times New Roman" w:cs="Times New Roman"/>
          <w:b/>
          <w:bCs/>
          <w:spacing w:val="-3"/>
          <w:position w:val="3"/>
        </w:rPr>
        <w:t>CFG Edges</w:t>
      </w:r>
      <w:r>
        <w:rPr>
          <w:b/>
          <w:bCs/>
          <w:spacing w:val="-3"/>
          <w:position w:val="3"/>
        </w:rPr>
        <w:t>）</w:t>
      </w:r>
    </w:p>
    <w:p>
      <w:pPr>
        <w:spacing w:line="329" w:lineRule="exact"/>
        <w:sectPr>
          <w:headerReference w:type="default" r:id="rId46"/>
          <w:footerReference w:type="default" r:id="rId47"/>
          <w:pgSz w:w="11906" w:h="16838"/>
          <w:pgMar w:top="1028" w:right="1207" w:bottom="1023" w:left="1621" w:header="732" w:footer="752" w:gutter="0"/>
        </w:sectPr>
        <w:rPr/>
      </w:pPr>
    </w:p>
    <w:p>
      <w:pPr>
        <w:spacing w:line="434" w:lineRule="auto"/>
        <w:rPr>
          <w:rFonts w:ascii="Arial"/>
          <w:sz w:val="21"/>
        </w:rPr>
      </w:pPr>
      <w:r/>
    </w:p>
    <w:p>
      <w:pPr>
        <w:pStyle w:val="BodyText"/>
        <w:ind w:right="119" w:firstLine="611"/>
        <w:spacing w:before="78" w:line="334" w:lineRule="auto"/>
        <w:jc w:val="both"/>
        <w:rPr/>
      </w:pPr>
      <w:r>
        <w:rPr>
          <w:rFonts w:ascii="Times New Roman" w:hAnsi="Times New Roman" w:eastAsia="Times New Roman" w:cs="Times New Roman"/>
          <w:b/>
          <w:bCs/>
          <w:spacing w:val="3"/>
        </w:rPr>
        <w:t>a.  </w:t>
      </w:r>
      <w:r>
        <w:rPr>
          <w:b/>
          <w:bCs/>
          <w:spacing w:val="3"/>
        </w:rPr>
        <w:t>简单边的构建及前后驱节点标注</w:t>
      </w:r>
      <w:r>
        <w:rPr>
          <w:spacing w:val="96"/>
        </w:rPr>
        <w:t xml:space="preserve"> </w:t>
      </w:r>
      <w:r>
        <w:rPr>
          <w:spacing w:val="3"/>
        </w:rPr>
        <w:t>控制</w:t>
      </w:r>
      <w:r>
        <w:rPr>
          <w:spacing w:val="2"/>
        </w:rPr>
        <w:t>流图的边主要由跳转语义决定，核心</w:t>
      </w:r>
      <w:r>
        <w:rPr>
          <w:spacing w:val="-2"/>
        </w:rPr>
        <w:t>处理两类跳转指令：</w:t>
      </w:r>
      <w:r>
        <w:rPr>
          <w:rFonts w:ascii="Courier New" w:hAnsi="Courier New" w:eastAsia="Courier New" w:cs="Courier New"/>
          <w:spacing w:val="-2"/>
        </w:rPr>
        <w:t>JUMPI</w:t>
      </w:r>
      <w:r>
        <w:rPr>
          <w:rFonts w:ascii="Courier New" w:hAnsi="Courier New" w:eastAsia="Courier New" w:cs="Courier New"/>
          <w:spacing w:val="-49"/>
        </w:rPr>
        <w:t xml:space="preserve"> </w:t>
      </w:r>
      <w:r>
        <w:rPr>
          <w:spacing w:val="-2"/>
        </w:rPr>
        <w:t>和</w:t>
      </w:r>
      <w:r>
        <w:rPr>
          <w:spacing w:val="-27"/>
        </w:rPr>
        <w:t xml:space="preserve"> </w:t>
      </w:r>
      <w:r>
        <w:rPr>
          <w:rFonts w:ascii="Courier New" w:hAnsi="Courier New" w:eastAsia="Courier New" w:cs="Courier New"/>
          <w:spacing w:val="-2"/>
        </w:rPr>
        <w:t>JUMP</w:t>
      </w:r>
      <w:r>
        <w:rPr>
          <w:spacing w:val="-2"/>
        </w:rPr>
        <w:t>。对于</w:t>
      </w:r>
      <w:r>
        <w:rPr>
          <w:spacing w:val="-26"/>
        </w:rPr>
        <w:t xml:space="preserve"> </w:t>
      </w:r>
      <w:r>
        <w:rPr>
          <w:rFonts w:ascii="Courier New" w:hAnsi="Courier New" w:eastAsia="Courier New" w:cs="Courier New"/>
          <w:spacing w:val="-2"/>
        </w:rPr>
        <w:t>JUMPI</w:t>
      </w:r>
      <w:r>
        <w:rPr>
          <w:spacing w:val="-2"/>
        </w:rPr>
        <w:t>，需提取两个目标：条件跳转目标</w:t>
      </w:r>
      <w:r>
        <w:rPr>
          <w:spacing w:val="-13"/>
        </w:rPr>
        <w:t>（</w:t>
      </w:r>
      <w:r>
        <w:rPr>
          <w:rFonts w:ascii="Courier New" w:hAnsi="Courier New" w:eastAsia="Courier New" w:cs="Courier New"/>
          <w:spacing w:val="-13"/>
        </w:rPr>
        <w:t>jump_target</w:t>
      </w:r>
      <w:r>
        <w:rPr>
          <w:spacing w:val="-13"/>
        </w:rPr>
        <w:t>）和顺序执行目标（</w:t>
      </w:r>
      <w:r>
        <w:rPr>
          <w:rFonts w:ascii="Courier New" w:hAnsi="Courier New" w:eastAsia="Courier New" w:cs="Courier New"/>
          <w:spacing w:val="-13"/>
        </w:rPr>
        <w:t>fallthrough_target</w:t>
      </w:r>
      <w:r>
        <w:rPr>
          <w:spacing w:val="-56"/>
        </w:rPr>
        <w:t>），</w:t>
      </w:r>
      <w:r>
        <w:rPr>
          <w:spacing w:val="-13"/>
        </w:rPr>
        <w:t>其中，条件跳转目标通常</w:t>
      </w:r>
      <w:r>
        <w:rPr>
          <w:spacing w:val="2"/>
        </w:rPr>
        <w:t>由其前一条</w:t>
      </w:r>
      <w:r>
        <w:rPr>
          <w:spacing w:val="-51"/>
        </w:rPr>
        <w:t xml:space="preserve"> </w:t>
      </w:r>
      <w:r>
        <w:rPr>
          <w:rFonts w:ascii="Courier New" w:hAnsi="Courier New" w:eastAsia="Courier New" w:cs="Courier New"/>
        </w:rPr>
        <w:t>PUSH</w:t>
      </w:r>
      <w:r>
        <w:rPr>
          <w:rFonts w:ascii="Courier New" w:hAnsi="Courier New" w:eastAsia="Courier New" w:cs="Courier New"/>
          <w:spacing w:val="-69"/>
        </w:rPr>
        <w:t xml:space="preserve"> </w:t>
      </w:r>
      <w:r>
        <w:rPr>
          <w:spacing w:val="2"/>
        </w:rPr>
        <w:t>指令提供，表示在条件成立时跳转</w:t>
      </w:r>
      <w:r>
        <w:rPr>
          <w:spacing w:val="1"/>
        </w:rPr>
        <w:t>至的地址；顺序执行目标表示条</w:t>
      </w:r>
      <w:r>
        <w:rPr>
          <w:spacing w:val="3"/>
        </w:rPr>
        <w:t>件不成立时的顺序执行路径，即当前块的下一基本块。对于</w:t>
      </w:r>
      <w:r>
        <w:rPr>
          <w:spacing w:val="-24"/>
        </w:rPr>
        <w:t xml:space="preserve"> </w:t>
      </w:r>
      <w:r>
        <w:rPr>
          <w:rFonts w:ascii="Courier New" w:hAnsi="Courier New" w:eastAsia="Courier New" w:cs="Courier New"/>
        </w:rPr>
        <w:t>JUMP</w:t>
      </w:r>
      <w:r>
        <w:rPr>
          <w:spacing w:val="3"/>
        </w:rPr>
        <w:t>，仅需解析跳转目</w:t>
      </w:r>
      <w:r>
        <w:rPr>
          <w:spacing w:val="-2"/>
        </w:rPr>
        <w:t>标， 亦由其前一条</w:t>
      </w:r>
      <w:r>
        <w:rPr>
          <w:spacing w:val="-38"/>
        </w:rPr>
        <w:t xml:space="preserve"> </w:t>
      </w:r>
      <w:r>
        <w:rPr>
          <w:rFonts w:ascii="Courier New" w:hAnsi="Courier New" w:eastAsia="Courier New" w:cs="Courier New"/>
          <w:spacing w:val="-2"/>
        </w:rPr>
        <w:t>PUSH</w:t>
      </w:r>
      <w:r>
        <w:rPr>
          <w:rFonts w:ascii="Courier New" w:hAnsi="Courier New" w:eastAsia="Courier New" w:cs="Courier New"/>
          <w:spacing w:val="-70"/>
        </w:rPr>
        <w:t xml:space="preserve"> </w:t>
      </w:r>
      <w:r>
        <w:rPr>
          <w:spacing w:val="-2"/>
        </w:rPr>
        <w:t>指令决定。若无法从前一条指令中解析出跳转地址，则标记</w:t>
      </w:r>
      <w:r>
        <w:rPr>
          <w:spacing w:val="-7"/>
        </w:rPr>
        <w:t>为</w:t>
      </w:r>
      <w:r>
        <w:rPr>
          <w:spacing w:val="-42"/>
        </w:rPr>
        <w:t xml:space="preserve"> </w:t>
      </w:r>
      <w:r>
        <w:rPr>
          <w:rFonts w:ascii="Courier New" w:hAnsi="Courier New" w:eastAsia="Courier New" w:cs="Courier New"/>
          <w:spacing w:val="-7"/>
        </w:rPr>
        <w:t>hard_xref</w:t>
      </w:r>
      <w:r>
        <w:rPr>
          <w:spacing w:val="-7"/>
        </w:rPr>
        <w:t>，交由后续模块进一步解析。完成跳转目标的解析后，</w:t>
      </w:r>
      <w:r>
        <w:rPr>
          <w:spacing w:val="47"/>
        </w:rPr>
        <w:t xml:space="preserve"> </w:t>
      </w:r>
      <w:r>
        <w:rPr>
          <w:spacing w:val="-7"/>
        </w:rPr>
        <w:t>系统建立当前基</w:t>
      </w:r>
      <w:r>
        <w:rPr>
          <w:spacing w:val="-2"/>
        </w:rPr>
        <w:t>本块与其目标块之间的控制流边， 并标注其前驱与后继关系；若某基本块无任何后继</w:t>
      </w:r>
      <w:bookmarkStart w:name="bookmark29" w:id="3"/>
      <w:bookmarkEnd w:id="3"/>
      <w:r>
        <w:rPr>
          <w:spacing w:val="-2"/>
        </w:rPr>
        <w:t>节点，则标识为终止块（</w:t>
      </w:r>
      <w:r>
        <w:rPr>
          <w:rFonts w:ascii="Times New Roman" w:hAnsi="Times New Roman" w:eastAsia="Times New Roman" w:cs="Times New Roman"/>
          <w:spacing w:val="-2"/>
        </w:rPr>
        <w:t>Terminal Block</w:t>
      </w:r>
      <w:r>
        <w:rPr>
          <w:spacing w:val="-2"/>
        </w:rPr>
        <w:t>）。</w:t>
      </w:r>
    </w:p>
    <w:p>
      <w:pPr>
        <w:ind w:firstLine="1001"/>
        <w:spacing w:before="7" w:line="5280" w:lineRule="exact"/>
        <w:rPr/>
      </w:pPr>
      <w:r>
        <w:rPr>
          <w:position w:val="-105"/>
        </w:rPr>
        <w:drawing>
          <wp:inline distT="0" distB="0" distL="0" distR="0">
            <wp:extent cx="4478428" cy="3353050"/>
            <wp:effectExtent l="0" t="0" r="0" b="0"/>
            <wp:docPr id="8" name="IM 8"/>
            <wp:cNvGraphicFramePr/>
            <a:graphic>
              <a:graphicData uri="http://schemas.openxmlformats.org/drawingml/2006/picture">
                <pic:pic>
                  <pic:nvPicPr>
                    <pic:cNvPr id="8" name="IM 8"/>
                    <pic:cNvPicPr/>
                  </pic:nvPicPr>
                  <pic:blipFill>
                    <a:blip r:embed="rId50"/>
                    <a:stretch>
                      <a:fillRect/>
                    </a:stretch>
                  </pic:blipFill>
                  <pic:spPr>
                    <a:xfrm rot="0">
                      <a:off x="0" y="0"/>
                      <a:ext cx="4478428" cy="3353050"/>
                    </a:xfrm>
                    <a:prstGeom prst="rect">
                      <a:avLst/>
                    </a:prstGeom>
                  </pic:spPr>
                </pic:pic>
              </a:graphicData>
            </a:graphic>
          </wp:inline>
        </w:drawing>
      </w:r>
    </w:p>
    <w:p>
      <w:pPr>
        <w:pStyle w:val="BodyText"/>
        <w:ind w:left="3482"/>
        <w:spacing w:before="318" w:line="206" w:lineRule="auto"/>
        <w:rPr/>
      </w:pPr>
      <w:r>
        <w:rPr>
          <w:b/>
          <w:bCs/>
          <w:spacing w:val="-3"/>
        </w:rPr>
        <w:t>图</w:t>
      </w:r>
      <w:r>
        <w:rPr>
          <w:spacing w:val="-53"/>
        </w:rPr>
        <w:t xml:space="preserve"> </w:t>
      </w:r>
      <w:r>
        <w:rPr>
          <w:rFonts w:ascii="Times New Roman" w:hAnsi="Times New Roman" w:eastAsia="Times New Roman" w:cs="Times New Roman"/>
          <w:b/>
          <w:bCs/>
          <w:spacing w:val="-3"/>
        </w:rPr>
        <w:t>4.3    CFG</w:t>
      </w:r>
      <w:r>
        <w:rPr>
          <w:rFonts w:ascii="Times New Roman" w:hAnsi="Times New Roman" w:eastAsia="Times New Roman" w:cs="Times New Roman"/>
          <w:b/>
          <w:bCs/>
          <w:spacing w:val="8"/>
        </w:rPr>
        <w:t xml:space="preserve"> </w:t>
      </w:r>
      <w:r>
        <w:rPr>
          <w:b/>
          <w:bCs/>
          <w:spacing w:val="-3"/>
        </w:rPr>
        <w:t>设计图</w:t>
      </w:r>
    </w:p>
    <w:p>
      <w:pPr>
        <w:spacing w:line="242" w:lineRule="auto"/>
        <w:rPr>
          <w:rFonts w:ascii="Arial"/>
          <w:sz w:val="21"/>
        </w:rPr>
      </w:pPr>
      <w:r/>
    </w:p>
    <w:p>
      <w:pPr>
        <w:spacing w:line="242" w:lineRule="auto"/>
        <w:rPr>
          <w:rFonts w:ascii="Arial"/>
          <w:sz w:val="21"/>
        </w:rPr>
      </w:pPr>
      <w:r/>
    </w:p>
    <w:p>
      <w:pPr>
        <w:pStyle w:val="BodyText"/>
        <w:ind w:left="131" w:right="119" w:firstLine="473"/>
        <w:spacing w:before="78" w:line="287" w:lineRule="auto"/>
        <w:rPr/>
      </w:pPr>
      <w:r>
        <w:rPr>
          <w:rFonts w:ascii="Times New Roman" w:hAnsi="Times New Roman" w:eastAsia="Times New Roman" w:cs="Times New Roman"/>
          <w:b/>
          <w:bCs/>
          <w:spacing w:val="-1"/>
        </w:rPr>
        <w:t>b.  Hard_xref </w:t>
      </w:r>
      <w:r>
        <w:rPr>
          <w:b/>
          <w:bCs/>
          <w:spacing w:val="-1"/>
        </w:rPr>
        <w:t>跳转修复</w:t>
      </w:r>
      <w:r>
        <w:rPr>
          <w:spacing w:val="92"/>
        </w:rPr>
        <w:t xml:space="preserve"> </w:t>
      </w:r>
      <w:r>
        <w:rPr>
          <w:spacing w:val="-1"/>
        </w:rPr>
        <w:t>在某些动态跳转场景中，</w:t>
      </w:r>
      <w:r>
        <w:rPr>
          <w:spacing w:val="-64"/>
        </w:rPr>
        <w:t xml:space="preserve"> </w:t>
      </w:r>
      <w:r>
        <w:rPr>
          <w:spacing w:val="-2"/>
        </w:rPr>
        <w:t>目标地址并不以显式的</w:t>
      </w:r>
      <w:r>
        <w:rPr>
          <w:spacing w:val="-41"/>
        </w:rPr>
        <w:t xml:space="preserve"> </w:t>
      </w:r>
      <w:r>
        <w:rPr>
          <w:rFonts w:ascii="Courier New" w:hAnsi="Courier New" w:eastAsia="Courier New" w:cs="Courier New"/>
          <w:spacing w:val="-2"/>
        </w:rPr>
        <w:t>PUSH</w:t>
      </w:r>
      <w:r>
        <w:rPr>
          <w:spacing w:val="-1"/>
        </w:rPr>
        <w:t>指令呈现，形成</w:t>
      </w:r>
      <w:r>
        <w:rPr>
          <w:spacing w:val="-22"/>
        </w:rPr>
        <w:t xml:space="preserve"> </w:t>
      </w:r>
      <w:r>
        <w:rPr>
          <w:rFonts w:ascii="Courier New" w:hAnsi="Courier New" w:eastAsia="Courier New" w:cs="Courier New"/>
          <w:spacing w:val="-1"/>
        </w:rPr>
        <w:t>hard_xref</w:t>
      </w:r>
      <w:r>
        <w:rPr>
          <w:spacing w:val="-1"/>
        </w:rPr>
        <w:t>。为修复此类跳转，我们采用反向切片分析（</w:t>
      </w:r>
      <w:r>
        <w:rPr>
          <w:rFonts w:ascii="Times New Roman" w:hAnsi="Times New Roman" w:eastAsia="Times New Roman" w:cs="Times New Roman"/>
          <w:spacing w:val="-1"/>
        </w:rPr>
        <w:t>Backward</w:t>
      </w:r>
      <w:r>
        <w:rPr>
          <w:rFonts w:ascii="Times New Roman" w:hAnsi="Times New Roman" w:eastAsia="Times New Roman" w:cs="Times New Roman"/>
        </w:rPr>
        <w:t xml:space="preserve"> </w:t>
      </w:r>
      <w:r>
        <w:rPr>
          <w:rFonts w:ascii="Times New Roman" w:hAnsi="Times New Roman" w:eastAsia="Times New Roman" w:cs="Times New Roman"/>
          <w:spacing w:val="-2"/>
        </w:rPr>
        <w:t>Slicing</w:t>
      </w:r>
      <w:r>
        <w:rPr>
          <w:spacing w:val="-2"/>
        </w:rPr>
        <w:t>）技术。该技术将在下一小节详细描述。</w:t>
      </w:r>
    </w:p>
    <w:p>
      <w:pPr>
        <w:spacing w:line="316" w:lineRule="auto"/>
        <w:rPr>
          <w:rFonts w:ascii="Arial"/>
          <w:sz w:val="21"/>
        </w:rPr>
      </w:pPr>
      <w:r/>
    </w:p>
    <w:p>
      <w:pPr>
        <w:pStyle w:val="BodyText"/>
        <w:ind w:left="125"/>
        <w:spacing w:before="78" w:line="317" w:lineRule="auto"/>
        <w:rPr/>
      </w:pPr>
      <w:r>
        <w:rPr>
          <w:rFonts w:ascii="Times New Roman" w:hAnsi="Times New Roman" w:eastAsia="Times New Roman" w:cs="Times New Roman"/>
          <w:b/>
          <w:bCs/>
          <w:spacing w:val="-2"/>
        </w:rPr>
        <w:t>4.</w:t>
      </w:r>
      <w:r>
        <w:rPr>
          <w:rFonts w:ascii="Times New Roman" w:hAnsi="Times New Roman" w:eastAsia="Times New Roman" w:cs="Times New Roman"/>
          <w:b/>
          <w:bCs/>
          <w:spacing w:val="54"/>
        </w:rPr>
        <w:t xml:space="preserve"> </w:t>
      </w:r>
      <w:r>
        <w:rPr>
          <w:b/>
          <w:bCs/>
          <w:spacing w:val="-2"/>
        </w:rPr>
        <w:t>构建函数</w:t>
      </w:r>
      <w:r>
        <w:rPr>
          <w:spacing w:val="111"/>
        </w:rPr>
        <w:t xml:space="preserve"> </w:t>
      </w:r>
      <w:r>
        <w:rPr>
          <w:spacing w:val="-2"/>
        </w:rPr>
        <w:t>函数构建过程依赖于合约接口的</w:t>
      </w:r>
      <w:r>
        <w:rPr>
          <w:spacing w:val="-52"/>
        </w:rPr>
        <w:t xml:space="preserve"> </w:t>
      </w:r>
      <w:r>
        <w:rPr>
          <w:rFonts w:ascii="Times New Roman" w:hAnsi="Times New Roman" w:eastAsia="Times New Roman" w:cs="Times New Roman"/>
          <w:spacing w:val="-2"/>
        </w:rPr>
        <w:t>4bytes</w:t>
      </w:r>
      <w:r>
        <w:rPr>
          <w:rFonts w:ascii="Times New Roman" w:hAnsi="Times New Roman" w:eastAsia="Times New Roman" w:cs="Times New Roman"/>
          <w:spacing w:val="24"/>
          <w:w w:val="101"/>
        </w:rPr>
        <w:t xml:space="preserve"> </w:t>
      </w:r>
      <w:r>
        <w:rPr>
          <w:spacing w:val="-2"/>
        </w:rPr>
        <w:t>函数选择器（</w:t>
      </w:r>
      <w:r>
        <w:rPr>
          <w:rFonts w:ascii="Times New Roman" w:hAnsi="Times New Roman" w:eastAsia="Times New Roman" w:cs="Times New Roman"/>
          <w:spacing w:val="-2"/>
        </w:rPr>
        <w:t>function</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selectors</w:t>
      </w:r>
      <w:r>
        <w:rPr>
          <w:spacing w:val="-2"/>
        </w:rPr>
        <w:t>）</w:t>
      </w:r>
      <w:r>
        <w:rPr>
          <w:spacing w:val="-5"/>
        </w:rPr>
        <w:t>提取机制。系统首先扫描合约代码中所有有效的函数选择器， 并解析其指向的跳转目</w:t>
      </w:r>
      <w:r>
        <w:rPr>
          <w:spacing w:val="-6"/>
        </w:rPr>
        <w:t>标地址。每一个选择器的跳转目标块被标注为</w:t>
      </w:r>
      <w:r>
        <w:rPr>
          <w:spacing w:val="-41"/>
        </w:rPr>
        <w:t xml:space="preserve"> </w:t>
      </w:r>
      <w:r>
        <w:rPr>
          <w:rFonts w:ascii="Courier New" w:hAnsi="Courier New" w:eastAsia="Courier New" w:cs="Courier New"/>
          <w:spacing w:val="-6"/>
        </w:rPr>
        <w:t>FUNCENTRY</w:t>
      </w:r>
      <w:r>
        <w:rPr>
          <w:spacing w:val="-6"/>
        </w:rPr>
        <w:t>，即函数入口点。从该入口</w:t>
      </w:r>
      <w:r>
        <w:rPr>
          <w:spacing w:val="-6"/>
        </w:rPr>
        <w:t>块出发，递归遍历其可达的所有基本块，构建函数的完整子图。此外，</w:t>
      </w:r>
      <w:r>
        <w:rPr>
          <w:spacing w:val="35"/>
        </w:rPr>
        <w:t xml:space="preserve"> </w:t>
      </w:r>
      <w:r>
        <w:rPr>
          <w:spacing w:val="-6"/>
        </w:rPr>
        <w:t>还需</w:t>
      </w:r>
      <w:r>
        <w:rPr>
          <w:spacing w:val="-7"/>
        </w:rPr>
        <w:t>特殊处理</w:t>
      </w:r>
      <w:r>
        <w:rPr>
          <w:rFonts w:ascii="Courier New" w:hAnsi="Courier New" w:eastAsia="Courier New" w:cs="Courier New"/>
          <w:spacing w:val="-3"/>
        </w:rPr>
        <w:t>fallback</w:t>
      </w:r>
      <w:r>
        <w:rPr>
          <w:rFonts w:ascii="Courier New" w:hAnsi="Courier New" w:eastAsia="Courier New" w:cs="Courier New"/>
          <w:spacing w:val="-48"/>
        </w:rPr>
        <w:t xml:space="preserve"> </w:t>
      </w:r>
      <w:r>
        <w:rPr>
          <w:spacing w:val="-3"/>
        </w:rPr>
        <w:t>函数逻辑——即当选择器未命中任何已知函数时的默认执行路径，确保所</w:t>
      </w:r>
    </w:p>
    <w:p>
      <w:pPr>
        <w:spacing w:line="317" w:lineRule="auto"/>
        <w:sectPr>
          <w:headerReference w:type="default" r:id="rId48"/>
          <w:footerReference w:type="default" r:id="rId49"/>
          <w:pgSz w:w="11906" w:h="16838"/>
          <w:pgMar w:top="1028" w:right="1348" w:bottom="1023" w:left="1501" w:header="732" w:footer="752" w:gutter="0"/>
        </w:sectPr>
        <w:rPr/>
      </w:pPr>
    </w:p>
    <w:p>
      <w:pPr>
        <w:spacing w:line="384" w:lineRule="auto"/>
        <w:rPr>
          <w:rFonts w:ascii="Arial"/>
          <w:sz w:val="21"/>
        </w:rPr>
      </w:pPr>
      <w:r/>
    </w:p>
    <w:p>
      <w:pPr>
        <w:pStyle w:val="BodyText"/>
        <w:ind w:left="126"/>
        <w:spacing w:before="78" w:line="340" w:lineRule="auto"/>
        <w:jc w:val="both"/>
        <w:rPr/>
      </w:pPr>
      <w:r>
        <w:rPr>
          <w:spacing w:val="-6"/>
        </w:rPr>
        <w:t>有潜在执行路径均被收录。至此，</w:t>
      </w:r>
      <w:r>
        <w:rPr>
          <w:spacing w:val="-18"/>
        </w:rPr>
        <w:t xml:space="preserve"> </w:t>
      </w:r>
      <w:r>
        <w:rPr>
          <w:spacing w:val="-6"/>
        </w:rPr>
        <w:t>控制流图构建过程完成，整体设计如图</w:t>
      </w:r>
      <w:hyperlink w:history="true" w:anchor="bookmark29">
        <w:r>
          <w:rPr>
            <w:rFonts w:ascii="Times New Roman" w:hAnsi="Times New Roman" w:eastAsia="Times New Roman" w:cs="Times New Roman"/>
            <w:spacing w:val="-6"/>
          </w:rPr>
          <w:t>4.3</w:t>
        </w:r>
      </w:hyperlink>
      <w:r>
        <w:rPr>
          <w:spacing w:val="-6"/>
        </w:rPr>
        <w:t>所示。系</w:t>
      </w:r>
      <w:r>
        <w:rPr>
          <w:spacing w:val="1"/>
        </w:rPr>
        <w:t>统将该</w:t>
      </w:r>
      <w:r>
        <w:rPr>
          <w:spacing w:val="-34"/>
        </w:rPr>
        <w:t xml:space="preserve"> </w:t>
      </w:r>
      <w:r>
        <w:rPr>
          <w:rFonts w:ascii="Times New Roman" w:hAnsi="Times New Roman" w:eastAsia="Times New Roman" w:cs="Times New Roman"/>
        </w:rPr>
        <w:t>CFG</w:t>
      </w:r>
      <w:r>
        <w:rPr>
          <w:rFonts w:ascii="Times New Roman" w:hAnsi="Times New Roman" w:eastAsia="Times New Roman" w:cs="Times New Roman"/>
          <w:spacing w:val="1"/>
        </w:rPr>
        <w:t xml:space="preserve"> </w:t>
      </w:r>
      <w:r>
        <w:rPr>
          <w:spacing w:val="1"/>
        </w:rPr>
        <w:t>结构保存在内部数据库中，并支持在用户前端可视化展示，帮助用户全</w:t>
      </w:r>
      <w:r>
        <w:rPr>
          <w:spacing w:val="5"/>
        </w:rPr>
        <w:t>面理解合约字节码的控制逻辑与结构布局，为后续的漏</w:t>
      </w:r>
      <w:r>
        <w:rPr>
          <w:spacing w:val="4"/>
        </w:rPr>
        <w:t>洞模式识别和路径探索奠定</w:t>
      </w:r>
      <w:r>
        <w:rPr>
          <w:spacing w:val="-7"/>
        </w:rPr>
        <w:t>坚实基础。</w:t>
      </w:r>
    </w:p>
    <w:p>
      <w:pPr>
        <w:pStyle w:val="BodyText"/>
        <w:ind w:left="125"/>
        <w:spacing w:before="308" w:line="210" w:lineRule="auto"/>
        <w:outlineLvl w:val="2"/>
        <w:rPr/>
      </w:pPr>
      <w:r>
        <w:rPr>
          <w:rFonts w:ascii="Times New Roman" w:hAnsi="Times New Roman" w:eastAsia="Times New Roman" w:cs="Times New Roman"/>
          <w:b/>
          <w:bCs/>
          <w:spacing w:val="-6"/>
        </w:rPr>
        <w:t>4 .</w:t>
      </w:r>
      <w:r>
        <w:rPr>
          <w:rFonts w:ascii="Times New Roman" w:hAnsi="Times New Roman" w:eastAsia="Times New Roman" w:cs="Times New Roman"/>
          <w:b/>
          <w:bCs/>
          <w:spacing w:val="-12"/>
        </w:rPr>
        <w:t xml:space="preserve"> </w:t>
      </w:r>
      <w:r>
        <w:rPr>
          <w:rFonts w:ascii="Times New Roman" w:hAnsi="Times New Roman" w:eastAsia="Times New Roman" w:cs="Times New Roman"/>
          <w:b/>
          <w:bCs/>
          <w:spacing w:val="-6"/>
        </w:rPr>
        <w:t>2</w:t>
      </w:r>
      <w:r>
        <w:rPr>
          <w:rFonts w:ascii="Times New Roman" w:hAnsi="Times New Roman" w:eastAsia="Times New Roman" w:cs="Times New Roman"/>
          <w:b/>
          <w:bCs/>
          <w:spacing w:val="-10"/>
        </w:rPr>
        <w:t xml:space="preserve"> </w:t>
      </w:r>
      <w:r>
        <w:rPr>
          <w:rFonts w:ascii="Times New Roman" w:hAnsi="Times New Roman" w:eastAsia="Times New Roman" w:cs="Times New Roman"/>
          <w:b/>
          <w:bCs/>
          <w:spacing w:val="-6"/>
        </w:rPr>
        <w:t>.</w:t>
      </w:r>
      <w:r>
        <w:rPr>
          <w:rFonts w:ascii="Times New Roman" w:hAnsi="Times New Roman" w:eastAsia="Times New Roman" w:cs="Times New Roman"/>
          <w:b/>
          <w:bCs/>
          <w:spacing w:val="-16"/>
        </w:rPr>
        <w:t xml:space="preserve"> </w:t>
      </w:r>
      <w:r>
        <w:rPr>
          <w:rFonts w:ascii="Times New Roman" w:hAnsi="Times New Roman" w:eastAsia="Times New Roman" w:cs="Times New Roman"/>
          <w:b/>
          <w:bCs/>
          <w:spacing w:val="-6"/>
        </w:rPr>
        <w:t>3</w:t>
      </w:r>
      <w:r>
        <w:rPr>
          <w:rFonts w:ascii="Times New Roman" w:hAnsi="Times New Roman" w:eastAsia="Times New Roman" w:cs="Times New Roman"/>
          <w:b/>
          <w:bCs/>
          <w:spacing w:val="21"/>
        </w:rPr>
        <w:t xml:space="preserve"> </w:t>
      </w:r>
      <w:r>
        <w:rPr>
          <w:b/>
          <w:bCs/>
          <w:spacing w:val="-6"/>
        </w:rPr>
        <w:t>程序样本切片</w:t>
      </w:r>
    </w:p>
    <w:p>
      <w:pPr>
        <w:pStyle w:val="BodyText"/>
        <w:ind w:firstLine="601"/>
        <w:spacing w:before="291" w:line="325" w:lineRule="auto"/>
        <w:tabs>
          <w:tab w:val="left" w:pos="135"/>
        </w:tabs>
        <w:jc w:val="both"/>
        <w:rPr/>
      </w:pPr>
      <w:r>
        <w:rPr>
          <w:spacing w:val="-3"/>
        </w:rPr>
        <w:t>在分析过程中，我们引入了若干关键符号以简化表达与建模：其中，</w:t>
      </w:r>
      <w:r>
        <w:rPr>
          <w:rFonts w:ascii="Times New Roman" w:hAnsi="Times New Roman" w:eastAsia="Times New Roman" w:cs="Times New Roman"/>
          <w:spacing w:val="-3"/>
        </w:rPr>
        <w:t>S</w:t>
      </w:r>
      <w:r>
        <w:rPr>
          <w:rFonts w:ascii="Times New Roman" w:hAnsi="Times New Roman" w:eastAsia="Times New Roman" w:cs="Times New Roman"/>
          <w:sz w:val="16"/>
          <w:szCs w:val="16"/>
          <w:spacing w:val="-4"/>
          <w:position w:val="-3"/>
        </w:rPr>
        <w:t>b</w:t>
      </w:r>
      <w:r>
        <w:rPr>
          <w:rFonts w:ascii="Times New Roman" w:hAnsi="Times New Roman" w:eastAsia="Times New Roman" w:cs="Times New Roman"/>
          <w:sz w:val="16"/>
          <w:szCs w:val="16"/>
          <w:spacing w:val="32"/>
          <w:position w:val="-3"/>
        </w:rPr>
        <w:t xml:space="preserve"> </w:t>
      </w:r>
      <w:r>
        <w:rPr>
          <w:spacing w:val="-4"/>
        </w:rPr>
        <w:t>表示反向</w:t>
      </w:r>
      <w:r>
        <w:rPr>
          <w:spacing w:val="2"/>
        </w:rPr>
        <w:t>切片（</w:t>
      </w:r>
      <w:r>
        <w:rPr>
          <w:rFonts w:ascii="Times New Roman" w:hAnsi="Times New Roman" w:eastAsia="Times New Roman" w:cs="Times New Roman"/>
        </w:rPr>
        <w:t>Backward</w:t>
      </w:r>
      <w:r>
        <w:rPr>
          <w:rFonts w:ascii="Times New Roman" w:hAnsi="Times New Roman" w:eastAsia="Times New Roman" w:cs="Times New Roman"/>
          <w:spacing w:val="2"/>
        </w:rPr>
        <w:t xml:space="preserve"> </w:t>
      </w:r>
      <w:r>
        <w:rPr>
          <w:rFonts w:ascii="Times New Roman" w:hAnsi="Times New Roman" w:eastAsia="Times New Roman" w:cs="Times New Roman"/>
        </w:rPr>
        <w:t>Slicing</w:t>
      </w:r>
      <w:r>
        <w:rPr>
          <w:spacing w:val="-58"/>
          <w:w w:val="92"/>
        </w:rPr>
        <w:t>），</w:t>
      </w:r>
      <w:r>
        <w:rPr>
          <w:spacing w:val="2"/>
        </w:rPr>
        <w:t>用于追踪变量或栈元素的来源；</w:t>
      </w:r>
      <w:r>
        <w:rPr>
          <w:rFonts w:ascii="Times New Roman" w:hAnsi="Times New Roman" w:eastAsia="Times New Roman" w:cs="Times New Roman"/>
        </w:rPr>
        <w:t>S</w:t>
      </w:r>
      <w:r>
        <w:rPr>
          <w:rFonts w:ascii="Times New Roman" w:hAnsi="Times New Roman" w:eastAsia="Times New Roman" w:cs="Times New Roman"/>
          <w:sz w:val="16"/>
          <w:szCs w:val="16"/>
          <w:position w:val="-3"/>
        </w:rPr>
        <w:t>f</w:t>
      </w:r>
      <w:r>
        <w:rPr>
          <w:rFonts w:ascii="Times New Roman" w:hAnsi="Times New Roman" w:eastAsia="Times New Roman" w:cs="Times New Roman"/>
          <w:sz w:val="16"/>
          <w:szCs w:val="16"/>
          <w:spacing w:val="2"/>
          <w:position w:val="-3"/>
        </w:rPr>
        <w:t xml:space="preserve">  </w:t>
      </w:r>
      <w:r>
        <w:rPr>
          <w:spacing w:val="2"/>
        </w:rPr>
        <w:t>表示正向切</w:t>
      </w:r>
      <w:r>
        <w:rPr>
          <w:spacing w:val="1"/>
        </w:rPr>
        <w:t>片（</w:t>
      </w:r>
      <w:r>
        <w:rPr>
          <w:rFonts w:ascii="Times New Roman" w:hAnsi="Times New Roman" w:eastAsia="Times New Roman" w:cs="Times New Roman"/>
        </w:rPr>
        <w:t>Forward</w:t>
      </w:r>
      <w:r>
        <w:rPr>
          <w:rFonts w:ascii="Times New Roman" w:hAnsi="Times New Roman" w:eastAsia="Times New Roman" w:cs="Times New Roman"/>
        </w:rPr>
        <w:tab/>
      </w:r>
      <w:r>
        <w:rPr>
          <w:rFonts w:ascii="Times New Roman" w:hAnsi="Times New Roman" w:eastAsia="Times New Roman" w:cs="Times New Roman"/>
        </w:rPr>
        <w:t>Slicing</w:t>
      </w:r>
      <w:r>
        <w:rPr>
          <w:spacing w:val="-61"/>
          <w:w w:val="96"/>
        </w:rPr>
        <w:t>），</w:t>
      </w:r>
      <w:r>
        <w:rPr>
          <w:spacing w:val="-52"/>
        </w:rPr>
        <w:t xml:space="preserve"> </w:t>
      </w:r>
      <w:r>
        <w:rPr>
          <w:spacing w:val="2"/>
        </w:rPr>
        <w:t>用于分析变量在后续执行中的传播路径；</w:t>
      </w:r>
      <w:r>
        <w:rPr>
          <w:rFonts w:ascii="Times New Roman" w:hAnsi="Times New Roman" w:eastAsia="Times New Roman" w:cs="Times New Roman"/>
          <w:spacing w:val="2"/>
        </w:rPr>
        <w:t>T </w:t>
      </w:r>
      <w:r>
        <w:rPr>
          <w:spacing w:val="2"/>
        </w:rPr>
        <w:t>则表示当前分析中的污点列表</w:t>
      </w:r>
      <w:r>
        <w:rPr/>
        <w:t>（</w:t>
      </w:r>
      <w:r>
        <w:rPr>
          <w:rFonts w:ascii="Times New Roman" w:hAnsi="Times New Roman" w:eastAsia="Times New Roman" w:cs="Times New Roman"/>
        </w:rPr>
        <w:t>Taint</w:t>
      </w:r>
      <w:r>
        <w:rPr>
          <w:rFonts w:ascii="Times New Roman" w:hAnsi="Times New Roman" w:eastAsia="Times New Roman" w:cs="Times New Roman"/>
          <w:spacing w:val="21"/>
        </w:rPr>
        <w:t xml:space="preserve"> </w:t>
      </w:r>
      <w:r>
        <w:rPr>
          <w:rFonts w:ascii="Times New Roman" w:hAnsi="Times New Roman" w:eastAsia="Times New Roman" w:cs="Times New Roman"/>
        </w:rPr>
        <w:t>Set</w:t>
      </w:r>
      <w:r>
        <w:rPr>
          <w:spacing w:val="-58"/>
          <w:w w:val="92"/>
        </w:rPr>
        <w:t>），</w:t>
      </w:r>
      <w:r>
        <w:rPr>
          <w:spacing w:val="-65"/>
        </w:rPr>
        <w:t xml:space="preserve"> </w:t>
      </w:r>
      <w:r>
        <w:rPr/>
        <w:t>记录被污染或具有潜在</w:t>
      </w:r>
      <w:r>
        <w:rPr>
          <w:spacing w:val="-1"/>
        </w:rPr>
        <w:t>攻击价值的数据项。这些符号在后续的信息流分</w:t>
      </w:r>
      <w:r>
        <w:rPr>
          <w:spacing w:val="4"/>
        </w:rPr>
        <w:t>析与跳转修复中起到了重要的理论支持作用。</w:t>
      </w:r>
    </w:p>
    <w:p>
      <w:pPr>
        <w:spacing w:line="268" w:lineRule="auto"/>
        <w:rPr>
          <w:rFonts w:ascii="Arial"/>
          <w:sz w:val="21"/>
        </w:rPr>
      </w:pPr>
      <w:r/>
    </w:p>
    <w:p>
      <w:pPr>
        <w:pStyle w:val="BodyText"/>
        <w:ind w:left="122" w:firstLine="12"/>
        <w:spacing w:before="78" w:line="320" w:lineRule="auto"/>
        <w:rPr/>
      </w:pPr>
      <w:r>
        <w:rPr>
          <w:rFonts w:ascii="Times New Roman" w:hAnsi="Times New Roman" w:eastAsia="Times New Roman" w:cs="Times New Roman"/>
          <w:b/>
          <w:bCs/>
          <w:spacing w:val="3"/>
        </w:rPr>
        <w:t>1.  </w:t>
      </w:r>
      <w:r>
        <w:rPr>
          <w:b/>
          <w:bCs/>
          <w:spacing w:val="3"/>
        </w:rPr>
        <w:t>初始化切片</w:t>
      </w:r>
      <w:r>
        <w:rPr>
          <w:spacing w:val="99"/>
        </w:rPr>
        <w:t xml:space="preserve"> </w:t>
      </w:r>
      <w:r>
        <w:rPr>
          <w:spacing w:val="3"/>
        </w:rPr>
        <w:t>反向切片的初始化过程首先确定目标指令执行前的</w:t>
      </w:r>
      <w:r>
        <w:rPr>
          <w:spacing w:val="2"/>
        </w:rPr>
        <w:t>栈状态。具体而</w:t>
      </w:r>
      <w:r>
        <w:rPr>
          <w:spacing w:val="-2"/>
        </w:rPr>
        <w:t>言，系统将</w:t>
      </w:r>
      <w:r>
        <w:rPr>
          <w:spacing w:val="-55"/>
        </w:rPr>
        <w:t xml:space="preserve"> </w:t>
      </w:r>
      <w:r>
        <w:rPr>
          <w:rFonts w:ascii="Times New Roman" w:hAnsi="Times New Roman" w:eastAsia="Times New Roman" w:cs="Times New Roman"/>
          <w:spacing w:val="-2"/>
        </w:rPr>
        <w:t>stacksize </w:t>
      </w:r>
      <w:r>
        <w:rPr>
          <w:spacing w:val="-2"/>
        </w:rPr>
        <w:t>设置为目标指令所需的输入参数</w:t>
      </w:r>
      <w:r>
        <w:rPr>
          <w:spacing w:val="-3"/>
        </w:rPr>
        <w:t>数量，这代表了执行该指令前栈</w:t>
      </w:r>
      <w:r>
        <w:rPr>
          <w:spacing w:val="2"/>
        </w:rPr>
        <w:t>必须达到的最小深度。同时，系统初始化一个空的切</w:t>
      </w:r>
      <w:r>
        <w:rPr>
          <w:spacing w:val="1"/>
        </w:rPr>
        <w:t>片结果列表</w:t>
      </w:r>
      <w:r>
        <w:rPr>
          <w:spacing w:val="-55"/>
        </w:rPr>
        <w:t xml:space="preserve"> </w:t>
      </w:r>
      <w:r>
        <w:rPr>
          <w:rFonts w:ascii="Times New Roman" w:hAnsi="Times New Roman" w:eastAsia="Times New Roman" w:cs="Times New Roman"/>
        </w:rPr>
        <w:t>backward</w:t>
      </w:r>
      <w:r>
        <w:rPr>
          <w:rFonts w:ascii="Times New Roman" w:hAnsi="Times New Roman" w:eastAsia="Times New Roman" w:cs="Times New Roman"/>
          <w:spacing w:val="1"/>
        </w:rPr>
        <w:t>_</w:t>
      </w:r>
      <w:r>
        <w:rPr>
          <w:rFonts w:ascii="Times New Roman" w:hAnsi="Times New Roman" w:eastAsia="Times New Roman" w:cs="Times New Roman"/>
        </w:rPr>
        <w:t>slice</w:t>
      </w:r>
      <w:r>
        <w:rPr>
          <w:spacing w:val="1"/>
        </w:rPr>
        <w:t>，用</w:t>
      </w:r>
      <w:r>
        <w:rPr>
          <w:spacing w:val="1"/>
        </w:rPr>
        <w:t>于存储最终的指令序列。污染映射</w:t>
      </w:r>
      <w:r>
        <w:rPr>
          <w:spacing w:val="-45"/>
        </w:rPr>
        <w:t xml:space="preserve"> </w:t>
      </w:r>
      <w:r>
        <w:rPr>
          <w:rFonts w:ascii="Times New Roman" w:hAnsi="Times New Roman" w:eastAsia="Times New Roman" w:cs="Times New Roman"/>
        </w:rPr>
        <w:t>stack</w:t>
      </w:r>
      <w:r>
        <w:rPr>
          <w:rFonts w:ascii="Times New Roman" w:hAnsi="Times New Roman" w:eastAsia="Times New Roman" w:cs="Times New Roman"/>
          <w:spacing w:val="1"/>
        </w:rPr>
        <w:t>_</w:t>
      </w:r>
      <w:r>
        <w:rPr>
          <w:rFonts w:ascii="Times New Roman" w:hAnsi="Times New Roman" w:eastAsia="Times New Roman" w:cs="Times New Roman"/>
        </w:rPr>
        <w:t>taintmap</w:t>
      </w:r>
      <w:r>
        <w:rPr>
          <w:rFonts w:ascii="Times New Roman" w:hAnsi="Times New Roman" w:eastAsia="Times New Roman" w:cs="Times New Roman"/>
          <w:spacing w:val="1"/>
        </w:rPr>
        <w:t xml:space="preserve"> </w:t>
      </w:r>
      <w:r>
        <w:rPr>
          <w:spacing w:val="1"/>
        </w:rPr>
        <w:t>被初始化为包</w:t>
      </w:r>
      <w:r>
        <w:rPr/>
        <w:t>含目标指令所有输入</w:t>
      </w:r>
      <w:r>
        <w:rPr>
          <w:spacing w:val="2"/>
        </w:rPr>
        <w:t>位置的集合，这些位置标记为</w:t>
      </w:r>
      <w:r>
        <w:rPr>
          <w:rFonts w:ascii="Times New Roman" w:hAnsi="Times New Roman" w:eastAsia="Times New Roman" w:cs="Times New Roman"/>
          <w:spacing w:val="2"/>
        </w:rPr>
        <w:t>” </w:t>
      </w:r>
      <w:r>
        <w:rPr>
          <w:spacing w:val="2"/>
        </w:rPr>
        <w:t>被污染</w:t>
      </w:r>
      <w:r>
        <w:rPr>
          <w:rFonts w:ascii="Times New Roman" w:hAnsi="Times New Roman" w:eastAsia="Times New Roman" w:cs="Times New Roman"/>
          <w:spacing w:val="2"/>
        </w:rPr>
        <w:t>” </w:t>
      </w:r>
      <w:r>
        <w:rPr>
          <w:spacing w:val="2"/>
        </w:rPr>
        <w:t>，表示需要追踪这些栈位置的数据来源。此</w:t>
      </w:r>
      <w:r>
        <w:rPr>
          <w:spacing w:val="-2"/>
        </w:rPr>
        <w:t>外，系统还会获取目标指令所在基本块中位于该指令之前的所有指令，作为待分析的</w:t>
      </w:r>
      <w:r>
        <w:rPr>
          <w:spacing w:val="-1"/>
        </w:rPr>
        <w:t>指令序列。栈变化量</w:t>
      </w:r>
      <w:r>
        <w:rPr>
          <w:spacing w:val="-51"/>
        </w:rPr>
        <w:t xml:space="preserve"> </w:t>
      </w:r>
      <w:r>
        <w:rPr>
          <w:rFonts w:ascii="Times New Roman" w:hAnsi="Times New Roman" w:eastAsia="Times New Roman" w:cs="Times New Roman"/>
          <w:spacing w:val="-1"/>
        </w:rPr>
        <w:t>stack_delta </w:t>
      </w:r>
      <w:r>
        <w:rPr>
          <w:spacing w:val="-1"/>
        </w:rPr>
        <w:t>和栈下溢标记</w:t>
      </w:r>
      <w:r>
        <w:rPr>
          <w:spacing w:val="-51"/>
        </w:rPr>
        <w:t xml:space="preserve"> </w:t>
      </w:r>
      <w:r>
        <w:rPr>
          <w:rFonts w:ascii="Times New Roman" w:hAnsi="Times New Roman" w:eastAsia="Times New Roman" w:cs="Times New Roman"/>
          <w:spacing w:val="-1"/>
        </w:rPr>
        <w:t>stack_u</w:t>
      </w:r>
      <w:r>
        <w:rPr>
          <w:rFonts w:ascii="Times New Roman" w:hAnsi="Times New Roman" w:eastAsia="Times New Roman" w:cs="Times New Roman"/>
          <w:spacing w:val="-2"/>
        </w:rPr>
        <w:t>nderflow </w:t>
      </w:r>
      <w:r>
        <w:rPr>
          <w:spacing w:val="-2"/>
        </w:rPr>
        <w:t>都被初始化为</w:t>
      </w:r>
      <w:r>
        <w:rPr>
          <w:spacing w:val="-54"/>
        </w:rPr>
        <w:t xml:space="preserve"> </w:t>
      </w:r>
      <w:r>
        <w:rPr>
          <w:rFonts w:ascii="Times New Roman" w:hAnsi="Times New Roman" w:eastAsia="Times New Roman" w:cs="Times New Roman"/>
          <w:spacing w:val="-2"/>
        </w:rPr>
        <w:t>0</w:t>
      </w:r>
      <w:r>
        <w:rPr>
          <w:spacing w:val="-2"/>
        </w:rPr>
        <w:t>，分别</w:t>
      </w:r>
      <w:r>
        <w:rPr>
          <w:spacing w:val="1"/>
        </w:rPr>
        <w:t>用于跟踪栈大小的变化和检测栈下溢情况。为了控</w:t>
      </w:r>
      <w:r>
        <w:rPr/>
        <w:t>制搜索复杂度，系统设置初始</w:t>
      </w:r>
      <w:r>
        <w:rPr>
          <w:spacing w:val="-51"/>
        </w:rPr>
        <w:t xml:space="preserve"> </w:t>
      </w:r>
      <w:r>
        <w:rPr>
          <w:rFonts w:ascii="Times New Roman" w:hAnsi="Times New Roman" w:eastAsia="Times New Roman" w:cs="Times New Roman"/>
        </w:rPr>
        <w:t>gas</w:t>
      </w:r>
      <w:r>
        <w:rPr>
          <w:spacing w:val="2"/>
        </w:rPr>
        <w:t>值（默认</w:t>
      </w:r>
      <w:r>
        <w:rPr>
          <w:spacing w:val="-41"/>
        </w:rPr>
        <w:t xml:space="preserve"> </w:t>
      </w:r>
      <w:r>
        <w:rPr>
          <w:rFonts w:ascii="Times New Roman" w:hAnsi="Times New Roman" w:eastAsia="Times New Roman" w:cs="Times New Roman"/>
          <w:spacing w:val="2"/>
        </w:rPr>
        <w:t>50</w:t>
      </w:r>
      <w:r>
        <w:rPr>
          <w:spacing w:val="2"/>
        </w:rPr>
        <w:t>）来限制搜索深度，并可选地</w:t>
      </w:r>
      <w:r>
        <w:rPr>
          <w:spacing w:val="1"/>
        </w:rPr>
        <w:t>指定必须访问的节点集合</w:t>
      </w:r>
      <w:r>
        <w:rPr>
          <w:spacing w:val="-51"/>
        </w:rPr>
        <w:t xml:space="preserve"> </w:t>
      </w:r>
      <w:r>
        <w:rPr>
          <w:rFonts w:ascii="Times New Roman" w:hAnsi="Times New Roman" w:eastAsia="Times New Roman" w:cs="Times New Roman"/>
        </w:rPr>
        <w:t>must</w:t>
      </w:r>
      <w:r>
        <w:rPr>
          <w:rFonts w:ascii="Times New Roman" w:hAnsi="Times New Roman" w:eastAsia="Times New Roman" w:cs="Times New Roman"/>
          <w:spacing w:val="1"/>
        </w:rPr>
        <w:t>_</w:t>
      </w:r>
      <w:r>
        <w:rPr>
          <w:rFonts w:ascii="Times New Roman" w:hAnsi="Times New Roman" w:eastAsia="Times New Roman" w:cs="Times New Roman"/>
        </w:rPr>
        <w:t>visits</w:t>
      </w:r>
      <w:r>
        <w:rPr>
          <w:rFonts w:ascii="Times New Roman" w:hAnsi="Times New Roman" w:eastAsia="Times New Roman" w:cs="Times New Roman"/>
          <w:spacing w:val="18"/>
        </w:rPr>
        <w:t xml:space="preserve"> </w:t>
      </w:r>
      <w:r>
        <w:rPr>
          <w:spacing w:val="1"/>
        </w:rPr>
        <w:t>来确</w:t>
      </w:r>
      <w:r>
        <w:rPr>
          <w:spacing w:val="-4"/>
        </w:rPr>
        <w:t>保关键路径被覆盖。</w:t>
      </w:r>
    </w:p>
    <w:p>
      <w:pPr>
        <w:spacing w:line="362" w:lineRule="auto"/>
        <w:rPr>
          <w:rFonts w:ascii="Arial"/>
          <w:sz w:val="21"/>
        </w:rPr>
      </w:pPr>
      <w:r/>
    </w:p>
    <w:p>
      <w:pPr>
        <w:pStyle w:val="BodyText"/>
        <w:ind w:left="124" w:firstLine="1"/>
        <w:spacing w:before="78" w:line="316" w:lineRule="auto"/>
        <w:rPr/>
      </w:pPr>
      <w:r>
        <w:rPr>
          <w:rFonts w:ascii="Times New Roman" w:hAnsi="Times New Roman" w:eastAsia="Times New Roman" w:cs="Times New Roman"/>
          <w:b/>
          <w:bCs/>
          <w:spacing w:val="3"/>
        </w:rPr>
        <w:t>2.  </w:t>
      </w:r>
      <w:r>
        <w:rPr>
          <w:b/>
          <w:bCs/>
          <w:spacing w:val="3"/>
        </w:rPr>
        <w:t>逆向遍历切片</w:t>
      </w:r>
      <w:r>
        <w:rPr>
          <w:spacing w:val="99"/>
        </w:rPr>
        <w:t xml:space="preserve"> </w:t>
      </w:r>
      <w:r>
        <w:rPr>
          <w:spacing w:val="3"/>
        </w:rPr>
        <w:t>逆向遍历过程采用优先队列机制从目标指令开始，按照控制流图</w:t>
      </w:r>
      <w:r>
        <w:rPr>
          <w:spacing w:val="3"/>
        </w:rPr>
        <w:t>的逆向路径分析每条指令对栈状态的影响。系统通过</w:t>
      </w:r>
      <w:r>
        <w:rPr>
          <w:spacing w:val="-28"/>
        </w:rPr>
        <w:t xml:space="preserve"> </w:t>
      </w:r>
      <w:r>
        <w:rPr>
          <w:rFonts w:ascii="Times New Roman" w:hAnsi="Times New Roman" w:eastAsia="Times New Roman" w:cs="Times New Roman"/>
        </w:rPr>
        <w:t>traverse</w:t>
      </w:r>
      <w:r>
        <w:rPr>
          <w:rFonts w:ascii="Times New Roman" w:hAnsi="Times New Roman" w:eastAsia="Times New Roman" w:cs="Times New Roman"/>
          <w:spacing w:val="3"/>
        </w:rPr>
        <w:t>_</w:t>
      </w:r>
      <w:r>
        <w:rPr>
          <w:rFonts w:ascii="Times New Roman" w:hAnsi="Times New Roman" w:eastAsia="Times New Roman" w:cs="Times New Roman"/>
        </w:rPr>
        <w:t>back</w:t>
      </w:r>
      <w:r>
        <w:rPr>
          <w:rFonts w:ascii="Times New Roman" w:hAnsi="Times New Roman" w:eastAsia="Times New Roman" w:cs="Times New Roman"/>
          <w:spacing w:val="32"/>
          <w:w w:val="101"/>
        </w:rPr>
        <w:t xml:space="preserve"> </w:t>
      </w:r>
      <w:r>
        <w:rPr>
          <w:spacing w:val="3"/>
        </w:rPr>
        <w:t>函数实现基于优</w:t>
      </w:r>
      <w:r>
        <w:rPr>
          <w:spacing w:val="-6"/>
        </w:rPr>
        <w:t>先级的搜索策略，确保重要的执行路径优先被探索。在遍历过程中，</w:t>
      </w:r>
      <w:r>
        <w:rPr>
          <w:spacing w:val="37"/>
        </w:rPr>
        <w:t xml:space="preserve"> </w:t>
      </w:r>
      <w:r>
        <w:rPr>
          <w:spacing w:val="-6"/>
        </w:rPr>
        <w:t>系统</w:t>
      </w:r>
      <w:r>
        <w:rPr>
          <w:spacing w:val="-7"/>
        </w:rPr>
        <w:t>维护一个状</w:t>
      </w:r>
      <w:r>
        <w:rPr>
          <w:spacing w:val="2"/>
        </w:rPr>
        <w:t>态缓存机制，通过</w:t>
      </w:r>
      <w:r>
        <w:rPr>
          <w:spacing w:val="-34"/>
        </w:rPr>
        <w:t xml:space="preserve"> </w:t>
      </w:r>
      <w:r>
        <w:rPr>
          <w:rFonts w:ascii="Times New Roman" w:hAnsi="Times New Roman" w:eastAsia="Times New Roman" w:cs="Times New Roman"/>
        </w:rPr>
        <w:t>SlicingState</w:t>
      </w:r>
      <w:r>
        <w:rPr>
          <w:rFonts w:ascii="Times New Roman" w:hAnsi="Times New Roman" w:eastAsia="Times New Roman" w:cs="Times New Roman"/>
          <w:spacing w:val="2"/>
        </w:rPr>
        <w:t xml:space="preserve"> </w:t>
      </w:r>
      <w:r>
        <w:rPr>
          <w:spacing w:val="2"/>
        </w:rPr>
        <w:t>类的哈希函数和等价性检查来避免重复计算相同的状</w:t>
      </w:r>
      <w:r>
        <w:rPr>
          <w:spacing w:val="-4"/>
        </w:rPr>
        <w:t>态组合。系统逆序遍历指令序列，</w:t>
      </w:r>
      <w:r>
        <w:rPr>
          <w:spacing w:val="-28"/>
        </w:rPr>
        <w:t xml:space="preserve"> </w:t>
      </w:r>
      <w:r>
        <w:rPr>
          <w:spacing w:val="-4"/>
        </w:rPr>
        <w:t>对每条指令首先判</w:t>
      </w:r>
      <w:r>
        <w:rPr>
          <w:spacing w:val="-5"/>
        </w:rPr>
        <w:t>断其是否影响当前被污染的栈区</w:t>
      </w:r>
      <w:r>
        <w:rPr>
          <w:spacing w:val="-6"/>
        </w:rPr>
        <w:t>域。如果指令的输出范围与被污染区域有重叠，</w:t>
      </w:r>
      <w:r>
        <w:rPr>
          <w:spacing w:val="35"/>
        </w:rPr>
        <w:t xml:space="preserve"> </w:t>
      </w:r>
      <w:r>
        <w:rPr>
          <w:spacing w:val="-6"/>
        </w:rPr>
        <w:t>则该指令成为切片候选。对于</w:t>
      </w:r>
      <w:r>
        <w:rPr>
          <w:spacing w:val="-7"/>
        </w:rPr>
        <w:t>不同类</w:t>
      </w:r>
      <w:r>
        <w:rPr>
          <w:spacing w:val="-2"/>
        </w:rPr>
        <w:t>型的指令，系统采用不同的污染传播策略，首先是普通指令：</w:t>
      </w:r>
    </w:p>
    <w:p>
      <w:pPr>
        <w:spacing w:line="316" w:lineRule="auto"/>
        <w:sectPr>
          <w:headerReference w:type="default" r:id="rId51"/>
          <w:footerReference w:type="default" r:id="rId52"/>
          <w:pgSz w:w="11906" w:h="16838"/>
          <w:pgMar w:top="1028" w:right="1468" w:bottom="1023" w:left="1501" w:header="732" w:footer="752" w:gutter="0"/>
        </w:sectPr>
        <w:rPr/>
      </w:pPr>
    </w:p>
    <w:p>
      <w:pPr>
        <w:spacing w:line="350" w:lineRule="auto"/>
        <w:rPr>
          <w:rFonts w:ascii="Arial"/>
          <w:sz w:val="21"/>
        </w:rPr>
      </w:pPr>
      <w:r/>
    </w:p>
    <w:p>
      <w:pPr>
        <w:spacing w:line="350" w:lineRule="auto"/>
        <w:rPr>
          <w:rFonts w:ascii="Arial"/>
          <w:sz w:val="21"/>
        </w:rPr>
      </w:pPr>
      <w:r/>
    </w:p>
    <w:p>
      <w:pPr>
        <w:pStyle w:val="BodyText"/>
        <w:ind w:left="2705"/>
        <w:spacing w:before="103" w:line="228" w:lineRule="auto"/>
        <w:rPr>
          <w:rFonts w:ascii="Microsoft YaHei" w:hAnsi="Microsoft YaHei" w:eastAsia="Microsoft YaHei" w:cs="Microsoft YaHei"/>
        </w:rPr>
      </w:pPr>
      <w:r>
        <w:rPr>
          <w:rFonts w:ascii="Microsoft YaHei" w:hAnsi="Microsoft YaHei" w:eastAsia="Microsoft YaHei" w:cs="Microsoft YaHei"/>
          <w:spacing w:val="4"/>
        </w:rPr>
        <w:t>{</w:t>
      </w:r>
      <w:r>
        <w:rPr>
          <w:rFonts w:ascii="Times New Roman" w:hAnsi="Times New Roman" w:eastAsia="Times New Roman" w:cs="Times New Roman"/>
        </w:rPr>
        <w:t>ins</w:t>
      </w:r>
      <w:r>
        <w:rPr>
          <w:rFonts w:ascii="Times New Roman" w:hAnsi="Times New Roman" w:eastAsia="Times New Roman" w:cs="Times New Roman"/>
          <w:sz w:val="16"/>
          <w:szCs w:val="16"/>
          <w:spacing w:val="4"/>
          <w:position w:val="-3"/>
        </w:rPr>
        <w:t>1</w:t>
      </w:r>
      <w:r>
        <w:rPr>
          <w:rFonts w:ascii="Times New Roman" w:hAnsi="Times New Roman" w:eastAsia="Times New Roman" w:cs="Times New Roman"/>
          <w:sz w:val="16"/>
          <w:szCs w:val="16"/>
          <w:spacing w:val="-7"/>
          <w:position w:val="-3"/>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3"/>
        </w:rPr>
        <w:t xml:space="preserve"> </w:t>
      </w:r>
      <w:r>
        <w:rPr>
          <w:rFonts w:ascii="Times New Roman" w:hAnsi="Times New Roman" w:eastAsia="Times New Roman" w:cs="Times New Roman"/>
        </w:rPr>
        <w:t>ins</w:t>
      </w:r>
      <w:r>
        <w:rPr>
          <w:rFonts w:ascii="Times New Roman" w:hAnsi="Times New Roman" w:eastAsia="Times New Roman" w:cs="Times New Roman"/>
          <w:sz w:val="16"/>
          <w:szCs w:val="16"/>
          <w:spacing w:val="4"/>
        </w:rPr>
        <w:t>2</w:t>
      </w:r>
      <w:r>
        <w:rPr>
          <w:rFonts w:ascii="Times New Roman" w:hAnsi="Times New Roman" w:eastAsia="Times New Roman" w:cs="Times New Roman"/>
          <w:spacing w:val="4"/>
        </w:rPr>
        <w:t>, . . . ,</w:t>
      </w:r>
      <w:r>
        <w:rPr>
          <w:rFonts w:ascii="Times New Roman" w:hAnsi="Times New Roman" w:eastAsia="Times New Roman" w:cs="Times New Roman"/>
          <w:spacing w:val="-14"/>
        </w:rPr>
        <w:t xml:space="preserve"> </w:t>
      </w:r>
      <w:r>
        <w:rPr>
          <w:rFonts w:ascii="Times New Roman" w:hAnsi="Times New Roman" w:eastAsia="Times New Roman" w:cs="Times New Roman"/>
        </w:rPr>
        <w:t>ins</w:t>
      </w:r>
      <w:r>
        <w:rPr>
          <w:rFonts w:ascii="Times New Roman" w:hAnsi="Times New Roman" w:eastAsia="Times New Roman" w:cs="Times New Roman"/>
          <w:sz w:val="16"/>
          <w:szCs w:val="16"/>
          <w:position w:val="-3"/>
        </w:rPr>
        <w:t>k</w:t>
      </w:r>
      <w:r>
        <w:rPr>
          <w:rFonts w:ascii="Times New Roman" w:hAnsi="Times New Roman" w:eastAsia="Times New Roman" w:cs="Times New Roman"/>
          <w:sz w:val="16"/>
          <w:szCs w:val="16"/>
          <w:spacing w:val="-8"/>
          <w:position w:val="-3"/>
        </w:rPr>
        <w:t xml:space="preserve"> </w:t>
      </w:r>
      <w:r>
        <w:rPr>
          <w:rFonts w:ascii="Microsoft YaHei" w:hAnsi="Microsoft YaHei" w:eastAsia="Microsoft YaHei" w:cs="Microsoft YaHei"/>
          <w:spacing w:val="4"/>
        </w:rPr>
        <w:t>} ∩ 丁</w:t>
      </w:r>
      <w:r>
        <w:rPr>
          <w:rFonts w:ascii="Microsoft YaHei" w:hAnsi="Microsoft YaHei" w:eastAsia="Microsoft YaHei" w:cs="Microsoft YaHei"/>
        </w:rPr>
        <w:t xml:space="preserve"> </w:t>
      </w:r>
      <w:r>
        <w:rPr>
          <w:position w:val="-2"/>
        </w:rPr>
        <w:drawing>
          <wp:inline distT="0" distB="0" distL="0" distR="0">
            <wp:extent cx="107791" cy="155970"/>
            <wp:effectExtent l="0" t="0" r="0" b="0"/>
            <wp:docPr id="10" name="IM 10"/>
            <wp:cNvGraphicFramePr/>
            <a:graphic>
              <a:graphicData uri="http://schemas.openxmlformats.org/drawingml/2006/picture">
                <pic:pic>
                  <pic:nvPicPr>
                    <pic:cNvPr id="10" name="IM 10"/>
                    <pic:cNvPicPr/>
                  </pic:nvPicPr>
                  <pic:blipFill>
                    <a:blip r:embed="rId55"/>
                    <a:stretch>
                      <a:fillRect/>
                    </a:stretch>
                  </pic:blipFill>
                  <pic:spPr>
                    <a:xfrm rot="0">
                      <a:off x="0" y="0"/>
                      <a:ext cx="107791" cy="155970"/>
                    </a:xfrm>
                    <a:prstGeom prst="rect">
                      <a:avLst/>
                    </a:prstGeom>
                  </pic:spPr>
                </pic:pic>
              </a:graphicData>
            </a:graphic>
          </wp:inline>
        </w:drawing>
      </w:r>
      <w:r>
        <w:rPr>
          <w:rFonts w:ascii="Microsoft YaHei" w:hAnsi="Microsoft YaHei" w:eastAsia="Microsoft YaHei" w:cs="Microsoft YaHei"/>
          <w:spacing w:val="10"/>
        </w:rPr>
        <w:t xml:space="preserve"> </w:t>
      </w:r>
      <w:r>
        <w:rPr>
          <w:spacing w:val="4"/>
        </w:rPr>
        <w:t>。</w:t>
      </w:r>
      <w:r>
        <w:rPr>
          <w:rFonts w:ascii="Microsoft YaHei" w:hAnsi="Microsoft YaHei" w:eastAsia="Microsoft YaHei" w:cs="Microsoft YaHei"/>
          <w:spacing w:val="4"/>
        </w:rPr>
        <w:t>→</w:t>
      </w:r>
    </w:p>
    <w:p>
      <w:pPr>
        <w:ind w:left="1518"/>
        <w:spacing w:before="76"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丁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32"/>
          <w:w w:val="101"/>
        </w:rPr>
        <w:t xml:space="preserve"> </w:t>
      </w:r>
      <w:r>
        <w:rPr>
          <w:rFonts w:ascii="Microsoft YaHei" w:hAnsi="Microsoft YaHei" w:eastAsia="Microsoft YaHei" w:cs="Microsoft YaHei"/>
          <w:sz w:val="24"/>
          <w:szCs w:val="24"/>
          <w:spacing w:val="7"/>
        </w:rPr>
        <w:t>{丁</w:t>
      </w:r>
      <w:r>
        <w:rPr>
          <w:rFonts w:ascii="Times New Roman" w:hAnsi="Times New Roman" w:eastAsia="Times New Roman" w:cs="Times New Roman"/>
          <w:sz w:val="24"/>
          <w:szCs w:val="24"/>
          <w:spacing w:val="7"/>
        </w:rPr>
        <w:t>/</w:t>
      </w:r>
      <w:r>
        <w:rPr>
          <w:rFonts w:ascii="Microsoft YaHei" w:hAnsi="Microsoft YaHei" w:eastAsia="Microsoft YaHei" w:cs="Microsoft YaHei"/>
          <w:sz w:val="24"/>
          <w:szCs w:val="24"/>
          <w:spacing w:val="7"/>
        </w:rPr>
        <w:t>{</w:t>
      </w:r>
      <w:r>
        <w:rPr>
          <w:rFonts w:ascii="Times New Roman" w:hAnsi="Times New Roman" w:eastAsia="Times New Roman" w:cs="Times New Roman"/>
          <w:sz w:val="24"/>
          <w:szCs w:val="24"/>
        </w:rPr>
        <w:t>out</w:t>
      </w:r>
      <w:r>
        <w:rPr>
          <w:rFonts w:ascii="Times New Roman" w:hAnsi="Times New Roman" w:eastAsia="Times New Roman" w:cs="Times New Roman"/>
          <w:sz w:val="16"/>
          <w:szCs w:val="16"/>
          <w:spacing w:val="7"/>
          <w:position w:val="-3"/>
        </w:rPr>
        <w:t>1</w:t>
      </w:r>
      <w:r>
        <w:rPr>
          <w:rFonts w:ascii="Times New Roman" w:hAnsi="Times New Roman" w:eastAsia="Times New Roman" w:cs="Times New Roman"/>
          <w:sz w:val="16"/>
          <w:szCs w:val="16"/>
          <w:spacing w:val="-10"/>
          <w:position w:val="-3"/>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16"/>
          <w:szCs w:val="16"/>
          <w:spacing w:val="7"/>
        </w:rPr>
        <w:t>2</w:t>
      </w:r>
      <w:r>
        <w:rPr>
          <w:rFonts w:ascii="Times New Roman" w:hAnsi="Times New Roman" w:eastAsia="Times New Roman" w:cs="Times New Roman"/>
          <w:sz w:val="24"/>
          <w:szCs w:val="24"/>
          <w:spacing w:val="7"/>
        </w:rPr>
        <w:t>, . . . ,</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16"/>
          <w:szCs w:val="16"/>
          <w:position w:val="-3"/>
        </w:rPr>
        <w:t>m</w:t>
      </w:r>
      <w:r>
        <w:rPr>
          <w:rFonts w:ascii="Times New Roman" w:hAnsi="Times New Roman" w:eastAsia="Times New Roman" w:cs="Times New Roman"/>
          <w:sz w:val="16"/>
          <w:szCs w:val="16"/>
          <w:spacing w:val="-13"/>
          <w:position w:val="-3"/>
        </w:rPr>
        <w:t xml:space="preserve"> </w:t>
      </w:r>
      <w:r>
        <w:rPr>
          <w:rFonts w:ascii="Microsoft YaHei" w:hAnsi="Microsoft YaHei" w:eastAsia="Microsoft YaHei" w:cs="Microsoft YaHei"/>
          <w:sz w:val="24"/>
          <w:szCs w:val="24"/>
          <w:spacing w:val="7"/>
        </w:rPr>
        <w:t>} U {</w:t>
      </w:r>
      <w:r>
        <w:rPr>
          <w:rFonts w:ascii="Times New Roman" w:hAnsi="Times New Roman" w:eastAsia="Times New Roman" w:cs="Times New Roman"/>
          <w:sz w:val="24"/>
          <w:szCs w:val="24"/>
        </w:rPr>
        <w:t>ins</w:t>
      </w:r>
      <w:r>
        <w:rPr>
          <w:rFonts w:ascii="Times New Roman" w:hAnsi="Times New Roman" w:eastAsia="Times New Roman" w:cs="Times New Roman"/>
          <w:sz w:val="16"/>
          <w:szCs w:val="16"/>
          <w:spacing w:val="7"/>
          <w:position w:val="-3"/>
        </w:rPr>
        <w:t>1</w:t>
      </w:r>
      <w:r>
        <w:rPr>
          <w:rFonts w:ascii="Times New Roman" w:hAnsi="Times New Roman" w:eastAsia="Times New Roman" w:cs="Times New Roman"/>
          <w:sz w:val="16"/>
          <w:szCs w:val="16"/>
          <w:spacing w:val="-9"/>
          <w:position w:val="-3"/>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ins</w:t>
      </w:r>
      <w:r>
        <w:rPr>
          <w:rFonts w:ascii="Times New Roman" w:hAnsi="Times New Roman" w:eastAsia="Times New Roman" w:cs="Times New Roman"/>
          <w:sz w:val="16"/>
          <w:szCs w:val="16"/>
          <w:spacing w:val="7"/>
        </w:rPr>
        <w:t>2</w:t>
      </w:r>
      <w:r>
        <w:rPr>
          <w:rFonts w:ascii="Times New Roman" w:hAnsi="Times New Roman" w:eastAsia="Times New Roman" w:cs="Times New Roman"/>
          <w:sz w:val="24"/>
          <w:szCs w:val="24"/>
          <w:spacing w:val="7"/>
        </w:rPr>
        <w:t>, . . . ,</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ins</w:t>
      </w:r>
      <w:r>
        <w:rPr>
          <w:rFonts w:ascii="Times New Roman" w:hAnsi="Times New Roman" w:eastAsia="Times New Roman" w:cs="Times New Roman"/>
          <w:sz w:val="16"/>
          <w:szCs w:val="16"/>
          <w:position w:val="-3"/>
        </w:rPr>
        <w:t>k</w:t>
      </w:r>
      <w:r>
        <w:rPr>
          <w:rFonts w:ascii="Times New Roman" w:hAnsi="Times New Roman" w:eastAsia="Times New Roman" w:cs="Times New Roman"/>
          <w:sz w:val="16"/>
          <w:szCs w:val="16"/>
          <w:spacing w:val="-8"/>
          <w:position w:val="-3"/>
        </w:rPr>
        <w:t xml:space="preserve"> </w:t>
      </w:r>
      <w:r>
        <w:rPr>
          <w:rFonts w:ascii="Microsoft YaHei" w:hAnsi="Microsoft YaHei" w:eastAsia="Microsoft YaHei" w:cs="Microsoft YaHei"/>
          <w:sz w:val="24"/>
          <w:szCs w:val="24"/>
          <w:spacing w:val="7"/>
        </w:rPr>
        <w:t>}}</w:t>
      </w:r>
    </w:p>
    <w:p>
      <w:pPr>
        <w:ind w:left="2701"/>
        <w:spacing w:before="99" w:line="190" w:lineRule="auto"/>
        <w:rPr>
          <w:rFonts w:ascii="Microsoft YaHei" w:hAnsi="Microsoft YaHei" w:eastAsia="Microsoft YaHei" w:cs="Microsoft YaHei"/>
          <w:sz w:val="24"/>
          <w:szCs w:val="24"/>
        </w:rPr>
      </w:pPr>
      <w:r>
        <w:rPr>
          <w:rFonts w:ascii="Times New Roman" w:hAnsi="Times New Roman" w:eastAsia="Times New Roman" w:cs="Times New Roman"/>
          <w:sz w:val="24"/>
          <w:szCs w:val="24"/>
          <w:spacing w:val="14"/>
        </w:rPr>
        <w:t>S</w:t>
      </w:r>
      <w:r>
        <w:rPr>
          <w:rFonts w:ascii="Times New Roman" w:hAnsi="Times New Roman" w:eastAsia="Times New Roman" w:cs="Times New Roman"/>
          <w:sz w:val="16"/>
          <w:szCs w:val="16"/>
          <w:spacing w:val="14"/>
          <w:position w:val="-3"/>
        </w:rPr>
        <w:t>b</w:t>
      </w:r>
      <w:r>
        <w:rPr>
          <w:rFonts w:ascii="Times New Roman" w:hAnsi="Times New Roman" w:eastAsia="Times New Roman" w:cs="Times New Roman"/>
          <w:sz w:val="16"/>
          <w:szCs w:val="16"/>
          <w:spacing w:val="8"/>
          <w:position w:val="-3"/>
        </w:rPr>
        <w:t xml:space="preserve"> </w:t>
      </w:r>
      <w:r>
        <w:rPr>
          <w:rFonts w:ascii="Times New Roman" w:hAnsi="Times New Roman" w:eastAsia="Times New Roman" w:cs="Times New Roman"/>
          <w:sz w:val="24"/>
          <w:szCs w:val="24"/>
          <w:spacing w:val="14"/>
        </w:rPr>
        <w:t>[ins]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4"/>
        </w:rPr>
        <w:t>:= </w:t>
      </w:r>
      <w:r>
        <w:rPr>
          <w:rFonts w:ascii="Microsoft YaHei" w:hAnsi="Microsoft YaHei" w:eastAsia="Microsoft YaHei" w:cs="Microsoft YaHei"/>
          <w:sz w:val="24"/>
          <w:szCs w:val="24"/>
          <w:spacing w:val="14"/>
        </w:rPr>
        <w:t>{</w:t>
      </w:r>
      <w:r>
        <w:rPr>
          <w:rFonts w:ascii="Times New Roman" w:hAnsi="Times New Roman" w:eastAsia="Times New Roman" w:cs="Times New Roman"/>
          <w:sz w:val="24"/>
          <w:szCs w:val="24"/>
          <w:spacing w:val="14"/>
        </w:rPr>
        <w:t>ins</w:t>
      </w:r>
      <w:r>
        <w:rPr>
          <w:rFonts w:ascii="Microsoft YaHei" w:hAnsi="Microsoft YaHei" w:eastAsia="Microsoft YaHei" w:cs="Microsoft YaHei"/>
          <w:sz w:val="24"/>
          <w:szCs w:val="24"/>
          <w:spacing w:val="14"/>
        </w:rPr>
        <w:t>}</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4"/>
        </w:rPr>
        <w:t>if ins affect</w:t>
      </w:r>
      <w:r>
        <w:rPr>
          <w:rFonts w:ascii="Times New Roman" w:hAnsi="Times New Roman" w:eastAsia="Times New Roman" w:cs="Times New Roman"/>
          <w:sz w:val="24"/>
          <w:szCs w:val="24"/>
          <w:spacing w:val="9"/>
        </w:rPr>
        <w:t xml:space="preserve"> </w:t>
      </w:r>
      <w:r>
        <w:rPr>
          <w:rFonts w:ascii="Microsoft YaHei" w:hAnsi="Microsoft YaHei" w:eastAsia="Microsoft YaHei" w:cs="Microsoft YaHei"/>
          <w:sz w:val="24"/>
          <w:szCs w:val="24"/>
          <w:spacing w:val="14"/>
        </w:rPr>
        <w:t>丁</w:t>
      </w:r>
    </w:p>
    <w:p>
      <w:pPr>
        <w:pStyle w:val="BodyText"/>
        <w:ind w:left="4"/>
        <w:spacing w:before="135" w:line="216" w:lineRule="auto"/>
        <w:rPr/>
      </w:pPr>
      <w:r>
        <w:rPr>
          <w:spacing w:val="-1"/>
        </w:rPr>
        <w:t>对于</w:t>
      </w:r>
      <w:r>
        <w:rPr>
          <w:spacing w:val="-56"/>
        </w:rPr>
        <w:t xml:space="preserve"> </w:t>
      </w:r>
      <w:r>
        <w:rPr>
          <w:rFonts w:ascii="Times New Roman" w:hAnsi="Times New Roman" w:eastAsia="Times New Roman" w:cs="Times New Roman"/>
          <w:spacing w:val="-1"/>
        </w:rPr>
        <w:t>DUP </w:t>
      </w:r>
      <w:r>
        <w:rPr>
          <w:spacing w:val="-1"/>
        </w:rPr>
        <w:t>指令，如果栈顶位置被污染，系</w:t>
      </w:r>
      <w:r>
        <w:rPr>
          <w:spacing w:val="-2"/>
        </w:rPr>
        <w:t>统会将污染传播到被复制的源位置：</w:t>
      </w:r>
    </w:p>
    <w:p>
      <w:pPr>
        <w:spacing w:line="373" w:lineRule="auto"/>
        <w:rPr>
          <w:rFonts w:ascii="Arial"/>
          <w:sz w:val="21"/>
        </w:rPr>
      </w:pPr>
      <w:r/>
    </w:p>
    <w:p>
      <w:pPr>
        <w:ind w:left="1227"/>
        <w:spacing w:before="103" w:line="1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DUP</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9"/>
        </w:rPr>
        <w:t>[n]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9"/>
        </w:rPr>
        <w:t>:  </w:t>
      </w:r>
      <w:r>
        <w:rPr>
          <w:rFonts w:ascii="Times New Roman" w:hAnsi="Times New Roman" w:eastAsia="Times New Roman" w:cs="Times New Roman"/>
          <w:sz w:val="24"/>
          <w:szCs w:val="24"/>
        </w:rPr>
        <w:t>if</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w:t>
      </w:r>
      <w:r>
        <w:rPr>
          <w:rFonts w:ascii="Times New Roman" w:hAnsi="Times New Roman" w:eastAsia="Times New Roman" w:cs="Times New Roman"/>
          <w:sz w:val="16"/>
          <w:szCs w:val="16"/>
          <w:spacing w:val="9"/>
          <w:position w:val="-3"/>
        </w:rPr>
        <w:t xml:space="preserve">  </w:t>
      </w:r>
      <w:r>
        <w:rPr>
          <w:rFonts w:ascii="Microsoft YaHei" w:hAnsi="Microsoft YaHei" w:eastAsia="Microsoft YaHei" w:cs="Microsoft YaHei"/>
          <w:sz w:val="24"/>
          <w:szCs w:val="24"/>
          <w:spacing w:val="9"/>
        </w:rPr>
        <w:t>∈ 丁 → 丁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9"/>
        </w:rPr>
        <w:t>((</w:t>
      </w:r>
      <w:r>
        <w:rPr>
          <w:rFonts w:ascii="Microsoft YaHei" w:hAnsi="Microsoft YaHei" w:eastAsia="Microsoft YaHei" w:cs="Microsoft YaHei"/>
          <w:sz w:val="24"/>
          <w:szCs w:val="24"/>
          <w:spacing w:val="9"/>
        </w:rPr>
        <w:t>丁</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w:t>
      </w:r>
      <w:r>
        <w:rPr>
          <w:rFonts w:ascii="Times New Roman" w:hAnsi="Times New Roman" w:eastAsia="Times New Roman" w:cs="Times New Roman"/>
          <w:sz w:val="16"/>
          <w:szCs w:val="16"/>
          <w:spacing w:val="-17"/>
          <w:position w:val="-3"/>
        </w:rPr>
        <w:t xml:space="preserve"> </w:t>
      </w:r>
      <w:r>
        <w:rPr>
          <w:rFonts w:ascii="Times New Roman" w:hAnsi="Times New Roman" w:eastAsia="Times New Roman" w:cs="Times New Roman"/>
          <w:sz w:val="24"/>
          <w:szCs w:val="24"/>
          <w:spacing w:val="9"/>
        </w:rPr>
        <w:t>) </w:t>
      </w:r>
      <w:r>
        <w:rPr>
          <w:rFonts w:ascii="Microsoft YaHei" w:hAnsi="Microsoft YaHei" w:eastAsia="Microsoft YaHei" w:cs="Microsoft YaHei"/>
          <w:sz w:val="24"/>
          <w:szCs w:val="24"/>
        </w:rPr>
        <w:t>U</w:t>
      </w:r>
      <w:r>
        <w:rPr>
          <w:rFonts w:ascii="Microsoft YaHei" w:hAnsi="Microsoft YaHei" w:eastAsia="Microsoft YaHei" w:cs="Microsoft YaHei"/>
          <w:sz w:val="24"/>
          <w:szCs w:val="24"/>
          <w:spacing w:val="9"/>
        </w:rPr>
        <w:t xml:space="preserve"> </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w:t>
      </w:r>
      <w:r>
        <w:rPr>
          <w:rFonts w:ascii="Times New Roman" w:hAnsi="Times New Roman" w:eastAsia="Times New Roman" w:cs="Times New Roman"/>
          <w:sz w:val="16"/>
          <w:szCs w:val="16"/>
          <w:spacing w:val="8"/>
          <w:position w:val="-3"/>
        </w:rPr>
        <w:t>-n</w:t>
      </w:r>
      <w:r>
        <w:rPr>
          <w:rFonts w:ascii="Times New Roman" w:hAnsi="Times New Roman" w:eastAsia="Times New Roman" w:cs="Times New Roman"/>
          <w:sz w:val="16"/>
          <w:szCs w:val="16"/>
          <w:spacing w:val="-17"/>
          <w:position w:val="-3"/>
        </w:rPr>
        <w:t xml:space="preserve"> </w:t>
      </w:r>
      <w:r>
        <w:rPr>
          <w:rFonts w:ascii="Times New Roman" w:hAnsi="Times New Roman" w:eastAsia="Times New Roman" w:cs="Times New Roman"/>
          <w:sz w:val="24"/>
          <w:szCs w:val="24"/>
          <w:spacing w:val="8"/>
        </w:rPr>
        <w:t>)</w:t>
      </w:r>
    </w:p>
    <w:p>
      <w:pPr>
        <w:ind w:left="2224"/>
        <w:spacing w:before="123" w:line="180" w:lineRule="auto"/>
        <w:rPr>
          <w:rFonts w:ascii="Microsoft YaHei" w:hAnsi="Microsoft YaHei" w:eastAsia="Microsoft YaHei" w:cs="Microsoft YaHei"/>
          <w:sz w:val="24"/>
          <w:szCs w:val="24"/>
        </w:rPr>
      </w:pPr>
      <w:r>
        <w:rPr>
          <w:rFonts w:ascii="Times New Roman" w:hAnsi="Times New Roman" w:eastAsia="Times New Roman" w:cs="Times New Roman"/>
          <w:sz w:val="24"/>
          <w:szCs w:val="24"/>
        </w:rPr>
        <w:t>S</w:t>
      </w:r>
      <w:r>
        <w:rPr>
          <w:rFonts w:ascii="Times New Roman" w:hAnsi="Times New Roman" w:eastAsia="Times New Roman" w:cs="Times New Roman"/>
          <w:sz w:val="16"/>
          <w:szCs w:val="16"/>
          <w:position w:val="-3"/>
        </w:rPr>
        <w:t>b</w:t>
      </w:r>
      <w:r>
        <w:rPr>
          <w:rFonts w:ascii="Times New Roman" w:hAnsi="Times New Roman" w:eastAsia="Times New Roman" w:cs="Times New Roman"/>
          <w:sz w:val="16"/>
          <w:szCs w:val="16"/>
          <w:spacing w:val="9"/>
          <w:position w:val="-3"/>
        </w:rPr>
        <w:t xml:space="preserve">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DUP</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9"/>
        </w:rPr>
        <w:t>[n]]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25"/>
        </w:rPr>
        <w:t xml:space="preserve"> </w:t>
      </w:r>
      <w:r>
        <w:rPr>
          <w:rFonts w:ascii="Microsoft YaHei" w:hAnsi="Microsoft YaHei" w:eastAsia="Microsoft YaHei" w:cs="Microsoft YaHei"/>
          <w:sz w:val="24"/>
          <w:szCs w:val="24"/>
          <w:spacing w:val="9"/>
        </w:rPr>
        <w:t>{</w:t>
      </w:r>
      <w:r>
        <w:rPr>
          <w:rFonts w:ascii="Times New Roman" w:hAnsi="Times New Roman" w:eastAsia="Times New Roman" w:cs="Times New Roman"/>
          <w:sz w:val="24"/>
          <w:szCs w:val="24"/>
        </w:rPr>
        <w:t>DUP</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9"/>
        </w:rPr>
        <w:t>[n]</w:t>
      </w:r>
      <w:r>
        <w:rPr>
          <w:rFonts w:ascii="Microsoft YaHei" w:hAnsi="Microsoft YaHei" w:eastAsia="Microsoft YaHei" w:cs="Microsoft YaHei"/>
          <w:sz w:val="24"/>
          <w:szCs w:val="24"/>
          <w:spacing w:val="9"/>
        </w:rPr>
        <w:t>}</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if</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w:t>
      </w:r>
      <w:r>
        <w:rPr>
          <w:rFonts w:ascii="Times New Roman" w:hAnsi="Times New Roman" w:eastAsia="Times New Roman" w:cs="Times New Roman"/>
          <w:sz w:val="16"/>
          <w:szCs w:val="16"/>
          <w:spacing w:val="9"/>
          <w:position w:val="-3"/>
        </w:rPr>
        <w:t xml:space="preserve">  </w:t>
      </w:r>
      <w:r>
        <w:rPr>
          <w:rFonts w:ascii="Microsoft YaHei" w:hAnsi="Microsoft YaHei" w:eastAsia="Microsoft YaHei" w:cs="Microsoft YaHei"/>
          <w:sz w:val="24"/>
          <w:szCs w:val="24"/>
          <w:spacing w:val="9"/>
        </w:rPr>
        <w:t>∈ 丁</w:t>
      </w:r>
    </w:p>
    <w:p>
      <w:pPr>
        <w:pStyle w:val="BodyText"/>
        <w:ind w:left="11" w:hanging="7"/>
        <w:spacing w:before="152" w:line="334" w:lineRule="auto"/>
        <w:rPr/>
      </w:pPr>
      <w:r>
        <w:rPr>
          <w:spacing w:val="-4"/>
        </w:rPr>
        <w:t>对于</w:t>
      </w:r>
      <w:r>
        <w:rPr>
          <w:spacing w:val="-41"/>
        </w:rPr>
        <w:t xml:space="preserve"> </w:t>
      </w:r>
      <w:r>
        <w:rPr>
          <w:rFonts w:ascii="Times New Roman" w:hAnsi="Times New Roman" w:eastAsia="Times New Roman" w:cs="Times New Roman"/>
          <w:spacing w:val="-4"/>
        </w:rPr>
        <w:t>SWAP </w:t>
      </w:r>
      <w:r>
        <w:rPr>
          <w:spacing w:val="-4"/>
        </w:rPr>
        <w:t>指令，系统会交换两个位置的污染状态；对于普通指令，系统首先净化该</w:t>
      </w:r>
      <w:r>
        <w:rPr>
          <w:spacing w:val="-2"/>
        </w:rPr>
        <w:t>指令写入的输出位置，然后污染该指令读取</w:t>
      </w:r>
      <w:r>
        <w:rPr>
          <w:spacing w:val="-3"/>
        </w:rPr>
        <w:t>的输入位置：</w:t>
      </w:r>
    </w:p>
    <w:p>
      <w:pPr>
        <w:ind w:left="1847"/>
        <w:spacing w:before="176" w:line="180" w:lineRule="auto"/>
        <w:rPr>
          <w:rFonts w:ascii="Microsoft YaHei" w:hAnsi="Microsoft YaHei" w:eastAsia="Microsoft YaHei" w:cs="Microsoft YaHei"/>
          <w:sz w:val="24"/>
          <w:szCs w:val="24"/>
        </w:rPr>
      </w:pPr>
      <w:r>
        <w:rPr>
          <w:rFonts w:ascii="Times New Roman" w:hAnsi="Times New Roman" w:eastAsia="Times New Roman" w:cs="Times New Roman"/>
          <w:sz w:val="24"/>
          <w:szCs w:val="24"/>
        </w:rPr>
        <w:t>SWAP</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if</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w:t>
      </w:r>
      <w:r>
        <w:rPr>
          <w:rFonts w:ascii="Times New Roman" w:hAnsi="Times New Roman" w:eastAsia="Times New Roman" w:cs="Times New Roman"/>
          <w:sz w:val="16"/>
          <w:szCs w:val="16"/>
          <w:spacing w:val="3"/>
          <w:position w:val="-3"/>
        </w:rPr>
        <w:t xml:space="preserve">  </w:t>
      </w:r>
      <w:r>
        <w:rPr>
          <w:rFonts w:ascii="Microsoft YaHei" w:hAnsi="Microsoft YaHei" w:eastAsia="Microsoft YaHei" w:cs="Microsoft YaHei"/>
          <w:sz w:val="24"/>
          <w:szCs w:val="24"/>
          <w:spacing w:val="3"/>
        </w:rPr>
        <w:t>∈ 丁</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rPr>
        <w:t>V</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w:t>
      </w:r>
      <w:r>
        <w:rPr>
          <w:rFonts w:ascii="Times New Roman" w:hAnsi="Times New Roman" w:eastAsia="Times New Roman" w:cs="Times New Roman"/>
          <w:sz w:val="16"/>
          <w:szCs w:val="16"/>
          <w:spacing w:val="3"/>
          <w:position w:val="-3"/>
        </w:rPr>
        <w:t>-n</w:t>
      </w:r>
      <w:r>
        <w:rPr>
          <w:rFonts w:ascii="Times New Roman" w:hAnsi="Times New Roman" w:eastAsia="Times New Roman" w:cs="Times New Roman"/>
          <w:sz w:val="16"/>
          <w:szCs w:val="16"/>
          <w:spacing w:val="8"/>
          <w:position w:val="-3"/>
        </w:rPr>
        <w:t xml:space="preserve">  </w:t>
      </w:r>
      <w:r>
        <w:rPr>
          <w:rFonts w:ascii="Microsoft YaHei" w:hAnsi="Microsoft YaHei" w:eastAsia="Microsoft YaHei" w:cs="Microsoft YaHei"/>
          <w:sz w:val="24"/>
          <w:szCs w:val="24"/>
          <w:spacing w:val="3"/>
        </w:rPr>
        <w:t>∈ 丁</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1"/>
        </w:rPr>
        <w:t xml:space="preserve"> </w:t>
      </w:r>
      <w:r>
        <w:rPr>
          <w:rFonts w:ascii="Microsoft YaHei" w:hAnsi="Microsoft YaHei" w:eastAsia="Microsoft YaHei" w:cs="Microsoft YaHei"/>
          <w:sz w:val="24"/>
          <w:szCs w:val="24"/>
          <w:spacing w:val="3"/>
        </w:rPr>
        <w:t>→</w:t>
      </w:r>
    </w:p>
    <w:p>
      <w:pPr>
        <w:ind w:left="1581"/>
        <w:spacing w:before="129" w:line="177" w:lineRule="auto"/>
        <w:rPr>
          <w:rFonts w:ascii="Times New Roman" w:hAnsi="Times New Roman" w:eastAsia="Times New Roman" w:cs="Times New Roman"/>
          <w:sz w:val="16"/>
          <w:szCs w:val="16"/>
        </w:rPr>
      </w:pPr>
      <w:r>
        <w:rPr>
          <w:rFonts w:ascii="Microsoft YaHei" w:hAnsi="Microsoft YaHei" w:eastAsia="Microsoft YaHei" w:cs="Microsoft YaHei"/>
          <w:sz w:val="24"/>
          <w:szCs w:val="24"/>
          <w:spacing w:val="10"/>
        </w:rPr>
        <w:t>丁 </w:t>
      </w:r>
      <w:r>
        <w:rPr>
          <w:rFonts w:ascii="Times New Roman" w:hAnsi="Times New Roman" w:eastAsia="Times New Roman" w:cs="Times New Roman"/>
          <w:sz w:val="24"/>
          <w:szCs w:val="24"/>
          <w:spacing w:val="10"/>
        </w:rPr>
        <w:t>:= swap taint status between stack</w:t>
      </w:r>
      <w:r>
        <w:rPr>
          <w:rFonts w:ascii="Times New Roman" w:hAnsi="Times New Roman" w:eastAsia="Times New Roman" w:cs="Times New Roman"/>
          <w:sz w:val="16"/>
          <w:szCs w:val="16"/>
          <w:spacing w:val="10"/>
          <w:position w:val="-3"/>
        </w:rPr>
        <w:t>top  </w:t>
      </w:r>
      <w:r>
        <w:rPr>
          <w:rFonts w:ascii="Times New Roman" w:hAnsi="Times New Roman" w:eastAsia="Times New Roman" w:cs="Times New Roman"/>
          <w:sz w:val="24"/>
          <w:szCs w:val="24"/>
          <w:spacing w:val="10"/>
        </w:rPr>
        <w:t>and stack</w:t>
      </w:r>
      <w:r>
        <w:rPr>
          <w:rFonts w:ascii="Times New Roman" w:hAnsi="Times New Roman" w:eastAsia="Times New Roman" w:cs="Times New Roman"/>
          <w:sz w:val="16"/>
          <w:szCs w:val="16"/>
          <w:spacing w:val="10"/>
          <w:position w:val="-3"/>
        </w:rPr>
        <w:t>top-n</w:t>
      </w:r>
    </w:p>
    <w:p>
      <w:pPr>
        <w:ind w:left="1328"/>
        <w:spacing w:before="123" w:line="180" w:lineRule="auto"/>
        <w:rPr>
          <w:rFonts w:ascii="Microsoft YaHei" w:hAnsi="Microsoft YaHei" w:eastAsia="Microsoft YaHei" w:cs="Microsoft YaHei"/>
          <w:sz w:val="24"/>
          <w:szCs w:val="24"/>
        </w:rPr>
      </w:pPr>
      <w:r>
        <w:rPr>
          <w:rFonts w:ascii="Times New Roman" w:hAnsi="Times New Roman" w:eastAsia="Times New Roman" w:cs="Times New Roman"/>
          <w:sz w:val="24"/>
          <w:szCs w:val="24"/>
        </w:rPr>
        <w:t>S</w:t>
      </w:r>
      <w:r>
        <w:rPr>
          <w:rFonts w:ascii="Times New Roman" w:hAnsi="Times New Roman" w:eastAsia="Times New Roman" w:cs="Times New Roman"/>
          <w:sz w:val="16"/>
          <w:szCs w:val="16"/>
          <w:position w:val="-3"/>
        </w:rPr>
        <w:t>b</w:t>
      </w:r>
      <w:r>
        <w:rPr>
          <w:rFonts w:ascii="Times New Roman" w:hAnsi="Times New Roman" w:eastAsia="Times New Roman" w:cs="Times New Roman"/>
          <w:sz w:val="16"/>
          <w:szCs w:val="16"/>
          <w:spacing w:val="19"/>
          <w:position w:val="-3"/>
        </w:rPr>
        <w:t xml:space="preserve"> </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rPr>
        <w:t>SWAP</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9"/>
        </w:rPr>
        <w:t>[n]]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25"/>
        </w:rPr>
        <w:t xml:space="preserve"> </w:t>
      </w:r>
      <w:r>
        <w:rPr>
          <w:rFonts w:ascii="Microsoft YaHei" w:hAnsi="Microsoft YaHei" w:eastAsia="Microsoft YaHei" w:cs="Microsoft YaHei"/>
          <w:sz w:val="24"/>
          <w:szCs w:val="24"/>
          <w:spacing w:val="19"/>
        </w:rPr>
        <w:t>{</w:t>
      </w:r>
      <w:r>
        <w:rPr>
          <w:rFonts w:ascii="Times New Roman" w:hAnsi="Times New Roman" w:eastAsia="Times New Roman" w:cs="Times New Roman"/>
          <w:sz w:val="24"/>
          <w:szCs w:val="24"/>
        </w:rPr>
        <w:t>SWAP</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9"/>
        </w:rPr>
        <w:t>[n]</w:t>
      </w:r>
      <w:r>
        <w:rPr>
          <w:rFonts w:ascii="Microsoft YaHei" w:hAnsi="Microsoft YaHei" w:eastAsia="Microsoft YaHei" w:cs="Microsoft YaHei"/>
          <w:sz w:val="24"/>
          <w:szCs w:val="24"/>
          <w:spacing w:val="19"/>
        </w:rPr>
        <w:t>}</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if</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  </w:t>
      </w:r>
      <w:r>
        <w:rPr>
          <w:rFonts w:ascii="Times New Roman" w:hAnsi="Times New Roman" w:eastAsia="Times New Roman" w:cs="Times New Roman"/>
          <w:sz w:val="24"/>
          <w:szCs w:val="24"/>
        </w:rPr>
        <w:t>or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stack</w:t>
      </w:r>
      <w:r>
        <w:rPr>
          <w:rFonts w:ascii="Times New Roman" w:hAnsi="Times New Roman" w:eastAsia="Times New Roman" w:cs="Times New Roman"/>
          <w:sz w:val="16"/>
          <w:szCs w:val="16"/>
          <w:position w:val="-3"/>
        </w:rPr>
        <w:t>top</w:t>
      </w:r>
      <w:r>
        <w:rPr>
          <w:rFonts w:ascii="Times New Roman" w:hAnsi="Times New Roman" w:eastAsia="Times New Roman" w:cs="Times New Roman"/>
          <w:sz w:val="16"/>
          <w:szCs w:val="16"/>
          <w:spacing w:val="19"/>
          <w:position w:val="-3"/>
        </w:rPr>
        <w:t>-n  </w:t>
      </w:r>
      <w:r>
        <w:rPr>
          <w:rFonts w:ascii="Microsoft YaHei" w:hAnsi="Microsoft YaHei" w:eastAsia="Microsoft YaHei" w:cs="Microsoft YaHei"/>
          <w:sz w:val="24"/>
          <w:szCs w:val="24"/>
          <w:spacing w:val="19"/>
        </w:rPr>
        <w:t>∈ 丁</w:t>
      </w:r>
    </w:p>
    <w:p>
      <w:pPr>
        <w:pStyle w:val="BodyText"/>
        <w:ind w:left="4" w:hanging="2"/>
        <w:spacing w:before="224" w:line="328" w:lineRule="auto"/>
        <w:jc w:val="both"/>
        <w:rPr/>
      </w:pPr>
      <w:r>
        <w:rPr>
          <w:spacing w:val="-2"/>
        </w:rPr>
        <w:t>每当确定一条指令需要加入切片时，系统会调用栈对齐机制确保栈状态的一致性，并</w:t>
      </w:r>
      <w:r>
        <w:rPr>
          <w:spacing w:val="-5"/>
        </w:rPr>
        <w:t>将该指令添加到切片结果中。为了减少冗余， 系统在最终返回结果前会使用集合操作</w:t>
      </w:r>
      <w:r>
        <w:rPr>
          <w:spacing w:val="1"/>
        </w:rPr>
        <w:t>去除重复的切片序列，通过</w:t>
      </w:r>
      <w:r>
        <w:rPr>
          <w:spacing w:val="-45"/>
        </w:rPr>
        <w:t xml:space="preserve"> </w:t>
      </w:r>
      <w:r>
        <w:rPr>
          <w:rFonts w:ascii="Times New Roman" w:hAnsi="Times New Roman" w:eastAsia="Times New Roman" w:cs="Times New Roman"/>
        </w:rPr>
        <w:t>set</w:t>
      </w:r>
      <w:r>
        <w:rPr>
          <w:rFonts w:ascii="Times New Roman" w:hAnsi="Times New Roman" w:eastAsia="Times New Roman" w:cs="Times New Roman"/>
          <w:spacing w:val="1"/>
        </w:rPr>
        <w:t>(</w:t>
      </w:r>
      <w:r>
        <w:rPr>
          <w:rFonts w:ascii="Times New Roman" w:hAnsi="Times New Roman" w:eastAsia="Times New Roman" w:cs="Times New Roman"/>
        </w:rPr>
        <w:t>slices</w:t>
      </w:r>
      <w:r>
        <w:rPr>
          <w:rFonts w:ascii="Times New Roman" w:hAnsi="Times New Roman" w:eastAsia="Times New Roman" w:cs="Times New Roman"/>
          <w:spacing w:val="1"/>
        </w:rPr>
        <w:t>) </w:t>
      </w:r>
      <w:r>
        <w:rPr>
          <w:spacing w:val="1"/>
        </w:rPr>
        <w:t>将所有切片转换为元组后去重，再转换回列表</w:t>
      </w:r>
      <w:r>
        <w:rPr>
          <w:spacing w:val="-4"/>
        </w:rPr>
        <w:t>格式返回唯一的切片结果。整个过程持续进行，</w:t>
      </w:r>
      <w:r>
        <w:rPr>
          <w:spacing w:val="-28"/>
        </w:rPr>
        <w:t xml:space="preserve"> </w:t>
      </w:r>
      <w:r>
        <w:rPr>
          <w:spacing w:val="-4"/>
        </w:rPr>
        <w:t>直</w:t>
      </w:r>
      <w:r>
        <w:rPr>
          <w:spacing w:val="-5"/>
        </w:rPr>
        <w:t>到所有被污染的栈位置都找到了对</w:t>
      </w:r>
      <w:r>
        <w:rPr>
          <w:spacing w:val="-3"/>
        </w:rPr>
        <w:t>应的数据源，或者达到了搜索边界。</w:t>
      </w:r>
    </w:p>
    <w:p>
      <w:pPr>
        <w:pStyle w:val="BodyText"/>
        <w:ind w:left="11" w:hanging="8"/>
        <w:spacing w:before="315" w:line="332" w:lineRule="auto"/>
        <w:jc w:val="both"/>
        <w:rPr/>
      </w:pPr>
      <w:r>
        <w:rPr>
          <w:rFonts w:ascii="Times New Roman" w:hAnsi="Times New Roman" w:eastAsia="Times New Roman" w:cs="Times New Roman"/>
          <w:b/>
          <w:bCs/>
          <w:spacing w:val="7"/>
        </w:rPr>
        <w:t>3.</w:t>
      </w:r>
      <w:r>
        <w:rPr>
          <w:rFonts w:ascii="Times New Roman" w:hAnsi="Times New Roman" w:eastAsia="Times New Roman" w:cs="Times New Roman"/>
          <w:b/>
          <w:bCs/>
          <w:spacing w:val="20"/>
          <w:w w:val="101"/>
        </w:rPr>
        <w:t xml:space="preserve">  </w:t>
      </w:r>
      <w:r>
        <w:rPr>
          <w:b/>
          <w:bCs/>
          <w:spacing w:val="7"/>
        </w:rPr>
        <w:t>正向切片</w:t>
      </w:r>
      <w:r>
        <w:rPr>
          <w:spacing w:val="113"/>
        </w:rPr>
        <w:t xml:space="preserve"> </w:t>
      </w:r>
      <w:r>
        <w:rPr>
          <w:spacing w:val="7"/>
        </w:rPr>
        <w:t>除了反向切片，我们还在部分分析</w:t>
      </w:r>
      <w:r>
        <w:rPr>
          <w:spacing w:val="6"/>
        </w:rPr>
        <w:t>任务中采用了正向切片（</w:t>
      </w:r>
      <w:r>
        <w:rPr>
          <w:rFonts w:ascii="Times New Roman" w:hAnsi="Times New Roman" w:eastAsia="Times New Roman" w:cs="Times New Roman"/>
        </w:rPr>
        <w:t>Forward </w:t>
      </w:r>
      <w:r>
        <w:rPr>
          <w:rFonts w:ascii="Times New Roman" w:hAnsi="Times New Roman" w:eastAsia="Times New Roman" w:cs="Times New Roman"/>
          <w:spacing w:val="-1"/>
        </w:rPr>
        <w:t>Slicing</w:t>
      </w:r>
      <w:r>
        <w:rPr>
          <w:spacing w:val="-1"/>
        </w:rPr>
        <w:t>）技术，其用于评估某一污染输入在执行流程中所引发的后续影响路径。其实</w:t>
      </w:r>
      <w:r>
        <w:rPr>
          <w:spacing w:val="-2"/>
        </w:rPr>
        <w:t>现原理与反向切片相对对称，因篇幅限制，此处不再赘述。</w:t>
      </w:r>
    </w:p>
    <w:p>
      <w:pPr>
        <w:pStyle w:val="BodyText"/>
        <w:ind w:left="6"/>
        <w:spacing w:before="304" w:line="210" w:lineRule="auto"/>
        <w:outlineLvl w:val="2"/>
        <w:rPr/>
      </w:pPr>
      <w:r>
        <w:rPr>
          <w:rFonts w:ascii="Times New Roman" w:hAnsi="Times New Roman" w:eastAsia="Times New Roman" w:cs="Times New Roman"/>
          <w:b/>
          <w:bCs/>
          <w:spacing w:val="-6"/>
        </w:rPr>
        <w:t>4 .</w:t>
      </w:r>
      <w:r>
        <w:rPr>
          <w:rFonts w:ascii="Times New Roman" w:hAnsi="Times New Roman" w:eastAsia="Times New Roman" w:cs="Times New Roman"/>
          <w:b/>
          <w:bCs/>
          <w:spacing w:val="-15"/>
        </w:rPr>
        <w:t xml:space="preserve"> </w:t>
      </w:r>
      <w:r>
        <w:rPr>
          <w:rFonts w:ascii="Times New Roman" w:hAnsi="Times New Roman" w:eastAsia="Times New Roman" w:cs="Times New Roman"/>
          <w:b/>
          <w:bCs/>
          <w:spacing w:val="-6"/>
        </w:rPr>
        <w:t>2</w:t>
      </w:r>
      <w:r>
        <w:rPr>
          <w:rFonts w:ascii="Times New Roman" w:hAnsi="Times New Roman" w:eastAsia="Times New Roman" w:cs="Times New Roman"/>
          <w:b/>
          <w:bCs/>
          <w:spacing w:val="-10"/>
        </w:rPr>
        <w:t xml:space="preserve"> </w:t>
      </w:r>
      <w:r>
        <w:rPr>
          <w:rFonts w:ascii="Times New Roman" w:hAnsi="Times New Roman" w:eastAsia="Times New Roman" w:cs="Times New Roman"/>
          <w:b/>
          <w:bCs/>
          <w:spacing w:val="-6"/>
        </w:rPr>
        <w:t>.</w:t>
      </w:r>
      <w:r>
        <w:rPr>
          <w:rFonts w:ascii="Times New Roman" w:hAnsi="Times New Roman" w:eastAsia="Times New Roman" w:cs="Times New Roman"/>
          <w:b/>
          <w:bCs/>
          <w:spacing w:val="-14"/>
        </w:rPr>
        <w:t xml:space="preserve"> </w:t>
      </w:r>
      <w:r>
        <w:rPr>
          <w:rFonts w:ascii="Times New Roman" w:hAnsi="Times New Roman" w:eastAsia="Times New Roman" w:cs="Times New Roman"/>
          <w:b/>
          <w:bCs/>
          <w:spacing w:val="-6"/>
        </w:rPr>
        <w:t>4</w:t>
      </w:r>
      <w:r>
        <w:rPr>
          <w:rFonts w:ascii="Times New Roman" w:hAnsi="Times New Roman" w:eastAsia="Times New Roman" w:cs="Times New Roman"/>
          <w:b/>
          <w:bCs/>
          <w:spacing w:val="18"/>
        </w:rPr>
        <w:t xml:space="preserve"> </w:t>
      </w:r>
      <w:r>
        <w:rPr>
          <w:b/>
          <w:bCs/>
          <w:spacing w:val="-6"/>
        </w:rPr>
        <w:t>漏洞检测器</w:t>
      </w:r>
    </w:p>
    <w:p>
      <w:pPr>
        <w:pStyle w:val="BodyText"/>
        <w:ind w:left="481"/>
        <w:spacing w:before="291" w:line="217" w:lineRule="auto"/>
        <w:rPr/>
      </w:pPr>
      <w:r>
        <w:rPr>
          <w:spacing w:val="-2"/>
        </w:rPr>
        <w:t>在获取控制流图和循环之后，</w:t>
      </w:r>
      <w:r>
        <w:rPr>
          <w:rFonts w:ascii="Times New Roman" w:hAnsi="Times New Roman" w:eastAsia="Times New Roman" w:cs="Times New Roman"/>
          <w:spacing w:val="-2"/>
        </w:rPr>
        <w:t>DoTA </w:t>
      </w:r>
      <w:r>
        <w:rPr>
          <w:spacing w:val="-2"/>
        </w:rPr>
        <w:t>就可以开始进行漏洞分析了。</w:t>
      </w:r>
    </w:p>
    <w:p>
      <w:pPr>
        <w:spacing w:before="12"/>
        <w:rPr/>
      </w:pPr>
      <w:r/>
    </w:p>
    <w:tbl>
      <w:tblPr>
        <w:tblStyle w:val="TableNormal"/>
        <w:tblW w:w="4647" w:type="dxa"/>
        <w:tblInd w:w="20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7"/>
        <w:gridCol w:w="1205"/>
        <w:gridCol w:w="725"/>
        <w:gridCol w:w="2000"/>
      </w:tblGrid>
      <w:tr>
        <w:trPr>
          <w:trHeight w:val="530" w:hRule="atLeast"/>
        </w:trPr>
        <w:tc>
          <w:tcPr>
            <w:tcW w:w="717" w:type="dxa"/>
            <w:vAlign w:val="top"/>
            <w:tcBorders>
              <w:bottom w:val="single" w:color="000000" w:sz="4" w:space="0"/>
              <w:top w:val="single" w:color="000000" w:sz="6" w:space="0"/>
            </w:tcBorders>
          </w:tcPr>
          <w:p>
            <w:pPr>
              <w:pStyle w:val="TableText"/>
              <w:ind w:left="124"/>
              <w:spacing w:before="172" w:line="216" w:lineRule="auto"/>
              <w:rPr/>
            </w:pPr>
            <w:r>
              <w:rPr>
                <w:spacing w:val="-2"/>
              </w:rPr>
              <w:t>符号</w:t>
            </w:r>
          </w:p>
        </w:tc>
        <w:tc>
          <w:tcPr>
            <w:tcW w:w="1205" w:type="dxa"/>
            <w:vAlign w:val="top"/>
            <w:tcBorders>
              <w:bottom w:val="single" w:color="000000" w:sz="4" w:space="0"/>
              <w:top w:val="single" w:color="000000" w:sz="6" w:space="0"/>
              <w:right w:val="single" w:color="000000" w:sz="2" w:space="0"/>
            </w:tcBorders>
          </w:tcPr>
          <w:p>
            <w:pPr>
              <w:pStyle w:val="TableText"/>
              <w:ind w:left="126"/>
              <w:spacing w:before="172" w:line="216" w:lineRule="auto"/>
              <w:rPr/>
            </w:pPr>
            <w:r>
              <w:rPr>
                <w:spacing w:val="-1"/>
              </w:rPr>
              <w:t>符号含义</w:t>
            </w:r>
          </w:p>
        </w:tc>
        <w:tc>
          <w:tcPr>
            <w:tcW w:w="725" w:type="dxa"/>
            <w:vAlign w:val="top"/>
            <w:tcBorders>
              <w:bottom w:val="single" w:color="000000" w:sz="4" w:space="0"/>
              <w:top w:val="single" w:color="000000" w:sz="6" w:space="0"/>
              <w:left w:val="single" w:color="000000" w:sz="2" w:space="0"/>
            </w:tcBorders>
          </w:tcPr>
          <w:p>
            <w:pPr>
              <w:pStyle w:val="TableText"/>
              <w:ind w:left="126"/>
              <w:spacing w:before="172" w:line="216" w:lineRule="auto"/>
              <w:rPr/>
            </w:pPr>
            <w:r>
              <w:rPr>
                <w:spacing w:val="-2"/>
              </w:rPr>
              <w:t>符号</w:t>
            </w:r>
          </w:p>
        </w:tc>
        <w:tc>
          <w:tcPr>
            <w:tcW w:w="2000" w:type="dxa"/>
            <w:vAlign w:val="top"/>
            <w:tcBorders>
              <w:bottom w:val="single" w:color="000000" w:sz="4" w:space="0"/>
              <w:top w:val="single" w:color="000000" w:sz="6" w:space="0"/>
            </w:tcBorders>
          </w:tcPr>
          <w:p>
            <w:pPr>
              <w:pStyle w:val="TableText"/>
              <w:ind w:left="524"/>
              <w:spacing w:before="172" w:line="216" w:lineRule="auto"/>
              <w:rPr/>
            </w:pPr>
            <w:r>
              <w:rPr>
                <w:spacing w:val="-1"/>
              </w:rPr>
              <w:t>符号含义</w:t>
            </w:r>
          </w:p>
        </w:tc>
      </w:tr>
      <w:tr>
        <w:trPr>
          <w:trHeight w:val="494" w:hRule="atLeast"/>
        </w:trPr>
        <w:tc>
          <w:tcPr>
            <w:tcW w:w="717" w:type="dxa"/>
            <w:vAlign w:val="top"/>
            <w:tcBorders>
              <w:top w:val="single" w:color="000000" w:sz="4" w:space="0"/>
            </w:tcBorders>
          </w:tcPr>
          <w:p>
            <w:pPr>
              <w:ind w:left="284"/>
              <w:spacing w:before="196"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V</w:t>
            </w:r>
          </w:p>
        </w:tc>
        <w:tc>
          <w:tcPr>
            <w:tcW w:w="1205" w:type="dxa"/>
            <w:vAlign w:val="top"/>
            <w:tcBorders>
              <w:top w:val="single" w:color="000000" w:sz="4" w:space="0"/>
              <w:right w:val="single" w:color="000000" w:sz="2" w:space="0"/>
            </w:tcBorders>
          </w:tcPr>
          <w:p>
            <w:pPr>
              <w:pStyle w:val="TableText"/>
              <w:ind w:left="128"/>
              <w:spacing w:before="171" w:line="213" w:lineRule="auto"/>
              <w:rPr/>
            </w:pPr>
            <w:r>
              <w:rPr>
                <w:spacing w:val="-2"/>
              </w:rPr>
              <w:t>漏洞集合</w:t>
            </w:r>
          </w:p>
        </w:tc>
        <w:tc>
          <w:tcPr>
            <w:tcW w:w="725" w:type="dxa"/>
            <w:vAlign w:val="top"/>
            <w:tcBorders>
              <w:top w:val="single" w:color="000000" w:sz="4" w:space="0"/>
              <w:left w:val="single" w:color="000000" w:sz="2" w:space="0"/>
            </w:tcBorders>
          </w:tcPr>
          <w:p>
            <w:pPr>
              <w:ind w:left="286"/>
              <w:spacing w:before="190"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w w:val="121"/>
              </w:rPr>
              <w:t>L</w:t>
            </w:r>
          </w:p>
        </w:tc>
        <w:tc>
          <w:tcPr>
            <w:tcW w:w="2000" w:type="dxa"/>
            <w:vAlign w:val="top"/>
            <w:tcBorders>
              <w:top w:val="single" w:color="000000" w:sz="4" w:space="0"/>
            </w:tcBorders>
          </w:tcPr>
          <w:p>
            <w:pPr>
              <w:pStyle w:val="TableText"/>
              <w:ind w:left="530"/>
              <w:spacing w:before="171" w:line="213" w:lineRule="auto"/>
              <w:rPr/>
            </w:pPr>
            <w:r>
              <w:rPr>
                <w:spacing w:val="-3"/>
              </w:rPr>
              <w:t>循环集合</w:t>
            </w:r>
          </w:p>
        </w:tc>
      </w:tr>
      <w:tr>
        <w:trPr>
          <w:trHeight w:val="430" w:hRule="atLeast"/>
        </w:trPr>
        <w:tc>
          <w:tcPr>
            <w:tcW w:w="717" w:type="dxa"/>
            <w:vAlign w:val="top"/>
          </w:tcPr>
          <w:p>
            <w:pPr>
              <w:ind w:left="239"/>
              <w:spacing w:before="134"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Ⅶ</w:t>
            </w:r>
          </w:p>
        </w:tc>
        <w:tc>
          <w:tcPr>
            <w:tcW w:w="1205" w:type="dxa"/>
            <w:vAlign w:val="top"/>
            <w:tcBorders>
              <w:right w:val="single" w:color="000000" w:sz="2" w:space="0"/>
            </w:tcBorders>
          </w:tcPr>
          <w:p>
            <w:pPr>
              <w:pStyle w:val="TableText"/>
              <w:ind w:left="132"/>
              <w:spacing w:before="107" w:line="214" w:lineRule="auto"/>
              <w:rPr/>
            </w:pPr>
            <w:r>
              <w:rPr>
                <w:spacing w:val="-2"/>
              </w:rPr>
              <w:t>工作列表</w:t>
            </w:r>
          </w:p>
        </w:tc>
        <w:tc>
          <w:tcPr>
            <w:tcW w:w="725" w:type="dxa"/>
            <w:vAlign w:val="top"/>
            <w:tcBorders>
              <w:left w:val="single" w:color="000000" w:sz="2" w:space="0"/>
            </w:tcBorders>
          </w:tcPr>
          <w:p>
            <w:pPr>
              <w:ind w:left="294"/>
              <w:spacing w:before="112"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ε</w:t>
            </w:r>
          </w:p>
        </w:tc>
        <w:tc>
          <w:tcPr>
            <w:tcW w:w="2000" w:type="dxa"/>
            <w:vAlign w:val="top"/>
          </w:tcPr>
          <w:p>
            <w:pPr>
              <w:pStyle w:val="TableText"/>
              <w:ind w:left="289"/>
              <w:spacing w:before="108" w:line="215" w:lineRule="auto"/>
              <w:rPr/>
            </w:pPr>
            <w:r>
              <w:rPr>
                <w:spacing w:val="-2"/>
              </w:rPr>
              <w:t>外部跳转集合</w:t>
            </w:r>
          </w:p>
        </w:tc>
      </w:tr>
      <w:tr>
        <w:trPr>
          <w:trHeight w:val="467" w:hRule="atLeast"/>
        </w:trPr>
        <w:tc>
          <w:tcPr>
            <w:tcW w:w="717" w:type="dxa"/>
            <w:vAlign w:val="top"/>
            <w:tcBorders>
              <w:bottom w:val="single" w:color="000000" w:sz="6" w:space="0"/>
            </w:tcBorders>
          </w:tcPr>
          <w:p>
            <w:pPr>
              <w:ind w:left="282"/>
              <w:spacing w:before="131" w:line="16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S</w:t>
            </w:r>
          </w:p>
        </w:tc>
        <w:tc>
          <w:tcPr>
            <w:tcW w:w="1205" w:type="dxa"/>
            <w:vAlign w:val="top"/>
            <w:tcBorders>
              <w:bottom w:val="single" w:color="000000" w:sz="6" w:space="0"/>
              <w:right w:val="single" w:color="000000" w:sz="2" w:space="0"/>
            </w:tcBorders>
          </w:tcPr>
          <w:p>
            <w:pPr>
              <w:pStyle w:val="TableText"/>
              <w:ind w:left="127"/>
              <w:spacing w:before="111" w:line="214" w:lineRule="auto"/>
              <w:rPr/>
            </w:pPr>
            <w:r>
              <w:rPr>
                <w:spacing w:val="-2"/>
              </w:rPr>
              <w:t>切片集合</w:t>
            </w:r>
          </w:p>
        </w:tc>
        <w:tc>
          <w:tcPr>
            <w:tcW w:w="725" w:type="dxa"/>
            <w:vAlign w:val="top"/>
            <w:tcBorders>
              <w:bottom w:val="single" w:color="000000" w:sz="6" w:space="0"/>
              <w:left w:val="single" w:color="000000" w:sz="2" w:space="0"/>
            </w:tcBorders>
          </w:tcPr>
          <w:p>
            <w:pPr>
              <w:ind w:left="215"/>
              <w:spacing w:before="136" w:line="187" w:lineRule="auto"/>
              <w:rPr>
                <w:rFonts w:ascii="Times New Roman" w:hAnsi="Times New Roman" w:eastAsia="Times New Roman" w:cs="Times New Roman"/>
                <w:sz w:val="16"/>
                <w:szCs w:val="16"/>
              </w:rPr>
            </w:pPr>
            <w:r>
              <w:rPr>
                <w:rFonts w:ascii="Microsoft YaHei" w:hAnsi="Microsoft YaHei" w:eastAsia="Microsoft YaHei" w:cs="Microsoft YaHei"/>
                <w:sz w:val="24"/>
                <w:szCs w:val="24"/>
                <w:spacing w:val="25"/>
                <w:position w:val="1"/>
              </w:rPr>
              <w:t>R</w:t>
            </w:r>
            <w:r>
              <w:rPr>
                <w:rFonts w:ascii="Times New Roman" w:hAnsi="Times New Roman" w:eastAsia="Times New Roman" w:cs="Times New Roman"/>
                <w:sz w:val="16"/>
                <w:szCs w:val="16"/>
                <w:spacing w:val="25"/>
                <w:position w:val="-1"/>
              </w:rPr>
              <w:t>0</w:t>
            </w:r>
          </w:p>
        </w:tc>
        <w:tc>
          <w:tcPr>
            <w:tcW w:w="2000" w:type="dxa"/>
            <w:vAlign w:val="top"/>
            <w:tcBorders>
              <w:bottom w:val="single" w:color="000000" w:sz="6" w:space="0"/>
            </w:tcBorders>
          </w:tcPr>
          <w:p>
            <w:pPr>
              <w:pStyle w:val="TableText"/>
              <w:ind w:left="129"/>
              <w:spacing w:before="112" w:line="210" w:lineRule="auto"/>
              <w:rPr/>
            </w:pPr>
            <w:r>
              <w:rPr>
                <w:spacing w:val="-15"/>
              </w:rPr>
              <w:t>可达</w:t>
            </w:r>
            <w:r>
              <w:rPr>
                <w:rFonts w:ascii="Courier New" w:hAnsi="Courier New" w:eastAsia="Courier New" w:cs="Courier New"/>
                <w:spacing w:val="-15"/>
              </w:rPr>
              <w:t>REVERT</w:t>
            </w:r>
            <w:r>
              <w:rPr>
                <w:rFonts w:ascii="Courier New" w:hAnsi="Courier New" w:eastAsia="Courier New" w:cs="Courier New"/>
                <w:spacing w:val="-57"/>
              </w:rPr>
              <w:t xml:space="preserve"> </w:t>
            </w:r>
            <w:r>
              <w:rPr>
                <w:spacing w:val="-15"/>
              </w:rPr>
              <w:t>的块</w:t>
            </w:r>
          </w:p>
        </w:tc>
      </w:tr>
    </w:tbl>
    <w:p>
      <w:pPr>
        <w:pStyle w:val="BodyText"/>
        <w:ind w:left="3276"/>
        <w:spacing w:before="135" w:line="210" w:lineRule="auto"/>
        <w:rPr/>
      </w:pPr>
      <w:r>
        <w:rPr>
          <w:b/>
          <w:bCs/>
          <w:spacing w:val="-3"/>
        </w:rPr>
        <w:t>表</w:t>
      </w:r>
      <w:r>
        <w:rPr>
          <w:spacing w:val="-44"/>
        </w:rPr>
        <w:t xml:space="preserve"> </w:t>
      </w:r>
      <w:r>
        <w:rPr>
          <w:rFonts w:ascii="Times New Roman" w:hAnsi="Times New Roman" w:eastAsia="Times New Roman" w:cs="Times New Roman"/>
          <w:b/>
          <w:bCs/>
          <w:spacing w:val="-3"/>
        </w:rPr>
        <w:t>4.1    </w:t>
      </w:r>
      <w:r>
        <w:rPr>
          <w:b/>
          <w:bCs/>
          <w:spacing w:val="-3"/>
        </w:rPr>
        <w:t>伪代码符号表</w:t>
      </w:r>
    </w:p>
    <w:p>
      <w:pPr>
        <w:spacing w:line="210" w:lineRule="auto"/>
        <w:sectPr>
          <w:headerReference w:type="default" r:id="rId53"/>
          <w:footerReference w:type="default" r:id="rId54"/>
          <w:pgSz w:w="11906" w:h="16838"/>
          <w:pgMar w:top="1028" w:right="1468" w:bottom="1023" w:left="1621" w:header="732" w:footer="752" w:gutter="0"/>
        </w:sectPr>
        <w:rPr/>
      </w:pPr>
    </w:p>
    <w:p>
      <w:pPr>
        <w:spacing w:line="438" w:lineRule="auto"/>
        <w:rPr>
          <w:rFonts w:ascii="Arial"/>
          <w:sz w:val="21"/>
        </w:rPr>
      </w:pPr>
      <w:r/>
    </w:p>
    <w:p>
      <w:pPr>
        <w:pStyle w:val="BodyText"/>
        <w:ind w:left="1"/>
        <w:spacing w:before="78" w:line="332" w:lineRule="auto"/>
        <w:jc w:val="both"/>
        <w:rPr/>
      </w:pPr>
      <w:r>
        <w:pict>
          <v:shape id="_x0000_s162" style="position:absolute;margin-left:0.398499pt;margin-top:115.437pt;mso-position-vertical-relative:text;mso-position-horizontal-relative:text;width:440.8pt;height:0.8pt;z-index:251843584;" filled="false" strokecolor="#000000" strokeweight="0.80pt" coordsize="8815,16" coordorigin="0,0" path="m0,7l8815,7e">
            <v:stroke joinstyle="miter" miterlimit="10"/>
          </v:shape>
        </w:pict>
      </w:r>
      <w:r>
        <w:rPr>
          <w:rFonts w:ascii="Times New Roman" w:hAnsi="Times New Roman" w:eastAsia="Times New Roman" w:cs="Times New Roman"/>
          <w:b/>
          <w:bCs/>
        </w:rPr>
        <w:t>ACA</w:t>
      </w:r>
      <w:r>
        <w:rPr>
          <w:rFonts w:ascii="Times New Roman" w:hAnsi="Times New Roman" w:eastAsia="Times New Roman" w:cs="Times New Roman"/>
          <w:b/>
          <w:bCs/>
          <w:spacing w:val="36"/>
          <w:w w:val="101"/>
        </w:rPr>
        <w:t xml:space="preserve"> </w:t>
      </w:r>
      <w:r>
        <w:rPr>
          <w:b/>
          <w:bCs/>
          <w:spacing w:val="9"/>
        </w:rPr>
        <w:t>检测</w:t>
      </w:r>
      <w:r>
        <w:rPr>
          <w:spacing w:val="98"/>
        </w:rPr>
        <w:t xml:space="preserve"> </w:t>
      </w:r>
      <w:r>
        <w:rPr>
          <w:b/>
          <w:bCs/>
          <w:spacing w:val="9"/>
        </w:rPr>
        <w:t>实现思路：</w:t>
      </w:r>
      <w:r>
        <w:rPr>
          <w:spacing w:val="9"/>
        </w:rPr>
        <w:t>首先获取所有合约中的循环，对这些循</w:t>
      </w:r>
      <w:r>
        <w:rPr>
          <w:spacing w:val="8"/>
        </w:rPr>
        <w:t>环的外部跳转块的</w:t>
      </w:r>
      <w:r>
        <w:rPr/>
        <w:t xml:space="preserve"> </w:t>
      </w:r>
      <w:r>
        <w:rPr>
          <w:rFonts w:ascii="Times New Roman" w:hAnsi="Times New Roman" w:eastAsia="Times New Roman" w:cs="Times New Roman"/>
        </w:rPr>
        <w:t>JUMPI</w:t>
      </w:r>
      <w:r>
        <w:rPr>
          <w:rFonts w:ascii="Times New Roman" w:hAnsi="Times New Roman" w:eastAsia="Times New Roman" w:cs="Times New Roman"/>
          <w:spacing w:val="19"/>
        </w:rPr>
        <w:t xml:space="preserve"> </w:t>
      </w:r>
      <w:r>
        <w:rPr/>
        <w:t>需要的栈上第一个参数——即影响“是否跳转”的控制变量——做反向切片，</w:t>
      </w:r>
      <w:r>
        <w:rPr>
          <w:spacing w:val="2"/>
        </w:rPr>
        <w:t>获取影响控制变量的根源变量，如果这些根源变量是否为外部变量（如</w:t>
      </w:r>
      <w:r>
        <w:rPr>
          <w:spacing w:val="-11"/>
        </w:rPr>
        <w:t xml:space="preserve"> </w:t>
      </w:r>
      <w:r>
        <w:rPr>
          <w:rFonts w:ascii="Times New Roman" w:hAnsi="Times New Roman" w:eastAsia="Times New Roman" w:cs="Times New Roman"/>
        </w:rPr>
        <w:t>CALLDAT</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rFonts w:ascii="Times New Roman" w:hAnsi="Times New Roman" w:eastAsia="Times New Roman" w:cs="Times New Roman"/>
          <w:spacing w:val="-1"/>
        </w:rPr>
        <w:t>ALOAD</w:t>
      </w:r>
      <w:r>
        <w:rPr>
          <w:spacing w:val="-1"/>
        </w:rPr>
        <w:t>，</w:t>
      </w:r>
      <w:r>
        <w:rPr>
          <w:rFonts w:ascii="Times New Roman" w:hAnsi="Times New Roman" w:eastAsia="Times New Roman" w:cs="Times New Roman"/>
          <w:spacing w:val="-1"/>
        </w:rPr>
        <w:t>CALLER</w:t>
      </w:r>
      <w:r>
        <w:rPr>
          <w:spacing w:val="-61"/>
        </w:rPr>
        <w:t>），</w:t>
      </w:r>
      <w:r>
        <w:rPr>
          <w:spacing w:val="-1"/>
        </w:rPr>
        <w:t>则证明用户的输入可以影响这些循环，也就是说算法的时间复</w:t>
      </w:r>
      <w:r>
        <w:rPr>
          <w:spacing w:val="-2"/>
        </w:rPr>
        <w:t>杂度由外部输入决定，即算法复杂性漏洞。</w:t>
      </w:r>
    </w:p>
    <w:p>
      <w:pPr>
        <w:pStyle w:val="BodyText"/>
        <w:ind w:left="211"/>
        <w:spacing w:before="117" w:line="201" w:lineRule="auto"/>
        <w:rPr>
          <w:sz w:val="18"/>
          <w:szCs w:val="18"/>
        </w:rPr>
      </w:pPr>
      <w:r>
        <w:pict>
          <v:shape id="_x0000_s164" style="position:absolute;margin-left:0.398499pt;margin-top:17.3949pt;mso-position-vertical-relative:text;mso-position-horizontal-relative:text;width:440.8pt;height:0.8pt;z-index:251844608;" filled="false" strokecolor="#000000" strokeweight="0.80pt" coordsize="8815,16" coordorigin="0,0" path="m0,7l8815,7e">
            <v:stroke joinstyle="miter" miterlimit="10"/>
          </v:shape>
        </w:pict>
      </w:r>
      <w:r>
        <w:rPr>
          <w:rFonts w:ascii="Times New Roman" w:hAnsi="Times New Roman" w:eastAsia="Times New Roman" w:cs="Times New Roman"/>
          <w:sz w:val="18"/>
          <w:szCs w:val="18"/>
          <w:b/>
          <w:bCs/>
          <w:spacing w:val="-1"/>
        </w:rPr>
        <w:t>Algorithm</w:t>
      </w:r>
      <w:r>
        <w:rPr>
          <w:rFonts w:ascii="Times New Roman" w:hAnsi="Times New Roman" w:eastAsia="Times New Roman" w:cs="Times New Roman"/>
          <w:sz w:val="18"/>
          <w:szCs w:val="18"/>
          <w:b/>
          <w:bCs/>
          <w:spacing w:val="15"/>
          <w:w w:val="101"/>
        </w:rPr>
        <w:t xml:space="preserve"> </w:t>
      </w:r>
      <w:r>
        <w:rPr>
          <w:rFonts w:ascii="Times New Roman" w:hAnsi="Times New Roman" w:eastAsia="Times New Roman" w:cs="Times New Roman"/>
          <w:sz w:val="18"/>
          <w:szCs w:val="18"/>
          <w:b/>
          <w:bCs/>
          <w:spacing w:val="-1"/>
        </w:rPr>
        <w:t>1:</w:t>
      </w:r>
      <w:r>
        <w:rPr>
          <w:rFonts w:ascii="Times New Roman" w:hAnsi="Times New Roman" w:eastAsia="Times New Roman" w:cs="Times New Roman"/>
          <w:sz w:val="18"/>
          <w:szCs w:val="18"/>
          <w:b/>
          <w:bCs/>
          <w:spacing w:val="19"/>
          <w:w w:val="101"/>
        </w:rPr>
        <w:t xml:space="preserve"> </w:t>
      </w:r>
      <w:r>
        <w:rPr>
          <w:sz w:val="18"/>
          <w:szCs w:val="18"/>
          <w:spacing w:val="-1"/>
        </w:rPr>
        <w:t>算法复杂性攻击检测流程</w:t>
      </w:r>
    </w:p>
    <w:p>
      <w:pPr>
        <w:pStyle w:val="BodyText"/>
        <w:ind w:left="424"/>
        <w:spacing w:before="139" w:line="199" w:lineRule="auto"/>
        <w:rPr>
          <w:rFonts w:ascii="Times New Roman" w:hAnsi="Times New Roman" w:eastAsia="Times New Roman" w:cs="Times New Roman"/>
        </w:rPr>
      </w:pPr>
      <w:r>
        <w:rPr>
          <w:rFonts w:ascii="Times New Roman" w:hAnsi="Times New Roman" w:eastAsia="Times New Roman" w:cs="Times New Roman"/>
          <w:b/>
          <w:bCs/>
        </w:rPr>
        <w:t>Input</w:t>
      </w:r>
      <w:r>
        <w:rPr>
          <w:rFonts w:ascii="Times New Roman" w:hAnsi="Times New Roman" w:eastAsia="Times New Roman" w:cs="Times New Roman"/>
          <w:b/>
          <w:bCs/>
          <w:spacing w:val="9"/>
        </w:rPr>
        <w:t>:</w:t>
      </w:r>
      <w:r>
        <w:rPr>
          <w:rFonts w:ascii="Times New Roman" w:hAnsi="Times New Roman" w:eastAsia="Times New Roman" w:cs="Times New Roman"/>
          <w:b/>
          <w:bCs/>
          <w:spacing w:val="26"/>
          <w:w w:val="101"/>
        </w:rPr>
        <w:t xml:space="preserve"> </w:t>
      </w:r>
      <w:r>
        <w:rPr>
          <w:spacing w:val="9"/>
        </w:rPr>
        <w:t>控制流图</w:t>
      </w:r>
      <w:r>
        <w:rPr>
          <w:spacing w:val="-48"/>
        </w:rPr>
        <w:t xml:space="preserve"> </w:t>
      </w:r>
      <w:r>
        <w:rPr>
          <w:rFonts w:ascii="Times New Roman" w:hAnsi="Times New Roman" w:eastAsia="Times New Roman" w:cs="Times New Roman"/>
        </w:rPr>
        <w:t>CF</w:t>
      </w:r>
      <w:r>
        <w:rPr>
          <w:rFonts w:ascii="Times New Roman" w:hAnsi="Times New Roman" w:eastAsia="Times New Roman" w:cs="Times New Roman"/>
          <w:spacing w:val="-41"/>
        </w:rPr>
        <w:t xml:space="preserve"> </w:t>
      </w:r>
      <w:r>
        <w:rPr>
          <w:rFonts w:ascii="Times New Roman" w:hAnsi="Times New Roman" w:eastAsia="Times New Roman" w:cs="Times New Roman"/>
        </w:rPr>
        <w:t>G</w:t>
      </w:r>
    </w:p>
    <w:p>
      <w:pPr>
        <w:pStyle w:val="BodyText"/>
        <w:ind w:left="429"/>
        <w:spacing w:before="173" w:line="199" w:lineRule="auto"/>
        <w:rPr>
          <w:rFonts w:ascii="MS Gothic" w:hAnsi="MS Gothic" w:eastAsia="MS Gothic" w:cs="MS Gothic"/>
        </w:rPr>
      </w:pPr>
      <w:r>
        <w:rPr>
          <w:rFonts w:ascii="Times New Roman" w:hAnsi="Times New Roman" w:eastAsia="Times New Roman" w:cs="Times New Roman"/>
          <w:b/>
          <w:bCs/>
        </w:rPr>
        <w:t>Output</w:t>
      </w:r>
      <w:r>
        <w:rPr>
          <w:rFonts w:ascii="Times New Roman" w:hAnsi="Times New Roman" w:eastAsia="Times New Roman" w:cs="Times New Roman"/>
          <w:b/>
          <w:bCs/>
          <w:spacing w:val="2"/>
        </w:rPr>
        <w:t>:</w:t>
      </w:r>
      <w:r>
        <w:rPr>
          <w:rFonts w:ascii="Times New Roman" w:hAnsi="Times New Roman" w:eastAsia="Times New Roman" w:cs="Times New Roman"/>
          <w:b/>
          <w:bCs/>
          <w:spacing w:val="28"/>
          <w:w w:val="101"/>
        </w:rPr>
        <w:t xml:space="preserve"> </w:t>
      </w:r>
      <w:r>
        <w:rPr>
          <w:spacing w:val="2"/>
        </w:rPr>
        <w:t>漏洞集合</w:t>
      </w:r>
      <w:r>
        <w:rPr>
          <w:spacing w:val="-52"/>
        </w:rPr>
        <w:t xml:space="preserve"> </w:t>
      </w:r>
      <w:r>
        <w:rPr>
          <w:rFonts w:ascii="MS Gothic" w:hAnsi="MS Gothic" w:eastAsia="MS Gothic" w:cs="MS Gothic"/>
          <w:spacing w:val="2"/>
        </w:rPr>
        <w:t>V</w:t>
      </w:r>
    </w:p>
    <w:p>
      <w:pPr>
        <w:ind w:left="242"/>
        <w:spacing w:before="177" w:line="196"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7"/>
        </w:rPr>
        <w:t>1</w:t>
      </w:r>
      <w:r>
        <w:rPr>
          <w:rFonts w:ascii="Times New Roman" w:hAnsi="Times New Roman" w:eastAsia="Times New Roman" w:cs="Times New Roman"/>
          <w:sz w:val="16"/>
          <w:szCs w:val="16"/>
          <w:b/>
          <w:bCs/>
          <w:spacing w:val="19"/>
        </w:rPr>
        <w:t xml:space="preserve">  </w:t>
      </w:r>
      <w:r>
        <w:rPr>
          <w:rFonts w:ascii="MS Gothic" w:hAnsi="MS Gothic" w:eastAsia="MS Gothic" w:cs="MS Gothic"/>
          <w:sz w:val="24"/>
          <w:szCs w:val="24"/>
          <w:spacing w:val="7"/>
        </w:rPr>
        <w:t>V</w:t>
      </w:r>
      <w:r>
        <w:rPr>
          <w:rFonts w:ascii="MS Gothic" w:hAnsi="MS Gothic" w:eastAsia="MS Gothic" w:cs="MS Gothic"/>
          <w:sz w:val="24"/>
          <w:szCs w:val="24"/>
          <w:spacing w:val="-32"/>
        </w:rPr>
        <w:t xml:space="preserve"> </w:t>
      </w:r>
      <w:r>
        <w:rPr>
          <w:rFonts w:ascii="MS Gothic" w:hAnsi="MS Gothic" w:eastAsia="MS Gothic" w:cs="MS Gothic"/>
          <w:sz w:val="24"/>
          <w:szCs w:val="24"/>
          <w:spacing w:val="7"/>
        </w:rPr>
        <w:t>←</w:t>
      </w:r>
      <w:r>
        <w:rPr>
          <w:rFonts w:ascii="MS Gothic" w:hAnsi="MS Gothic" w:eastAsia="MS Gothic" w:cs="MS Gothic"/>
          <w:sz w:val="24"/>
          <w:szCs w:val="24"/>
          <w:spacing w:val="-29"/>
        </w:rPr>
        <w:t xml:space="preserve"> </w:t>
      </w:r>
      <w:r>
        <w:rPr>
          <w:rFonts w:ascii="MS Gothic" w:hAnsi="MS Gothic" w:eastAsia="MS Gothic" w:cs="MS Gothic"/>
          <w:sz w:val="24"/>
          <w:szCs w:val="24"/>
          <w:spacing w:val="7"/>
        </w:rPr>
        <w:t>∅</w:t>
      </w:r>
      <w:r>
        <w:rPr>
          <w:rFonts w:ascii="Times New Roman" w:hAnsi="Times New Roman" w:eastAsia="Times New Roman" w:cs="Times New Roman"/>
          <w:sz w:val="24"/>
          <w:szCs w:val="24"/>
          <w:spacing w:val="7"/>
        </w:rPr>
        <w:t>, </w:t>
      </w:r>
      <w:r>
        <w:rPr>
          <w:rFonts w:ascii="MS Gothic" w:hAnsi="MS Gothic" w:eastAsia="MS Gothic" w:cs="MS Gothic"/>
          <w:sz w:val="24"/>
          <w:szCs w:val="24"/>
          <w:spacing w:val="7"/>
        </w:rPr>
        <w:t>W</w:t>
      </w:r>
      <w:r>
        <w:rPr>
          <w:rFonts w:ascii="MS Gothic" w:hAnsi="MS Gothic" w:eastAsia="MS Gothic" w:cs="MS Gothic"/>
          <w:sz w:val="24"/>
          <w:szCs w:val="24"/>
          <w:spacing w:val="-32"/>
        </w:rPr>
        <w:t xml:space="preserve"> </w:t>
      </w:r>
      <w:r>
        <w:rPr>
          <w:rFonts w:ascii="MS Gothic" w:hAnsi="MS Gothic" w:eastAsia="MS Gothic" w:cs="MS Gothic"/>
          <w:sz w:val="24"/>
          <w:szCs w:val="24"/>
          <w:spacing w:val="7"/>
        </w:rPr>
        <w:t>←</w:t>
      </w:r>
      <w:r>
        <w:rPr>
          <w:rFonts w:ascii="MS Gothic" w:hAnsi="MS Gothic" w:eastAsia="MS Gothic" w:cs="MS Gothic"/>
          <w:sz w:val="24"/>
          <w:szCs w:val="24"/>
          <w:spacing w:val="-28"/>
        </w:rPr>
        <w:t xml:space="preserve"> </w:t>
      </w:r>
      <w:r>
        <w:rPr>
          <w:rFonts w:ascii="MS Gothic" w:hAnsi="MS Gothic" w:eastAsia="MS Gothic" w:cs="MS Gothic"/>
          <w:sz w:val="24"/>
          <w:szCs w:val="24"/>
          <w:spacing w:val="7"/>
        </w:rPr>
        <w:t>∅</w:t>
      </w:r>
      <w:r>
        <w:rPr>
          <w:rFonts w:ascii="Times New Roman" w:hAnsi="Times New Roman" w:eastAsia="Times New Roman" w:cs="Times New Roman"/>
          <w:sz w:val="24"/>
          <w:szCs w:val="24"/>
          <w:spacing w:val="7"/>
        </w:rPr>
        <w:t>;</w:t>
      </w:r>
    </w:p>
    <w:p>
      <w:pPr>
        <w:pStyle w:val="BodyText"/>
        <w:ind w:left="235"/>
        <w:spacing w:before="281" w:line="198" w:lineRule="auto"/>
        <w:rPr>
          <w:rFonts w:ascii="Times New Roman" w:hAnsi="Times New Roman" w:eastAsia="Times New Roman" w:cs="Times New Roman"/>
        </w:rPr>
      </w:pPr>
      <w:r>
        <w:rPr>
          <w:rFonts w:ascii="Times New Roman" w:hAnsi="Times New Roman" w:eastAsia="Times New Roman" w:cs="Times New Roman"/>
          <w:sz w:val="16"/>
          <w:szCs w:val="16"/>
          <w:b/>
          <w:bCs/>
          <w:spacing w:val="-3"/>
        </w:rPr>
        <w:t>2   </w:t>
      </w:r>
      <w:r>
        <w:rPr>
          <w:b/>
          <w:bCs/>
          <w:spacing w:val="-3"/>
        </w:rPr>
        <w:t>阶段一：识别外跳转块</w:t>
      </w:r>
      <w:r>
        <w:rPr>
          <w:rFonts w:ascii="Times New Roman" w:hAnsi="Times New Roman" w:eastAsia="Times New Roman" w:cs="Times New Roman"/>
          <w:spacing w:val="-3"/>
        </w:rPr>
        <w:t>;</w:t>
      </w:r>
    </w:p>
    <w:p>
      <w:pPr>
        <w:ind w:left="234"/>
        <w:spacing w:before="176" w:line="203"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2"/>
        </w:rPr>
        <w:t>3</w:t>
      </w:r>
      <w:r>
        <w:rPr>
          <w:rFonts w:ascii="Times New Roman" w:hAnsi="Times New Roman" w:eastAsia="Times New Roman" w:cs="Times New Roman"/>
          <w:sz w:val="16"/>
          <w:szCs w:val="16"/>
          <w:b/>
          <w:bCs/>
          <w:spacing w:val="25"/>
          <w:w w:val="101"/>
        </w:rPr>
        <w:t xml:space="preserve">  </w:t>
      </w:r>
      <w:r>
        <w:rPr>
          <w:rFonts w:ascii="Times New Roman" w:hAnsi="Times New Roman" w:eastAsia="Times New Roman" w:cs="Times New Roman"/>
          <w:sz w:val="24"/>
          <w:szCs w:val="24"/>
          <w:b/>
          <w:bCs/>
          <w:spacing w:val="-2"/>
        </w:rPr>
        <w:t>foreach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26"/>
          <w:w w:val="101"/>
        </w:rPr>
        <w:t xml:space="preserve"> </w:t>
      </w:r>
      <w:r>
        <w:rPr>
          <w:rFonts w:ascii="MS Gothic" w:hAnsi="MS Gothic" w:eastAsia="MS Gothic" w:cs="MS Gothic"/>
          <w:sz w:val="24"/>
          <w:szCs w:val="24"/>
          <w:spacing w:val="-2"/>
        </w:rPr>
        <w:t>∈</w:t>
      </w:r>
      <w:r>
        <w:rPr>
          <w:rFonts w:ascii="MS Gothic" w:hAnsi="MS Gothic" w:eastAsia="MS Gothic" w:cs="MS Gothic"/>
          <w:sz w:val="24"/>
          <w:szCs w:val="24"/>
          <w:spacing w:val="-41"/>
        </w:rPr>
        <w:t xml:space="preserve"> </w:t>
      </w:r>
      <w:r>
        <w:rPr>
          <w:rFonts w:ascii="Times New Roman" w:hAnsi="Times New Roman" w:eastAsia="Times New Roman" w:cs="Times New Roman"/>
          <w:sz w:val="24"/>
          <w:szCs w:val="24"/>
          <w:spacing w:val="-2"/>
        </w:rPr>
        <w:t>CF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G.loops</w:t>
      </w:r>
      <w:r>
        <w:rPr>
          <w:rFonts w:ascii="Times New Roman" w:hAnsi="Times New Roman" w:eastAsia="Times New Roman" w:cs="Times New Roman"/>
          <w:sz w:val="24"/>
          <w:szCs w:val="24"/>
          <w:i/>
          <w:iCs/>
          <w:spacing w:val="-2"/>
        </w:rPr>
        <w:t>,;</w:t>
      </w:r>
    </w:p>
    <w:p>
      <w:pPr>
        <w:ind w:left="235"/>
        <w:spacing w:before="168" w:line="219"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1"/>
        </w:rPr>
        <w:t>4</w:t>
      </w:r>
      <w:r>
        <w:rPr>
          <w:rFonts w:ascii="Times New Roman" w:hAnsi="Times New Roman" w:eastAsia="Times New Roman" w:cs="Times New Roman"/>
          <w:sz w:val="16"/>
          <w:szCs w:val="16"/>
          <w:b/>
          <w:bCs/>
          <w:spacing w:val="19"/>
        </w:rPr>
        <w:t xml:space="preserve">  </w:t>
      </w:r>
      <w:r>
        <w:rPr>
          <w:rFonts w:ascii="Times New Roman" w:hAnsi="Times New Roman" w:eastAsia="Times New Roman" w:cs="Times New Roman"/>
          <w:sz w:val="24"/>
          <w:szCs w:val="24"/>
          <w:spacing w:val="-16"/>
          <w:w w:val="92"/>
        </w:rPr>
        <w:t>b</w:t>
      </w:r>
      <w:r>
        <w:rPr>
          <w:rFonts w:ascii="Times New Roman" w:hAnsi="Times New Roman" w:eastAsia="Times New Roman" w:cs="Times New Roman"/>
          <w:sz w:val="24"/>
          <w:szCs w:val="24"/>
          <w:spacing w:val="26"/>
          <w:w w:val="101"/>
        </w:rPr>
        <w:t xml:space="preserve"> </w:t>
      </w:r>
      <w:r>
        <w:rPr>
          <w:rFonts w:ascii="MS Gothic" w:hAnsi="MS Gothic" w:eastAsia="MS Gothic" w:cs="MS Gothic"/>
          <w:sz w:val="24"/>
          <w:szCs w:val="24"/>
          <w:spacing w:val="-16"/>
          <w:w w:val="92"/>
        </w:rPr>
        <w:t>∈</w:t>
      </w:r>
      <w:r>
        <w:rPr>
          <w:rFonts w:ascii="MS Gothic" w:hAnsi="MS Gothic" w:eastAsia="MS Gothic" w:cs="MS Gothic"/>
          <w:sz w:val="24"/>
          <w:szCs w:val="24"/>
          <w:spacing w:val="-42"/>
        </w:rPr>
        <w:t xml:space="preserve"> </w:t>
      </w:r>
      <w:r>
        <w:rPr>
          <w:rFonts w:ascii="Times New Roman" w:hAnsi="Times New Roman" w:eastAsia="Times New Roman" w:cs="Times New Roman"/>
          <w:sz w:val="24"/>
          <w:szCs w:val="24"/>
          <w:spacing w:val="-16"/>
          <w:w w:val="92"/>
        </w:rPr>
        <w:t>L</w:t>
      </w:r>
      <w:r>
        <w:rPr>
          <w:rFonts w:ascii="Times New Roman" w:hAnsi="Times New Roman" w:eastAsia="Times New Roman" w:cs="Times New Roman"/>
          <w:sz w:val="24"/>
          <w:szCs w:val="24"/>
          <w:i/>
          <w:iCs/>
          <w:spacing w:val="-16"/>
          <w:w w:val="92"/>
        </w:rPr>
        <w:t>,;</w:t>
      </w:r>
    </w:p>
    <w:p>
      <w:pPr>
        <w:ind w:left="237"/>
        <w:spacing w:before="87" w:line="319" w:lineRule="exact"/>
        <w:rPr>
          <w:rFonts w:ascii="Times New Roman" w:hAnsi="Times New Roman" w:eastAsia="Times New Roman" w:cs="Times New Roman"/>
          <w:sz w:val="24"/>
          <w:szCs w:val="24"/>
        </w:rPr>
      </w:pPr>
      <w:r>
        <w:pict>
          <v:shape id="_x0000_s166" style="position:absolute;margin-left:26.449pt;margin-top:23.2894pt;mso-position-vertical-relative:text;mso-position-horizontal-relative:text;width:0.4pt;height:47.75pt;z-index:-251473920;" filled="false" strokecolor="#000000" strokeweight="0.40pt" coordsize="8,955" coordorigin="0,0" path="m3,954l3,0e">
            <v:stroke joinstyle="miter" miterlimit="10"/>
          </v:shape>
        </w:pict>
      </w:r>
      <w:r>
        <w:rPr>
          <w:rFonts w:ascii="Times New Roman" w:hAnsi="Times New Roman" w:eastAsia="Times New Roman" w:cs="Times New Roman"/>
          <w:sz w:val="16"/>
          <w:szCs w:val="16"/>
          <w:b/>
          <w:bCs/>
          <w:spacing w:val="-5"/>
          <w:position w:val="4"/>
        </w:rPr>
        <w:t>5</w:t>
      </w:r>
      <w:r>
        <w:rPr>
          <w:rFonts w:ascii="Times New Roman" w:hAnsi="Times New Roman" w:eastAsia="Times New Roman" w:cs="Times New Roman"/>
          <w:sz w:val="16"/>
          <w:szCs w:val="16"/>
          <w:b/>
          <w:bCs/>
          <w:spacing w:val="18"/>
          <w:w w:val="102"/>
          <w:position w:val="4"/>
        </w:rPr>
        <w:t xml:space="preserve">  </w:t>
      </w:r>
      <w:r>
        <w:rPr>
          <w:rFonts w:ascii="Times New Roman" w:hAnsi="Times New Roman" w:eastAsia="Times New Roman" w:cs="Times New Roman"/>
          <w:sz w:val="24"/>
          <w:szCs w:val="24"/>
          <w:i/>
          <w:iCs/>
          <w:spacing w:val="-5"/>
          <w:position w:val="4"/>
        </w:rPr>
        <w:t>last</w:t>
      </w:r>
      <w:r>
        <w:rPr>
          <w:rFonts w:ascii="Times New Roman" w:hAnsi="Times New Roman" w:eastAsia="Times New Roman" w:cs="Times New Roman"/>
          <w:sz w:val="24"/>
          <w:szCs w:val="24"/>
          <w:spacing w:val="-5"/>
          <w:position w:val="4"/>
        </w:rPr>
        <w:t>(b)</w:t>
      </w:r>
      <w:r>
        <w:rPr>
          <w:rFonts w:ascii="Times New Roman" w:hAnsi="Times New Roman" w:eastAsia="Times New Roman" w:cs="Times New Roman"/>
          <w:sz w:val="24"/>
          <w:szCs w:val="24"/>
          <w:spacing w:val="19"/>
          <w:w w:val="101"/>
          <w:position w:val="4"/>
        </w:rPr>
        <w:t xml:space="preserve"> </w:t>
      </w:r>
      <w:r>
        <w:rPr>
          <w:rFonts w:ascii="Times New Roman" w:hAnsi="Times New Roman" w:eastAsia="Times New Roman" w:cs="Times New Roman"/>
          <w:sz w:val="24"/>
          <w:szCs w:val="24"/>
          <w:spacing w:val="-5"/>
          <w:position w:val="4"/>
        </w:rPr>
        <w:t>=</w:t>
      </w:r>
      <w:r>
        <w:rPr>
          <w:rFonts w:ascii="Times New Roman" w:hAnsi="Times New Roman" w:eastAsia="Times New Roman" w:cs="Times New Roman"/>
          <w:sz w:val="24"/>
          <w:szCs w:val="24"/>
          <w:spacing w:val="29"/>
          <w:w w:val="101"/>
          <w:position w:val="4"/>
        </w:rPr>
        <w:t xml:space="preserve"> </w:t>
      </w:r>
      <w:r>
        <w:rPr>
          <w:rFonts w:ascii="Courier New" w:hAnsi="Courier New" w:eastAsia="Courier New" w:cs="Courier New"/>
          <w:sz w:val="24"/>
          <w:szCs w:val="24"/>
          <w:i/>
          <w:iCs/>
          <w:spacing w:val="-5"/>
          <w:position w:val="4"/>
        </w:rPr>
        <w:t>JUMPI</w:t>
      </w:r>
      <w:r>
        <w:rPr>
          <w:rFonts w:ascii="Courier New" w:hAnsi="Courier New" w:eastAsia="Courier New" w:cs="Courier New"/>
          <w:sz w:val="24"/>
          <w:szCs w:val="24"/>
          <w:i/>
          <w:iCs/>
          <w:spacing w:val="-91"/>
          <w:position w:val="4"/>
        </w:rPr>
        <w:t xml:space="preserve"> </w:t>
      </w:r>
      <w:r>
        <w:rPr>
          <w:rFonts w:ascii="Times New Roman" w:hAnsi="Times New Roman" w:eastAsia="Times New Roman" w:cs="Times New Roman"/>
          <w:sz w:val="24"/>
          <w:szCs w:val="24"/>
          <w:b/>
          <w:bCs/>
          <w:spacing w:val="-5"/>
          <w:position w:val="4"/>
        </w:rPr>
        <w:t>do</w:t>
      </w:r>
    </w:p>
    <w:p>
      <w:pPr>
        <w:ind w:left="252" w:right="2238" w:hanging="7"/>
        <w:spacing w:before="114" w:line="264"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5"/>
        </w:rPr>
        <w:t>6           </w:t>
      </w:r>
      <w:r>
        <w:rPr>
          <w:rFonts w:ascii="Times New Roman" w:hAnsi="Times New Roman" w:eastAsia="Times New Roman" w:cs="Times New Roman"/>
          <w:sz w:val="24"/>
          <w:szCs w:val="24"/>
          <w:b/>
          <w:bCs/>
          <w:spacing w:val="-5"/>
        </w:rPr>
        <w:t>if </w:t>
      </w:r>
      <w:r>
        <w:rPr>
          <w:rFonts w:ascii="Times New Roman" w:hAnsi="Times New Roman" w:eastAsia="Times New Roman" w:cs="Times New Roman"/>
          <w:sz w:val="24"/>
          <w:szCs w:val="24"/>
          <w:spacing w:val="-5"/>
        </w:rPr>
        <w:t>b.</w:t>
      </w:r>
      <w:r>
        <w:rPr>
          <w:rFonts w:ascii="Times New Roman" w:hAnsi="Times New Roman" w:eastAsia="Times New Roman" w:cs="Times New Roman"/>
          <w:sz w:val="24"/>
          <w:szCs w:val="24"/>
          <w:i/>
          <w:iCs/>
          <w:spacing w:val="-5"/>
        </w:rPr>
        <w:t>fallthrough_id</w:t>
      </w:r>
      <w:r>
        <w:rPr>
          <w:rFonts w:ascii="Times New Roman" w:hAnsi="Times New Roman" w:eastAsia="Times New Roman" w:cs="Times New Roman"/>
          <w:sz w:val="24"/>
          <w:szCs w:val="24"/>
          <w:i/>
          <w:iCs/>
          <w:spacing w:val="17"/>
        </w:rPr>
        <w:t xml:space="preserve"> </w:t>
      </w:r>
      <w:r>
        <w:rPr>
          <w:sz w:val="24"/>
          <w:szCs w:val="24"/>
          <w:position w:val="-5"/>
        </w:rPr>
        <w:drawing>
          <wp:inline distT="0" distB="0" distL="0" distR="0">
            <wp:extent cx="88886" cy="155969"/>
            <wp:effectExtent l="0" t="0" r="0" b="0"/>
            <wp:docPr id="12" name="IM 12"/>
            <wp:cNvGraphicFramePr/>
            <a:graphic>
              <a:graphicData uri="http://schemas.openxmlformats.org/drawingml/2006/picture">
                <pic:pic>
                  <pic:nvPicPr>
                    <pic:cNvPr id="12" name="IM 12"/>
                    <pic:cNvPicPr/>
                  </pic:nvPicPr>
                  <pic:blipFill>
                    <a:blip r:embed="rId57"/>
                    <a:stretch>
                      <a:fillRect/>
                    </a:stretch>
                  </pic:blipFill>
                  <pic:spPr>
                    <a:xfrm rot="0">
                      <a:off x="0" y="0"/>
                      <a:ext cx="88886" cy="155969"/>
                    </a:xfrm>
                    <a:prstGeom prst="rect">
                      <a:avLst/>
                    </a:prstGeom>
                  </pic:spPr>
                </pic:pic>
              </a:graphicData>
            </a:graphic>
          </wp:inline>
        </w:drawing>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spacing w:val="-5"/>
        </w:rPr>
        <w:t>L </w:t>
      </w:r>
      <w:r>
        <w:rPr>
          <w:rFonts w:ascii="Times New Roman" w:hAnsi="Times New Roman" w:eastAsia="Times New Roman" w:cs="Times New Roman"/>
          <w:sz w:val="24"/>
          <w:szCs w:val="24"/>
          <w:b/>
          <w:bCs/>
          <w:i/>
          <w:iCs/>
          <w:spacing w:val="-5"/>
        </w:rPr>
        <w:t>or</w:t>
      </w:r>
      <w:r>
        <w:rPr>
          <w:rFonts w:ascii="Times New Roman" w:hAnsi="Times New Roman" w:eastAsia="Times New Roman" w:cs="Times New Roman"/>
          <w:sz w:val="24"/>
          <w:szCs w:val="24"/>
          <w:b/>
          <w:bCs/>
          <w:i/>
          <w:iCs/>
          <w:spacing w:val="10"/>
        </w:rPr>
        <w:t xml:space="preserve"> </w:t>
      </w:r>
      <w:r>
        <w:rPr>
          <w:rFonts w:ascii="MS Gothic" w:hAnsi="MS Gothic" w:eastAsia="MS Gothic" w:cs="MS Gothic"/>
          <w:sz w:val="24"/>
          <w:szCs w:val="24"/>
          <w:spacing w:val="-5"/>
        </w:rPr>
        <w:t>∃</w:t>
      </w:r>
      <w:r>
        <w:rPr>
          <w:rFonts w:ascii="Times New Roman" w:hAnsi="Times New Roman" w:eastAsia="Times New Roman" w:cs="Times New Roman"/>
          <w:sz w:val="24"/>
          <w:szCs w:val="24"/>
          <w:spacing w:val="-5"/>
        </w:rPr>
        <w:t>t</w:t>
      </w:r>
      <w:r>
        <w:rPr>
          <w:rFonts w:ascii="Times New Roman" w:hAnsi="Times New Roman" w:eastAsia="Times New Roman" w:cs="Times New Roman"/>
          <w:sz w:val="24"/>
          <w:szCs w:val="24"/>
          <w:spacing w:val="27"/>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43"/>
        </w:rPr>
        <w:t xml:space="preserve"> </w:t>
      </w:r>
      <w:r>
        <w:rPr>
          <w:rFonts w:ascii="Times New Roman" w:hAnsi="Times New Roman" w:eastAsia="Times New Roman" w:cs="Times New Roman"/>
          <w:sz w:val="24"/>
          <w:szCs w:val="24"/>
          <w:spacing w:val="-5"/>
        </w:rPr>
        <w:t>b.</w:t>
      </w:r>
      <w:r>
        <w:rPr>
          <w:rFonts w:ascii="Times New Roman" w:hAnsi="Times New Roman" w:eastAsia="Times New Roman" w:cs="Times New Roman"/>
          <w:sz w:val="24"/>
          <w:szCs w:val="24"/>
          <w:i/>
          <w:iCs/>
          <w:spacing w:val="-5"/>
        </w:rPr>
        <w:t>jump_target_id</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27"/>
        </w:rPr>
        <w:t xml:space="preserve"> </w:t>
      </w:r>
      <w:r>
        <w:rPr>
          <w:sz w:val="24"/>
          <w:szCs w:val="24"/>
          <w:position w:val="-5"/>
        </w:rPr>
        <w:drawing>
          <wp:inline distT="0" distB="0" distL="0" distR="0">
            <wp:extent cx="88886" cy="155969"/>
            <wp:effectExtent l="0" t="0" r="0" b="0"/>
            <wp:docPr id="14" name="IM 14"/>
            <wp:cNvGraphicFramePr/>
            <a:graphic>
              <a:graphicData uri="http://schemas.openxmlformats.org/drawingml/2006/picture">
                <pic:pic>
                  <pic:nvPicPr>
                    <pic:cNvPr id="14" name="IM 14"/>
                    <pic:cNvPicPr/>
                  </pic:nvPicPr>
                  <pic:blipFill>
                    <a:blip r:embed="rId58"/>
                    <a:stretch>
                      <a:fillRect/>
                    </a:stretch>
                  </pic:blipFill>
                  <pic:spPr>
                    <a:xfrm rot="0">
                      <a:off x="0" y="0"/>
                      <a:ext cx="88886" cy="155969"/>
                    </a:xfrm>
                    <a:prstGeom prst="rect">
                      <a:avLst/>
                    </a:prstGeom>
                  </pic:spPr>
                </pic:pic>
              </a:graphicData>
            </a:graphic>
          </wp:inline>
        </w:drawing>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b/>
          <w:bCs/>
        </w:rPr>
        <w:t>then </w:t>
      </w:r>
      <w:r>
        <w:rPr>
          <w:rFonts w:ascii="Times New Roman" w:hAnsi="Times New Roman" w:eastAsia="Times New Roman" w:cs="Times New Roman"/>
          <w:sz w:val="16"/>
          <w:szCs w:val="16"/>
          <w:b/>
          <w:bCs/>
          <w:spacing w:val="9"/>
        </w:rPr>
        <w:t>7</w:t>
      </w:r>
      <w:r>
        <w:rPr>
          <w:rFonts w:ascii="Times New Roman" w:hAnsi="Times New Roman" w:eastAsia="Times New Roman" w:cs="Times New Roman"/>
          <w:sz w:val="16"/>
          <w:szCs w:val="16"/>
          <w:b/>
          <w:bCs/>
        </w:rPr>
        <w:t xml:space="preserve">     </w:t>
      </w:r>
      <w:r>
        <w:rPr>
          <w:rFonts w:ascii="Times New Roman" w:hAnsi="Times New Roman" w:eastAsia="Times New Roman" w:cs="Times New Roman"/>
          <w:sz w:val="16"/>
          <w:szCs w:val="16"/>
          <w:b/>
          <w:bCs/>
          <w:u w:val="single" w:color="auto"/>
        </w:rPr>
        <w:t xml:space="preserve">   </w:t>
      </w:r>
      <w:r>
        <w:rPr>
          <w:rFonts w:ascii="Times New Roman" w:hAnsi="Times New Roman" w:eastAsia="Times New Roman" w:cs="Times New Roman"/>
          <w:sz w:val="16"/>
          <w:szCs w:val="16"/>
          <w:b/>
          <w:bCs/>
          <w:spacing w:val="9"/>
        </w:rPr>
        <w:t xml:space="preserve">    </w:t>
      </w:r>
      <w:r>
        <w:rPr>
          <w:sz w:val="16"/>
          <w:szCs w:val="16"/>
          <w:position w:val="-11"/>
        </w:rPr>
        <w:drawing>
          <wp:inline distT="0" distB="0" distL="0" distR="0">
            <wp:extent cx="5060" cy="279298"/>
            <wp:effectExtent l="0" t="0" r="0" b="0"/>
            <wp:docPr id="16" name="IM 16"/>
            <wp:cNvGraphicFramePr/>
            <a:graphic>
              <a:graphicData uri="http://schemas.openxmlformats.org/drawingml/2006/picture">
                <pic:pic>
                  <pic:nvPicPr>
                    <pic:cNvPr id="16" name="IM 16"/>
                    <pic:cNvPicPr/>
                  </pic:nvPicPr>
                  <pic:blipFill>
                    <a:blip r:embed="rId59"/>
                    <a:stretch>
                      <a:fillRect/>
                    </a:stretch>
                  </pic:blipFill>
                  <pic:spPr>
                    <a:xfrm rot="0">
                      <a:off x="0" y="0"/>
                      <a:ext cx="5060" cy="279298"/>
                    </a:xfrm>
                    <a:prstGeom prst="rect">
                      <a:avLst/>
                    </a:prstGeom>
                  </pic:spPr>
                </pic:pic>
              </a:graphicData>
            </a:graphic>
          </wp:inline>
        </w:drawing>
      </w:r>
      <w:r>
        <w:rPr>
          <w:rFonts w:ascii="Times New Roman" w:hAnsi="Times New Roman" w:eastAsia="Times New Roman" w:cs="Times New Roman"/>
          <w:sz w:val="16"/>
          <w:szCs w:val="16"/>
          <w:b/>
          <w:bCs/>
          <w:u w:val="single" w:color="auto"/>
        </w:rPr>
        <w:t xml:space="preserve">   </w:t>
      </w:r>
      <w:r>
        <w:rPr>
          <w:rFonts w:ascii="Times New Roman" w:hAnsi="Times New Roman" w:eastAsia="Times New Roman" w:cs="Times New Roman"/>
          <w:sz w:val="16"/>
          <w:szCs w:val="16"/>
          <w:b/>
          <w:bCs/>
          <w:spacing w:val="9"/>
        </w:rPr>
        <w:t xml:space="preserve">  </w:t>
      </w:r>
      <w:r>
        <w:rPr>
          <w:rFonts w:ascii="MS Gothic" w:hAnsi="MS Gothic" w:eastAsia="MS Gothic" w:cs="MS Gothic"/>
          <w:sz w:val="24"/>
          <w:szCs w:val="24"/>
          <w:spacing w:val="9"/>
        </w:rPr>
        <w:t>W</w:t>
      </w:r>
      <w:r>
        <w:rPr>
          <w:rFonts w:ascii="MS Gothic" w:hAnsi="MS Gothic" w:eastAsia="MS Gothic" w:cs="MS Gothic"/>
          <w:sz w:val="24"/>
          <w:szCs w:val="24"/>
          <w:spacing w:val="-31"/>
        </w:rPr>
        <w:t xml:space="preserve"> </w:t>
      </w:r>
      <w:r>
        <w:rPr>
          <w:rFonts w:ascii="MS Gothic" w:hAnsi="MS Gothic" w:eastAsia="MS Gothic" w:cs="MS Gothic"/>
          <w:sz w:val="24"/>
          <w:szCs w:val="24"/>
          <w:spacing w:val="9"/>
        </w:rPr>
        <w:t>←</w:t>
      </w:r>
      <w:r>
        <w:rPr>
          <w:rFonts w:ascii="MS Gothic" w:hAnsi="MS Gothic" w:eastAsia="MS Gothic" w:cs="MS Gothic"/>
          <w:sz w:val="24"/>
          <w:szCs w:val="24"/>
          <w:spacing w:val="-32"/>
        </w:rPr>
        <w:t xml:space="preserve"> </w:t>
      </w:r>
      <w:r>
        <w:rPr>
          <w:rFonts w:ascii="MS Gothic" w:hAnsi="MS Gothic" w:eastAsia="MS Gothic" w:cs="MS Gothic"/>
          <w:sz w:val="24"/>
          <w:szCs w:val="24"/>
          <w:spacing w:val="9"/>
        </w:rPr>
        <w:t>W</w:t>
      </w:r>
      <w:r>
        <w:rPr>
          <w:rFonts w:ascii="MS Gothic" w:hAnsi="MS Gothic" w:eastAsia="MS Gothic" w:cs="MS Gothic"/>
          <w:sz w:val="24"/>
          <w:szCs w:val="24"/>
          <w:spacing w:val="-45"/>
        </w:rPr>
        <w:t xml:space="preserve"> </w:t>
      </w:r>
      <w:r>
        <w:rPr>
          <w:rFonts w:ascii="MS Gothic" w:hAnsi="MS Gothic" w:eastAsia="MS Gothic" w:cs="MS Gothic"/>
          <w:sz w:val="24"/>
          <w:szCs w:val="24"/>
          <w:spacing w:val="9"/>
        </w:rPr>
        <w:t>∪</w:t>
      </w:r>
      <w:r>
        <w:rPr>
          <w:rFonts w:ascii="MS Gothic" w:hAnsi="MS Gothic" w:eastAsia="MS Gothic" w:cs="MS Gothic"/>
          <w:sz w:val="24"/>
          <w:szCs w:val="24"/>
          <w:spacing w:val="-50"/>
        </w:rPr>
        <w:t xml:space="preserve"> </w:t>
      </w:r>
      <w:r>
        <w:rPr>
          <w:rFonts w:ascii="MS Gothic" w:hAnsi="MS Gothic" w:eastAsia="MS Gothic" w:cs="MS Gothic"/>
          <w:sz w:val="24"/>
          <w:szCs w:val="24"/>
          <w:spacing w:val="9"/>
        </w:rPr>
        <w:t>{</w:t>
      </w:r>
      <w:r>
        <w:rPr>
          <w:rFonts w:ascii="Times New Roman" w:hAnsi="Times New Roman" w:eastAsia="Times New Roman" w:cs="Times New Roman"/>
          <w:sz w:val="24"/>
          <w:szCs w:val="24"/>
          <w:spacing w:val="9"/>
        </w:rPr>
        <w:t>b</w:t>
      </w:r>
      <w:r>
        <w:rPr>
          <w:rFonts w:ascii="MS Gothic" w:hAnsi="MS Gothic" w:eastAsia="MS Gothic" w:cs="MS Gothic"/>
          <w:sz w:val="24"/>
          <w:szCs w:val="24"/>
          <w:spacing w:val="9"/>
        </w:rPr>
        <w:t>}</w:t>
      </w:r>
      <w:r>
        <w:rPr>
          <w:rFonts w:ascii="Times New Roman" w:hAnsi="Times New Roman" w:eastAsia="Times New Roman" w:cs="Times New Roman"/>
          <w:sz w:val="24"/>
          <w:szCs w:val="24"/>
          <w:spacing w:val="9"/>
        </w:rPr>
        <w:t>;</w:t>
      </w:r>
    </w:p>
    <w:p>
      <w:pPr>
        <w:spacing w:line="299" w:lineRule="auto"/>
        <w:rPr>
          <w:rFonts w:ascii="Arial"/>
          <w:sz w:val="21"/>
        </w:rPr>
      </w:pPr>
      <w:r/>
    </w:p>
    <w:p>
      <w:pPr>
        <w:pStyle w:val="BodyText"/>
        <w:ind w:left="237"/>
        <w:spacing w:before="78" w:line="199" w:lineRule="auto"/>
        <w:rPr>
          <w:rFonts w:ascii="Times New Roman" w:hAnsi="Times New Roman" w:eastAsia="Times New Roman" w:cs="Times New Roman"/>
        </w:rPr>
      </w:pPr>
      <w:r>
        <w:rPr>
          <w:rFonts w:ascii="Times New Roman" w:hAnsi="Times New Roman" w:eastAsia="Times New Roman" w:cs="Times New Roman"/>
          <w:sz w:val="16"/>
          <w:szCs w:val="16"/>
          <w:b/>
          <w:bCs/>
          <w:spacing w:val="-3"/>
        </w:rPr>
        <w:t>8   </w:t>
      </w:r>
      <w:r>
        <w:rPr>
          <w:b/>
          <w:bCs/>
          <w:spacing w:val="-3"/>
        </w:rPr>
        <w:t>阶段二：追踪外部依赖跳转条件</w:t>
      </w:r>
      <w:r>
        <w:rPr>
          <w:rFonts w:ascii="Times New Roman" w:hAnsi="Times New Roman" w:eastAsia="Times New Roman" w:cs="Times New Roman"/>
          <w:spacing w:val="-3"/>
        </w:rPr>
        <w:t>;</w:t>
      </w:r>
    </w:p>
    <w:p>
      <w:pPr>
        <w:ind w:left="236"/>
        <w:spacing w:before="182" w:line="236" w:lineRule="auto"/>
        <w:rPr>
          <w:rFonts w:ascii="Times New Roman" w:hAnsi="Times New Roman" w:eastAsia="Times New Roman" w:cs="Times New Roman"/>
          <w:sz w:val="24"/>
          <w:szCs w:val="24"/>
        </w:rPr>
      </w:pPr>
      <w:r>
        <w:pict>
          <v:shape id="_x0000_s168" style="position:absolute;margin-left:26.449pt;margin-top:24.7534pt;mso-position-vertical-relative:text;mso-position-horizontal-relative:text;width:0.4pt;height:73.5pt;z-index:-251475968;" filled="false" strokecolor="#000000" strokeweight="0.40pt" coordsize="8,1470" coordorigin="0,0" path="m3,1469l3,0e">
            <v:stroke joinstyle="miter" miterlimit="10"/>
          </v:shape>
        </w:pict>
      </w:r>
      <w:r>
        <w:rPr>
          <w:rFonts w:ascii="Times New Roman" w:hAnsi="Times New Roman" w:eastAsia="Times New Roman" w:cs="Times New Roman"/>
          <w:sz w:val="16"/>
          <w:szCs w:val="16"/>
          <w:b/>
          <w:bCs/>
          <w:spacing w:val="-2"/>
        </w:rPr>
        <w:t>9</w:t>
      </w:r>
      <w:r>
        <w:rPr>
          <w:rFonts w:ascii="Times New Roman" w:hAnsi="Times New Roman" w:eastAsia="Times New Roman" w:cs="Times New Roman"/>
          <w:sz w:val="16"/>
          <w:szCs w:val="16"/>
          <w:b/>
          <w:bCs/>
          <w:spacing w:val="20"/>
          <w:w w:val="102"/>
        </w:rPr>
        <w:t xml:space="preserve">  </w:t>
      </w:r>
      <w:r>
        <w:rPr>
          <w:rFonts w:ascii="Times New Roman" w:hAnsi="Times New Roman" w:eastAsia="Times New Roman" w:cs="Times New Roman"/>
          <w:sz w:val="24"/>
          <w:szCs w:val="24"/>
          <w:b/>
          <w:bCs/>
          <w:spacing w:val="-2"/>
        </w:rPr>
        <w:t>foreach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26"/>
          <w:w w:val="101"/>
        </w:rPr>
        <w:t xml:space="preserve"> </w:t>
      </w:r>
      <w:r>
        <w:rPr>
          <w:rFonts w:ascii="MS Gothic" w:hAnsi="MS Gothic" w:eastAsia="MS Gothic" w:cs="MS Gothic"/>
          <w:sz w:val="24"/>
          <w:szCs w:val="24"/>
          <w:spacing w:val="-2"/>
        </w:rPr>
        <w:t>∈</w:t>
      </w:r>
      <w:r>
        <w:rPr>
          <w:rFonts w:ascii="MS Gothic" w:hAnsi="MS Gothic" w:eastAsia="MS Gothic" w:cs="MS Gothic"/>
          <w:sz w:val="24"/>
          <w:szCs w:val="24"/>
          <w:spacing w:val="-46"/>
        </w:rPr>
        <w:t xml:space="preserve"> </w:t>
      </w:r>
      <w:r>
        <w:rPr>
          <w:rFonts w:ascii="MS Gothic" w:hAnsi="MS Gothic" w:eastAsia="MS Gothic" w:cs="MS Gothic"/>
          <w:sz w:val="24"/>
          <w:szCs w:val="24"/>
          <w:spacing w:val="-2"/>
        </w:rPr>
        <w:t>W</w:t>
      </w:r>
      <w:r>
        <w:rPr>
          <w:rFonts w:ascii="MS Gothic" w:hAnsi="MS Gothic" w:eastAsia="MS Gothic" w:cs="MS Gothic"/>
          <w:sz w:val="24"/>
          <w:szCs w:val="24"/>
          <w:spacing w:val="-42"/>
        </w:rPr>
        <w:t xml:space="preserve"> </w:t>
      </w:r>
      <w:r>
        <w:rPr>
          <w:rFonts w:ascii="Times New Roman" w:hAnsi="Times New Roman" w:eastAsia="Times New Roman" w:cs="Times New Roman"/>
          <w:sz w:val="24"/>
          <w:szCs w:val="24"/>
          <w:b/>
          <w:bCs/>
          <w:spacing w:val="-2"/>
        </w:rPr>
        <w:t>do</w:t>
      </w:r>
    </w:p>
    <w:p>
      <w:pPr>
        <w:ind w:left="167"/>
        <w:spacing w:before="59" w:line="320" w:lineRule="exact"/>
        <w:rPr>
          <w:rFonts w:ascii="Times New Roman" w:hAnsi="Times New Roman" w:eastAsia="Times New Roman" w:cs="Times New Roman"/>
          <w:sz w:val="24"/>
          <w:szCs w:val="24"/>
        </w:rPr>
      </w:pPr>
      <w:r>
        <w:pict>
          <v:shape id="_x0000_s170" style="position:absolute;margin-left:42.598pt;margin-top:21.9466pt;mso-position-vertical-relative:text;mso-position-horizontal-relative:text;width:0.4pt;height:47.75pt;z-index:-251474944;" filled="false" strokecolor="#000000" strokeweight="0.40pt" coordsize="8,955" coordorigin="0,0" path="m3,954l3,0e">
            <v:stroke joinstyle="miter" miterlimit="10"/>
          </v:shape>
        </w:pict>
      </w:r>
      <w:r>
        <w:rPr>
          <w:rFonts w:ascii="Times New Roman" w:hAnsi="Times New Roman" w:eastAsia="Times New Roman" w:cs="Times New Roman"/>
          <w:sz w:val="16"/>
          <w:szCs w:val="16"/>
          <w:b/>
          <w:bCs/>
          <w:spacing w:val="-1"/>
          <w:position w:val="4"/>
        </w:rPr>
        <w:t>10          </w:t>
      </w:r>
      <w:r>
        <w:rPr>
          <w:rFonts w:ascii="Times New Roman" w:hAnsi="Times New Roman" w:eastAsia="Times New Roman" w:cs="Times New Roman"/>
          <w:sz w:val="24"/>
          <w:szCs w:val="24"/>
          <w:b/>
          <w:bCs/>
          <w:spacing w:val="-1"/>
          <w:position w:val="4"/>
        </w:rPr>
        <w:t>foreach</w:t>
      </w:r>
      <w:r>
        <w:rPr>
          <w:rFonts w:ascii="Times New Roman" w:hAnsi="Times New Roman" w:eastAsia="Times New Roman" w:cs="Times New Roman"/>
          <w:sz w:val="24"/>
          <w:szCs w:val="24"/>
          <w:b/>
          <w:bCs/>
          <w:spacing w:val="13"/>
          <w:position w:val="4"/>
        </w:rPr>
        <w:t xml:space="preserve"> </w:t>
      </w:r>
      <w:r>
        <w:rPr>
          <w:rFonts w:ascii="Times New Roman" w:hAnsi="Times New Roman" w:eastAsia="Times New Roman" w:cs="Times New Roman"/>
          <w:sz w:val="24"/>
          <w:szCs w:val="24"/>
          <w:spacing w:val="-1"/>
          <w:position w:val="4"/>
        </w:rPr>
        <w:t>s</w:t>
      </w:r>
      <w:r>
        <w:rPr>
          <w:rFonts w:ascii="Times New Roman" w:hAnsi="Times New Roman" w:eastAsia="Times New Roman" w:cs="Times New Roman"/>
          <w:sz w:val="24"/>
          <w:szCs w:val="24"/>
          <w:spacing w:val="26"/>
          <w:w w:val="101"/>
          <w:position w:val="4"/>
        </w:rPr>
        <w:t xml:space="preserve"> </w:t>
      </w:r>
      <w:r>
        <w:rPr>
          <w:rFonts w:ascii="MS Gothic" w:hAnsi="MS Gothic" w:eastAsia="MS Gothic" w:cs="MS Gothic"/>
          <w:sz w:val="24"/>
          <w:szCs w:val="24"/>
          <w:spacing w:val="-1"/>
          <w:position w:val="4"/>
        </w:rPr>
        <w:t>∈</w:t>
      </w:r>
      <w:r>
        <w:rPr>
          <w:rFonts w:ascii="MS Gothic" w:hAnsi="MS Gothic" w:eastAsia="MS Gothic" w:cs="MS Gothic"/>
          <w:sz w:val="24"/>
          <w:szCs w:val="24"/>
          <w:spacing w:val="-60"/>
          <w:position w:val="4"/>
        </w:rPr>
        <w:t xml:space="preserve"> </w:t>
      </w:r>
      <w:r>
        <w:rPr>
          <w:rFonts w:ascii="Times New Roman" w:hAnsi="Times New Roman" w:eastAsia="Times New Roman" w:cs="Times New Roman"/>
          <w:sz w:val="24"/>
          <w:szCs w:val="24"/>
          <w:spacing w:val="-1"/>
          <w:position w:val="4"/>
        </w:rPr>
        <w:t>backwardSlice(</w:t>
      </w:r>
      <w:r>
        <w:rPr>
          <w:rFonts w:ascii="Times New Roman" w:hAnsi="Times New Roman" w:eastAsia="Times New Roman" w:cs="Times New Roman"/>
          <w:sz w:val="24"/>
          <w:szCs w:val="24"/>
          <w:i/>
          <w:iCs/>
          <w:spacing w:val="-1"/>
          <w:position w:val="4"/>
        </w:rPr>
        <w:t>last</w:t>
      </w:r>
      <w:r>
        <w:rPr>
          <w:rFonts w:ascii="Times New Roman" w:hAnsi="Times New Roman" w:eastAsia="Times New Roman" w:cs="Times New Roman"/>
          <w:sz w:val="24"/>
          <w:szCs w:val="24"/>
          <w:spacing w:val="-1"/>
          <w:position w:val="4"/>
        </w:rPr>
        <w:t>(b), </w:t>
      </w:r>
      <w:r>
        <w:rPr>
          <w:rFonts w:ascii="Times New Roman" w:hAnsi="Times New Roman" w:eastAsia="Times New Roman" w:cs="Times New Roman"/>
          <w:sz w:val="24"/>
          <w:szCs w:val="24"/>
          <w:i/>
          <w:iCs/>
          <w:spacing w:val="-2"/>
          <w:position w:val="4"/>
        </w:rPr>
        <w:t>taintmap</w:t>
      </w:r>
      <w:r>
        <w:rPr>
          <w:rFonts w:ascii="Times New Roman" w:hAnsi="Times New Roman" w:eastAsia="Times New Roman" w:cs="Times New Roman"/>
          <w:sz w:val="24"/>
          <w:szCs w:val="24"/>
          <w:spacing w:val="-2"/>
          <w:position w:val="4"/>
        </w:rPr>
        <w:t>) </w:t>
      </w:r>
      <w:r>
        <w:rPr>
          <w:rFonts w:ascii="Times New Roman" w:hAnsi="Times New Roman" w:eastAsia="Times New Roman" w:cs="Times New Roman"/>
          <w:sz w:val="24"/>
          <w:szCs w:val="24"/>
          <w:b/>
          <w:bCs/>
          <w:spacing w:val="-2"/>
          <w:position w:val="4"/>
        </w:rPr>
        <w:t>do</w:t>
      </w:r>
    </w:p>
    <w:p>
      <w:pPr>
        <w:ind w:left="184"/>
        <w:spacing w:before="173" w:line="192"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1"/>
        </w:rPr>
        <w:t>11</w:t>
      </w:r>
      <w:r>
        <w:rPr>
          <w:rFonts w:ascii="Times New Roman" w:hAnsi="Times New Roman" w:eastAsia="Times New Roman" w:cs="Times New Roman"/>
          <w:sz w:val="16"/>
          <w:szCs w:val="16"/>
          <w:b/>
          <w:bCs/>
          <w:spacing w:val="2"/>
        </w:rPr>
        <w:t xml:space="preserve">                  </w:t>
      </w:r>
      <w:r>
        <w:rPr>
          <w:rFonts w:ascii="Times New Roman" w:hAnsi="Times New Roman" w:eastAsia="Times New Roman" w:cs="Times New Roman"/>
          <w:sz w:val="24"/>
          <w:szCs w:val="24"/>
          <w:b/>
          <w:bCs/>
          <w:spacing w:val="-1"/>
        </w:rPr>
        <w:t>if</w:t>
      </w:r>
      <w:r>
        <w:rPr>
          <w:rFonts w:ascii="Times New Roman" w:hAnsi="Times New Roman" w:eastAsia="Times New Roman" w:cs="Times New Roman"/>
          <w:sz w:val="24"/>
          <w:szCs w:val="24"/>
          <w:b/>
          <w:bCs/>
          <w:spacing w:val="14"/>
        </w:rPr>
        <w:t xml:space="preserve"> </w:t>
      </w:r>
      <w:r>
        <w:rPr>
          <w:rFonts w:ascii="MS Gothic" w:hAnsi="MS Gothic" w:eastAsia="MS Gothic" w:cs="MS Gothic"/>
          <w:sz w:val="24"/>
          <w:szCs w:val="24"/>
          <w:spacing w:val="-19"/>
        </w:rPr>
        <w:t>∃</w:t>
      </w:r>
      <w:r>
        <w:rPr>
          <w:rFonts w:ascii="Times New Roman" w:hAnsi="Times New Roman" w:eastAsia="Times New Roman" w:cs="Times New Roman"/>
          <w:sz w:val="24"/>
          <w:szCs w:val="24"/>
          <w:spacing w:val="-19"/>
        </w:rPr>
        <w:t>i</w:t>
      </w:r>
      <w:r>
        <w:rPr>
          <w:rFonts w:ascii="Times New Roman" w:hAnsi="Times New Roman" w:eastAsia="Times New Roman" w:cs="Times New Roman"/>
          <w:sz w:val="24"/>
          <w:szCs w:val="24"/>
          <w:spacing w:val="27"/>
        </w:rPr>
        <w:t xml:space="preserve"> </w:t>
      </w:r>
      <w:r>
        <w:rPr>
          <w:rFonts w:ascii="MS Gothic" w:hAnsi="MS Gothic" w:eastAsia="MS Gothic" w:cs="MS Gothic"/>
          <w:sz w:val="24"/>
          <w:szCs w:val="24"/>
          <w:spacing w:val="-19"/>
        </w:rPr>
        <w:t>∈</w:t>
      </w:r>
      <w:r>
        <w:rPr>
          <w:rFonts w:ascii="MS Gothic" w:hAnsi="MS Gothic" w:eastAsia="MS Gothic" w:cs="MS Gothic"/>
          <w:sz w:val="24"/>
          <w:szCs w:val="24"/>
          <w:spacing w:val="-41"/>
        </w:rPr>
        <w:t xml:space="preserve"> </w:t>
      </w:r>
      <w:r>
        <w:rPr>
          <w:rFonts w:ascii="Times New Roman" w:hAnsi="Times New Roman" w:eastAsia="Times New Roman" w:cs="Times New Roman"/>
          <w:sz w:val="24"/>
          <w:szCs w:val="24"/>
          <w:spacing w:val="-19"/>
        </w:rPr>
        <w:t>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9"/>
        </w:rPr>
        <w:t>i.</w:t>
      </w:r>
      <w:r>
        <w:rPr>
          <w:rFonts w:ascii="Times New Roman" w:hAnsi="Times New Roman" w:eastAsia="Times New Roman" w:cs="Times New Roman"/>
          <w:sz w:val="24"/>
          <w:szCs w:val="24"/>
          <w:i/>
          <w:iCs/>
          <w:spacing w:val="-19"/>
        </w:rPr>
        <w:t>name</w:t>
      </w:r>
      <w:r>
        <w:rPr>
          <w:rFonts w:ascii="Times New Roman" w:hAnsi="Times New Roman" w:eastAsia="Times New Roman" w:cs="Times New Roman"/>
          <w:sz w:val="24"/>
          <w:szCs w:val="24"/>
          <w:i/>
          <w:iCs/>
          <w:spacing w:val="27"/>
        </w:rPr>
        <w:t xml:space="preserve"> </w:t>
      </w:r>
      <w:r>
        <w:rPr>
          <w:rFonts w:ascii="MS Gothic" w:hAnsi="MS Gothic" w:eastAsia="MS Gothic" w:cs="MS Gothic"/>
          <w:sz w:val="24"/>
          <w:szCs w:val="24"/>
          <w:spacing w:val="-19"/>
        </w:rPr>
        <w:t>∈</w:t>
      </w:r>
      <w:r>
        <w:rPr>
          <w:rFonts w:ascii="MS Gothic" w:hAnsi="MS Gothic" w:eastAsia="MS Gothic" w:cs="MS Gothic"/>
          <w:sz w:val="24"/>
          <w:szCs w:val="24"/>
          <w:spacing w:val="-45"/>
        </w:rPr>
        <w:t xml:space="preserve"> </w:t>
      </w:r>
      <w:r>
        <w:rPr>
          <w:rFonts w:ascii="Courier New" w:hAnsi="Courier New" w:eastAsia="Courier New" w:cs="Courier New"/>
          <w:sz w:val="24"/>
          <w:szCs w:val="24"/>
          <w:i/>
          <w:iCs/>
          <w:spacing w:val="-19"/>
        </w:rPr>
        <w:t>EXTERNAL_OPCODES</w:t>
      </w:r>
      <w:r>
        <w:rPr>
          <w:rFonts w:ascii="Courier New" w:hAnsi="Courier New" w:eastAsia="Courier New" w:cs="Courier New"/>
          <w:sz w:val="24"/>
          <w:szCs w:val="24"/>
          <w:i/>
          <w:iCs/>
          <w:spacing w:val="-97"/>
        </w:rPr>
        <w:t xml:space="preserve"> </w:t>
      </w:r>
      <w:r>
        <w:rPr>
          <w:rFonts w:ascii="Times New Roman" w:hAnsi="Times New Roman" w:eastAsia="Times New Roman" w:cs="Times New Roman"/>
          <w:sz w:val="24"/>
          <w:szCs w:val="24"/>
          <w:b/>
          <w:bCs/>
          <w:spacing w:val="-19"/>
        </w:rPr>
        <w:t>then</w:t>
      </w:r>
    </w:p>
    <w:p>
      <w:pPr>
        <w:ind w:left="183"/>
        <w:spacing w:before="63"/>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5"/>
        </w:rPr>
        <w:t>12</w:t>
      </w:r>
      <w:r>
        <w:rPr>
          <w:rFonts w:ascii="Times New Roman" w:hAnsi="Times New Roman" w:eastAsia="Times New Roman" w:cs="Times New Roman"/>
          <w:sz w:val="16"/>
          <w:szCs w:val="16"/>
          <w:b/>
          <w:bCs/>
          <w:spacing w:val="4"/>
        </w:rPr>
        <w:t xml:space="preserve">            </w:t>
      </w:r>
      <w:r>
        <w:rPr>
          <w:rFonts w:ascii="Times New Roman" w:hAnsi="Times New Roman" w:eastAsia="Times New Roman" w:cs="Times New Roman"/>
          <w:sz w:val="16"/>
          <w:szCs w:val="16"/>
          <w:b/>
          <w:bCs/>
          <w:u w:val="single" w:color="auto"/>
          <w:spacing w:val="2"/>
        </w:rPr>
        <w:t xml:space="preserve">   </w:t>
      </w:r>
      <w:r>
        <w:rPr>
          <w:rFonts w:ascii="Times New Roman" w:hAnsi="Times New Roman" w:eastAsia="Times New Roman" w:cs="Times New Roman"/>
          <w:sz w:val="16"/>
          <w:szCs w:val="16"/>
          <w:b/>
          <w:bCs/>
          <w:spacing w:val="8"/>
        </w:rPr>
        <w:t xml:space="preserve">    </w:t>
      </w:r>
      <w:r>
        <w:rPr>
          <w:sz w:val="16"/>
          <w:szCs w:val="16"/>
          <w:position w:val="-12"/>
        </w:rPr>
        <w:drawing>
          <wp:inline distT="0" distB="0" distL="0" distR="0">
            <wp:extent cx="81295" cy="268275"/>
            <wp:effectExtent l="0" t="0" r="0" b="0"/>
            <wp:docPr id="18" name="IM 18"/>
            <wp:cNvGraphicFramePr/>
            <a:graphic>
              <a:graphicData uri="http://schemas.openxmlformats.org/drawingml/2006/picture">
                <pic:pic>
                  <pic:nvPicPr>
                    <pic:cNvPr id="18" name="IM 18"/>
                    <pic:cNvPicPr/>
                  </pic:nvPicPr>
                  <pic:blipFill>
                    <a:blip r:embed="rId60"/>
                    <a:stretch>
                      <a:fillRect/>
                    </a:stretch>
                  </pic:blipFill>
                  <pic:spPr>
                    <a:xfrm rot="0">
                      <a:off x="0" y="0"/>
                      <a:ext cx="81295" cy="268275"/>
                    </a:xfrm>
                    <a:prstGeom prst="rect">
                      <a:avLst/>
                    </a:prstGeom>
                  </pic:spPr>
                </pic:pic>
              </a:graphicData>
            </a:graphic>
          </wp:inline>
        </w:drawing>
      </w:r>
      <w:r>
        <w:rPr>
          <w:rFonts w:ascii="Times New Roman" w:hAnsi="Times New Roman" w:eastAsia="Times New Roman" w:cs="Times New Roman"/>
          <w:sz w:val="16"/>
          <w:szCs w:val="16"/>
          <w:b/>
          <w:bCs/>
          <w:spacing w:val="10"/>
          <w:w w:val="102"/>
        </w:rPr>
        <w:t xml:space="preserve">  </w:t>
      </w:r>
      <w:r>
        <w:rPr>
          <w:rFonts w:ascii="MS Gothic" w:hAnsi="MS Gothic" w:eastAsia="MS Gothic" w:cs="MS Gothic"/>
          <w:sz w:val="24"/>
          <w:szCs w:val="24"/>
          <w:spacing w:val="5"/>
        </w:rPr>
        <w:t>V</w:t>
      </w:r>
      <w:r>
        <w:rPr>
          <w:rFonts w:ascii="MS Gothic" w:hAnsi="MS Gothic" w:eastAsia="MS Gothic" w:cs="MS Gothic"/>
          <w:sz w:val="24"/>
          <w:szCs w:val="24"/>
          <w:spacing w:val="-32"/>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32"/>
        </w:rPr>
        <w:t xml:space="preserve"> </w:t>
      </w:r>
      <w:r>
        <w:rPr>
          <w:rFonts w:ascii="MS Gothic" w:hAnsi="MS Gothic" w:eastAsia="MS Gothic" w:cs="MS Gothic"/>
          <w:sz w:val="24"/>
          <w:szCs w:val="24"/>
          <w:spacing w:val="5"/>
        </w:rPr>
        <w:t>V</w:t>
      </w:r>
      <w:r>
        <w:rPr>
          <w:rFonts w:ascii="MS Gothic" w:hAnsi="MS Gothic" w:eastAsia="MS Gothic" w:cs="MS Gothic"/>
          <w:sz w:val="24"/>
          <w:szCs w:val="24"/>
          <w:spacing w:val="-45"/>
        </w:rPr>
        <w:t xml:space="preserve"> </w:t>
      </w:r>
      <w:r>
        <w:rPr>
          <w:rFonts w:ascii="MS Gothic" w:hAnsi="MS Gothic" w:eastAsia="MS Gothic" w:cs="MS Gothic"/>
          <w:sz w:val="24"/>
          <w:szCs w:val="24"/>
          <w:spacing w:val="-6"/>
        </w:rPr>
        <w:t>∪</w:t>
      </w:r>
      <w:r>
        <w:rPr>
          <w:rFonts w:ascii="MS Gothic" w:hAnsi="MS Gothic" w:eastAsia="MS Gothic" w:cs="MS Gothic"/>
          <w:sz w:val="24"/>
          <w:szCs w:val="24"/>
          <w:spacing w:val="-43"/>
        </w:rPr>
        <w:t xml:space="preserve"> </w:t>
      </w:r>
      <w:r>
        <w:rPr>
          <w:rFonts w:ascii="Times New Roman" w:hAnsi="Times New Roman" w:eastAsia="Times New Roman" w:cs="Times New Roman"/>
          <w:sz w:val="24"/>
          <w:szCs w:val="24"/>
          <w:spacing w:val="-6"/>
        </w:rPr>
        <w:t>(func(b), id(b), </w:t>
      </w:r>
      <w:r>
        <w:rPr>
          <w:rFonts w:ascii="Courier New" w:hAnsi="Courier New" w:eastAsia="Courier New" w:cs="Courier New"/>
          <w:sz w:val="24"/>
          <w:szCs w:val="24"/>
          <w:spacing w:val="-6"/>
        </w:rPr>
        <w:t>JUMPI</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6"/>
        </w:rPr>
        <w:t>i);    </w:t>
      </w:r>
      <w:r>
        <w:rPr>
          <w:rFonts w:ascii="Times New Roman" w:hAnsi="Times New Roman" w:eastAsia="Times New Roman" w:cs="Times New Roman"/>
          <w:sz w:val="24"/>
          <w:szCs w:val="24"/>
          <w:b/>
          <w:bCs/>
          <w:spacing w:val="-6"/>
        </w:rPr>
        <w:t>break</w:t>
      </w:r>
      <w:r>
        <w:rPr>
          <w:rFonts w:ascii="Times New Roman" w:hAnsi="Times New Roman" w:eastAsia="Times New Roman" w:cs="Times New Roman"/>
          <w:sz w:val="24"/>
          <w:szCs w:val="24"/>
          <w:spacing w:val="-6"/>
        </w:rPr>
        <w:t>;</w:t>
      </w:r>
    </w:p>
    <w:p>
      <w:pPr>
        <w:ind w:left="532"/>
        <w:spacing w:line="222" w:lineRule="auto"/>
        <w:tabs>
          <w:tab w:val="left" w:pos="653"/>
        </w:tabs>
        <w:rPr>
          <w:rFonts w:ascii="Arial"/>
          <w:sz w:val="21"/>
        </w:rPr>
      </w:pPr>
      <w:r>
        <w:rPr>
          <w:rFonts w:ascii="Arial" w:hAnsi="Arial" w:eastAsia="Arial" w:cs="Arial"/>
          <w:sz w:val="21"/>
          <w:szCs w:val="21"/>
          <w:u w:val="single" w:color="auto"/>
        </w:rPr>
        <w:tab/>
      </w:r>
    </w:p>
    <w:p>
      <w:pPr>
        <w:ind w:left="159"/>
        <w:spacing w:before="173" w:line="180"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7"/>
        </w:rPr>
        <w:t>13</w:t>
      </w:r>
      <w:r>
        <w:rPr>
          <w:rFonts w:ascii="Times New Roman" w:hAnsi="Times New Roman" w:eastAsia="Times New Roman" w:cs="Times New Roman"/>
          <w:sz w:val="16"/>
          <w:szCs w:val="16"/>
          <w:b/>
          <w:bCs/>
          <w:spacing w:val="17"/>
        </w:rPr>
        <w:t xml:space="preserve">  </w:t>
      </w:r>
      <w:r>
        <w:rPr>
          <w:rFonts w:ascii="Times New Roman" w:hAnsi="Times New Roman" w:eastAsia="Times New Roman" w:cs="Times New Roman"/>
          <w:sz w:val="24"/>
          <w:szCs w:val="24"/>
          <w:b/>
          <w:bCs/>
        </w:rPr>
        <w:t>return</w:t>
      </w:r>
      <w:r>
        <w:rPr>
          <w:rFonts w:ascii="Times New Roman" w:hAnsi="Times New Roman" w:eastAsia="Times New Roman" w:cs="Times New Roman"/>
          <w:sz w:val="24"/>
          <w:szCs w:val="24"/>
          <w:b/>
          <w:bCs/>
          <w:spacing w:val="7"/>
        </w:rPr>
        <w:t xml:space="preserve"> </w:t>
      </w:r>
      <w:r>
        <w:rPr>
          <w:rFonts w:ascii="MS Gothic" w:hAnsi="MS Gothic" w:eastAsia="MS Gothic" w:cs="MS Gothic"/>
          <w:sz w:val="24"/>
          <w:szCs w:val="24"/>
        </w:rPr>
        <w:t>V</w:t>
      </w:r>
      <w:r>
        <w:rPr>
          <w:rFonts w:ascii="Times New Roman" w:hAnsi="Times New Roman" w:eastAsia="Times New Roman" w:cs="Times New Roman"/>
          <w:sz w:val="24"/>
          <w:szCs w:val="24"/>
          <w:spacing w:val="7"/>
        </w:rPr>
        <w:t>;</w:t>
      </w:r>
    </w:p>
    <w:p>
      <w:pPr>
        <w:spacing w:line="293" w:lineRule="auto"/>
        <w:rPr>
          <w:rFonts w:ascii="Arial"/>
          <w:sz w:val="21"/>
        </w:rPr>
      </w:pPr>
      <w:r>
        <w:pict>
          <v:shape id="_x0000_s172" style="position:absolute;margin-left:0.398499pt;margin-top:8.15704pt;mso-position-vertical-relative:text;mso-position-horizontal-relative:text;width:440.8pt;height:0.8pt;z-index:251845632;" filled="false" strokecolor="#000000" strokeweight="0.80pt" coordsize="8815,16" coordorigin="0,0" path="m0,7l8815,7e">
            <v:stroke joinstyle="miter" miterlimit="10"/>
          </v:shape>
        </w:pict>
      </w:r>
      <w:r/>
    </w:p>
    <w:p>
      <w:pPr>
        <w:spacing w:line="294" w:lineRule="auto"/>
        <w:rPr>
          <w:rFonts w:ascii="Arial"/>
          <w:sz w:val="21"/>
        </w:rPr>
      </w:pPr>
      <w:r/>
    </w:p>
    <w:p>
      <w:pPr>
        <w:pStyle w:val="BodyText"/>
        <w:ind w:left="4" w:firstLine="5"/>
        <w:spacing w:before="79" w:line="335" w:lineRule="auto"/>
        <w:jc w:val="both"/>
        <w:rPr/>
      </w:pPr>
      <w:r>
        <w:rPr>
          <w:rFonts w:ascii="Times New Roman" w:hAnsi="Times New Roman" w:eastAsia="Times New Roman" w:cs="Times New Roman"/>
          <w:b/>
          <w:bCs/>
          <w:spacing w:val="-1"/>
        </w:rPr>
        <w:t>CR</w:t>
      </w:r>
      <w:r>
        <w:rPr>
          <w:rFonts w:ascii="Times New Roman" w:hAnsi="Times New Roman" w:eastAsia="Times New Roman" w:cs="Times New Roman"/>
          <w:b/>
          <w:bCs/>
          <w:spacing w:val="15"/>
          <w:w w:val="101"/>
        </w:rPr>
        <w:t xml:space="preserve"> </w:t>
      </w:r>
      <w:r>
        <w:rPr>
          <w:b/>
          <w:bCs/>
          <w:spacing w:val="-1"/>
        </w:rPr>
        <w:t>检测</w:t>
      </w:r>
      <w:r>
        <w:rPr>
          <w:spacing w:val="98"/>
        </w:rPr>
        <w:t xml:space="preserve"> </w:t>
      </w:r>
      <w:r>
        <w:rPr>
          <w:b/>
          <w:bCs/>
          <w:spacing w:val="-1"/>
        </w:rPr>
        <w:t>实现思路：</w:t>
      </w:r>
      <w:r>
        <w:rPr>
          <w:spacing w:val="-1"/>
        </w:rPr>
        <w:t>首先，在合约的循环中查找满足以下条件的</w:t>
      </w:r>
      <w:r>
        <w:rPr>
          <w:spacing w:val="-41"/>
        </w:rPr>
        <w:t xml:space="preserve"> </w:t>
      </w:r>
      <w:r>
        <w:rPr>
          <w:rFonts w:ascii="Courier New" w:hAnsi="Courier New" w:eastAsia="Courier New" w:cs="Courier New"/>
          <w:spacing w:val="-1"/>
        </w:rPr>
        <w:t>C</w:t>
      </w:r>
      <w:r>
        <w:rPr>
          <w:rFonts w:ascii="Courier New" w:hAnsi="Courier New" w:eastAsia="Courier New" w:cs="Courier New"/>
          <w:spacing w:val="-2"/>
        </w:rPr>
        <w:t>ALL</w:t>
      </w:r>
      <w:r>
        <w:rPr>
          <w:rFonts w:ascii="Courier New" w:hAnsi="Courier New" w:eastAsia="Courier New" w:cs="Courier New"/>
          <w:spacing w:val="-63"/>
        </w:rPr>
        <w:t xml:space="preserve"> </w:t>
      </w:r>
      <w:r>
        <w:rPr>
          <w:spacing w:val="-2"/>
        </w:rPr>
        <w:t>指令：</w:t>
      </w:r>
      <w:r>
        <w:rPr>
          <w:rFonts w:ascii="Times New Roman" w:hAnsi="Times New Roman" w:eastAsia="Times New Roman" w:cs="Times New Roman"/>
          <w:spacing w:val="-2"/>
        </w:rPr>
        <w:t>1) </w:t>
      </w:r>
      <w:r>
        <w:rPr>
          <w:spacing w:val="-2"/>
        </w:rPr>
        <w:t>该</w:t>
      </w:r>
      <w:r>
        <w:rPr>
          <w:rFonts w:ascii="Courier New" w:hAnsi="Courier New" w:eastAsia="Courier New" w:cs="Courier New"/>
          <w:spacing w:val="-6"/>
        </w:rPr>
        <w:t>CALL</w:t>
      </w:r>
      <w:r>
        <w:rPr>
          <w:rFonts w:ascii="Courier New" w:hAnsi="Courier New" w:eastAsia="Courier New" w:cs="Courier New"/>
          <w:spacing w:val="-69"/>
        </w:rPr>
        <w:t xml:space="preserve"> </w:t>
      </w:r>
      <w:r>
        <w:rPr>
          <w:spacing w:val="-6"/>
        </w:rPr>
        <w:t>指令转移以太币；</w:t>
      </w:r>
      <w:r>
        <w:rPr>
          <w:rFonts w:ascii="Times New Roman" w:hAnsi="Times New Roman" w:eastAsia="Times New Roman" w:cs="Times New Roman"/>
          <w:spacing w:val="-6"/>
        </w:rPr>
        <w:t>2) </w:t>
      </w:r>
      <w:r>
        <w:rPr>
          <w:spacing w:val="-6"/>
        </w:rPr>
        <w:t>该</w:t>
      </w:r>
      <w:r>
        <w:rPr>
          <w:spacing w:val="-48"/>
        </w:rPr>
        <w:t xml:space="preserve"> </w:t>
      </w:r>
      <w:r>
        <w:rPr>
          <w:rFonts w:ascii="Courier New" w:hAnsi="Courier New" w:eastAsia="Courier New" w:cs="Courier New"/>
          <w:spacing w:val="-6"/>
        </w:rPr>
        <w:t>CALL</w:t>
      </w:r>
      <w:r>
        <w:rPr>
          <w:rFonts w:ascii="Courier New" w:hAnsi="Courier New" w:eastAsia="Courier New" w:cs="Courier New"/>
          <w:spacing w:val="-68"/>
        </w:rPr>
        <w:t xml:space="preserve"> </w:t>
      </w:r>
      <w:r>
        <w:rPr>
          <w:spacing w:val="-6"/>
        </w:rPr>
        <w:t>指令的目标地址受外部输入</w:t>
      </w:r>
      <w:r>
        <w:rPr>
          <w:spacing w:val="-7"/>
        </w:rPr>
        <w:t>控制。这些</w:t>
      </w:r>
      <w:r>
        <w:rPr>
          <w:spacing w:val="-48"/>
        </w:rPr>
        <w:t xml:space="preserve"> </w:t>
      </w:r>
      <w:r>
        <w:rPr>
          <w:rFonts w:ascii="Courier New" w:hAnsi="Courier New" w:eastAsia="Courier New" w:cs="Courier New"/>
          <w:spacing w:val="-7"/>
        </w:rPr>
        <w:t>CALL</w:t>
      </w:r>
      <w:r>
        <w:rPr>
          <w:rFonts w:ascii="Courier New" w:hAnsi="Courier New" w:eastAsia="Courier New" w:cs="Courier New"/>
          <w:spacing w:val="-68"/>
        </w:rPr>
        <w:t xml:space="preserve"> </w:t>
      </w:r>
      <w:r>
        <w:rPr>
          <w:spacing w:val="-7"/>
        </w:rPr>
        <w:t>指令</w:t>
      </w:r>
      <w:r>
        <w:rPr>
          <w:spacing w:val="-3"/>
        </w:rPr>
        <w:t>被标记为</w:t>
      </w:r>
      <w:r>
        <w:rPr>
          <w:rFonts w:ascii="Times New Roman" w:hAnsi="Times New Roman" w:eastAsia="Times New Roman" w:cs="Times New Roman"/>
          <w:spacing w:val="-3"/>
        </w:rPr>
        <w:t>”</w:t>
      </w:r>
      <w:r>
        <w:rPr>
          <w:rFonts w:ascii="Times New Roman" w:hAnsi="Times New Roman" w:eastAsia="Times New Roman" w:cs="Times New Roman"/>
          <w:spacing w:val="28"/>
        </w:rPr>
        <w:t xml:space="preserve"> </w:t>
      </w:r>
      <w:r>
        <w:rPr>
          <w:spacing w:val="-3"/>
        </w:rPr>
        <w:t>可疑调用</w:t>
      </w:r>
      <w:r>
        <w:rPr>
          <w:rFonts w:ascii="Times New Roman" w:hAnsi="Times New Roman" w:eastAsia="Times New Roman" w:cs="Times New Roman"/>
          <w:spacing w:val="-3"/>
        </w:rPr>
        <w:t>”</w:t>
      </w:r>
      <w:r>
        <w:rPr>
          <w:spacing w:val="-3"/>
        </w:rPr>
        <w:t>。其次，计算出</w:t>
      </w:r>
      <w:r>
        <w:rPr>
          <w:spacing w:val="-42"/>
        </w:rPr>
        <w:t xml:space="preserve"> </w:t>
      </w:r>
      <w:r>
        <w:rPr>
          <w:rFonts w:ascii="Times New Roman" w:hAnsi="Times New Roman" w:eastAsia="Times New Roman" w:cs="Times New Roman"/>
          <w:spacing w:val="-3"/>
        </w:rPr>
        <w:t>CFG</w:t>
      </w:r>
      <w:r>
        <w:rPr>
          <w:rFonts w:ascii="Times New Roman" w:hAnsi="Times New Roman" w:eastAsia="Times New Roman" w:cs="Times New Roman"/>
          <w:spacing w:val="44"/>
        </w:rPr>
        <w:t xml:space="preserve"> </w:t>
      </w:r>
      <w:r>
        <w:rPr>
          <w:spacing w:val="-3"/>
        </w:rPr>
        <w:t>中所有可以到达</w:t>
      </w:r>
      <w:r>
        <w:rPr>
          <w:spacing w:val="-45"/>
        </w:rPr>
        <w:t xml:space="preserve"> </w:t>
      </w:r>
      <w:r>
        <w:rPr>
          <w:rFonts w:ascii="Courier New" w:hAnsi="Courier New" w:eastAsia="Courier New" w:cs="Courier New"/>
          <w:spacing w:val="-3"/>
        </w:rPr>
        <w:t>REVERT</w:t>
      </w:r>
      <w:r>
        <w:rPr>
          <w:rFonts w:ascii="Courier New" w:hAnsi="Courier New" w:eastAsia="Courier New" w:cs="Courier New"/>
          <w:spacing w:val="-63"/>
        </w:rPr>
        <w:t xml:space="preserve"> </w:t>
      </w:r>
      <w:r>
        <w:rPr>
          <w:spacing w:val="-3"/>
        </w:rPr>
        <w:t>指令的基本块集</w:t>
      </w:r>
      <w:r>
        <w:rPr>
          <w:spacing w:val="-2"/>
        </w:rPr>
        <w:t>合。最后，针对每一个</w:t>
      </w:r>
      <w:r>
        <w:rPr>
          <w:rFonts w:ascii="Times New Roman" w:hAnsi="Times New Roman" w:eastAsia="Times New Roman" w:cs="Times New Roman"/>
          <w:spacing w:val="-2"/>
        </w:rPr>
        <w:t>”</w:t>
      </w:r>
      <w:r>
        <w:rPr>
          <w:rFonts w:ascii="Times New Roman" w:hAnsi="Times New Roman" w:eastAsia="Times New Roman" w:cs="Times New Roman"/>
          <w:spacing w:val="20"/>
        </w:rPr>
        <w:t xml:space="preserve"> </w:t>
      </w:r>
      <w:r>
        <w:rPr>
          <w:spacing w:val="-2"/>
        </w:rPr>
        <w:t>可疑调用</w:t>
      </w:r>
      <w:r>
        <w:rPr>
          <w:rFonts w:ascii="Times New Roman" w:hAnsi="Times New Roman" w:eastAsia="Times New Roman" w:cs="Times New Roman"/>
          <w:spacing w:val="-2"/>
        </w:rPr>
        <w:t>”</w:t>
      </w:r>
      <w:r>
        <w:rPr>
          <w:rFonts w:ascii="Times New Roman" w:hAnsi="Times New Roman" w:eastAsia="Times New Roman" w:cs="Times New Roman"/>
          <w:spacing w:val="-14"/>
        </w:rPr>
        <w:t xml:space="preserve"> </w:t>
      </w:r>
      <w:r>
        <w:rPr>
          <w:spacing w:val="-2"/>
        </w:rPr>
        <w:t>，检查其</w:t>
      </w:r>
      <w:r>
        <w:rPr>
          <w:spacing w:val="-3"/>
        </w:rPr>
        <w:t>执行结果是否被一个后续的</w:t>
      </w:r>
      <w:r>
        <w:rPr>
          <w:spacing w:val="-33"/>
        </w:rPr>
        <w:t xml:space="preserve"> </w:t>
      </w:r>
      <w:r>
        <w:rPr>
          <w:rFonts w:ascii="Courier New" w:hAnsi="Courier New" w:eastAsia="Courier New" w:cs="Courier New"/>
          <w:spacing w:val="-3"/>
        </w:rPr>
        <w:t>JUMPI</w:t>
      </w:r>
      <w:r>
        <w:rPr>
          <w:rFonts w:ascii="Courier New" w:hAnsi="Courier New" w:eastAsia="Courier New" w:cs="Courier New"/>
          <w:spacing w:val="-63"/>
        </w:rPr>
        <w:t xml:space="preserve"> </w:t>
      </w:r>
      <w:r>
        <w:rPr>
          <w:spacing w:val="-3"/>
        </w:rPr>
        <w:t>指令</w:t>
      </w:r>
      <w:r>
        <w:rPr>
          <w:spacing w:val="-6"/>
        </w:rPr>
        <w:t>直接用作跳转条件。如果当</w:t>
      </w:r>
      <w:r>
        <w:rPr>
          <w:spacing w:val="-32"/>
        </w:rPr>
        <w:t xml:space="preserve"> </w:t>
      </w:r>
      <w:r>
        <w:rPr>
          <w:rFonts w:ascii="Courier New" w:hAnsi="Courier New" w:eastAsia="Courier New" w:cs="Courier New"/>
          <w:spacing w:val="-6"/>
        </w:rPr>
        <w:t>CALL</w:t>
      </w:r>
      <w:r>
        <w:rPr>
          <w:rFonts w:ascii="Courier New" w:hAnsi="Courier New" w:eastAsia="Courier New" w:cs="Courier New"/>
          <w:spacing w:val="-71"/>
        </w:rPr>
        <w:t xml:space="preserve"> </w:t>
      </w:r>
      <w:r>
        <w:rPr>
          <w:spacing w:val="-6"/>
        </w:rPr>
        <w:t>执行失败时，该</w:t>
      </w:r>
      <w:r>
        <w:rPr>
          <w:spacing w:val="-41"/>
        </w:rPr>
        <w:t xml:space="preserve"> </w:t>
      </w:r>
      <w:r>
        <w:rPr>
          <w:rFonts w:ascii="Courier New" w:hAnsi="Courier New" w:eastAsia="Courier New" w:cs="Courier New"/>
          <w:spacing w:val="-6"/>
        </w:rPr>
        <w:t>JUMPI</w:t>
      </w:r>
      <w:r>
        <w:rPr>
          <w:rFonts w:ascii="Courier New" w:hAnsi="Courier New" w:eastAsia="Courier New" w:cs="Courier New"/>
          <w:spacing w:val="-70"/>
        </w:rPr>
        <w:t xml:space="preserve"> </w:t>
      </w:r>
      <w:r>
        <w:rPr>
          <w:spacing w:val="-6"/>
        </w:rPr>
        <w:t>指令的相应分支（跳转目标</w:t>
      </w:r>
      <w:r>
        <w:rPr>
          <w:spacing w:val="-6"/>
        </w:rPr>
        <w:t>或顺序执行路径）能够到达前面计算出的可达</w:t>
      </w:r>
      <w:r>
        <w:rPr>
          <w:spacing w:val="-52"/>
        </w:rPr>
        <w:t xml:space="preserve"> </w:t>
      </w:r>
      <w:r>
        <w:rPr>
          <w:rFonts w:ascii="Courier New" w:hAnsi="Courier New" w:eastAsia="Courier New" w:cs="Courier New"/>
          <w:spacing w:val="-6"/>
        </w:rPr>
        <w:t>REVERT</w:t>
      </w:r>
      <w:r>
        <w:rPr>
          <w:rFonts w:ascii="Courier New" w:hAnsi="Courier New" w:eastAsia="Courier New" w:cs="Courier New"/>
          <w:spacing w:val="-66"/>
        </w:rPr>
        <w:t xml:space="preserve"> </w:t>
      </w:r>
      <w:r>
        <w:rPr>
          <w:spacing w:val="-6"/>
        </w:rPr>
        <w:t>的基本块集合中的任一基本块，</w:t>
      </w:r>
      <w:r>
        <w:rPr>
          <w:spacing w:val="-2"/>
        </w:rPr>
        <w:t>则认为存在</w:t>
      </w:r>
      <w:r>
        <w:rPr>
          <w:spacing w:val="-45"/>
        </w:rPr>
        <w:t xml:space="preserve"> </w:t>
      </w:r>
      <w:r>
        <w:rPr>
          <w:rFonts w:ascii="Times New Roman" w:hAnsi="Times New Roman" w:eastAsia="Times New Roman" w:cs="Times New Roman"/>
          <w:spacing w:val="-2"/>
        </w:rPr>
        <w:t>Call Revert </w:t>
      </w:r>
      <w:r>
        <w:rPr>
          <w:spacing w:val="-2"/>
        </w:rPr>
        <w:t>漏洞。</w:t>
      </w:r>
    </w:p>
    <w:p>
      <w:pPr>
        <w:spacing w:line="335" w:lineRule="auto"/>
        <w:sectPr>
          <w:headerReference w:type="default" r:id="rId3"/>
          <w:footerReference w:type="default" r:id="rId56"/>
          <w:pgSz w:w="11906" w:h="16838"/>
          <w:pgMar w:top="1028" w:right="1348" w:bottom="1023" w:left="1621" w:header="732" w:footer="752" w:gutter="0"/>
        </w:sectPr>
        <w:rPr/>
      </w:pPr>
    </w:p>
    <w:p>
      <w:pPr>
        <w:spacing w:line="348" w:lineRule="auto"/>
        <w:rPr>
          <w:rFonts w:ascii="Arial"/>
          <w:sz w:val="21"/>
        </w:rPr>
      </w:pPr>
      <w:r/>
    </w:p>
    <w:p>
      <w:pPr>
        <w:spacing w:line="349" w:lineRule="auto"/>
        <w:rPr>
          <w:rFonts w:ascii="Arial"/>
          <w:sz w:val="21"/>
        </w:rPr>
      </w:pPr>
      <w:r>
        <w:pict>
          <v:shape id="_x0000_s176" style="position:absolute;margin-left:19.8617pt;margin-top:18.2346pt;mso-position-vertical-relative:text;mso-position-horizontal-relative:text;width:440.8pt;height:0.8pt;z-index:251863040;" filled="false" strokecolor="#000000" strokeweight="0.80pt" coordsize="8815,16" coordorigin="0,0" path="m0,7l8815,7e">
            <v:stroke joinstyle="miter" miterlimit="10"/>
          </v:shape>
        </w:pict>
      </w:r>
      <w:r/>
    </w:p>
    <w:p>
      <w:pPr>
        <w:pStyle w:val="BodyText"/>
        <w:ind w:left="600"/>
        <w:spacing w:before="59" w:line="199" w:lineRule="auto"/>
        <w:rPr>
          <w:sz w:val="18"/>
          <w:szCs w:val="18"/>
        </w:rPr>
      </w:pPr>
      <w:r>
        <w:pict>
          <v:shape id="_x0000_s178" style="position:absolute;margin-left:19.8617pt;margin-top:14.3771pt;mso-position-vertical-relative:text;mso-position-horizontal-relative:text;width:440.8pt;height:0.8pt;z-index:251864064;" filled="false" strokecolor="#000000" strokeweight="0.80pt" coordsize="8815,16" coordorigin="0,0" path="m0,7l8815,7e">
            <v:stroke joinstyle="miter" miterlimit="10"/>
          </v:shape>
        </w:pict>
      </w:r>
      <w:r>
        <w:rPr>
          <w:rFonts w:ascii="Times New Roman" w:hAnsi="Times New Roman" w:eastAsia="Times New Roman" w:cs="Times New Roman"/>
          <w:sz w:val="18"/>
          <w:szCs w:val="18"/>
          <w:b/>
          <w:bCs/>
        </w:rPr>
        <w:t>Algorithm 2:</w:t>
      </w:r>
      <w:r>
        <w:rPr>
          <w:rFonts w:ascii="Times New Roman" w:hAnsi="Times New Roman" w:eastAsia="Times New Roman" w:cs="Times New Roman"/>
          <w:sz w:val="18"/>
          <w:szCs w:val="18"/>
          <w:b/>
          <w:bCs/>
          <w:spacing w:val="21"/>
          <w:w w:val="101"/>
        </w:rPr>
        <w:t xml:space="preserve"> </w:t>
      </w:r>
      <w:r>
        <w:rPr>
          <w:rFonts w:ascii="Times New Roman" w:hAnsi="Times New Roman" w:eastAsia="Times New Roman" w:cs="Times New Roman"/>
          <w:sz w:val="18"/>
          <w:szCs w:val="18"/>
        </w:rPr>
        <w:t>Call Revert (</w:t>
      </w:r>
      <w:r>
        <w:rPr>
          <w:rFonts w:ascii="Times New Roman" w:hAnsi="Times New Roman" w:eastAsia="Times New Roman" w:cs="Times New Roman"/>
          <w:sz w:val="18"/>
          <w:szCs w:val="18"/>
          <w:spacing w:val="-1"/>
        </w:rPr>
        <w:t>CR) </w:t>
      </w:r>
      <w:r>
        <w:rPr>
          <w:sz w:val="18"/>
          <w:szCs w:val="18"/>
          <w:spacing w:val="-1"/>
        </w:rPr>
        <w:t>漏洞检测</w:t>
      </w:r>
    </w:p>
    <w:p>
      <w:pPr>
        <w:spacing w:line="91" w:lineRule="exact"/>
        <w:rPr/>
      </w:pPr>
      <w:r/>
    </w:p>
    <w:p>
      <w:pPr>
        <w:spacing w:line="91" w:lineRule="exact"/>
        <w:sectPr>
          <w:headerReference w:type="default" r:id="rId61"/>
          <w:footerReference w:type="default" r:id="rId62"/>
          <w:pgSz w:w="11906" w:h="16838"/>
          <w:pgMar w:top="1028" w:right="1348" w:bottom="1023" w:left="1232" w:header="732" w:footer="752" w:gutter="0"/>
          <w:cols w:equalWidth="0" w:num="1">
            <w:col w:w="9326" w:space="0"/>
          </w:cols>
        </w:sectPr>
        <w:rPr/>
      </w:pPr>
    </w:p>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ind w:right="8"/>
        <w:spacing w:before="46"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1</w:t>
      </w:r>
    </w:p>
    <w:p>
      <w:pPr>
        <w:ind w:right="15"/>
        <w:spacing w:before="283"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2</w:t>
      </w:r>
    </w:p>
    <w:p>
      <w:pPr>
        <w:ind w:right="7"/>
        <w:spacing w:before="283"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3</w:t>
      </w:r>
    </w:p>
    <w:p>
      <w:pPr>
        <w:spacing w:line="425" w:lineRule="auto"/>
        <w:rPr>
          <w:rFonts w:ascii="Arial"/>
          <w:sz w:val="21"/>
        </w:rPr>
      </w:pPr>
      <w:r/>
    </w:p>
    <w:p>
      <w:pPr>
        <w:ind w:right="15"/>
        <w:spacing w:before="46"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4</w:t>
      </w:r>
    </w:p>
    <w:p>
      <w:pPr>
        <w:ind w:right="13"/>
        <w:spacing w:before="285" w:line="191"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5</w:t>
      </w:r>
    </w:p>
    <w:p>
      <w:pPr>
        <w:spacing w:line="294" w:lineRule="auto"/>
        <w:rPr>
          <w:rFonts w:ascii="Arial"/>
          <w:sz w:val="21"/>
        </w:rPr>
      </w:pPr>
      <w:r/>
    </w:p>
    <w:p>
      <w:pPr>
        <w:spacing w:line="294" w:lineRule="auto"/>
        <w:rPr>
          <w:rFonts w:ascii="Arial"/>
          <w:sz w:val="21"/>
        </w:rPr>
      </w:pPr>
      <w:r/>
    </w:p>
    <w:p>
      <w:pPr>
        <w:ind w:right="13"/>
        <w:spacing w:before="46"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6</w:t>
      </w:r>
    </w:p>
    <w:p>
      <w:pPr>
        <w:ind w:right="13"/>
        <w:spacing w:before="285" w:line="191"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7</w:t>
      </w:r>
    </w:p>
    <w:p>
      <w:pPr>
        <w:ind w:right="5"/>
        <w:spacing w:before="283"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8</w:t>
      </w:r>
    </w:p>
    <w:p>
      <w:pPr>
        <w:spacing w:line="425" w:lineRule="auto"/>
        <w:rPr>
          <w:rFonts w:ascii="Arial"/>
          <w:sz w:val="21"/>
        </w:rPr>
      </w:pPr>
      <w:r/>
    </w:p>
    <w:p>
      <w:pPr>
        <w:ind w:right="14"/>
        <w:spacing w:before="46"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rPr>
        <w:t>9</w:t>
      </w:r>
    </w:p>
    <w:p>
      <w:pPr>
        <w:ind w:right="13"/>
        <w:spacing w:before="283"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10</w:t>
      </w:r>
    </w:p>
    <w:p>
      <w:pPr>
        <w:spacing w:line="342" w:lineRule="auto"/>
        <w:rPr>
          <w:rFonts w:ascii="Arial"/>
          <w:sz w:val="21"/>
        </w:rPr>
      </w:pPr>
      <w:r/>
    </w:p>
    <w:p>
      <w:pPr>
        <w:ind w:right="10"/>
        <w:spacing w:before="46"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4"/>
        </w:rPr>
        <w:t>11</w:t>
      </w:r>
    </w:p>
    <w:p>
      <w:pPr>
        <w:ind w:right="13"/>
        <w:spacing w:before="283"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12</w:t>
      </w:r>
    </w:p>
    <w:p>
      <w:pPr>
        <w:ind w:right="5"/>
        <w:spacing w:before="283"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13</w:t>
      </w:r>
    </w:p>
    <w:p>
      <w:pPr>
        <w:ind w:right="5"/>
        <w:spacing w:before="284"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14</w:t>
      </w:r>
    </w:p>
    <w:p>
      <w:pPr>
        <w:spacing w:before="283" w:line="194" w:lineRule="auto"/>
        <w:jc w:val="right"/>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3"/>
        </w:rPr>
        <w:t>15</w:t>
      </w:r>
    </w:p>
    <w:p>
      <w:pPr>
        <w:spacing w:line="400" w:lineRule="auto"/>
        <w:rPr>
          <w:rFonts w:ascii="Arial"/>
          <w:sz w:val="21"/>
        </w:rPr>
      </w:pPr>
      <w:r/>
    </w:p>
    <w:p>
      <w:pPr>
        <w:ind w:right="13"/>
        <w:spacing w:before="47" w:line="194" w:lineRule="auto"/>
        <w:jc w:val="right"/>
        <w:rPr>
          <w:rFonts w:ascii="Times New Roman" w:hAnsi="Times New Roman" w:eastAsia="Times New Roman" w:cs="Times New Roman"/>
          <w:sz w:val="16"/>
          <w:szCs w:val="16"/>
        </w:rPr>
      </w:pPr>
      <w:r>
        <w:pict>
          <v:shape id="_x0000_s180" style="position:absolute;margin-left:19.8617pt;margin-top:19.9227pt;mso-position-vertical-relative:text;mso-position-horizontal-relative:text;width:440.8pt;height:0.8pt;z-index:251865088;" filled="false" strokecolor="#000000" strokeweight="0.80pt" coordsize="8815,16" coordorigin="0,0" path="m0,7l8815,7e">
            <v:stroke joinstyle="miter" miterlimit="10"/>
          </v:shape>
        </w:pict>
      </w:r>
      <w:r>
        <w:rPr>
          <w:rFonts w:ascii="Times New Roman" w:hAnsi="Times New Roman" w:eastAsia="Times New Roman" w:cs="Times New Roman"/>
          <w:sz w:val="16"/>
          <w:szCs w:val="16"/>
          <w:b/>
          <w:bCs/>
          <w:spacing w:val="-2"/>
        </w:rPr>
        <w:t>16</w:t>
      </w:r>
    </w:p>
    <w:p>
      <w:pPr>
        <w:spacing w:line="14" w:lineRule="auto"/>
        <w:rPr>
          <w:rFonts w:ascii="Arial"/>
          <w:sz w:val="2"/>
        </w:rPr>
      </w:pPr>
      <w:r>
        <w:rPr>
          <w:rFonts w:ascii="Arial" w:hAnsi="Arial" w:eastAsia="Arial" w:cs="Arial"/>
          <w:sz w:val="2"/>
          <w:szCs w:val="2"/>
        </w:rPr>
        <w:br w:type="column"/>
      </w:r>
    </w:p>
    <w:p>
      <w:pPr>
        <w:pStyle w:val="BodyText"/>
        <w:spacing w:before="46" w:line="199" w:lineRule="auto"/>
        <w:rPr>
          <w:rFonts w:ascii="Times New Roman" w:hAnsi="Times New Roman" w:eastAsia="Times New Roman" w:cs="Times New Roman"/>
        </w:rPr>
      </w:pPr>
      <w:r>
        <w:rPr>
          <w:rFonts w:ascii="Times New Roman" w:hAnsi="Times New Roman" w:eastAsia="Times New Roman" w:cs="Times New Roman"/>
          <w:b/>
          <w:bCs/>
        </w:rPr>
        <w:t>Input</w:t>
      </w:r>
      <w:r>
        <w:rPr>
          <w:rFonts w:ascii="Times New Roman" w:hAnsi="Times New Roman" w:eastAsia="Times New Roman" w:cs="Times New Roman"/>
          <w:b/>
          <w:bCs/>
          <w:spacing w:val="9"/>
        </w:rPr>
        <w:t>:</w:t>
      </w:r>
      <w:r>
        <w:rPr>
          <w:rFonts w:ascii="Times New Roman" w:hAnsi="Times New Roman" w:eastAsia="Times New Roman" w:cs="Times New Roman"/>
          <w:b/>
          <w:bCs/>
          <w:spacing w:val="26"/>
          <w:w w:val="101"/>
        </w:rPr>
        <w:t xml:space="preserve"> </w:t>
      </w:r>
      <w:r>
        <w:rPr>
          <w:spacing w:val="9"/>
        </w:rPr>
        <w:t>控制流图</w:t>
      </w:r>
      <w:r>
        <w:rPr>
          <w:spacing w:val="-48"/>
        </w:rPr>
        <w:t xml:space="preserve"> </w:t>
      </w:r>
      <w:r>
        <w:rPr>
          <w:rFonts w:ascii="Times New Roman" w:hAnsi="Times New Roman" w:eastAsia="Times New Roman" w:cs="Times New Roman"/>
        </w:rPr>
        <w:t>CF</w:t>
      </w:r>
      <w:r>
        <w:rPr>
          <w:rFonts w:ascii="Times New Roman" w:hAnsi="Times New Roman" w:eastAsia="Times New Roman" w:cs="Times New Roman"/>
          <w:spacing w:val="-41"/>
        </w:rPr>
        <w:t xml:space="preserve"> </w:t>
      </w:r>
      <w:r>
        <w:rPr>
          <w:rFonts w:ascii="Times New Roman" w:hAnsi="Times New Roman" w:eastAsia="Times New Roman" w:cs="Times New Roman"/>
        </w:rPr>
        <w:t>G</w:t>
      </w:r>
    </w:p>
    <w:p>
      <w:pPr>
        <w:pStyle w:val="BodyText"/>
        <w:ind w:left="5"/>
        <w:spacing w:before="173" w:line="199" w:lineRule="auto"/>
        <w:rPr>
          <w:rFonts w:ascii="MS Gothic" w:hAnsi="MS Gothic" w:eastAsia="MS Gothic" w:cs="MS Gothic"/>
        </w:rPr>
      </w:pPr>
      <w:r>
        <w:rPr>
          <w:rFonts w:ascii="Times New Roman" w:hAnsi="Times New Roman" w:eastAsia="Times New Roman" w:cs="Times New Roman"/>
          <w:b/>
          <w:bCs/>
        </w:rPr>
        <w:t>Output</w:t>
      </w:r>
      <w:r>
        <w:rPr>
          <w:rFonts w:ascii="Times New Roman" w:hAnsi="Times New Roman" w:eastAsia="Times New Roman" w:cs="Times New Roman"/>
          <w:b/>
          <w:bCs/>
          <w:spacing w:val="2"/>
        </w:rPr>
        <w:t>:</w:t>
      </w:r>
      <w:r>
        <w:rPr>
          <w:rFonts w:ascii="Times New Roman" w:hAnsi="Times New Roman" w:eastAsia="Times New Roman" w:cs="Times New Roman"/>
          <w:b/>
          <w:bCs/>
          <w:spacing w:val="28"/>
          <w:w w:val="101"/>
        </w:rPr>
        <w:t xml:space="preserve"> </w:t>
      </w:r>
      <w:r>
        <w:rPr>
          <w:spacing w:val="2"/>
        </w:rPr>
        <w:t>漏洞集合</w:t>
      </w:r>
      <w:r>
        <w:rPr>
          <w:spacing w:val="-52"/>
        </w:rPr>
        <w:t xml:space="preserve"> </w:t>
      </w:r>
      <w:r>
        <w:rPr>
          <w:rFonts w:ascii="MS Gothic" w:hAnsi="MS Gothic" w:eastAsia="MS Gothic" w:cs="MS Gothic"/>
          <w:spacing w:val="2"/>
        </w:rPr>
        <w:t>V</w:t>
      </w:r>
    </w:p>
    <w:p>
      <w:pPr>
        <w:ind w:right="5610" w:firstLine="3"/>
        <w:spacing w:before="177" w:line="287" w:lineRule="auto"/>
        <w:rPr>
          <w:rFonts w:ascii="Times New Roman" w:hAnsi="Times New Roman" w:eastAsia="Times New Roman" w:cs="Times New Roman"/>
          <w:sz w:val="24"/>
          <w:szCs w:val="24"/>
        </w:rPr>
      </w:pPr>
      <w:r>
        <w:rPr>
          <w:rFonts w:ascii="MS Gothic" w:hAnsi="MS Gothic" w:eastAsia="MS Gothic" w:cs="MS Gothic"/>
          <w:sz w:val="24"/>
          <w:szCs w:val="24"/>
          <w:spacing w:val="10"/>
        </w:rPr>
        <w:t>V</w:t>
      </w:r>
      <w:r>
        <w:rPr>
          <w:rFonts w:ascii="MS Gothic" w:hAnsi="MS Gothic" w:eastAsia="MS Gothic" w:cs="MS Gothic"/>
          <w:sz w:val="24"/>
          <w:szCs w:val="24"/>
          <w:spacing w:val="-31"/>
        </w:rPr>
        <w:t xml:space="preserve"> </w:t>
      </w:r>
      <w:r>
        <w:rPr>
          <w:rFonts w:ascii="MS Gothic" w:hAnsi="MS Gothic" w:eastAsia="MS Gothic" w:cs="MS Gothic"/>
          <w:sz w:val="24"/>
          <w:szCs w:val="24"/>
          <w:spacing w:val="10"/>
        </w:rPr>
        <w:t>←</w:t>
      </w:r>
      <w:r>
        <w:rPr>
          <w:rFonts w:ascii="MS Gothic" w:hAnsi="MS Gothic" w:eastAsia="MS Gothic" w:cs="MS Gothic"/>
          <w:sz w:val="24"/>
          <w:szCs w:val="24"/>
          <w:spacing w:val="-29"/>
        </w:rPr>
        <w:t xml:space="preserve"> </w:t>
      </w:r>
      <w:r>
        <w:rPr>
          <w:rFonts w:ascii="MS Gothic" w:hAnsi="MS Gothic" w:eastAsia="MS Gothic" w:cs="MS Gothic"/>
          <w:sz w:val="24"/>
          <w:szCs w:val="24"/>
          <w:spacing w:val="10"/>
        </w:rPr>
        <w:t>∅</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
        </w:rPr>
        <w:t xml:space="preserve">    </w:t>
      </w:r>
      <w:r>
        <w:rPr>
          <w:rFonts w:ascii="MS Gothic" w:hAnsi="MS Gothic" w:eastAsia="MS Gothic" w:cs="MS Gothic"/>
          <w:sz w:val="24"/>
          <w:szCs w:val="24"/>
          <w:spacing w:val="10"/>
        </w:rPr>
        <w:t>L</w:t>
      </w:r>
      <w:r>
        <w:rPr>
          <w:rFonts w:ascii="MS Gothic" w:hAnsi="MS Gothic" w:eastAsia="MS Gothic" w:cs="MS Gothic"/>
          <w:sz w:val="24"/>
          <w:szCs w:val="24"/>
          <w:spacing w:val="-40"/>
        </w:rPr>
        <w:t xml:space="preserve"> </w:t>
      </w:r>
      <w:r>
        <w:rPr>
          <w:rFonts w:ascii="MS Gothic" w:hAnsi="MS Gothic" w:eastAsia="MS Gothic" w:cs="MS Gothic"/>
          <w:sz w:val="24"/>
          <w:szCs w:val="24"/>
          <w:spacing w:val="10"/>
        </w:rPr>
        <w:t>←</w:t>
      </w:r>
      <w:r>
        <w:rPr>
          <w:rFonts w:ascii="MS Gothic" w:hAnsi="MS Gothic" w:eastAsia="MS Gothic" w:cs="MS Gothic"/>
          <w:sz w:val="24"/>
          <w:szCs w:val="24"/>
          <w:spacing w:val="-35"/>
        </w:rPr>
        <w:t xml:space="preserve"> </w:t>
      </w:r>
      <w:r>
        <w:rPr>
          <w:rFonts w:ascii="Times New Roman" w:hAnsi="Times New Roman" w:eastAsia="Times New Roman" w:cs="Times New Roman"/>
          <w:sz w:val="24"/>
          <w:szCs w:val="24"/>
        </w:rPr>
        <w:t>Loops</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rPr>
        <w:t>CF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b/>
          <w:bCs/>
        </w:rPr>
        <w:t>if</w:t>
      </w:r>
      <w:r>
        <w:rPr>
          <w:rFonts w:ascii="Times New Roman" w:hAnsi="Times New Roman" w:eastAsia="Times New Roman" w:cs="Times New Roman"/>
          <w:sz w:val="24"/>
          <w:szCs w:val="24"/>
          <w:b/>
          <w:bCs/>
          <w:spacing w:val="26"/>
        </w:rPr>
        <w:t xml:space="preserve"> </w:t>
      </w:r>
      <w:r>
        <w:rPr>
          <w:rFonts w:ascii="MS Gothic" w:hAnsi="MS Gothic" w:eastAsia="MS Gothic" w:cs="MS Gothic"/>
          <w:sz w:val="24"/>
          <w:szCs w:val="24"/>
        </w:rPr>
        <w:t>L</w:t>
      </w:r>
      <w:r>
        <w:rPr>
          <w:rFonts w:ascii="MS Gothic" w:hAnsi="MS Gothic" w:eastAsia="MS Gothic" w:cs="MS Gothic"/>
          <w:sz w:val="24"/>
          <w:szCs w:val="24"/>
          <w:spacing w:val="-41"/>
        </w:rPr>
        <w:t xml:space="preserve"> </w:t>
      </w:r>
      <w:r>
        <w:rPr>
          <w:rFonts w:ascii="Times New Roman" w:hAnsi="Times New Roman" w:eastAsia="Times New Roman" w:cs="Times New Roman"/>
          <w:sz w:val="24"/>
          <w:szCs w:val="24"/>
          <w:spacing w:val="26"/>
        </w:rPr>
        <w:t>=</w:t>
      </w:r>
      <w:r>
        <w:rPr>
          <w:rFonts w:ascii="Times New Roman" w:hAnsi="Times New Roman" w:eastAsia="Times New Roman" w:cs="Times New Roman"/>
          <w:sz w:val="24"/>
          <w:szCs w:val="24"/>
          <w:spacing w:val="18"/>
        </w:rPr>
        <w:t xml:space="preserve"> </w:t>
      </w:r>
      <w:r>
        <w:rPr>
          <w:rFonts w:ascii="MS Gothic" w:hAnsi="MS Gothic" w:eastAsia="MS Gothic" w:cs="MS Gothic"/>
          <w:sz w:val="24"/>
          <w:szCs w:val="24"/>
          <w:spacing w:val="26"/>
        </w:rPr>
        <w:t>∅</w:t>
      </w:r>
      <w:r>
        <w:rPr>
          <w:rFonts w:ascii="MS Gothic" w:hAnsi="MS Gothic" w:eastAsia="MS Gothic" w:cs="MS Gothic"/>
          <w:sz w:val="24"/>
          <w:szCs w:val="24"/>
          <w:spacing w:val="-56"/>
        </w:rPr>
        <w:t xml:space="preserve"> </w:t>
      </w:r>
      <w:r>
        <w:rPr>
          <w:rFonts w:ascii="Times New Roman" w:hAnsi="Times New Roman" w:eastAsia="Times New Roman" w:cs="Times New Roman"/>
          <w:sz w:val="24"/>
          <w:szCs w:val="24"/>
          <w:b/>
          <w:bCs/>
        </w:rPr>
        <w:t>then</w:t>
      </w:r>
    </w:p>
    <w:p>
      <w:pPr>
        <w:ind w:left="100"/>
        <w:rPr>
          <w:rFonts w:ascii="MS Gothic" w:hAnsi="MS Gothic" w:eastAsia="MS Gothic" w:cs="MS Gothic"/>
          <w:sz w:val="24"/>
          <w:szCs w:val="24"/>
        </w:rPr>
      </w:pPr>
      <w:r>
        <w:pict>
          <v:shape id="_x0000_s182" style="position:absolute;margin-left:4.43191pt;margin-top:10.9441pt;mso-position-vertical-relative:text;mso-position-horizontal-relative:text;width:8.05pt;height:14.1pt;z-index:251866112;" filled="false" stroked="false" type="#_x0000_t202">
            <v:fill on="false"/>
            <v:stroke on="false"/>
            <v:path/>
            <v:imagedata o:title=""/>
            <o:lock v:ext="edit" aspectratio="false"/>
            <v:textbox inset="0mm,0mm,0mm,0mm">
              <w:txbxContent>
                <w:p>
                  <w:pPr>
                    <w:ind w:left="20"/>
                    <w:spacing w:before="20"/>
                    <w:tabs>
                      <w:tab w:val="left" w:pos="140"/>
                    </w:tabs>
                    <w:rPr>
                      <w:rFonts w:ascii="Arial"/>
                      <w:sz w:val="21"/>
                    </w:rPr>
                  </w:pPr>
                  <w:r>
                    <w:rPr>
                      <w:rFonts w:ascii="Arial" w:hAnsi="Arial" w:eastAsia="Arial" w:cs="Arial"/>
                      <w:sz w:val="21"/>
                      <w:szCs w:val="21"/>
                      <w:u w:val="single" w:color="auto"/>
                    </w:rPr>
                    <w:tab/>
                  </w:r>
                </w:p>
              </w:txbxContent>
            </v:textbox>
          </v:shape>
        </w:pict>
      </w:r>
      <w:r>
        <w:rPr>
          <w:rFonts w:ascii="Times New Roman" w:hAnsi="Times New Roman" w:eastAsia="Times New Roman" w:cs="Times New Roman"/>
          <w:sz w:val="24"/>
          <w:szCs w:val="24"/>
          <w:position w:val="-12"/>
        </w:rPr>
        <w:drawing>
          <wp:inline distT="0" distB="0" distL="0" distR="0">
            <wp:extent cx="5060" cy="279298"/>
            <wp:effectExtent l="0" t="0" r="0" b="0"/>
            <wp:docPr id="20" name="IM 20"/>
            <wp:cNvGraphicFramePr/>
            <a:graphic>
              <a:graphicData uri="http://schemas.openxmlformats.org/drawingml/2006/picture">
                <pic:pic>
                  <pic:nvPicPr>
                    <pic:cNvPr id="20" name="IM 20"/>
                    <pic:cNvPicPr/>
                  </pic:nvPicPr>
                  <pic:blipFill>
                    <a:blip r:embed="rId63"/>
                    <a:stretch>
                      <a:fillRect/>
                    </a:stretch>
                  </pic:blipFill>
                  <pic:spPr>
                    <a:xfrm rot="0">
                      <a:off x="0" y="0"/>
                      <a:ext cx="5060" cy="279298"/>
                    </a:xfrm>
                    <a:prstGeom prst="rect">
                      <a:avLst/>
                    </a:prstGeom>
                  </pic:spPr>
                </pic:pic>
              </a:graphicData>
            </a:graphic>
          </wp:inline>
        </w:drawing>
      </w:r>
      <w:r>
        <w:rPr>
          <w:rFonts w:ascii="Times New Roman" w:hAnsi="Times New Roman" w:eastAsia="Times New Roman" w:cs="Times New Roman"/>
          <w:sz w:val="24"/>
          <w:szCs w:val="24"/>
          <w:b/>
          <w:bCs/>
          <w:spacing w:val="13"/>
        </w:rPr>
        <w:t xml:space="preserve">   </w:t>
      </w:r>
      <w:r>
        <w:rPr>
          <w:rFonts w:ascii="Times New Roman" w:hAnsi="Times New Roman" w:eastAsia="Times New Roman" w:cs="Times New Roman"/>
          <w:sz w:val="24"/>
          <w:szCs w:val="24"/>
          <w:b/>
          <w:bCs/>
          <w:spacing w:val="3"/>
        </w:rPr>
        <w:t>return </w:t>
      </w:r>
      <w:r>
        <w:rPr>
          <w:rFonts w:ascii="MS Gothic" w:hAnsi="MS Gothic" w:eastAsia="MS Gothic" w:cs="MS Gothic"/>
          <w:sz w:val="24"/>
          <w:szCs w:val="24"/>
          <w:spacing w:val="3"/>
        </w:rPr>
        <w:t>V</w:t>
      </w:r>
    </w:p>
    <w:p>
      <w:pPr>
        <w:pStyle w:val="BodyText"/>
        <w:ind w:left="12"/>
        <w:spacing w:before="299" w:line="197" w:lineRule="auto"/>
        <w:rPr>
          <w:rFonts w:ascii="Times New Roman" w:hAnsi="Times New Roman" w:eastAsia="Times New Roman" w:cs="Times New Roman"/>
        </w:rPr>
      </w:pPr>
      <w:r>
        <w:rPr>
          <w:b/>
          <w:bCs/>
          <w:spacing w:val="-10"/>
        </w:rPr>
        <w:t>阶段一：识别可疑</w:t>
      </w:r>
      <w:r>
        <w:rPr>
          <w:spacing w:val="-35"/>
        </w:rPr>
        <w:t xml:space="preserve"> </w:t>
      </w:r>
      <w:r>
        <w:rPr>
          <w:rFonts w:ascii="Courier New" w:hAnsi="Courier New" w:eastAsia="Courier New" w:cs="Courier New"/>
          <w:b/>
          <w:bCs/>
          <w:spacing w:val="-10"/>
        </w:rPr>
        <w:t>CALL</w:t>
      </w:r>
      <w:r>
        <w:rPr>
          <w:rFonts w:ascii="Courier New" w:hAnsi="Courier New" w:eastAsia="Courier New" w:cs="Courier New"/>
          <w:b/>
          <w:bCs/>
          <w:spacing w:val="-74"/>
        </w:rPr>
        <w:t xml:space="preserve"> </w:t>
      </w:r>
      <w:r>
        <w:rPr>
          <w:b/>
          <w:bCs/>
          <w:spacing w:val="-10"/>
        </w:rPr>
        <w:t>指令</w:t>
      </w:r>
      <w:r>
        <w:rPr>
          <w:rFonts w:ascii="Times New Roman" w:hAnsi="Times New Roman" w:eastAsia="Times New Roman" w:cs="Times New Roman"/>
          <w:spacing w:val="-10"/>
        </w:rPr>
        <w:t>;</w:t>
      </w:r>
    </w:p>
    <w:p>
      <w:pPr>
        <w:pStyle w:val="BodyText"/>
        <w:ind w:left="3" w:right="3519" w:hanging="3"/>
        <w:spacing w:before="116" w:line="331" w:lineRule="auto"/>
        <w:rPr>
          <w:rFonts w:ascii="Times New Roman" w:hAnsi="Times New Roman" w:eastAsia="Times New Roman" w:cs="Times New Roman"/>
        </w:rPr>
      </w:pPr>
      <w:r>
        <w:rPr>
          <w:rFonts w:ascii="MS Gothic" w:hAnsi="MS Gothic" w:eastAsia="MS Gothic" w:cs="MS Gothic"/>
          <w:spacing w:val="2"/>
          <w:position w:val="5"/>
        </w:rPr>
        <w:t>S</w:t>
      </w:r>
      <w:r>
        <w:rPr>
          <w:rFonts w:ascii="MS Gothic" w:hAnsi="MS Gothic" w:eastAsia="MS Gothic" w:cs="MS Gothic"/>
          <w:spacing w:val="-30"/>
          <w:position w:val="5"/>
        </w:rPr>
        <w:t xml:space="preserve"> </w:t>
      </w:r>
      <w:r>
        <w:rPr>
          <w:rFonts w:ascii="MS Gothic" w:hAnsi="MS Gothic" w:eastAsia="MS Gothic" w:cs="MS Gothic"/>
          <w:spacing w:val="2"/>
          <w:position w:val="5"/>
        </w:rPr>
        <w:t>←</w:t>
      </w:r>
      <w:r>
        <w:rPr>
          <w:rFonts w:ascii="MS Gothic" w:hAnsi="MS Gothic" w:eastAsia="MS Gothic" w:cs="MS Gothic"/>
          <w:spacing w:val="-35"/>
          <w:position w:val="5"/>
        </w:rPr>
        <w:t xml:space="preserve"> </w:t>
      </w:r>
      <w:r>
        <w:rPr>
          <w:rFonts w:ascii="Times New Roman" w:hAnsi="Times New Roman" w:eastAsia="Times New Roman" w:cs="Times New Roman"/>
          <w:sz w:val="16"/>
          <w:szCs w:val="16"/>
          <w:spacing w:val="2"/>
          <w:position w:val="-34"/>
        </w:rPr>
        <w:t>i</w:t>
      </w:r>
      <w:r>
        <w:rPr>
          <w:sz w:val="16"/>
          <w:szCs w:val="16"/>
          <w:position w:val="-39"/>
        </w:rPr>
        <w:drawing>
          <wp:inline distT="0" distB="0" distL="0" distR="0">
            <wp:extent cx="723252" cy="399946"/>
            <wp:effectExtent l="0" t="0" r="0" b="0"/>
            <wp:docPr id="22" name="IM 22"/>
            <wp:cNvGraphicFramePr/>
            <a:graphic>
              <a:graphicData uri="http://schemas.openxmlformats.org/drawingml/2006/picture">
                <pic:pic>
                  <pic:nvPicPr>
                    <pic:cNvPr id="22" name="IM 22"/>
                    <pic:cNvPicPr/>
                  </pic:nvPicPr>
                  <pic:blipFill>
                    <a:blip r:embed="rId64"/>
                    <a:stretch>
                      <a:fillRect/>
                    </a:stretch>
                  </pic:blipFill>
                  <pic:spPr>
                    <a:xfrm rot="0">
                      <a:off x="0" y="0"/>
                      <a:ext cx="723252" cy="399946"/>
                    </a:xfrm>
                    <a:prstGeom prst="rect">
                      <a:avLst/>
                    </a:prstGeom>
                  </pic:spPr>
                </pic:pic>
              </a:graphicData>
            </a:graphic>
          </wp:inline>
        </w:drawing>
      </w:r>
      <w:r>
        <w:rPr>
          <w:rFonts w:ascii="Times New Roman" w:hAnsi="Times New Roman" w:eastAsia="Times New Roman" w:cs="Times New Roman"/>
          <w:sz w:val="16"/>
          <w:szCs w:val="16"/>
          <w:spacing w:val="18"/>
          <w:position w:val="-34"/>
        </w:rPr>
        <w:t xml:space="preserve"> </w:t>
      </w:r>
      <w:r>
        <w:rPr>
          <w:rFonts w:ascii="MS Gothic" w:hAnsi="MS Gothic" w:eastAsia="MS Gothic" w:cs="MS Gothic"/>
          <w:spacing w:val="2"/>
          <w:position w:val="5"/>
        </w:rPr>
        <w:t>{</w:t>
      </w:r>
      <w:r>
        <w:rPr>
          <w:rFonts w:ascii="Times New Roman" w:hAnsi="Times New Roman" w:eastAsia="Times New Roman" w:cs="Times New Roman"/>
          <w:spacing w:val="2"/>
          <w:position w:val="5"/>
        </w:rPr>
        <w:t>i</w:t>
      </w:r>
      <w:r>
        <w:rPr>
          <w:rFonts w:ascii="Times New Roman" w:hAnsi="Times New Roman" w:eastAsia="Times New Roman" w:cs="Times New Roman"/>
          <w:spacing w:val="35"/>
          <w:position w:val="5"/>
        </w:rPr>
        <w:t xml:space="preserve"> </w:t>
      </w:r>
      <w:r>
        <w:rPr>
          <w:rFonts w:ascii="MS Gothic" w:hAnsi="MS Gothic" w:eastAsia="MS Gothic" w:cs="MS Gothic"/>
          <w:spacing w:val="-5"/>
          <w:position w:val="5"/>
        </w:rPr>
        <w:t>|</w:t>
      </w:r>
      <w:r>
        <w:rPr>
          <w:rFonts w:ascii="MS Gothic" w:hAnsi="MS Gothic" w:eastAsia="MS Gothic" w:cs="MS Gothic"/>
          <w:spacing w:val="-25"/>
          <w:position w:val="5"/>
        </w:rPr>
        <w:t xml:space="preserve"> </w:t>
      </w:r>
      <w:r>
        <w:rPr>
          <w:rFonts w:ascii="Times New Roman" w:hAnsi="Times New Roman" w:eastAsia="Times New Roman" w:cs="Times New Roman"/>
          <w:spacing w:val="-5"/>
          <w:position w:val="5"/>
        </w:rPr>
        <w:t>backward(i, addr) </w:t>
      </w:r>
      <w:r>
        <w:rPr>
          <w:rFonts w:ascii="MS Gothic" w:hAnsi="MS Gothic" w:eastAsia="MS Gothic" w:cs="MS Gothic"/>
          <w:spacing w:val="-6"/>
          <w:position w:val="5"/>
        </w:rPr>
        <w:t>∩</w:t>
      </w:r>
      <w:r>
        <w:rPr>
          <w:rFonts w:ascii="MS Gothic" w:hAnsi="MS Gothic" w:eastAsia="MS Gothic" w:cs="MS Gothic"/>
          <w:spacing w:val="-60"/>
          <w:position w:val="5"/>
        </w:rPr>
        <w:t xml:space="preserve"> </w:t>
      </w:r>
      <w:r>
        <w:rPr>
          <w:rFonts w:ascii="MS Gothic" w:hAnsi="MS Gothic" w:eastAsia="MS Gothic" w:cs="MS Gothic"/>
          <w:spacing w:val="-6"/>
          <w:position w:val="5"/>
        </w:rPr>
        <w:t>E</w:t>
      </w:r>
      <w:r>
        <w:rPr>
          <w:rFonts w:ascii="MS Gothic" w:hAnsi="MS Gothic" w:eastAsia="MS Gothic" w:cs="MS Gothic"/>
          <w:spacing w:val="-28"/>
          <w:position w:val="5"/>
        </w:rPr>
        <w:t xml:space="preserve"> </w:t>
      </w:r>
      <w:r>
        <w:rPr/>
        <w:drawing>
          <wp:inline distT="0" distB="0" distL="0" distR="0">
            <wp:extent cx="107790" cy="155970"/>
            <wp:effectExtent l="0" t="0" r="0" b="0"/>
            <wp:docPr id="24" name="IM 24"/>
            <wp:cNvGraphicFramePr/>
            <a:graphic>
              <a:graphicData uri="http://schemas.openxmlformats.org/drawingml/2006/picture">
                <pic:pic>
                  <pic:nvPicPr>
                    <pic:cNvPr id="24" name="IM 24"/>
                    <pic:cNvPicPr/>
                  </pic:nvPicPr>
                  <pic:blipFill>
                    <a:blip r:embed="rId65"/>
                    <a:stretch>
                      <a:fillRect/>
                    </a:stretch>
                  </pic:blipFill>
                  <pic:spPr>
                    <a:xfrm rot="0">
                      <a:off x="0" y="0"/>
                      <a:ext cx="107790" cy="155970"/>
                    </a:xfrm>
                    <a:prstGeom prst="rect">
                      <a:avLst/>
                    </a:prstGeom>
                  </pic:spPr>
                </pic:pic>
              </a:graphicData>
            </a:graphic>
          </wp:inline>
        </w:drawing>
      </w:r>
      <w:r>
        <w:rPr>
          <w:rFonts w:ascii="MS Gothic" w:hAnsi="MS Gothic" w:eastAsia="MS Gothic" w:cs="MS Gothic"/>
          <w:spacing w:val="-41"/>
          <w:position w:val="5"/>
        </w:rPr>
        <w:t xml:space="preserve"> </w:t>
      </w:r>
      <w:r>
        <w:rPr>
          <w:rFonts w:ascii="MS Gothic" w:hAnsi="MS Gothic" w:eastAsia="MS Gothic" w:cs="MS Gothic"/>
          <w:spacing w:val="-6"/>
          <w:position w:val="5"/>
        </w:rPr>
        <w:t>∅}</w:t>
      </w:r>
      <w:r>
        <w:rPr>
          <w:rFonts w:ascii="Times New Roman" w:hAnsi="Times New Roman" w:eastAsia="Times New Roman" w:cs="Times New Roman"/>
          <w:spacing w:val="-6"/>
          <w:position w:val="5"/>
        </w:rPr>
        <w:t>;</w:t>
      </w:r>
      <w:r>
        <w:rPr>
          <w:spacing w:val="-11"/>
        </w:rPr>
        <w:t>其中</w:t>
      </w:r>
      <w:r>
        <w:rPr>
          <w:spacing w:val="-53"/>
        </w:rPr>
        <w:t xml:space="preserve"> </w:t>
      </w:r>
      <w:r>
        <w:rPr>
          <w:rFonts w:ascii="MS Gothic" w:hAnsi="MS Gothic" w:eastAsia="MS Gothic" w:cs="MS Gothic"/>
          <w:spacing w:val="-11"/>
        </w:rPr>
        <w:t>E</w:t>
      </w:r>
      <w:r>
        <w:rPr>
          <w:rFonts w:ascii="MS Gothic" w:hAnsi="MS Gothic" w:eastAsia="MS Gothic" w:cs="MS Gothic"/>
          <w:spacing w:val="-28"/>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4"/>
          <w:w w:val="101"/>
        </w:rPr>
        <w:t xml:space="preserve"> </w:t>
      </w:r>
      <w:r>
        <w:rPr>
          <w:rFonts w:ascii="MS Gothic" w:hAnsi="MS Gothic" w:eastAsia="MS Gothic" w:cs="MS Gothic"/>
          <w:spacing w:val="-11"/>
        </w:rPr>
        <w:t>{</w:t>
      </w:r>
      <w:r>
        <w:rPr>
          <w:rFonts w:ascii="Courier New" w:hAnsi="Courier New" w:eastAsia="Courier New" w:cs="Courier New"/>
          <w:spacing w:val="-11"/>
        </w:rPr>
        <w:t>CALLDATALOAD</w:t>
      </w:r>
      <w:r>
        <w:rPr>
          <w:rFonts w:ascii="Times New Roman" w:hAnsi="Times New Roman" w:eastAsia="Times New Roman" w:cs="Times New Roman"/>
          <w:spacing w:val="-11"/>
        </w:rPr>
        <w:t>, </w:t>
      </w:r>
      <w:r>
        <w:rPr>
          <w:rFonts w:ascii="Courier New" w:hAnsi="Courier New" w:eastAsia="Courier New" w:cs="Courier New"/>
          <w:spacing w:val="-11"/>
        </w:rPr>
        <w:t>SLO</w:t>
      </w:r>
      <w:r>
        <w:rPr>
          <w:rFonts w:ascii="Courier New" w:hAnsi="Courier New" w:eastAsia="Courier New" w:cs="Courier New"/>
          <w:spacing w:val="-12"/>
        </w:rPr>
        <w:t>AD</w:t>
      </w:r>
      <w:r>
        <w:rPr>
          <w:rFonts w:ascii="Times New Roman" w:hAnsi="Times New Roman" w:eastAsia="Times New Roman" w:cs="Times New Roman"/>
          <w:spacing w:val="-12"/>
        </w:rPr>
        <w:t>, . . . </w:t>
      </w:r>
      <w:r>
        <w:rPr>
          <w:rFonts w:ascii="MS Gothic" w:hAnsi="MS Gothic" w:eastAsia="MS Gothic" w:cs="MS Gothic"/>
          <w:spacing w:val="-12"/>
        </w:rPr>
        <w:t>}</w:t>
      </w:r>
      <w:r>
        <w:rPr>
          <w:rFonts w:ascii="Times New Roman" w:hAnsi="Times New Roman" w:eastAsia="Times New Roman" w:cs="Times New Roman"/>
          <w:spacing w:val="-12"/>
        </w:rPr>
        <w:t>;</w:t>
      </w:r>
    </w:p>
    <w:p>
      <w:pPr>
        <w:ind w:left="99" w:right="7177" w:hanging="99"/>
        <w:spacing w:before="43" w:line="241" w:lineRule="auto"/>
        <w:rPr>
          <w:rFonts w:ascii="MS Gothic" w:hAnsi="MS Gothic" w:eastAsia="MS Gothic" w:cs="MS Gothic"/>
          <w:sz w:val="24"/>
          <w:szCs w:val="24"/>
        </w:rPr>
      </w:pPr>
      <w:r>
        <w:pict>
          <v:shape id="_x0000_s184" style="position:absolute;margin-left:4.43191pt;margin-top:28.8295pt;mso-position-vertical-relative:text;mso-position-horizontal-relative:text;width:8.05pt;height:14.1pt;z-index:251867136;" filled="false" stroked="false" type="#_x0000_t202">
            <v:fill on="false"/>
            <v:stroke on="false"/>
            <v:path/>
            <v:imagedata o:title=""/>
            <o:lock v:ext="edit" aspectratio="false"/>
            <v:textbox inset="0mm,0mm,0mm,0mm">
              <w:txbxContent>
                <w:p>
                  <w:pPr>
                    <w:ind w:left="20"/>
                    <w:spacing w:before="19"/>
                    <w:tabs>
                      <w:tab w:val="left" w:pos="140"/>
                    </w:tabs>
                    <w:rPr>
                      <w:rFonts w:ascii="Arial"/>
                      <w:sz w:val="21"/>
                    </w:rPr>
                  </w:pPr>
                  <w:r>
                    <w:rPr>
                      <w:rFonts w:ascii="Arial" w:hAnsi="Arial" w:eastAsia="Arial" w:cs="Arial"/>
                      <w:sz w:val="21"/>
                      <w:szCs w:val="21"/>
                      <w:u w:val="single" w:color="auto"/>
                    </w:rPr>
                    <w:tab/>
                  </w:r>
                </w:p>
              </w:txbxContent>
            </v:textbox>
          </v:shape>
        </w:pict>
      </w:r>
      <w:r>
        <w:rPr>
          <w:rFonts w:ascii="Times New Roman" w:hAnsi="Times New Roman" w:eastAsia="Times New Roman" w:cs="Times New Roman"/>
          <w:sz w:val="24"/>
          <w:szCs w:val="24"/>
          <w:b/>
          <w:bCs/>
        </w:rPr>
        <w:t>if</w:t>
      </w:r>
      <w:r>
        <w:rPr>
          <w:rFonts w:ascii="Times New Roman" w:hAnsi="Times New Roman" w:eastAsia="Times New Roman" w:cs="Times New Roman"/>
          <w:sz w:val="24"/>
          <w:szCs w:val="24"/>
          <w:b/>
          <w:bCs/>
          <w:spacing w:val="21"/>
        </w:rPr>
        <w:t xml:space="preserve"> </w:t>
      </w:r>
      <w:r>
        <w:rPr>
          <w:rFonts w:ascii="MS Gothic" w:hAnsi="MS Gothic" w:eastAsia="MS Gothic" w:cs="MS Gothic"/>
          <w:sz w:val="24"/>
          <w:szCs w:val="24"/>
        </w:rPr>
        <w:t>S</w:t>
      </w:r>
      <w:r>
        <w:rPr>
          <w:rFonts w:ascii="MS Gothic" w:hAnsi="MS Gothic" w:eastAsia="MS Gothic" w:cs="MS Gothic"/>
          <w:sz w:val="24"/>
          <w:szCs w:val="24"/>
          <w:spacing w:val="-30"/>
        </w:rPr>
        <w:t xml:space="preserve"> </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18"/>
          <w:w w:val="101"/>
        </w:rPr>
        <w:t xml:space="preserve"> </w:t>
      </w:r>
      <w:r>
        <w:rPr>
          <w:rFonts w:ascii="MS Gothic" w:hAnsi="MS Gothic" w:eastAsia="MS Gothic" w:cs="MS Gothic"/>
          <w:sz w:val="24"/>
          <w:szCs w:val="24"/>
          <w:spacing w:val="21"/>
        </w:rPr>
        <w:t>∅</w:t>
      </w:r>
      <w:r>
        <w:rPr>
          <w:rFonts w:ascii="MS Gothic" w:hAnsi="MS Gothic" w:eastAsia="MS Gothic" w:cs="MS Gothic"/>
          <w:sz w:val="24"/>
          <w:szCs w:val="24"/>
          <w:spacing w:val="-56"/>
        </w:rPr>
        <w:t xml:space="preserve"> </w:t>
      </w:r>
      <w:r>
        <w:rPr>
          <w:rFonts w:ascii="Times New Roman" w:hAnsi="Times New Roman" w:eastAsia="Times New Roman" w:cs="Times New Roman"/>
          <w:sz w:val="24"/>
          <w:szCs w:val="24"/>
          <w:b/>
          <w:bCs/>
        </w:rPr>
        <w:t>then </w:t>
      </w:r>
      <w:r>
        <w:rPr>
          <w:rFonts w:ascii="Times New Roman" w:hAnsi="Times New Roman" w:eastAsia="Times New Roman" w:cs="Times New Roman"/>
          <w:sz w:val="24"/>
          <w:szCs w:val="24"/>
          <w:position w:val="-12"/>
        </w:rPr>
        <w:drawing>
          <wp:inline distT="0" distB="0" distL="0" distR="0">
            <wp:extent cx="5060" cy="279298"/>
            <wp:effectExtent l="0" t="0" r="0" b="0"/>
            <wp:docPr id="26" name="IM 26"/>
            <wp:cNvGraphicFramePr/>
            <a:graphic>
              <a:graphicData uri="http://schemas.openxmlformats.org/drawingml/2006/picture">
                <pic:pic>
                  <pic:nvPicPr>
                    <pic:cNvPr id="26" name="IM 26"/>
                    <pic:cNvPicPr/>
                  </pic:nvPicPr>
                  <pic:blipFill>
                    <a:blip r:embed="rId66"/>
                    <a:stretch>
                      <a:fillRect/>
                    </a:stretch>
                  </pic:blipFill>
                  <pic:spPr>
                    <a:xfrm rot="0">
                      <a:off x="0" y="0"/>
                      <a:ext cx="5060" cy="279298"/>
                    </a:xfrm>
                    <a:prstGeom prst="rect">
                      <a:avLst/>
                    </a:prstGeom>
                  </pic:spPr>
                </pic:pic>
              </a:graphicData>
            </a:graphic>
          </wp:inline>
        </w:drawing>
      </w:r>
      <w:r>
        <w:rPr>
          <w:rFonts w:ascii="Times New Roman" w:hAnsi="Times New Roman" w:eastAsia="Times New Roman" w:cs="Times New Roman"/>
          <w:sz w:val="24"/>
          <w:szCs w:val="24"/>
          <w:b/>
          <w:bCs/>
          <w:spacing w:val="13"/>
        </w:rPr>
        <w:t xml:space="preserve">   </w:t>
      </w:r>
      <w:r>
        <w:rPr>
          <w:rFonts w:ascii="Times New Roman" w:hAnsi="Times New Roman" w:eastAsia="Times New Roman" w:cs="Times New Roman"/>
          <w:sz w:val="24"/>
          <w:szCs w:val="24"/>
          <w:b/>
          <w:bCs/>
          <w:spacing w:val="3"/>
        </w:rPr>
        <w:t>return </w:t>
      </w:r>
      <w:r>
        <w:rPr>
          <w:rFonts w:ascii="MS Gothic" w:hAnsi="MS Gothic" w:eastAsia="MS Gothic" w:cs="MS Gothic"/>
          <w:sz w:val="24"/>
          <w:szCs w:val="24"/>
          <w:spacing w:val="3"/>
        </w:rPr>
        <w:t>V</w:t>
      </w:r>
    </w:p>
    <w:p>
      <w:pPr>
        <w:pStyle w:val="BodyText"/>
        <w:ind w:left="12"/>
        <w:spacing w:before="301" w:line="195" w:lineRule="auto"/>
        <w:rPr>
          <w:rFonts w:ascii="Times New Roman" w:hAnsi="Times New Roman" w:eastAsia="Times New Roman" w:cs="Times New Roman"/>
        </w:rPr>
      </w:pPr>
      <w:r>
        <w:rPr>
          <w:b/>
          <w:bCs/>
          <w:spacing w:val="-10"/>
        </w:rPr>
        <w:t>阶段二：标记可达</w:t>
      </w:r>
      <w:r>
        <w:rPr>
          <w:spacing w:val="-55"/>
        </w:rPr>
        <w:t xml:space="preserve"> </w:t>
      </w:r>
      <w:r>
        <w:rPr>
          <w:rFonts w:ascii="Courier New" w:hAnsi="Courier New" w:eastAsia="Courier New" w:cs="Courier New"/>
          <w:b/>
          <w:bCs/>
          <w:spacing w:val="-10"/>
        </w:rPr>
        <w:t>REVERT</w:t>
      </w:r>
      <w:r>
        <w:rPr>
          <w:rFonts w:ascii="Courier New" w:hAnsi="Courier New" w:eastAsia="Courier New" w:cs="Courier New"/>
          <w:b/>
          <w:bCs/>
          <w:spacing w:val="-69"/>
        </w:rPr>
        <w:t xml:space="preserve"> </w:t>
      </w:r>
      <w:r>
        <w:rPr>
          <w:b/>
          <w:bCs/>
          <w:spacing w:val="-10"/>
        </w:rPr>
        <w:t>的块</w:t>
      </w:r>
      <w:r>
        <w:rPr>
          <w:rFonts w:ascii="Times New Roman" w:hAnsi="Times New Roman" w:eastAsia="Times New Roman" w:cs="Times New Roman"/>
          <w:spacing w:val="-10"/>
        </w:rPr>
        <w:t>;</w:t>
      </w:r>
    </w:p>
    <w:p>
      <w:pPr>
        <w:pStyle w:val="BodyText"/>
        <w:ind w:left="12" w:right="1098" w:hanging="12"/>
        <w:spacing w:before="119" w:line="395" w:lineRule="auto"/>
        <w:rPr>
          <w:rFonts w:ascii="Times New Roman" w:hAnsi="Times New Roman" w:eastAsia="Times New Roman" w:cs="Times New Roman"/>
        </w:rPr>
      </w:pPr>
      <w:r>
        <w:rPr>
          <w:rFonts w:ascii="MS Gothic" w:hAnsi="MS Gothic" w:eastAsia="MS Gothic" w:cs="MS Gothic"/>
          <w:spacing w:val="4"/>
        </w:rPr>
        <w:t>R</w:t>
      </w:r>
      <w:r>
        <w:rPr>
          <w:rFonts w:ascii="Times New Roman" w:hAnsi="Times New Roman" w:eastAsia="Times New Roman" w:cs="Times New Roman"/>
          <w:sz w:val="16"/>
          <w:szCs w:val="16"/>
          <w:spacing w:val="4"/>
          <w:position w:val="-3"/>
        </w:rPr>
        <w:t>0</w:t>
      </w:r>
      <w:r>
        <w:rPr>
          <w:rFonts w:ascii="Times New Roman" w:hAnsi="Times New Roman" w:eastAsia="Times New Roman" w:cs="Times New Roman"/>
          <w:sz w:val="16"/>
          <w:szCs w:val="16"/>
          <w:spacing w:val="7"/>
          <w:position w:val="-3"/>
        </w:rPr>
        <w:t xml:space="preserve">  </w:t>
      </w:r>
      <w:r>
        <w:rPr>
          <w:rFonts w:ascii="MS Gothic" w:hAnsi="MS Gothic" w:eastAsia="MS Gothic" w:cs="MS Gothic"/>
          <w:spacing w:val="4"/>
        </w:rPr>
        <w:t>←</w:t>
      </w:r>
      <w:r>
        <w:rPr>
          <w:rFonts w:ascii="MS Gothic" w:hAnsi="MS Gothic" w:eastAsia="MS Gothic" w:cs="MS Gothic"/>
          <w:spacing w:val="-23"/>
        </w:rPr>
        <w:t xml:space="preserve"> </w:t>
      </w:r>
      <w:r>
        <w:rPr>
          <w:rFonts w:ascii="MS Gothic" w:hAnsi="MS Gothic" w:eastAsia="MS Gothic" w:cs="MS Gothic"/>
          <w:spacing w:val="4"/>
        </w:rPr>
        <w:t>{</w:t>
      </w:r>
      <w:r>
        <w:rPr>
          <w:rFonts w:ascii="Times New Roman" w:hAnsi="Times New Roman" w:eastAsia="Times New Roman" w:cs="Times New Roman"/>
          <w:spacing w:val="4"/>
        </w:rPr>
        <w:t>b</w:t>
      </w:r>
      <w:r>
        <w:rPr>
          <w:rFonts w:ascii="Times New Roman" w:hAnsi="Times New Roman" w:eastAsia="Times New Roman" w:cs="Times New Roman"/>
          <w:spacing w:val="36"/>
        </w:rPr>
        <w:t xml:space="preserve"> </w:t>
      </w:r>
      <w:r>
        <w:rPr>
          <w:rFonts w:ascii="MS Gothic" w:hAnsi="MS Gothic" w:eastAsia="MS Gothic" w:cs="MS Gothic"/>
          <w:spacing w:val="-14"/>
        </w:rPr>
        <w:t>|</w:t>
      </w:r>
      <w:r>
        <w:rPr>
          <w:rFonts w:ascii="MS Gothic" w:hAnsi="MS Gothic" w:eastAsia="MS Gothic" w:cs="MS Gothic"/>
          <w:spacing w:val="-14"/>
        </w:rPr>
        <w:t xml:space="preserve"> </w:t>
      </w:r>
      <w:r>
        <w:rPr>
          <w:rFonts w:ascii="Times New Roman" w:hAnsi="Times New Roman" w:eastAsia="Times New Roman" w:cs="Times New Roman"/>
          <w:spacing w:val="-14"/>
        </w:rPr>
        <w:t>last(b)</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13"/>
        </w:rPr>
        <w:t xml:space="preserve"> </w:t>
      </w:r>
      <w:r>
        <w:rPr>
          <w:rFonts w:ascii="Courier New" w:hAnsi="Courier New" w:eastAsia="Courier New" w:cs="Courier New"/>
          <w:spacing w:val="-14"/>
        </w:rPr>
        <w:t>REVERT</w:t>
      </w:r>
      <w:r>
        <w:rPr>
          <w:rFonts w:ascii="MS Gothic" w:hAnsi="MS Gothic" w:eastAsia="MS Gothic" w:cs="MS Gothic"/>
          <w:spacing w:val="-14"/>
        </w:rPr>
        <w:t>}</w:t>
      </w:r>
      <w:r>
        <w:rPr>
          <w:rFonts w:ascii="Times New Roman" w:hAnsi="Times New Roman" w:eastAsia="Times New Roman" w:cs="Times New Roman"/>
          <w:spacing w:val="-14"/>
        </w:rPr>
        <w:t>,    </w:t>
      </w:r>
      <w:r>
        <w:rPr>
          <w:rFonts w:ascii="MS Gothic" w:hAnsi="MS Gothic" w:eastAsia="MS Gothic" w:cs="MS Gothic"/>
          <w:spacing w:val="-14"/>
        </w:rPr>
        <w:t>R</w:t>
      </w:r>
      <w:r>
        <w:rPr>
          <w:rFonts w:ascii="MS Gothic" w:hAnsi="MS Gothic" w:eastAsia="MS Gothic" w:cs="MS Gothic"/>
          <w:spacing w:val="-40"/>
        </w:rPr>
        <w:t xml:space="preserve"> </w:t>
      </w:r>
      <w:r>
        <w:rPr>
          <w:rFonts w:ascii="MS Gothic" w:hAnsi="MS Gothic" w:eastAsia="MS Gothic" w:cs="MS Gothic"/>
          <w:spacing w:val="-15"/>
        </w:rPr>
        <w:t>←</w:t>
      </w:r>
      <w:r>
        <w:rPr>
          <w:rFonts w:ascii="MS Gothic" w:hAnsi="MS Gothic" w:eastAsia="MS Gothic" w:cs="MS Gothic"/>
          <w:spacing w:val="-33"/>
        </w:rPr>
        <w:t xml:space="preserve"> </w:t>
      </w:r>
      <w:r>
        <w:rPr>
          <w:rFonts w:ascii="Times New Roman" w:hAnsi="Times New Roman" w:eastAsia="Times New Roman" w:cs="Times New Roman"/>
          <w:spacing w:val="-15"/>
        </w:rPr>
        <w:t>µX.</w:t>
      </w:r>
      <w:r>
        <w:rPr>
          <w:rFonts w:ascii="Times New Roman" w:hAnsi="Times New Roman" w:eastAsia="Times New Roman" w:cs="Times New Roman"/>
          <w:spacing w:val="12"/>
        </w:rPr>
        <w:t xml:space="preserve"> </w:t>
      </w:r>
      <w:r>
        <w:rPr>
          <w:rFonts w:ascii="MS Gothic" w:hAnsi="MS Gothic" w:eastAsia="MS Gothic" w:cs="MS Gothic"/>
          <w:spacing w:val="-15"/>
        </w:rPr>
        <w:t>R</w:t>
      </w:r>
      <w:r>
        <w:rPr>
          <w:rFonts w:ascii="Times New Roman" w:hAnsi="Times New Roman" w:eastAsia="Times New Roman" w:cs="Times New Roman"/>
          <w:sz w:val="16"/>
          <w:szCs w:val="16"/>
          <w:spacing w:val="-15"/>
          <w:position w:val="-3"/>
        </w:rPr>
        <w:t>0</w:t>
      </w:r>
      <w:r>
        <w:rPr>
          <w:rFonts w:ascii="Times New Roman" w:hAnsi="Times New Roman" w:eastAsia="Times New Roman" w:cs="Times New Roman"/>
          <w:sz w:val="16"/>
          <w:szCs w:val="16"/>
          <w:spacing w:val="36"/>
          <w:w w:val="102"/>
          <w:position w:val="-3"/>
        </w:rPr>
        <w:t xml:space="preserve"> </w:t>
      </w:r>
      <w:r>
        <w:rPr>
          <w:rFonts w:ascii="MS Gothic" w:hAnsi="MS Gothic" w:eastAsia="MS Gothic" w:cs="MS Gothic"/>
          <w:spacing w:val="-15"/>
        </w:rPr>
        <w:t>∪</w:t>
      </w:r>
      <w:r>
        <w:rPr>
          <w:rFonts w:ascii="MS Gothic" w:hAnsi="MS Gothic" w:eastAsia="MS Gothic" w:cs="MS Gothic"/>
          <w:spacing w:val="-50"/>
        </w:rPr>
        <w:t xml:space="preserve"> </w:t>
      </w:r>
      <w:r>
        <w:rPr>
          <w:rFonts w:ascii="MS Gothic" w:hAnsi="MS Gothic" w:eastAsia="MS Gothic" w:cs="MS Gothic"/>
          <w:spacing w:val="-15"/>
        </w:rPr>
        <w:t>{</w:t>
      </w:r>
      <w:r>
        <w:rPr>
          <w:rFonts w:ascii="Times New Roman" w:hAnsi="Times New Roman" w:eastAsia="Times New Roman" w:cs="Times New Roman"/>
          <w:spacing w:val="-15"/>
        </w:rPr>
        <w:t>p  </w:t>
      </w:r>
      <w:r>
        <w:rPr>
          <w:rFonts w:ascii="MS Gothic" w:hAnsi="MS Gothic" w:eastAsia="MS Gothic" w:cs="MS Gothic"/>
          <w:spacing w:val="-15"/>
        </w:rPr>
        <w:t>|</w:t>
      </w:r>
      <w:r>
        <w:rPr>
          <w:rFonts w:ascii="MS Gothic" w:hAnsi="MS Gothic" w:eastAsia="MS Gothic" w:cs="MS Gothic"/>
          <w:spacing w:val="-15"/>
        </w:rPr>
        <w:t xml:space="preserve"> </w:t>
      </w:r>
      <w:r>
        <w:rPr>
          <w:rFonts w:ascii="MS Gothic" w:hAnsi="MS Gothic" w:eastAsia="MS Gothic" w:cs="MS Gothic"/>
          <w:spacing w:val="-15"/>
        </w:rPr>
        <w:t>∃</w:t>
      </w:r>
      <w:r>
        <w:rPr>
          <w:rFonts w:ascii="MS Gothic" w:hAnsi="MS Gothic" w:eastAsia="MS Gothic" w:cs="MS Gothic"/>
          <w:spacing w:val="-68"/>
        </w:rPr>
        <w:t xml:space="preserve"> </w:t>
      </w:r>
      <w:r>
        <w:rPr>
          <w:rFonts w:ascii="Times New Roman" w:hAnsi="Times New Roman" w:eastAsia="Times New Roman" w:cs="Times New Roman"/>
          <w:spacing w:val="-15"/>
        </w:rPr>
        <w:t>b</w:t>
      </w:r>
      <w:r>
        <w:rPr>
          <w:rFonts w:ascii="Times New Roman" w:hAnsi="Times New Roman" w:eastAsia="Times New Roman" w:cs="Times New Roman"/>
          <w:spacing w:val="26"/>
          <w:w w:val="101"/>
        </w:rPr>
        <w:t xml:space="preserve"> </w:t>
      </w:r>
      <w:r>
        <w:rPr>
          <w:rFonts w:ascii="MS Gothic" w:hAnsi="MS Gothic" w:eastAsia="MS Gothic" w:cs="MS Gothic"/>
          <w:spacing w:val="-15"/>
        </w:rPr>
        <w:t>∈</w:t>
      </w:r>
      <w:r>
        <w:rPr>
          <w:rFonts w:ascii="MS Gothic" w:hAnsi="MS Gothic" w:eastAsia="MS Gothic" w:cs="MS Gothic"/>
          <w:spacing w:val="-47"/>
        </w:rPr>
        <w:t xml:space="preserve"> </w:t>
      </w:r>
      <w:r>
        <w:rPr>
          <w:rFonts w:ascii="Times New Roman" w:hAnsi="Times New Roman" w:eastAsia="Times New Roman" w:cs="Times New Roman"/>
          <w:spacing w:val="-6"/>
        </w:rPr>
        <w:t>X,</w:t>
      </w:r>
      <w:r>
        <w:rPr>
          <w:rFonts w:ascii="Times New Roman" w:hAnsi="Times New Roman" w:eastAsia="Times New Roman" w:cs="Times New Roman"/>
          <w:spacing w:val="12"/>
        </w:rPr>
        <w:t xml:space="preserve"> </w:t>
      </w:r>
      <w:r>
        <w:rPr>
          <w:rFonts w:ascii="Times New Roman" w:hAnsi="Times New Roman" w:eastAsia="Times New Roman" w:cs="Times New Roman"/>
          <w:spacing w:val="-6"/>
        </w:rPr>
        <w:t>p</w:t>
      </w:r>
      <w:r>
        <w:rPr>
          <w:rFonts w:ascii="Times New Roman" w:hAnsi="Times New Roman" w:eastAsia="Times New Roman" w:cs="Times New Roman"/>
          <w:spacing w:val="28"/>
        </w:rPr>
        <w:t xml:space="preserve"> </w:t>
      </w:r>
      <w:r>
        <w:rPr>
          <w:rFonts w:ascii="MS Gothic" w:hAnsi="MS Gothic" w:eastAsia="MS Gothic" w:cs="MS Gothic"/>
          <w:spacing w:val="-6"/>
        </w:rPr>
        <w:t>∈</w:t>
      </w:r>
      <w:r>
        <w:rPr>
          <w:rFonts w:ascii="MS Gothic" w:hAnsi="MS Gothic" w:eastAsia="MS Gothic" w:cs="MS Gothic"/>
          <w:spacing w:val="-50"/>
        </w:rPr>
        <w:t xml:space="preserve"> </w:t>
      </w:r>
      <w:r>
        <w:rPr>
          <w:rFonts w:ascii="Times New Roman" w:hAnsi="Times New Roman" w:eastAsia="Times New Roman" w:cs="Times New Roman"/>
          <w:spacing w:val="-6"/>
        </w:rPr>
        <w:t>Pred(b)</w:t>
      </w:r>
      <w:r>
        <w:rPr>
          <w:rFonts w:ascii="MS Gothic" w:hAnsi="MS Gothic" w:eastAsia="MS Gothic" w:cs="MS Gothic"/>
          <w:spacing w:val="-6"/>
        </w:rPr>
        <w:t>}</w:t>
      </w:r>
      <w:r>
        <w:rPr>
          <w:b/>
          <w:bCs/>
          <w:spacing w:val="-7"/>
        </w:rPr>
        <w:t>阶段三：验证跳转是否由</w:t>
      </w:r>
      <w:r>
        <w:rPr>
          <w:spacing w:val="-50"/>
        </w:rPr>
        <w:t xml:space="preserve"> </w:t>
      </w:r>
      <w:r>
        <w:rPr>
          <w:rFonts w:ascii="Courier New" w:hAnsi="Courier New" w:eastAsia="Courier New" w:cs="Courier New"/>
          <w:b/>
          <w:bCs/>
          <w:spacing w:val="-7"/>
        </w:rPr>
        <w:t>CALL</w:t>
      </w:r>
      <w:r>
        <w:rPr>
          <w:rFonts w:ascii="Courier New" w:hAnsi="Courier New" w:eastAsia="Courier New" w:cs="Courier New"/>
          <w:b/>
          <w:bCs/>
          <w:spacing w:val="-76"/>
        </w:rPr>
        <w:t xml:space="preserve"> </w:t>
      </w:r>
      <w:r>
        <w:rPr>
          <w:b/>
          <w:bCs/>
          <w:spacing w:val="-7"/>
        </w:rPr>
        <w:t>返回值控制</w:t>
      </w:r>
      <w:r>
        <w:rPr>
          <w:rFonts w:ascii="Times New Roman" w:hAnsi="Times New Roman" w:eastAsia="Times New Roman" w:cs="Times New Roman"/>
          <w:spacing w:val="-7"/>
        </w:rPr>
        <w:t>;</w:t>
      </w:r>
    </w:p>
    <w:p>
      <w:pPr>
        <w:ind w:left="3"/>
        <w:spacing w:before="1" w:line="2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6"/>
        </w:rPr>
        <w:t>foreach </w:t>
      </w:r>
      <w:r>
        <w:rPr>
          <w:rFonts w:ascii="Times New Roman" w:hAnsi="Times New Roman" w:eastAsia="Times New Roman" w:cs="Times New Roman"/>
          <w:sz w:val="24"/>
          <w:szCs w:val="24"/>
          <w:spacing w:val="-6"/>
        </w:rPr>
        <w:t>i</w:t>
      </w:r>
      <w:r>
        <w:rPr>
          <w:rFonts w:ascii="Times New Roman" w:hAnsi="Times New Roman" w:eastAsia="Times New Roman" w:cs="Times New Roman"/>
          <w:sz w:val="24"/>
          <w:szCs w:val="24"/>
          <w:spacing w:val="30"/>
        </w:rPr>
        <w:t xml:space="preserve"> </w:t>
      </w:r>
      <w:r>
        <w:rPr>
          <w:rFonts w:ascii="MS Gothic" w:hAnsi="MS Gothic" w:eastAsia="MS Gothic" w:cs="MS Gothic"/>
          <w:sz w:val="24"/>
          <w:szCs w:val="24"/>
          <w:spacing w:val="-6"/>
        </w:rPr>
        <w:t>∈</w:t>
      </w:r>
      <w:r>
        <w:rPr>
          <w:rFonts w:ascii="MS Gothic" w:hAnsi="MS Gothic" w:eastAsia="MS Gothic" w:cs="MS Gothic"/>
          <w:sz w:val="24"/>
          <w:szCs w:val="24"/>
          <w:spacing w:val="-49"/>
        </w:rPr>
        <w:t xml:space="preserve"> </w:t>
      </w:r>
      <w:r>
        <w:rPr>
          <w:rFonts w:ascii="MS Gothic" w:hAnsi="MS Gothic" w:eastAsia="MS Gothic" w:cs="MS Gothic"/>
          <w:sz w:val="24"/>
          <w:szCs w:val="24"/>
          <w:spacing w:val="-6"/>
        </w:rPr>
        <w:t>S</w:t>
      </w:r>
      <w:r>
        <w:rPr>
          <w:rFonts w:ascii="MS Gothic" w:hAnsi="MS Gothic" w:eastAsia="MS Gothic" w:cs="MS Gothic"/>
          <w:sz w:val="24"/>
          <w:szCs w:val="24"/>
          <w:spacing w:val="-41"/>
        </w:rPr>
        <w:t xml:space="preserve"> </w:t>
      </w:r>
      <w:r>
        <w:rPr>
          <w:rFonts w:ascii="Times New Roman" w:hAnsi="Times New Roman" w:eastAsia="Times New Roman" w:cs="Times New Roman"/>
          <w:sz w:val="24"/>
          <w:szCs w:val="24"/>
          <w:b/>
          <w:bCs/>
          <w:spacing w:val="-6"/>
        </w:rPr>
        <w:t>do</w:t>
      </w:r>
    </w:p>
    <w:p>
      <w:pPr>
        <w:pStyle w:val="BodyText"/>
        <w:ind w:left="4" w:right="2485" w:firstLine="96"/>
        <w:spacing w:before="4" w:line="322" w:lineRule="auto"/>
        <w:rPr>
          <w:rFonts w:ascii="MS Gothic" w:hAnsi="MS Gothic" w:eastAsia="MS Gothic" w:cs="MS Gothic"/>
        </w:rPr>
      </w:pPr>
      <w:r>
        <w:rPr>
          <w:sz w:val="35"/>
          <w:szCs w:val="35"/>
          <w:position w:val="-55"/>
        </w:rPr>
        <w:drawing>
          <wp:inline distT="0" distB="0" distL="0" distR="0">
            <wp:extent cx="2181207" cy="880570"/>
            <wp:effectExtent l="0" t="0" r="0" b="0"/>
            <wp:docPr id="28" name="IM 28"/>
            <wp:cNvGraphicFramePr/>
            <a:graphic>
              <a:graphicData uri="http://schemas.openxmlformats.org/drawingml/2006/picture">
                <pic:pic>
                  <pic:nvPicPr>
                    <pic:cNvPr id="28" name="IM 28"/>
                    <pic:cNvPicPr/>
                  </pic:nvPicPr>
                  <pic:blipFill>
                    <a:blip r:embed="rId67"/>
                    <a:stretch>
                      <a:fillRect/>
                    </a:stretch>
                  </pic:blipFill>
                  <pic:spPr>
                    <a:xfrm rot="0">
                      <a:off x="0" y="0"/>
                      <a:ext cx="2181207" cy="880570"/>
                    </a:xfrm>
                    <a:prstGeom prst="rect">
                      <a:avLst/>
                    </a:prstGeom>
                  </pic:spPr>
                </pic:pic>
              </a:graphicData>
            </a:graphic>
          </wp:inline>
        </w:drawing>
      </w:r>
      <w:r>
        <w:rPr>
          <w:sz w:val="35"/>
          <w:szCs w:val="35"/>
          <w:spacing w:val="-38"/>
          <w:w w:val="60"/>
          <w:position w:val="4"/>
        </w:rPr>
        <w:t>纟</w:t>
      </w:r>
      <w:r>
        <w:rPr>
          <w:sz w:val="35"/>
          <w:szCs w:val="35"/>
          <w:spacing w:val="-99"/>
          <w:position w:val="4"/>
        </w:rPr>
        <w:t xml:space="preserve"> </w:t>
      </w:r>
      <w:r>
        <w:rPr>
          <w:rFonts w:ascii="Times New Roman" w:hAnsi="Times New Roman" w:eastAsia="Times New Roman" w:cs="Times New Roman"/>
          <w:spacing w:val="11"/>
          <w:position w:val="4"/>
        </w:rPr>
        <w:t>i.ret, </w:t>
      </w:r>
      <w:r>
        <w:rPr>
          <w:rFonts w:ascii="Times New Roman" w:hAnsi="Times New Roman" w:eastAsia="Times New Roman" w:cs="Times New Roman"/>
          <w:sz w:val="26"/>
          <w:szCs w:val="26"/>
          <w:i/>
          <w:iCs/>
          <w:spacing w:val="11"/>
          <w:position w:val="4"/>
        </w:rPr>
        <w:t>fail</w:t>
      </w:r>
      <w:r>
        <w:rPr>
          <w:rFonts w:ascii="Times New Roman" w:hAnsi="Times New Roman" w:eastAsia="Times New Roman" w:cs="Times New Roman"/>
          <w:spacing w:val="11"/>
          <w:position w:val="4"/>
        </w:rPr>
        <w:t>(j)</w:t>
      </w:r>
      <w:r>
        <w:rPr>
          <w:rFonts w:ascii="Times New Roman" w:hAnsi="Times New Roman" w:eastAsia="Times New Roman" w:cs="Times New Roman"/>
          <w:spacing w:val="27"/>
          <w:position w:val="4"/>
        </w:rPr>
        <w:t xml:space="preserve"> </w:t>
      </w:r>
      <w:r>
        <w:rPr>
          <w:rFonts w:ascii="MS Gothic" w:hAnsi="MS Gothic" w:eastAsia="MS Gothic" w:cs="MS Gothic"/>
          <w:sz w:val="41"/>
          <w:szCs w:val="41"/>
          <w:spacing w:val="-62"/>
          <w:w w:val="76"/>
          <w:position w:val="4"/>
        </w:rPr>
        <w:t>∈</w:t>
      </w:r>
      <w:r>
        <w:rPr>
          <w:rFonts w:ascii="MS Gothic" w:hAnsi="MS Gothic" w:eastAsia="MS Gothic" w:cs="MS Gothic"/>
          <w:sz w:val="41"/>
          <w:szCs w:val="41"/>
          <w:spacing w:val="-134"/>
          <w:position w:val="4"/>
        </w:rPr>
        <w:t xml:space="preserve"> </w:t>
      </w:r>
      <w:r>
        <w:rPr>
          <w:rFonts w:ascii="MS Gothic" w:hAnsi="MS Gothic" w:eastAsia="MS Gothic" w:cs="MS Gothic"/>
          <w:sz w:val="41"/>
          <w:szCs w:val="41"/>
          <w:spacing w:val="-62"/>
          <w:w w:val="76"/>
          <w:position w:val="4"/>
        </w:rPr>
        <w:t>R</w:t>
      </w:r>
      <w:r>
        <w:rPr>
          <w:rFonts w:ascii="MS Gothic" w:hAnsi="MS Gothic" w:eastAsia="MS Gothic" w:cs="MS Gothic"/>
          <w:sz w:val="41"/>
          <w:szCs w:val="41"/>
          <w:spacing w:val="-140"/>
          <w:position w:val="4"/>
        </w:rPr>
        <w:t xml:space="preserve"> </w:t>
      </w:r>
      <w:r>
        <w:rPr>
          <w:rFonts w:ascii="Times New Roman" w:hAnsi="Times New Roman" w:eastAsia="Times New Roman" w:cs="Times New Roman"/>
          <w:sz w:val="26"/>
          <w:szCs w:val="26"/>
          <w:b/>
          <w:bCs/>
          <w:spacing w:val="-11"/>
          <w:position w:val="4"/>
        </w:rPr>
        <w:t>then</w:t>
      </w:r>
      <w:r>
        <w:rPr>
          <w:rFonts w:ascii="Times New Roman" w:hAnsi="Times New Roman" w:eastAsia="Times New Roman" w:cs="Times New Roman"/>
          <w:sz w:val="26"/>
          <w:szCs w:val="26"/>
          <w:b/>
          <w:bCs/>
          <w:position w:val="4"/>
        </w:rPr>
        <w:t xml:space="preserve"> </w:t>
      </w:r>
      <w:r>
        <w:rPr>
          <w:rFonts w:ascii="Times New Roman" w:hAnsi="Times New Roman" w:eastAsia="Times New Roman" w:cs="Times New Roman"/>
          <w:b/>
          <w:bCs/>
          <w:spacing w:val="3"/>
        </w:rPr>
        <w:t>return </w:t>
      </w:r>
      <w:r>
        <w:rPr>
          <w:rFonts w:ascii="MS Gothic" w:hAnsi="MS Gothic" w:eastAsia="MS Gothic" w:cs="MS Gothic"/>
          <w:spacing w:val="3"/>
        </w:rPr>
        <w:t>V</w:t>
      </w:r>
    </w:p>
    <w:p>
      <w:pPr>
        <w:spacing w:line="322" w:lineRule="auto"/>
        <w:sectPr>
          <w:type w:val="continuous"/>
          <w:pgSz w:w="11906" w:h="16838"/>
          <w:pgMar w:top="1028" w:right="1348" w:bottom="1023" w:left="1232" w:header="732" w:footer="752" w:gutter="0"/>
          <w:cols w:equalWidth="0" w:num="2">
            <w:col w:w="721" w:space="93"/>
            <w:col w:w="8512" w:space="0"/>
          </w:cols>
        </w:sectPr>
        <w:rPr>
          <w:rFonts w:ascii="MS Gothic" w:hAnsi="MS Gothic" w:eastAsia="MS Gothic" w:cs="MS Gothic"/>
        </w:rPr>
      </w:pPr>
    </w:p>
    <w:p>
      <w:pPr>
        <w:spacing w:line="244" w:lineRule="auto"/>
        <w:rPr>
          <w:rFonts w:ascii="Arial"/>
          <w:sz w:val="21"/>
        </w:rPr>
      </w:pPr>
      <w:r/>
    </w:p>
    <w:p>
      <w:pPr>
        <w:spacing w:line="244" w:lineRule="auto"/>
        <w:rPr>
          <w:rFonts w:ascii="Arial"/>
          <w:sz w:val="21"/>
        </w:rPr>
      </w:pPr>
      <w:r/>
    </w:p>
    <w:p>
      <w:pPr>
        <w:pStyle w:val="BodyText"/>
        <w:ind w:left="393" w:firstLine="5"/>
        <w:spacing w:before="78" w:line="295" w:lineRule="auto"/>
        <w:jc w:val="both"/>
        <w:rPr/>
      </w:pPr>
      <w:r>
        <w:rPr>
          <w:rFonts w:ascii="Times New Roman" w:hAnsi="Times New Roman" w:eastAsia="Times New Roman" w:cs="Times New Roman"/>
          <w:b/>
          <w:bCs/>
        </w:rPr>
        <w:t>GE</w:t>
      </w:r>
      <w:r>
        <w:rPr>
          <w:rFonts w:ascii="Times New Roman" w:hAnsi="Times New Roman" w:eastAsia="Times New Roman" w:cs="Times New Roman"/>
          <w:b/>
          <w:bCs/>
          <w:spacing w:val="23"/>
        </w:rPr>
        <w:t xml:space="preserve"> </w:t>
      </w:r>
      <w:r>
        <w:rPr>
          <w:b/>
          <w:bCs/>
          <w:spacing w:val="3"/>
        </w:rPr>
        <w:t>检测</w:t>
      </w:r>
      <w:r>
        <w:rPr>
          <w:spacing w:val="98"/>
        </w:rPr>
        <w:t xml:space="preserve"> </w:t>
      </w:r>
      <w:r>
        <w:rPr>
          <w:b/>
          <w:bCs/>
          <w:spacing w:val="3"/>
        </w:rPr>
        <w:t>实现思路：</w:t>
      </w:r>
      <w:r>
        <w:rPr>
          <w:spacing w:val="3"/>
        </w:rPr>
        <w:t>首先获取所有合约中的循环，然后标记含有数组操作的</w:t>
      </w:r>
      <w:r>
        <w:rPr>
          <w:spacing w:val="2"/>
        </w:rPr>
        <w:t>循环。</w:t>
      </w:r>
      <w:r>
        <w:rPr>
          <w:spacing w:val="-3"/>
        </w:rPr>
        <w:t>对这些循环的外部跳转块的</w:t>
      </w:r>
      <w:r>
        <w:rPr>
          <w:spacing w:val="-60"/>
        </w:rPr>
        <w:t xml:space="preserve"> </w:t>
      </w:r>
      <w:r>
        <w:rPr>
          <w:rFonts w:ascii="Times New Roman" w:hAnsi="Times New Roman" w:eastAsia="Times New Roman" w:cs="Times New Roman"/>
          <w:spacing w:val="-3"/>
        </w:rPr>
        <w:t>JUMPI </w:t>
      </w:r>
      <w:r>
        <w:rPr>
          <w:spacing w:val="-3"/>
        </w:rPr>
        <w:t>做反向切片，查看是否有</w:t>
      </w:r>
      <w:r>
        <w:rPr>
          <w:spacing w:val="-50"/>
        </w:rPr>
        <w:t xml:space="preserve"> </w:t>
      </w:r>
      <w:r>
        <w:rPr>
          <w:rFonts w:ascii="Times New Roman" w:hAnsi="Times New Roman" w:eastAsia="Times New Roman" w:cs="Times New Roman"/>
          <w:spacing w:val="-3"/>
        </w:rPr>
        <w:t>SLOAD </w:t>
      </w:r>
      <w:r>
        <w:rPr>
          <w:spacing w:val="-4"/>
        </w:rPr>
        <w:t>影响；若有，则</w:t>
      </w:r>
      <w:r>
        <w:rPr>
          <w:spacing w:val="-4"/>
        </w:rPr>
        <w:t>继续对</w:t>
      </w:r>
      <w:r>
        <w:rPr>
          <w:spacing w:val="-44"/>
        </w:rPr>
        <w:t xml:space="preserve"> </w:t>
      </w:r>
      <w:r>
        <w:rPr>
          <w:rFonts w:ascii="Times New Roman" w:hAnsi="Times New Roman" w:eastAsia="Times New Roman" w:cs="Times New Roman"/>
          <w:spacing w:val="-4"/>
        </w:rPr>
        <w:t>SLOAD </w:t>
      </w:r>
      <w:r>
        <w:rPr>
          <w:spacing w:val="-4"/>
        </w:rPr>
        <w:t>做反向切片，查看读取的位置并记录下来。接着查看全局的</w:t>
      </w:r>
      <w:r>
        <w:rPr>
          <w:spacing w:val="-51"/>
        </w:rPr>
        <w:t xml:space="preserve"> </w:t>
      </w:r>
      <w:r>
        <w:rPr>
          <w:rFonts w:ascii="Times New Roman" w:hAnsi="Times New Roman" w:eastAsia="Times New Roman" w:cs="Times New Roman"/>
          <w:spacing w:val="-4"/>
        </w:rPr>
        <w:t>SSTORE</w:t>
      </w:r>
      <w:r>
        <w:rPr>
          <w:spacing w:val="-4"/>
        </w:rPr>
        <w:t>，</w:t>
      </w:r>
      <w:r>
        <w:rPr>
          <w:spacing w:val="-2"/>
        </w:rPr>
        <w:t>查看操作的位置是否和</w:t>
      </w:r>
      <w:r>
        <w:rPr>
          <w:spacing w:val="-45"/>
        </w:rPr>
        <w:t xml:space="preserve"> </w:t>
      </w:r>
      <w:r>
        <w:rPr>
          <w:rFonts w:ascii="Times New Roman" w:hAnsi="Times New Roman" w:eastAsia="Times New Roman" w:cs="Times New Roman"/>
          <w:spacing w:val="-2"/>
        </w:rPr>
        <w:t>SLOAD</w:t>
      </w:r>
      <w:r>
        <w:rPr>
          <w:rFonts w:ascii="Times New Roman" w:hAnsi="Times New Roman" w:eastAsia="Times New Roman" w:cs="Times New Roman"/>
          <w:spacing w:val="23"/>
          <w:w w:val="101"/>
        </w:rPr>
        <w:t xml:space="preserve"> </w:t>
      </w:r>
      <w:r>
        <w:rPr>
          <w:spacing w:val="-2"/>
        </w:rPr>
        <w:t>的位置一样，若有，则记录为漏</w:t>
      </w:r>
      <w:r>
        <w:rPr>
          <w:spacing w:val="-3"/>
        </w:rPr>
        <w:t>洞注入点。</w:t>
      </w:r>
    </w:p>
    <w:p>
      <w:pPr>
        <w:spacing w:line="295" w:lineRule="auto"/>
        <w:sectPr>
          <w:type w:val="continuous"/>
          <w:pgSz w:w="11906" w:h="16838"/>
          <w:pgMar w:top="1028" w:right="1348" w:bottom="1023" w:left="1232" w:header="732" w:footer="752" w:gutter="0"/>
          <w:cols w:equalWidth="0" w:num="1">
            <w:col w:w="9326" w:space="0"/>
          </w:cols>
        </w:sectPr>
        <w:rPr/>
      </w:pPr>
    </w:p>
    <w:p>
      <w:pPr>
        <w:spacing w:line="348" w:lineRule="auto"/>
        <w:rPr>
          <w:rFonts w:ascii="Arial"/>
          <w:sz w:val="21"/>
        </w:rPr>
      </w:pPr>
      <w:r/>
    </w:p>
    <w:p>
      <w:pPr>
        <w:spacing w:line="349" w:lineRule="auto"/>
        <w:rPr>
          <w:rFonts w:ascii="Arial"/>
          <w:sz w:val="21"/>
        </w:rPr>
      </w:pPr>
      <w:r>
        <w:pict>
          <v:shape id="_x0000_s188" style="position:absolute;margin-left:0.398499pt;margin-top:18.2346pt;mso-position-vertical-relative:text;mso-position-horizontal-relative:text;width:440.8pt;height:0.8pt;z-index:251884544;" filled="false" strokecolor="#000000" strokeweight="0.80pt" coordsize="8815,16" coordorigin="0,0" path="m0,7l8815,7e">
            <v:stroke joinstyle="miter" miterlimit="10"/>
          </v:shape>
        </w:pict>
      </w:r>
      <w:r/>
    </w:p>
    <w:p>
      <w:pPr>
        <w:pStyle w:val="BodyText"/>
        <w:ind w:left="211"/>
        <w:spacing w:before="59" w:line="199" w:lineRule="auto"/>
        <w:rPr>
          <w:sz w:val="18"/>
          <w:szCs w:val="18"/>
        </w:rPr>
      </w:pPr>
      <w:r>
        <w:pict>
          <v:shape id="_x0000_s190" style="position:absolute;margin-left:0.398499pt;margin-top:14.3771pt;mso-position-vertical-relative:text;mso-position-horizontal-relative:text;width:440.8pt;height:0.8pt;z-index:251885568;" filled="false" strokecolor="#000000" strokeweight="0.80pt" coordsize="8815,16" coordorigin="0,0" path="m0,7l8815,7e">
            <v:stroke joinstyle="miter" miterlimit="10"/>
          </v:shape>
        </w:pict>
      </w:r>
      <w:r>
        <w:rPr>
          <w:rFonts w:ascii="Times New Roman" w:hAnsi="Times New Roman" w:eastAsia="Times New Roman" w:cs="Times New Roman"/>
          <w:sz w:val="18"/>
          <w:szCs w:val="18"/>
          <w:b/>
          <w:bCs/>
        </w:rPr>
        <w:t>Algorithm 3:</w:t>
      </w:r>
      <w:r>
        <w:rPr>
          <w:rFonts w:ascii="Times New Roman" w:hAnsi="Times New Roman" w:eastAsia="Times New Roman" w:cs="Times New Roman"/>
          <w:sz w:val="18"/>
          <w:szCs w:val="18"/>
          <w:b/>
          <w:bCs/>
          <w:spacing w:val="21"/>
          <w:w w:val="101"/>
        </w:rPr>
        <w:t xml:space="preserve"> </w:t>
      </w:r>
      <w:r>
        <w:rPr>
          <w:rFonts w:ascii="Times New Roman" w:hAnsi="Times New Roman" w:eastAsia="Times New Roman" w:cs="Times New Roman"/>
          <w:sz w:val="18"/>
          <w:szCs w:val="18"/>
        </w:rPr>
        <w:t>Gas Exhaustion Att</w:t>
      </w:r>
      <w:r>
        <w:rPr>
          <w:rFonts w:ascii="Times New Roman" w:hAnsi="Times New Roman" w:eastAsia="Times New Roman" w:cs="Times New Roman"/>
          <w:sz w:val="18"/>
          <w:szCs w:val="18"/>
          <w:spacing w:val="-1"/>
        </w:rPr>
        <w:t>ack </w:t>
      </w:r>
      <w:r>
        <w:rPr>
          <w:sz w:val="18"/>
          <w:szCs w:val="18"/>
          <w:spacing w:val="-1"/>
        </w:rPr>
        <w:t>检测流程</w:t>
      </w:r>
    </w:p>
    <w:p>
      <w:pPr>
        <w:pStyle w:val="BodyText"/>
        <w:ind w:left="424"/>
        <w:spacing w:before="139" w:line="199" w:lineRule="auto"/>
        <w:rPr>
          <w:rFonts w:ascii="Times New Roman" w:hAnsi="Times New Roman" w:eastAsia="Times New Roman" w:cs="Times New Roman"/>
        </w:rPr>
      </w:pPr>
      <w:r>
        <w:rPr>
          <w:rFonts w:ascii="Times New Roman" w:hAnsi="Times New Roman" w:eastAsia="Times New Roman" w:cs="Times New Roman"/>
          <w:b/>
          <w:bCs/>
        </w:rPr>
        <w:t>Input</w:t>
      </w:r>
      <w:r>
        <w:rPr>
          <w:rFonts w:ascii="Times New Roman" w:hAnsi="Times New Roman" w:eastAsia="Times New Roman" w:cs="Times New Roman"/>
          <w:b/>
          <w:bCs/>
          <w:spacing w:val="9"/>
        </w:rPr>
        <w:t>:</w:t>
      </w:r>
      <w:r>
        <w:rPr>
          <w:rFonts w:ascii="Times New Roman" w:hAnsi="Times New Roman" w:eastAsia="Times New Roman" w:cs="Times New Roman"/>
          <w:b/>
          <w:bCs/>
          <w:spacing w:val="26"/>
          <w:w w:val="101"/>
        </w:rPr>
        <w:t xml:space="preserve"> </w:t>
      </w:r>
      <w:r>
        <w:rPr>
          <w:spacing w:val="9"/>
        </w:rPr>
        <w:t>控制流图</w:t>
      </w:r>
      <w:r>
        <w:rPr>
          <w:spacing w:val="-48"/>
        </w:rPr>
        <w:t xml:space="preserve"> </w:t>
      </w:r>
      <w:r>
        <w:rPr>
          <w:rFonts w:ascii="Times New Roman" w:hAnsi="Times New Roman" w:eastAsia="Times New Roman" w:cs="Times New Roman"/>
        </w:rPr>
        <w:t>CF</w:t>
      </w:r>
      <w:r>
        <w:rPr>
          <w:rFonts w:ascii="Times New Roman" w:hAnsi="Times New Roman" w:eastAsia="Times New Roman" w:cs="Times New Roman"/>
          <w:spacing w:val="-41"/>
        </w:rPr>
        <w:t xml:space="preserve"> </w:t>
      </w:r>
      <w:r>
        <w:rPr>
          <w:rFonts w:ascii="Times New Roman" w:hAnsi="Times New Roman" w:eastAsia="Times New Roman" w:cs="Times New Roman"/>
        </w:rPr>
        <w:t>G</w:t>
      </w:r>
    </w:p>
    <w:p>
      <w:pPr>
        <w:pStyle w:val="BodyText"/>
        <w:ind w:left="429"/>
        <w:spacing w:before="173" w:line="199" w:lineRule="auto"/>
        <w:rPr>
          <w:rFonts w:ascii="MS Gothic" w:hAnsi="MS Gothic" w:eastAsia="MS Gothic" w:cs="MS Gothic"/>
        </w:rPr>
      </w:pPr>
      <w:r>
        <w:rPr>
          <w:rFonts w:ascii="Times New Roman" w:hAnsi="Times New Roman" w:eastAsia="Times New Roman" w:cs="Times New Roman"/>
          <w:b/>
          <w:bCs/>
        </w:rPr>
        <w:t>Output</w:t>
      </w:r>
      <w:r>
        <w:rPr>
          <w:rFonts w:ascii="Times New Roman" w:hAnsi="Times New Roman" w:eastAsia="Times New Roman" w:cs="Times New Roman"/>
          <w:b/>
          <w:bCs/>
          <w:spacing w:val="2"/>
        </w:rPr>
        <w:t>:</w:t>
      </w:r>
      <w:r>
        <w:rPr>
          <w:rFonts w:ascii="Times New Roman" w:hAnsi="Times New Roman" w:eastAsia="Times New Roman" w:cs="Times New Roman"/>
          <w:b/>
          <w:bCs/>
          <w:spacing w:val="28"/>
          <w:w w:val="101"/>
        </w:rPr>
        <w:t xml:space="preserve"> </w:t>
      </w:r>
      <w:r>
        <w:rPr>
          <w:spacing w:val="2"/>
        </w:rPr>
        <w:t>漏洞集合</w:t>
      </w:r>
      <w:r>
        <w:rPr>
          <w:spacing w:val="-52"/>
        </w:rPr>
        <w:t xml:space="preserve"> </w:t>
      </w:r>
      <w:r>
        <w:rPr>
          <w:rFonts w:ascii="MS Gothic" w:hAnsi="MS Gothic" w:eastAsia="MS Gothic" w:cs="MS Gothic"/>
          <w:spacing w:val="2"/>
        </w:rPr>
        <w:t>V</w:t>
      </w:r>
    </w:p>
    <w:p>
      <w:pPr>
        <w:ind w:left="242"/>
        <w:spacing w:before="177" w:line="196"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3"/>
        </w:rPr>
        <w:t>1</w:t>
      </w:r>
      <w:r>
        <w:rPr>
          <w:rFonts w:ascii="Times New Roman" w:hAnsi="Times New Roman" w:eastAsia="Times New Roman" w:cs="Times New Roman"/>
          <w:sz w:val="16"/>
          <w:szCs w:val="16"/>
          <w:b/>
          <w:bCs/>
          <w:spacing w:val="17"/>
          <w:w w:val="101"/>
        </w:rPr>
        <w:t xml:space="preserve">  </w:t>
      </w:r>
      <w:r>
        <w:rPr>
          <w:rFonts w:ascii="MS Gothic" w:hAnsi="MS Gothic" w:eastAsia="MS Gothic" w:cs="MS Gothic"/>
          <w:sz w:val="24"/>
          <w:szCs w:val="24"/>
          <w:spacing w:val="-3"/>
        </w:rPr>
        <w:t>V</w:t>
      </w:r>
      <w:r>
        <w:rPr>
          <w:rFonts w:ascii="MS Gothic" w:hAnsi="MS Gothic" w:eastAsia="MS Gothic" w:cs="MS Gothic"/>
          <w:sz w:val="24"/>
          <w:szCs w:val="24"/>
          <w:spacing w:val="-32"/>
        </w:rPr>
        <w:t xml:space="preserve"> </w:t>
      </w:r>
      <w:r>
        <w:rPr>
          <w:rFonts w:ascii="MS Gothic" w:hAnsi="MS Gothic" w:eastAsia="MS Gothic" w:cs="MS Gothic"/>
          <w:sz w:val="24"/>
          <w:szCs w:val="24"/>
          <w:spacing w:val="-3"/>
        </w:rPr>
        <w:t>←</w:t>
      </w:r>
      <w:r>
        <w:rPr>
          <w:rFonts w:ascii="MS Gothic" w:hAnsi="MS Gothic" w:eastAsia="MS Gothic" w:cs="MS Gothic"/>
          <w:sz w:val="24"/>
          <w:szCs w:val="24"/>
          <w:spacing w:val="-28"/>
        </w:rPr>
        <w:t xml:space="preserve"> </w:t>
      </w:r>
      <w:r>
        <w:rPr>
          <w:rFonts w:ascii="MS Gothic" w:hAnsi="MS Gothic" w:eastAsia="MS Gothic" w:cs="MS Gothic"/>
          <w:sz w:val="24"/>
          <w:szCs w:val="24"/>
          <w:spacing w:val="-3"/>
        </w:rPr>
        <w:t>∅</w:t>
      </w:r>
      <w:r>
        <w:rPr>
          <w:rFonts w:ascii="Times New Roman" w:hAnsi="Times New Roman" w:eastAsia="Times New Roman" w:cs="Times New Roman"/>
          <w:sz w:val="24"/>
          <w:szCs w:val="24"/>
          <w:spacing w:val="-3"/>
        </w:rPr>
        <w:t>,;</w:t>
      </w:r>
    </w:p>
    <w:p>
      <w:pPr>
        <w:ind w:left="235"/>
        <w:spacing w:before="176" w:line="212"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5"/>
        </w:rPr>
        <w:t>2</w:t>
      </w:r>
      <w:r>
        <w:rPr>
          <w:rFonts w:ascii="Times New Roman" w:hAnsi="Times New Roman" w:eastAsia="Times New Roman" w:cs="Times New Roman"/>
          <w:sz w:val="16"/>
          <w:szCs w:val="16"/>
          <w:b/>
          <w:bCs/>
          <w:spacing w:val="15"/>
          <w:w w:val="101"/>
        </w:rPr>
        <w:t xml:space="preserve">  </w:t>
      </w:r>
      <w:r>
        <w:rPr>
          <w:rFonts w:ascii="Times New Roman" w:hAnsi="Times New Roman" w:eastAsia="Times New Roman" w:cs="Times New Roman"/>
          <w:sz w:val="24"/>
          <w:szCs w:val="24"/>
          <w:i/>
          <w:iCs/>
          <w:spacing w:val="-5"/>
        </w:rPr>
        <w:t>Slots</w:t>
      </w:r>
      <w:r>
        <w:rPr>
          <w:rFonts w:ascii="Times New Roman" w:hAnsi="Times New Roman" w:eastAsia="Times New Roman" w:cs="Times New Roman"/>
          <w:sz w:val="24"/>
          <w:szCs w:val="24"/>
          <w:i/>
          <w:iCs/>
          <w:spacing w:val="20"/>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29"/>
        </w:rPr>
        <w:t xml:space="preserve"> </w:t>
      </w:r>
      <w:r>
        <w:rPr>
          <w:rFonts w:ascii="MS Gothic" w:hAnsi="MS Gothic" w:eastAsia="MS Gothic" w:cs="MS Gothic"/>
          <w:sz w:val="24"/>
          <w:szCs w:val="24"/>
          <w:spacing w:val="-5"/>
        </w:rPr>
        <w:t>∅</w:t>
      </w:r>
      <w:r>
        <w:rPr>
          <w:rFonts w:ascii="Times New Roman" w:hAnsi="Times New Roman" w:eastAsia="Times New Roman" w:cs="Times New Roman"/>
          <w:sz w:val="24"/>
          <w:szCs w:val="24"/>
          <w:spacing w:val="-5"/>
        </w:rPr>
        <w:t>;</w:t>
      </w:r>
    </w:p>
    <w:p>
      <w:pPr>
        <w:pStyle w:val="BodyText"/>
        <w:ind w:left="234"/>
        <w:spacing w:before="261" w:line="198" w:lineRule="auto"/>
        <w:rPr>
          <w:rFonts w:ascii="Times New Roman" w:hAnsi="Times New Roman" w:eastAsia="Times New Roman" w:cs="Times New Roman"/>
        </w:rPr>
      </w:pPr>
      <w:r>
        <w:rPr>
          <w:rFonts w:ascii="Times New Roman" w:hAnsi="Times New Roman" w:eastAsia="Times New Roman" w:cs="Times New Roman"/>
          <w:sz w:val="16"/>
          <w:szCs w:val="16"/>
          <w:b/>
          <w:bCs/>
          <w:spacing w:val="-3"/>
        </w:rPr>
        <w:t>3   </w:t>
      </w:r>
      <w:r>
        <w:rPr>
          <w:b/>
          <w:bCs/>
          <w:spacing w:val="-3"/>
        </w:rPr>
        <w:t>阶段一：定位可疑循环与跳出块</w:t>
      </w:r>
      <w:r>
        <w:rPr>
          <w:rFonts w:ascii="Times New Roman" w:hAnsi="Times New Roman" w:eastAsia="Times New Roman" w:cs="Times New Roman"/>
          <w:spacing w:val="-3"/>
        </w:rPr>
        <w:t>;</w:t>
      </w:r>
    </w:p>
    <w:p>
      <w:pPr>
        <w:ind w:left="542" w:right="393" w:hanging="307"/>
        <w:spacing w:before="116" w:line="295"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16"/>
        </w:rPr>
        <w:t>4</w:t>
      </w:r>
      <w:r>
        <w:rPr>
          <w:rFonts w:ascii="Times New Roman" w:hAnsi="Times New Roman" w:eastAsia="Times New Roman" w:cs="Times New Roman"/>
          <w:sz w:val="16"/>
          <w:szCs w:val="16"/>
          <w:b/>
          <w:bCs/>
          <w:spacing w:val="13"/>
          <w:w w:val="102"/>
        </w:rPr>
        <w:t xml:space="preserve">  </w:t>
      </w:r>
      <w:r>
        <w:rPr>
          <w:rFonts w:ascii="Times New Roman" w:hAnsi="Times New Roman" w:eastAsia="Times New Roman" w:cs="Times New Roman"/>
          <w:sz w:val="24"/>
          <w:szCs w:val="24"/>
          <w:i/>
          <w:iCs/>
          <w:spacing w:val="-16"/>
        </w:rPr>
        <w:t>JumpBlocks</w:t>
      </w:r>
      <w:r>
        <w:rPr>
          <w:rFonts w:ascii="Times New Roman" w:hAnsi="Times New Roman" w:eastAsia="Times New Roman" w:cs="Times New Roman"/>
          <w:sz w:val="24"/>
          <w:szCs w:val="24"/>
          <w:i/>
          <w:iCs/>
          <w:spacing w:val="20"/>
        </w:rPr>
        <w:t xml:space="preserve"> </w:t>
      </w:r>
      <w:r>
        <w:rPr>
          <w:rFonts w:ascii="MS Gothic" w:hAnsi="MS Gothic" w:eastAsia="MS Gothic" w:cs="MS Gothic"/>
          <w:sz w:val="24"/>
          <w:szCs w:val="24"/>
          <w:spacing w:val="-16"/>
        </w:rPr>
        <w:t>←</w:t>
      </w:r>
      <w:r>
        <w:rPr>
          <w:rFonts w:ascii="MS Gothic" w:hAnsi="MS Gothic" w:eastAsia="MS Gothic" w:cs="MS Gothic"/>
          <w:sz w:val="24"/>
          <w:szCs w:val="24"/>
          <w:spacing w:val="-23"/>
        </w:rPr>
        <w:t xml:space="preserve"> </w:t>
      </w:r>
      <w:r>
        <w:rPr>
          <w:rFonts w:ascii="MS Gothic" w:hAnsi="MS Gothic" w:eastAsia="MS Gothic" w:cs="MS Gothic"/>
          <w:sz w:val="24"/>
          <w:szCs w:val="24"/>
          <w:spacing w:val="-16"/>
        </w:rPr>
        <w:t>{</w:t>
      </w:r>
      <w:r>
        <w:rPr>
          <w:rFonts w:ascii="Times New Roman" w:hAnsi="Times New Roman" w:eastAsia="Times New Roman" w:cs="Times New Roman"/>
          <w:sz w:val="24"/>
          <w:szCs w:val="24"/>
          <w:spacing w:val="-16"/>
        </w:rPr>
        <w:t>b</w:t>
      </w:r>
      <w:r>
        <w:rPr>
          <w:rFonts w:ascii="Times New Roman" w:hAnsi="Times New Roman" w:eastAsia="Times New Roman" w:cs="Times New Roman"/>
          <w:sz w:val="24"/>
          <w:szCs w:val="24"/>
          <w:spacing w:val="35"/>
          <w:w w:val="101"/>
        </w:rPr>
        <w:t xml:space="preserve"> </w:t>
      </w:r>
      <w:r>
        <w:rPr>
          <w:rFonts w:ascii="MS Gothic" w:hAnsi="MS Gothic" w:eastAsia="MS Gothic" w:cs="MS Gothic"/>
          <w:sz w:val="24"/>
          <w:szCs w:val="24"/>
          <w:spacing w:val="-16"/>
        </w:rPr>
        <w:t>|</w:t>
      </w:r>
      <w:r>
        <w:rPr>
          <w:rFonts w:ascii="MS Gothic" w:hAnsi="MS Gothic" w:eastAsia="MS Gothic" w:cs="MS Gothic"/>
          <w:sz w:val="24"/>
          <w:szCs w:val="24"/>
          <w:spacing w:val="-16"/>
        </w:rPr>
        <w:t xml:space="preserve"> </w:t>
      </w:r>
      <w:r>
        <w:rPr>
          <w:rFonts w:ascii="Times New Roman" w:hAnsi="Times New Roman" w:eastAsia="Times New Roman" w:cs="Times New Roman"/>
          <w:sz w:val="24"/>
          <w:szCs w:val="24"/>
          <w:spacing w:val="-16"/>
        </w:rPr>
        <w:t>L</w:t>
      </w:r>
      <w:r>
        <w:rPr>
          <w:rFonts w:ascii="Times New Roman" w:hAnsi="Times New Roman" w:eastAsia="Times New Roman" w:cs="Times New Roman"/>
          <w:sz w:val="24"/>
          <w:szCs w:val="24"/>
          <w:spacing w:val="26"/>
          <w:w w:val="101"/>
        </w:rPr>
        <w:t xml:space="preserve"> </w:t>
      </w:r>
      <w:r>
        <w:rPr>
          <w:rFonts w:ascii="MS Gothic" w:hAnsi="MS Gothic" w:eastAsia="MS Gothic" w:cs="MS Gothic"/>
          <w:sz w:val="24"/>
          <w:szCs w:val="24"/>
          <w:spacing w:val="-16"/>
        </w:rPr>
        <w:t>∈</w:t>
      </w:r>
      <w:r>
        <w:rPr>
          <w:rFonts w:ascii="MS Gothic" w:hAnsi="MS Gothic" w:eastAsia="MS Gothic" w:cs="MS Gothic"/>
          <w:sz w:val="24"/>
          <w:szCs w:val="24"/>
          <w:spacing w:val="-41"/>
        </w:rPr>
        <w:t xml:space="preserve"> </w:t>
      </w:r>
      <w:r>
        <w:rPr>
          <w:rFonts w:ascii="Times New Roman" w:hAnsi="Times New Roman" w:eastAsia="Times New Roman" w:cs="Times New Roman"/>
          <w:sz w:val="24"/>
          <w:szCs w:val="24"/>
          <w:spacing w:val="-14"/>
        </w:rPr>
        <w:t>CF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4"/>
        </w:rPr>
        <w:t>G.</w:t>
      </w:r>
      <w:r>
        <w:rPr>
          <w:rFonts w:ascii="Times New Roman" w:hAnsi="Times New Roman" w:eastAsia="Times New Roman" w:cs="Times New Roman"/>
          <w:sz w:val="24"/>
          <w:szCs w:val="24"/>
          <w:i/>
          <w:iCs/>
          <w:spacing w:val="-14"/>
        </w:rPr>
        <w:t>loops</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33"/>
          <w:w w:val="101"/>
        </w:rPr>
        <w:t xml:space="preserve"> </w:t>
      </w:r>
      <w:r>
        <w:rPr>
          <w:rFonts w:ascii="MS Gothic" w:hAnsi="MS Gothic" w:eastAsia="MS Gothic" w:cs="MS Gothic"/>
          <w:sz w:val="24"/>
          <w:szCs w:val="24"/>
          <w:spacing w:val="-14"/>
        </w:rPr>
        <w:t>∃</w:t>
      </w:r>
      <w:r>
        <w:rPr>
          <w:rFonts w:ascii="Times New Roman" w:hAnsi="Times New Roman" w:eastAsia="Times New Roman" w:cs="Times New Roman"/>
          <w:sz w:val="24"/>
          <w:szCs w:val="24"/>
          <w:spacing w:val="-14"/>
        </w:rPr>
        <w:t>i</w:t>
      </w:r>
      <w:r>
        <w:rPr>
          <w:rFonts w:ascii="Times New Roman" w:hAnsi="Times New Roman" w:eastAsia="Times New Roman" w:cs="Times New Roman"/>
          <w:sz w:val="24"/>
          <w:szCs w:val="24"/>
          <w:spacing w:val="26"/>
          <w:w w:val="101"/>
        </w:rPr>
        <w:t xml:space="preserve"> </w:t>
      </w:r>
      <w:r>
        <w:rPr>
          <w:rFonts w:ascii="MS Gothic" w:hAnsi="MS Gothic" w:eastAsia="MS Gothic" w:cs="MS Gothic"/>
          <w:sz w:val="24"/>
          <w:szCs w:val="24"/>
          <w:spacing w:val="-14"/>
        </w:rPr>
        <w:t>∈</w:t>
      </w:r>
      <w:r>
        <w:rPr>
          <w:rFonts w:ascii="MS Gothic" w:hAnsi="MS Gothic" w:eastAsia="MS Gothic" w:cs="MS Gothic"/>
          <w:sz w:val="24"/>
          <w:szCs w:val="24"/>
          <w:spacing w:val="-42"/>
        </w:rPr>
        <w:t xml:space="preserve"> </w:t>
      </w:r>
      <w:r>
        <w:rPr>
          <w:rFonts w:ascii="Times New Roman" w:hAnsi="Times New Roman" w:eastAsia="Times New Roman" w:cs="Times New Roman"/>
          <w:sz w:val="24"/>
          <w:szCs w:val="24"/>
          <w:spacing w:val="-14"/>
        </w:rPr>
        <w:t>L</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4"/>
        </w:rPr>
        <w:t>i</w:t>
      </w:r>
      <w:r>
        <w:rPr>
          <w:rFonts w:ascii="Times New Roman" w:hAnsi="Times New Roman" w:eastAsia="Times New Roman" w:cs="Times New Roman"/>
          <w:sz w:val="24"/>
          <w:szCs w:val="24"/>
          <w:spacing w:val="27"/>
        </w:rPr>
        <w:t xml:space="preserve"> </w:t>
      </w:r>
      <w:r>
        <w:rPr>
          <w:rFonts w:ascii="MS Gothic" w:hAnsi="MS Gothic" w:eastAsia="MS Gothic" w:cs="MS Gothic"/>
          <w:sz w:val="24"/>
          <w:szCs w:val="24"/>
          <w:spacing w:val="-14"/>
        </w:rPr>
        <w:t>∈</w:t>
      </w:r>
      <w:r>
        <w:rPr>
          <w:rFonts w:ascii="MS Gothic" w:hAnsi="MS Gothic" w:eastAsia="MS Gothic" w:cs="MS Gothic"/>
          <w:sz w:val="24"/>
          <w:szCs w:val="24"/>
          <w:spacing w:val="-45"/>
        </w:rPr>
        <w:t xml:space="preserve"> </w:t>
      </w:r>
      <w:r>
        <w:rPr>
          <w:rFonts w:ascii="Courier New" w:hAnsi="Courier New" w:eastAsia="Courier New" w:cs="Courier New"/>
          <w:sz w:val="24"/>
          <w:szCs w:val="24"/>
          <w:spacing w:val="-14"/>
        </w:rPr>
        <w:t>LIST_OPCODE</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4"/>
        </w:rPr>
        <w:t>b</w:t>
      </w:r>
      <w:r>
        <w:rPr>
          <w:rFonts w:ascii="Times New Roman" w:hAnsi="Times New Roman" w:eastAsia="Times New Roman" w:cs="Times New Roman"/>
          <w:sz w:val="24"/>
          <w:szCs w:val="24"/>
          <w:spacing w:val="27"/>
        </w:rPr>
        <w:t xml:space="preserve"> </w:t>
      </w:r>
      <w:r>
        <w:rPr>
          <w:rFonts w:ascii="MS Gothic" w:hAnsi="MS Gothic" w:eastAsia="MS Gothic" w:cs="MS Gothic"/>
          <w:sz w:val="24"/>
          <w:szCs w:val="24"/>
          <w:spacing w:val="-14"/>
        </w:rPr>
        <w:t>∈</w:t>
      </w:r>
      <w:r>
        <w:rPr>
          <w:rFonts w:ascii="MS Gothic" w:hAnsi="MS Gothic" w:eastAsia="MS Gothic" w:cs="MS Gothic"/>
          <w:sz w:val="24"/>
          <w:szCs w:val="24"/>
          <w:spacing w:val="-42"/>
        </w:rPr>
        <w:t xml:space="preserve"> </w:t>
      </w:r>
      <w:r>
        <w:rPr>
          <w:rFonts w:ascii="Times New Roman" w:hAnsi="Times New Roman" w:eastAsia="Times New Roman" w:cs="Times New Roman"/>
          <w:sz w:val="24"/>
          <w:szCs w:val="24"/>
          <w:spacing w:val="-14"/>
        </w:rPr>
        <w:t>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4"/>
        </w:rPr>
        <w:t>last(b)</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rPr>
        <w:t xml:space="preserve"> </w:t>
      </w:r>
      <w:r>
        <w:rPr>
          <w:rFonts w:ascii="Courier New" w:hAnsi="Courier New" w:eastAsia="Courier New" w:cs="Courier New"/>
          <w:sz w:val="24"/>
          <w:szCs w:val="24"/>
          <w:spacing w:val="-8"/>
        </w:rPr>
        <w:t>JUMPI</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8"/>
        </w:rPr>
        <w:t>fallthrough(b)</w:t>
      </w:r>
      <w:r>
        <w:rPr>
          <w:rFonts w:ascii="Times New Roman" w:hAnsi="Times New Roman" w:eastAsia="Times New Roman" w:cs="Times New Roman"/>
          <w:sz w:val="24"/>
          <w:szCs w:val="24"/>
          <w:spacing w:val="27"/>
        </w:rPr>
        <w:t xml:space="preserve"> </w:t>
      </w:r>
      <w:r>
        <w:rPr>
          <w:sz w:val="24"/>
          <w:szCs w:val="24"/>
          <w:position w:val="-5"/>
        </w:rPr>
        <w:drawing>
          <wp:inline distT="0" distB="0" distL="0" distR="0">
            <wp:extent cx="88886" cy="155970"/>
            <wp:effectExtent l="0" t="0" r="0" b="0"/>
            <wp:docPr id="30" name="IM 30"/>
            <wp:cNvGraphicFramePr/>
            <a:graphic>
              <a:graphicData uri="http://schemas.openxmlformats.org/drawingml/2006/picture">
                <pic:pic>
                  <pic:nvPicPr>
                    <pic:cNvPr id="30" name="IM 30"/>
                    <pic:cNvPicPr/>
                  </pic:nvPicPr>
                  <pic:blipFill>
                    <a:blip r:embed="rId70"/>
                    <a:stretch>
                      <a:fillRect/>
                    </a:stretch>
                  </pic:blipFill>
                  <pic:spPr>
                    <a:xfrm rot="0">
                      <a:off x="0" y="0"/>
                      <a:ext cx="88886" cy="155970"/>
                    </a:xfrm>
                    <a:prstGeom prst="rect">
                      <a:avLst/>
                    </a:prstGeom>
                  </pic:spPr>
                </pic:pic>
              </a:graphicData>
            </a:graphic>
          </wp:inline>
        </w:drawing>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8"/>
        </w:rPr>
        <w:t>L or</w:t>
      </w:r>
      <w:r>
        <w:rPr>
          <w:rFonts w:ascii="Times New Roman" w:hAnsi="Times New Roman" w:eastAsia="Times New Roman" w:cs="Times New Roman"/>
          <w:sz w:val="24"/>
          <w:szCs w:val="24"/>
          <w:spacing w:val="12"/>
        </w:rPr>
        <w:t xml:space="preserve"> </w:t>
      </w:r>
      <w:r>
        <w:rPr>
          <w:rFonts w:ascii="MS Gothic" w:hAnsi="MS Gothic" w:eastAsia="MS Gothic" w:cs="MS Gothic"/>
          <w:sz w:val="24"/>
          <w:szCs w:val="24"/>
          <w:spacing w:val="-8"/>
        </w:rPr>
        <w:t>∃</w:t>
      </w:r>
      <w:r>
        <w:rPr>
          <w:rFonts w:ascii="Times New Roman" w:hAnsi="Times New Roman" w:eastAsia="Times New Roman" w:cs="Times New Roman"/>
          <w:sz w:val="24"/>
          <w:szCs w:val="24"/>
          <w:spacing w:val="-8"/>
        </w:rPr>
        <w:t>t</w:t>
      </w:r>
      <w:r>
        <w:rPr>
          <w:rFonts w:ascii="Times New Roman" w:hAnsi="Times New Roman" w:eastAsia="Times New Roman" w:cs="Times New Roman"/>
          <w:sz w:val="24"/>
          <w:szCs w:val="24"/>
          <w:spacing w:val="26"/>
          <w:w w:val="101"/>
        </w:rPr>
        <w:t xml:space="preserve"> </w:t>
      </w:r>
      <w:r>
        <w:rPr>
          <w:rFonts w:ascii="MS Gothic" w:hAnsi="MS Gothic" w:eastAsia="MS Gothic" w:cs="MS Gothic"/>
          <w:sz w:val="24"/>
          <w:szCs w:val="24"/>
          <w:spacing w:val="-8"/>
        </w:rPr>
        <w:t>∈</w:t>
      </w:r>
      <w:r>
        <w:rPr>
          <w:rFonts w:ascii="MS Gothic" w:hAnsi="MS Gothic" w:eastAsia="MS Gothic" w:cs="MS Gothic"/>
          <w:sz w:val="24"/>
          <w:szCs w:val="24"/>
          <w:spacing w:val="-51"/>
        </w:rPr>
        <w:t xml:space="preserve"> </w:t>
      </w:r>
      <w:r>
        <w:rPr>
          <w:rFonts w:ascii="Times New Roman" w:hAnsi="Times New Roman" w:eastAsia="Times New Roman" w:cs="Times New Roman"/>
          <w:sz w:val="24"/>
          <w:szCs w:val="24"/>
          <w:spacing w:val="-8"/>
        </w:rPr>
        <w:t>targets(b)</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8"/>
        </w:rPr>
        <w:t>t</w:t>
      </w:r>
      <w:r>
        <w:rPr>
          <w:rFonts w:ascii="Times New Roman" w:hAnsi="Times New Roman" w:eastAsia="Times New Roman" w:cs="Times New Roman"/>
          <w:sz w:val="24"/>
          <w:szCs w:val="24"/>
          <w:spacing w:val="27"/>
          <w:w w:val="101"/>
        </w:rPr>
        <w:t xml:space="preserve"> </w:t>
      </w:r>
      <w:r>
        <w:rPr>
          <w:sz w:val="24"/>
          <w:szCs w:val="24"/>
          <w:position w:val="-5"/>
        </w:rPr>
        <w:drawing>
          <wp:inline distT="0" distB="0" distL="0" distR="0">
            <wp:extent cx="88886" cy="155970"/>
            <wp:effectExtent l="0" t="0" r="0" b="0"/>
            <wp:docPr id="32" name="IM 32"/>
            <wp:cNvGraphicFramePr/>
            <a:graphic>
              <a:graphicData uri="http://schemas.openxmlformats.org/drawingml/2006/picture">
                <pic:pic>
                  <pic:nvPicPr>
                    <pic:cNvPr id="32" name="IM 32"/>
                    <pic:cNvPicPr/>
                  </pic:nvPicPr>
                  <pic:blipFill>
                    <a:blip r:embed="rId71"/>
                    <a:stretch>
                      <a:fillRect/>
                    </a:stretch>
                  </pic:blipFill>
                  <pic:spPr>
                    <a:xfrm rot="0">
                      <a:off x="0" y="0"/>
                      <a:ext cx="88886" cy="155970"/>
                    </a:xfrm>
                    <a:prstGeom prst="rect">
                      <a:avLst/>
                    </a:prstGeom>
                  </pic:spPr>
                </pic:pic>
              </a:graphicData>
            </a:graphic>
          </wp:inline>
        </w:drawing>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8"/>
        </w:rPr>
        <w:t>L</w:t>
      </w:r>
      <w:r>
        <w:rPr>
          <w:rFonts w:ascii="MS Gothic" w:hAnsi="MS Gothic" w:eastAsia="MS Gothic" w:cs="MS Gothic"/>
          <w:sz w:val="24"/>
          <w:szCs w:val="24"/>
          <w:spacing w:val="-8"/>
        </w:rPr>
        <w:t>}</w:t>
      </w:r>
      <w:r>
        <w:rPr>
          <w:rFonts w:ascii="Times New Roman" w:hAnsi="Times New Roman" w:eastAsia="Times New Roman" w:cs="Times New Roman"/>
          <w:sz w:val="24"/>
          <w:szCs w:val="24"/>
          <w:spacing w:val="-8"/>
        </w:rPr>
        <w:t>;</w:t>
      </w:r>
    </w:p>
    <w:p>
      <w:pPr>
        <w:pStyle w:val="BodyText"/>
        <w:ind w:left="237"/>
        <w:spacing w:before="258" w:line="198" w:lineRule="auto"/>
        <w:rPr>
          <w:rFonts w:ascii="Times New Roman" w:hAnsi="Times New Roman" w:eastAsia="Times New Roman" w:cs="Times New Roman"/>
        </w:rPr>
      </w:pPr>
      <w:r>
        <w:rPr>
          <w:rFonts w:ascii="Times New Roman" w:hAnsi="Times New Roman" w:eastAsia="Times New Roman" w:cs="Times New Roman"/>
          <w:sz w:val="16"/>
          <w:szCs w:val="16"/>
          <w:b/>
          <w:bCs/>
          <w:spacing w:val="-3"/>
        </w:rPr>
        <w:t>5   </w:t>
      </w:r>
      <w:r>
        <w:rPr>
          <w:b/>
          <w:bCs/>
          <w:spacing w:val="-3"/>
        </w:rPr>
        <w:t>阶段二：追踪读槽指令</w:t>
      </w:r>
      <w:r>
        <w:rPr>
          <w:rFonts w:ascii="Times New Roman" w:hAnsi="Times New Roman" w:eastAsia="Times New Roman" w:cs="Times New Roman"/>
          <w:spacing w:val="-3"/>
        </w:rPr>
        <w:t>;</w:t>
      </w:r>
    </w:p>
    <w:p>
      <w:pPr>
        <w:ind w:left="237"/>
        <w:spacing w:before="176" w:line="203" w:lineRule="auto"/>
        <w:rPr>
          <w:rFonts w:ascii="Times New Roman" w:hAnsi="Times New Roman" w:eastAsia="Times New Roman" w:cs="Times New Roman"/>
          <w:sz w:val="24"/>
          <w:szCs w:val="24"/>
        </w:rPr>
      </w:pPr>
      <w:r>
        <w:pict>
          <v:shape id="_x0000_s192" style="position:absolute;margin-left:26.449pt;margin-top:24.7492pt;mso-position-vertical-relative:text;mso-position-horizontal-relative:text;width:0.4pt;height:73.5pt;z-index:-251433984;" filled="false" strokecolor="#000000" strokeweight="0.40pt" coordsize="8,1470" coordorigin="0,0" path="m3,1469l3,0e">
            <v:stroke joinstyle="miter" miterlimit="10"/>
          </v:shape>
        </w:pict>
      </w:r>
      <w:r>
        <w:rPr>
          <w:rFonts w:ascii="Times New Roman" w:hAnsi="Times New Roman" w:eastAsia="Times New Roman" w:cs="Times New Roman"/>
          <w:sz w:val="16"/>
          <w:szCs w:val="16"/>
          <w:b/>
          <w:bCs/>
          <w:spacing w:val="-6"/>
        </w:rPr>
        <w:t>6</w:t>
      </w:r>
      <w:r>
        <w:rPr>
          <w:rFonts w:ascii="Times New Roman" w:hAnsi="Times New Roman" w:eastAsia="Times New Roman" w:cs="Times New Roman"/>
          <w:sz w:val="16"/>
          <w:szCs w:val="16"/>
          <w:b/>
          <w:bCs/>
          <w:spacing w:val="19"/>
        </w:rPr>
        <w:t xml:space="preserve">  </w:t>
      </w:r>
      <w:r>
        <w:rPr>
          <w:rFonts w:ascii="Times New Roman" w:hAnsi="Times New Roman" w:eastAsia="Times New Roman" w:cs="Times New Roman"/>
          <w:sz w:val="24"/>
          <w:szCs w:val="24"/>
          <w:b/>
          <w:bCs/>
          <w:spacing w:val="-6"/>
        </w:rPr>
        <w:t>foreach </w:t>
      </w: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27"/>
        </w:rPr>
        <w:t xml:space="preserve"> </w:t>
      </w:r>
      <w:r>
        <w:rPr>
          <w:rFonts w:ascii="MS Gothic" w:hAnsi="MS Gothic" w:eastAsia="MS Gothic" w:cs="MS Gothic"/>
          <w:sz w:val="24"/>
          <w:szCs w:val="24"/>
          <w:spacing w:val="-6"/>
        </w:rPr>
        <w:t>∈</w:t>
      </w:r>
      <w:r>
        <w:rPr>
          <w:rFonts w:ascii="MS Gothic" w:hAnsi="MS Gothic" w:eastAsia="MS Gothic" w:cs="MS Gothic"/>
          <w:sz w:val="24"/>
          <w:szCs w:val="24"/>
          <w:spacing w:val="-61"/>
        </w:rPr>
        <w:t xml:space="preserve"> </w:t>
      </w:r>
      <w:r>
        <w:rPr>
          <w:rFonts w:ascii="Times New Roman" w:hAnsi="Times New Roman" w:eastAsia="Times New Roman" w:cs="Times New Roman"/>
          <w:sz w:val="24"/>
          <w:szCs w:val="24"/>
          <w:i/>
          <w:iCs/>
          <w:spacing w:val="-6"/>
        </w:rPr>
        <w:t>JumpBlocks</w:t>
      </w:r>
      <w:r>
        <w:rPr>
          <w:rFonts w:ascii="Times New Roman" w:hAnsi="Times New Roman" w:eastAsia="Times New Roman" w:cs="Times New Roman"/>
          <w:sz w:val="24"/>
          <w:szCs w:val="24"/>
          <w:i/>
          <w:iCs/>
          <w:spacing w:val="9"/>
        </w:rPr>
        <w:t xml:space="preserve"> </w:t>
      </w:r>
      <w:r>
        <w:rPr>
          <w:rFonts w:ascii="Times New Roman" w:hAnsi="Times New Roman" w:eastAsia="Times New Roman" w:cs="Times New Roman"/>
          <w:sz w:val="24"/>
          <w:szCs w:val="24"/>
          <w:b/>
          <w:bCs/>
          <w:spacing w:val="-6"/>
        </w:rPr>
        <w:t>do</w:t>
      </w:r>
    </w:p>
    <w:p>
      <w:pPr>
        <w:ind w:left="245"/>
        <w:spacing w:before="108" w:line="319" w:lineRule="exact"/>
        <w:rPr>
          <w:rFonts w:ascii="Times New Roman" w:hAnsi="Times New Roman" w:eastAsia="Times New Roman" w:cs="Times New Roman"/>
          <w:sz w:val="24"/>
          <w:szCs w:val="24"/>
        </w:rPr>
      </w:pPr>
      <w:r>
        <w:pict>
          <v:shape id="_x0000_s194" style="position:absolute;margin-left:42.598pt;margin-top:24.35pt;mso-position-vertical-relative:text;mso-position-horizontal-relative:text;width:0.4pt;height:47.75pt;z-index:-251432960;" filled="false" strokecolor="#000000" strokeweight="0.40pt" coordsize="8,955" coordorigin="0,0" path="m3,954l3,0e">
            <v:stroke joinstyle="miter" miterlimit="10"/>
          </v:shape>
        </w:pict>
      </w:r>
      <w:r>
        <w:rPr>
          <w:rFonts w:ascii="Times New Roman" w:hAnsi="Times New Roman" w:eastAsia="Times New Roman" w:cs="Times New Roman"/>
          <w:sz w:val="16"/>
          <w:szCs w:val="16"/>
          <w:b/>
          <w:bCs/>
          <w:spacing w:val="-1"/>
          <w:position w:val="2"/>
        </w:rPr>
        <w:t>7          </w:t>
      </w:r>
      <w:r>
        <w:rPr>
          <w:rFonts w:ascii="Times New Roman" w:hAnsi="Times New Roman" w:eastAsia="Times New Roman" w:cs="Times New Roman"/>
          <w:sz w:val="24"/>
          <w:szCs w:val="24"/>
          <w:b/>
          <w:bCs/>
          <w:spacing w:val="-1"/>
          <w:position w:val="2"/>
        </w:rPr>
        <w:t>foreach</w:t>
      </w:r>
      <w:r>
        <w:rPr>
          <w:rFonts w:ascii="Times New Roman" w:hAnsi="Times New Roman" w:eastAsia="Times New Roman" w:cs="Times New Roman"/>
          <w:sz w:val="24"/>
          <w:szCs w:val="24"/>
          <w:b/>
          <w:bCs/>
          <w:spacing w:val="7"/>
          <w:position w:val="2"/>
        </w:rPr>
        <w:t xml:space="preserve"> </w:t>
      </w:r>
      <w:r>
        <w:rPr>
          <w:rFonts w:ascii="Times New Roman" w:hAnsi="Times New Roman" w:eastAsia="Times New Roman" w:cs="Times New Roman"/>
          <w:sz w:val="24"/>
          <w:szCs w:val="24"/>
          <w:spacing w:val="-1"/>
          <w:position w:val="2"/>
        </w:rPr>
        <w:t>i</w:t>
      </w:r>
      <w:r>
        <w:rPr>
          <w:rFonts w:ascii="Times New Roman" w:hAnsi="Times New Roman" w:eastAsia="Times New Roman" w:cs="Times New Roman"/>
          <w:sz w:val="24"/>
          <w:szCs w:val="24"/>
          <w:spacing w:val="26"/>
          <w:w w:val="101"/>
          <w:position w:val="2"/>
        </w:rPr>
        <w:t xml:space="preserve"> </w:t>
      </w:r>
      <w:r>
        <w:rPr>
          <w:rFonts w:ascii="MS Gothic" w:hAnsi="MS Gothic" w:eastAsia="MS Gothic" w:cs="MS Gothic"/>
          <w:sz w:val="24"/>
          <w:szCs w:val="24"/>
          <w:spacing w:val="-1"/>
          <w:position w:val="2"/>
        </w:rPr>
        <w:t>∈</w:t>
      </w:r>
      <w:r>
        <w:rPr>
          <w:rFonts w:ascii="MS Gothic" w:hAnsi="MS Gothic" w:eastAsia="MS Gothic" w:cs="MS Gothic"/>
          <w:sz w:val="24"/>
          <w:szCs w:val="24"/>
          <w:spacing w:val="-54"/>
          <w:position w:val="2"/>
        </w:rPr>
        <w:t xml:space="preserve"> </w:t>
      </w:r>
      <w:r>
        <w:rPr>
          <w:rFonts w:ascii="Times New Roman" w:hAnsi="Times New Roman" w:eastAsia="Times New Roman" w:cs="Times New Roman"/>
          <w:sz w:val="24"/>
          <w:szCs w:val="24"/>
          <w:spacing w:val="-1"/>
          <w:position w:val="2"/>
        </w:rPr>
        <w:t>ba</w:t>
      </w:r>
      <w:r>
        <w:rPr>
          <w:rFonts w:ascii="Times New Roman" w:hAnsi="Times New Roman" w:eastAsia="Times New Roman" w:cs="Times New Roman"/>
          <w:sz w:val="24"/>
          <w:szCs w:val="24"/>
          <w:spacing w:val="-2"/>
          <w:position w:val="2"/>
        </w:rPr>
        <w:t>ckwardSlice(</w:t>
      </w:r>
      <w:r>
        <w:rPr>
          <w:rFonts w:ascii="Times New Roman" w:hAnsi="Times New Roman" w:eastAsia="Times New Roman" w:cs="Times New Roman"/>
          <w:sz w:val="24"/>
          <w:szCs w:val="24"/>
          <w:i/>
          <w:iCs/>
          <w:spacing w:val="-2"/>
          <w:position w:val="2"/>
        </w:rPr>
        <w:t>last</w:t>
      </w:r>
      <w:r>
        <w:rPr>
          <w:rFonts w:ascii="Times New Roman" w:hAnsi="Times New Roman" w:eastAsia="Times New Roman" w:cs="Times New Roman"/>
          <w:sz w:val="24"/>
          <w:szCs w:val="24"/>
          <w:spacing w:val="-2"/>
          <w:position w:val="2"/>
        </w:rPr>
        <w:t>(b), </w:t>
      </w:r>
      <w:r>
        <w:rPr>
          <w:rFonts w:ascii="MS Gothic" w:hAnsi="MS Gothic" w:eastAsia="MS Gothic" w:cs="MS Gothic"/>
          <w:sz w:val="24"/>
          <w:szCs w:val="24"/>
          <w:spacing w:val="-2"/>
          <w:position w:val="2"/>
        </w:rPr>
        <w:t>{</w:t>
      </w:r>
      <w:r>
        <w:rPr>
          <w:rFonts w:ascii="Times New Roman" w:hAnsi="Times New Roman" w:eastAsia="Times New Roman" w:cs="Times New Roman"/>
          <w:sz w:val="24"/>
          <w:szCs w:val="24"/>
          <w:spacing w:val="-2"/>
          <w:position w:val="2"/>
        </w:rPr>
        <w:t>0</w:t>
      </w:r>
      <w:r>
        <w:rPr>
          <w:rFonts w:ascii="MS Gothic" w:hAnsi="MS Gothic" w:eastAsia="MS Gothic" w:cs="MS Gothic"/>
          <w:sz w:val="24"/>
          <w:szCs w:val="24"/>
          <w:spacing w:val="-2"/>
          <w:position w:val="2"/>
        </w:rPr>
        <w:t>}</w:t>
      </w:r>
      <w:r>
        <w:rPr>
          <w:rFonts w:ascii="Times New Roman" w:hAnsi="Times New Roman" w:eastAsia="Times New Roman" w:cs="Times New Roman"/>
          <w:sz w:val="24"/>
          <w:szCs w:val="24"/>
          <w:spacing w:val="-2"/>
          <w:position w:val="2"/>
        </w:rPr>
        <w:t>)</w:t>
      </w:r>
      <w:r>
        <w:rPr>
          <w:rFonts w:ascii="Times New Roman" w:hAnsi="Times New Roman" w:eastAsia="Times New Roman" w:cs="Times New Roman"/>
          <w:sz w:val="24"/>
          <w:szCs w:val="24"/>
          <w:spacing w:val="10"/>
          <w:position w:val="2"/>
        </w:rPr>
        <w:t xml:space="preserve"> </w:t>
      </w:r>
      <w:r>
        <w:rPr>
          <w:rFonts w:ascii="Times New Roman" w:hAnsi="Times New Roman" w:eastAsia="Times New Roman" w:cs="Times New Roman"/>
          <w:sz w:val="24"/>
          <w:szCs w:val="24"/>
          <w:b/>
          <w:bCs/>
          <w:spacing w:val="-2"/>
          <w:position w:val="2"/>
        </w:rPr>
        <w:t>do</w:t>
      </w:r>
    </w:p>
    <w:p>
      <w:pPr>
        <w:ind w:left="253"/>
        <w:spacing w:before="173" w:line="212"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11"/>
        </w:rPr>
        <w:t>8</w:t>
      </w:r>
      <w:r>
        <w:rPr>
          <w:rFonts w:ascii="Times New Roman" w:hAnsi="Times New Roman" w:eastAsia="Times New Roman" w:cs="Times New Roman"/>
          <w:sz w:val="16"/>
          <w:szCs w:val="16"/>
          <w:b/>
          <w:bCs/>
          <w:spacing w:val="1"/>
        </w:rPr>
        <w:t xml:space="preserve">                  </w:t>
      </w:r>
      <w:r>
        <w:rPr>
          <w:rFonts w:ascii="Times New Roman" w:hAnsi="Times New Roman" w:eastAsia="Times New Roman" w:cs="Times New Roman"/>
          <w:sz w:val="24"/>
          <w:szCs w:val="24"/>
          <w:b/>
          <w:bCs/>
        </w:rPr>
        <w:t>if</w:t>
      </w:r>
      <w:r>
        <w:rPr>
          <w:rFonts w:ascii="Times New Roman" w:hAnsi="Times New Roman" w:eastAsia="Times New Roman" w:cs="Times New Roman"/>
          <w:sz w:val="24"/>
          <w:szCs w:val="24"/>
          <w:b/>
          <w:bCs/>
          <w:spacing w:val="11"/>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z w:val="24"/>
          <w:szCs w:val="24"/>
          <w:spacing w:val="33"/>
        </w:rPr>
        <w:t xml:space="preserve"> </w:t>
      </w:r>
      <w:r>
        <w:rPr>
          <w:rFonts w:ascii="MS Gothic" w:hAnsi="MS Gothic" w:eastAsia="MS Gothic" w:cs="MS Gothic"/>
          <w:sz w:val="24"/>
          <w:szCs w:val="24"/>
          <w:spacing w:val="-17"/>
        </w:rPr>
        <w:t>∈</w:t>
      </w:r>
      <w:r>
        <w:rPr>
          <w:rFonts w:ascii="MS Gothic" w:hAnsi="MS Gothic" w:eastAsia="MS Gothic" w:cs="MS Gothic"/>
          <w:sz w:val="24"/>
          <w:szCs w:val="24"/>
          <w:spacing w:val="-36"/>
        </w:rPr>
        <w:t xml:space="preserve"> </w:t>
      </w:r>
      <w:r>
        <w:rPr>
          <w:rFonts w:ascii="MS Gothic" w:hAnsi="MS Gothic" w:eastAsia="MS Gothic" w:cs="MS Gothic"/>
          <w:sz w:val="24"/>
          <w:szCs w:val="24"/>
          <w:spacing w:val="-17"/>
        </w:rPr>
        <w:t>{</w:t>
      </w:r>
      <w:r>
        <w:rPr>
          <w:rFonts w:ascii="Courier New" w:hAnsi="Courier New" w:eastAsia="Courier New" w:cs="Courier New"/>
          <w:sz w:val="24"/>
          <w:szCs w:val="24"/>
          <w:i/>
          <w:iCs/>
          <w:spacing w:val="-17"/>
        </w:rPr>
        <w:t>SLOAD</w:t>
      </w:r>
      <w:r>
        <w:rPr>
          <w:rFonts w:ascii="Times New Roman" w:hAnsi="Times New Roman" w:eastAsia="Times New Roman" w:cs="Times New Roman"/>
          <w:sz w:val="24"/>
          <w:szCs w:val="24"/>
          <w:spacing w:val="-17"/>
        </w:rPr>
        <w:t>, </w:t>
      </w:r>
      <w:r>
        <w:rPr>
          <w:rFonts w:ascii="Courier New" w:hAnsi="Courier New" w:eastAsia="Courier New" w:cs="Courier New"/>
          <w:sz w:val="24"/>
          <w:szCs w:val="24"/>
          <w:i/>
          <w:iCs/>
          <w:spacing w:val="-17"/>
        </w:rPr>
        <w:t>SLOADBYTES</w:t>
      </w:r>
      <w:r>
        <w:rPr>
          <w:rFonts w:ascii="MS Gothic" w:hAnsi="MS Gothic" w:eastAsia="MS Gothic" w:cs="MS Gothic"/>
          <w:sz w:val="24"/>
          <w:szCs w:val="24"/>
          <w:spacing w:val="-17"/>
        </w:rPr>
        <w:t>}</w:t>
      </w:r>
      <w:r>
        <w:rPr>
          <w:rFonts w:ascii="MS Gothic" w:hAnsi="MS Gothic" w:eastAsia="MS Gothic" w:cs="MS Gothic"/>
          <w:sz w:val="24"/>
          <w:szCs w:val="24"/>
          <w:spacing w:val="-56"/>
        </w:rPr>
        <w:t xml:space="preserve"> </w:t>
      </w:r>
      <w:r>
        <w:rPr>
          <w:rFonts w:ascii="Times New Roman" w:hAnsi="Times New Roman" w:eastAsia="Times New Roman" w:cs="Times New Roman"/>
          <w:sz w:val="24"/>
          <w:szCs w:val="24"/>
          <w:b/>
          <w:bCs/>
          <w:spacing w:val="-17"/>
        </w:rPr>
        <w:t>then</w:t>
      </w:r>
    </w:p>
    <w:p>
      <w:pPr>
        <w:ind w:left="260"/>
        <w:spacing w:before="37"/>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1"/>
        </w:rPr>
        <w:t>9    </w:t>
      </w:r>
      <w:r>
        <w:rPr>
          <w:rFonts w:ascii="Times New Roman" w:hAnsi="Times New Roman" w:eastAsia="Times New Roman" w:cs="Times New Roman"/>
          <w:sz w:val="16"/>
          <w:szCs w:val="16"/>
          <w:b/>
          <w:bCs/>
          <w:u w:val="single" w:color="auto"/>
        </w:rPr>
        <w:t xml:space="preserve">   </w:t>
      </w:r>
      <w:r>
        <w:rPr>
          <w:rFonts w:ascii="Times New Roman" w:hAnsi="Times New Roman" w:eastAsia="Times New Roman" w:cs="Times New Roman"/>
          <w:sz w:val="16"/>
          <w:szCs w:val="16"/>
          <w:b/>
          <w:bCs/>
        </w:rPr>
        <w:t xml:space="preserve">     </w:t>
      </w:r>
      <w:r>
        <w:rPr>
          <w:rFonts w:ascii="Times New Roman" w:hAnsi="Times New Roman" w:eastAsia="Times New Roman" w:cs="Times New Roman"/>
          <w:sz w:val="16"/>
          <w:szCs w:val="16"/>
          <w:b/>
          <w:bCs/>
          <w:u w:val="single" w:color="auto"/>
          <w:spacing w:val="1"/>
        </w:rPr>
        <w:t xml:space="preserve">   </w:t>
      </w:r>
      <w:r>
        <w:rPr>
          <w:rFonts w:ascii="Times New Roman" w:hAnsi="Times New Roman" w:eastAsia="Times New Roman" w:cs="Times New Roman"/>
          <w:sz w:val="16"/>
          <w:szCs w:val="16"/>
          <w:b/>
          <w:bCs/>
          <w:spacing w:val="8"/>
        </w:rPr>
        <w:t xml:space="preserve">    </w:t>
      </w:r>
      <w:r>
        <w:rPr>
          <w:sz w:val="16"/>
          <w:szCs w:val="16"/>
          <w:position w:val="-13"/>
        </w:rPr>
        <w:drawing>
          <wp:inline distT="0" distB="0" distL="0" distR="0">
            <wp:extent cx="5060" cy="279298"/>
            <wp:effectExtent l="0" t="0" r="0" b="0"/>
            <wp:docPr id="34" name="IM 34"/>
            <wp:cNvGraphicFramePr/>
            <a:graphic>
              <a:graphicData uri="http://schemas.openxmlformats.org/drawingml/2006/picture">
                <pic:pic>
                  <pic:nvPicPr>
                    <pic:cNvPr id="34" name="IM 34"/>
                    <pic:cNvPicPr/>
                  </pic:nvPicPr>
                  <pic:blipFill>
                    <a:blip r:embed="rId72"/>
                    <a:stretch>
                      <a:fillRect/>
                    </a:stretch>
                  </pic:blipFill>
                  <pic:spPr>
                    <a:xfrm rot="0">
                      <a:off x="0" y="0"/>
                      <a:ext cx="5060" cy="279298"/>
                    </a:xfrm>
                    <a:prstGeom prst="rect">
                      <a:avLst/>
                    </a:prstGeom>
                  </pic:spPr>
                </pic:pic>
              </a:graphicData>
            </a:graphic>
          </wp:inline>
        </w:drawing>
      </w:r>
      <w:r>
        <w:rPr>
          <w:rFonts w:ascii="Times New Roman" w:hAnsi="Times New Roman" w:eastAsia="Times New Roman" w:cs="Times New Roman"/>
          <w:sz w:val="16"/>
          <w:szCs w:val="16"/>
          <w:b/>
          <w:bCs/>
          <w:u w:val="single" w:color="auto"/>
          <w:spacing w:val="1"/>
        </w:rPr>
        <w:t xml:space="preserve">   </w:t>
      </w:r>
      <w:r>
        <w:rPr>
          <w:rFonts w:ascii="Times New Roman" w:hAnsi="Times New Roman" w:eastAsia="Times New Roman" w:cs="Times New Roman"/>
          <w:sz w:val="16"/>
          <w:szCs w:val="16"/>
          <w:b/>
          <w:bCs/>
          <w:spacing w:val="6"/>
        </w:rPr>
        <w:t xml:space="preserve">  </w:t>
      </w:r>
      <w:r>
        <w:rPr>
          <w:rFonts w:ascii="Times New Roman" w:hAnsi="Times New Roman" w:eastAsia="Times New Roman" w:cs="Times New Roman"/>
          <w:sz w:val="24"/>
          <w:szCs w:val="24"/>
          <w:i/>
          <w:iCs/>
          <w:spacing w:val="-1"/>
        </w:rPr>
        <w:t>Slots</w:t>
      </w:r>
      <w:r>
        <w:rPr>
          <w:rFonts w:ascii="Times New Roman" w:hAnsi="Times New Roman" w:eastAsia="Times New Roman" w:cs="Times New Roman"/>
          <w:sz w:val="24"/>
          <w:szCs w:val="24"/>
          <w:i/>
          <w:iCs/>
          <w:spacing w:val="20"/>
        </w:rPr>
        <w:t xml:space="preserve"> </w:t>
      </w:r>
      <w:r>
        <w:rPr>
          <w:rFonts w:ascii="MS Gothic" w:hAnsi="MS Gothic" w:eastAsia="MS Gothic" w:cs="MS Gothic"/>
          <w:sz w:val="24"/>
          <w:szCs w:val="24"/>
          <w:spacing w:val="-1"/>
        </w:rPr>
        <w:t>←</w:t>
      </w:r>
      <w:r>
        <w:rPr>
          <w:rFonts w:ascii="MS Gothic" w:hAnsi="MS Gothic" w:eastAsia="MS Gothic" w:cs="MS Gothic"/>
          <w:sz w:val="24"/>
          <w:szCs w:val="24"/>
          <w:spacing w:val="-38"/>
        </w:rPr>
        <w:t xml:space="preserve"> </w:t>
      </w:r>
      <w:r>
        <w:rPr>
          <w:rFonts w:ascii="Times New Roman" w:hAnsi="Times New Roman" w:eastAsia="Times New Roman" w:cs="Times New Roman"/>
          <w:sz w:val="24"/>
          <w:szCs w:val="24"/>
          <w:i/>
          <w:iCs/>
          <w:spacing w:val="-1"/>
        </w:rPr>
        <w:t>Slots</w:t>
      </w:r>
      <w:r>
        <w:rPr>
          <w:rFonts w:ascii="Times New Roman" w:hAnsi="Times New Roman" w:eastAsia="Times New Roman" w:cs="Times New Roman"/>
          <w:sz w:val="24"/>
          <w:szCs w:val="24"/>
          <w:i/>
          <w:iCs/>
          <w:spacing w:val="6"/>
        </w:rPr>
        <w:t xml:space="preserve"> </w:t>
      </w:r>
      <w:r>
        <w:rPr>
          <w:rFonts w:ascii="MS Gothic" w:hAnsi="MS Gothic" w:eastAsia="MS Gothic" w:cs="MS Gothic"/>
          <w:sz w:val="24"/>
          <w:szCs w:val="24"/>
          <w:spacing w:val="-1"/>
        </w:rPr>
        <w:t>∪</w:t>
      </w:r>
      <w:r>
        <w:rPr>
          <w:rFonts w:ascii="MS Gothic" w:hAnsi="MS Gothic" w:eastAsia="MS Gothic" w:cs="MS Gothic"/>
          <w:sz w:val="24"/>
          <w:szCs w:val="24"/>
          <w:spacing w:val="-49"/>
        </w:rPr>
        <w:t xml:space="preserve"> </w:t>
      </w:r>
      <w:r>
        <w:rPr>
          <w:rFonts w:ascii="MS Gothic" w:hAnsi="MS Gothic" w:eastAsia="MS Gothic" w:cs="MS Gothic"/>
          <w:sz w:val="24"/>
          <w:szCs w:val="24"/>
          <w:spacing w:val="-1"/>
        </w:rPr>
        <w:t>{</w:t>
      </w:r>
      <w:r>
        <w:rPr>
          <w:rFonts w:ascii="Times New Roman" w:hAnsi="Times New Roman" w:eastAsia="Times New Roman" w:cs="Times New Roman"/>
          <w:sz w:val="24"/>
          <w:szCs w:val="24"/>
          <w:spacing w:val="-1"/>
        </w:rPr>
        <w:t>last(backw</w:t>
      </w:r>
      <w:r>
        <w:rPr>
          <w:rFonts w:ascii="Times New Roman" w:hAnsi="Times New Roman" w:eastAsia="Times New Roman" w:cs="Times New Roman"/>
          <w:sz w:val="24"/>
          <w:szCs w:val="24"/>
          <w:spacing w:val="-2"/>
        </w:rPr>
        <w:t>ardSlice(i, </w:t>
      </w:r>
      <w:r>
        <w:rPr>
          <w:rFonts w:ascii="MS Gothic" w:hAnsi="MS Gothic" w:eastAsia="MS Gothic" w:cs="MS Gothic"/>
          <w:sz w:val="24"/>
          <w:szCs w:val="24"/>
          <w:spacing w:val="-2"/>
        </w:rPr>
        <w:t>{</w:t>
      </w:r>
      <w:r>
        <w:rPr>
          <w:rFonts w:ascii="Times New Roman" w:hAnsi="Times New Roman" w:eastAsia="Times New Roman" w:cs="Times New Roman"/>
          <w:sz w:val="24"/>
          <w:szCs w:val="24"/>
          <w:spacing w:val="-2"/>
        </w:rPr>
        <w:t>0</w:t>
      </w:r>
      <w:r>
        <w:rPr>
          <w:rFonts w:ascii="MS Gothic" w:hAnsi="MS Gothic" w:eastAsia="MS Gothic" w:cs="MS Gothic"/>
          <w:sz w:val="24"/>
          <w:szCs w:val="24"/>
          <w:spacing w:val="-2"/>
        </w:rPr>
        <w:t>}</w:t>
      </w:r>
      <w:r>
        <w:rPr>
          <w:rFonts w:ascii="Times New Roman" w:hAnsi="Times New Roman" w:eastAsia="Times New Roman" w:cs="Times New Roman"/>
          <w:sz w:val="24"/>
          <w:szCs w:val="24"/>
          <w:spacing w:val="-2"/>
        </w:rPr>
        <w:t>))</w:t>
      </w:r>
      <w:r>
        <w:rPr>
          <w:rFonts w:ascii="MS Gothic" w:hAnsi="MS Gothic" w:eastAsia="MS Gothic" w:cs="MS Gothic"/>
          <w:sz w:val="24"/>
          <w:szCs w:val="24"/>
          <w:spacing w:val="-2"/>
        </w:rPr>
        <w:t>}</w:t>
      </w:r>
      <w:r>
        <w:rPr>
          <w:rFonts w:ascii="Times New Roman" w:hAnsi="Times New Roman" w:eastAsia="Times New Roman" w:cs="Times New Roman"/>
          <w:sz w:val="24"/>
          <w:szCs w:val="24"/>
          <w:spacing w:val="-2"/>
        </w:rPr>
        <w:t>;</w:t>
      </w:r>
    </w:p>
    <w:p>
      <w:pPr>
        <w:spacing w:line="388" w:lineRule="auto"/>
        <w:rPr>
          <w:rFonts w:ascii="Arial"/>
          <w:sz w:val="21"/>
        </w:rPr>
      </w:pPr>
      <w:r/>
    </w:p>
    <w:p>
      <w:pPr>
        <w:pStyle w:val="BodyText"/>
        <w:ind w:left="159"/>
        <w:spacing w:before="78" w:line="194" w:lineRule="auto"/>
        <w:rPr>
          <w:rFonts w:ascii="Times New Roman" w:hAnsi="Times New Roman" w:eastAsia="Times New Roman" w:cs="Times New Roman"/>
        </w:rPr>
      </w:pPr>
      <w:r>
        <w:rPr>
          <w:rFonts w:ascii="Times New Roman" w:hAnsi="Times New Roman" w:eastAsia="Times New Roman" w:cs="Times New Roman"/>
          <w:sz w:val="16"/>
          <w:szCs w:val="16"/>
          <w:b/>
          <w:bCs/>
          <w:spacing w:val="-9"/>
        </w:rPr>
        <w:t>10   </w:t>
      </w:r>
      <w:r>
        <w:rPr>
          <w:b/>
          <w:bCs/>
          <w:spacing w:val="-9"/>
        </w:rPr>
        <w:t>阶段三：匹配</w:t>
      </w:r>
      <w:r>
        <w:rPr>
          <w:spacing w:val="-37"/>
        </w:rPr>
        <w:t xml:space="preserve"> </w:t>
      </w:r>
      <w:r>
        <w:rPr>
          <w:rFonts w:ascii="Courier New" w:hAnsi="Courier New" w:eastAsia="Courier New" w:cs="Courier New"/>
          <w:b/>
          <w:bCs/>
          <w:spacing w:val="-9"/>
        </w:rPr>
        <w:t>SSTORE</w:t>
      </w:r>
      <w:r>
        <w:rPr>
          <w:rFonts w:ascii="Courier New" w:hAnsi="Courier New" w:eastAsia="Courier New" w:cs="Courier New"/>
          <w:b/>
          <w:bCs/>
          <w:spacing w:val="-75"/>
        </w:rPr>
        <w:t xml:space="preserve"> </w:t>
      </w:r>
      <w:r>
        <w:rPr>
          <w:b/>
          <w:bCs/>
          <w:spacing w:val="-9"/>
        </w:rPr>
        <w:t>写入</w:t>
      </w:r>
      <w:r>
        <w:rPr>
          <w:rFonts w:ascii="Times New Roman" w:hAnsi="Times New Roman" w:eastAsia="Times New Roman" w:cs="Times New Roman"/>
          <w:spacing w:val="-9"/>
        </w:rPr>
        <w:t>;</w:t>
      </w:r>
    </w:p>
    <w:p>
      <w:pPr>
        <w:ind w:left="168"/>
        <w:spacing w:before="175" w:line="212"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4"/>
        </w:rPr>
        <w:t>11</w:t>
      </w:r>
      <w:r>
        <w:rPr>
          <w:rFonts w:ascii="Times New Roman" w:hAnsi="Times New Roman" w:eastAsia="Times New Roman" w:cs="Times New Roman"/>
          <w:sz w:val="16"/>
          <w:szCs w:val="16"/>
          <w:b/>
          <w:bCs/>
          <w:spacing w:val="23"/>
        </w:rPr>
        <w:t xml:space="preserve">  </w:t>
      </w:r>
      <w:r>
        <w:rPr>
          <w:rFonts w:ascii="Times New Roman" w:hAnsi="Times New Roman" w:eastAsia="Times New Roman" w:cs="Times New Roman"/>
          <w:sz w:val="24"/>
          <w:szCs w:val="24"/>
          <w:b/>
          <w:bCs/>
          <w:spacing w:val="-4"/>
        </w:rPr>
        <w:t>foreach </w:t>
      </w:r>
      <w:r>
        <w:rPr>
          <w:rFonts w:ascii="Times New Roman" w:hAnsi="Times New Roman" w:eastAsia="Times New Roman" w:cs="Times New Roman"/>
          <w:sz w:val="24"/>
          <w:szCs w:val="24"/>
          <w:spacing w:val="-4"/>
        </w:rPr>
        <w:t>w</w:t>
      </w:r>
      <w:r>
        <w:rPr>
          <w:rFonts w:ascii="Times New Roman" w:hAnsi="Times New Roman" w:eastAsia="Times New Roman" w:cs="Times New Roman"/>
          <w:sz w:val="24"/>
          <w:szCs w:val="24"/>
          <w:spacing w:val="33"/>
        </w:rPr>
        <w:t xml:space="preserve"> </w:t>
      </w:r>
      <w:r>
        <w:rPr>
          <w:rFonts w:ascii="MS Gothic" w:hAnsi="MS Gothic" w:eastAsia="MS Gothic" w:cs="MS Gothic"/>
          <w:sz w:val="24"/>
          <w:szCs w:val="24"/>
          <w:spacing w:val="-4"/>
        </w:rPr>
        <w:t>∈</w:t>
      </w:r>
      <w:r>
        <w:rPr>
          <w:rFonts w:ascii="MS Gothic" w:hAnsi="MS Gothic" w:eastAsia="MS Gothic" w:cs="MS Gothic"/>
          <w:sz w:val="24"/>
          <w:szCs w:val="24"/>
          <w:spacing w:val="-41"/>
        </w:rPr>
        <w:t xml:space="preserve"> </w:t>
      </w:r>
      <w:r>
        <w:rPr>
          <w:rFonts w:ascii="Times New Roman" w:hAnsi="Times New Roman" w:eastAsia="Times New Roman" w:cs="Times New Roman"/>
          <w:sz w:val="24"/>
          <w:szCs w:val="24"/>
          <w:spacing w:val="-4"/>
        </w:rPr>
        <w:t>CF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4"/>
        </w:rPr>
        <w:t>G.</w:t>
      </w:r>
      <w:r>
        <w:rPr>
          <w:rFonts w:ascii="Times New Roman" w:hAnsi="Times New Roman" w:eastAsia="Times New Roman" w:cs="Times New Roman"/>
          <w:sz w:val="24"/>
          <w:szCs w:val="24"/>
          <w:i/>
          <w:iCs/>
          <w:spacing w:val="-4"/>
        </w:rPr>
        <w:t>instructions</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4"/>
        </w:rPr>
        <w:t>w</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0"/>
        </w:rPr>
        <w:t xml:space="preserve"> </w:t>
      </w:r>
      <w:r>
        <w:rPr>
          <w:rFonts w:ascii="Courier New" w:hAnsi="Courier New" w:eastAsia="Courier New" w:cs="Courier New"/>
          <w:sz w:val="24"/>
          <w:szCs w:val="24"/>
          <w:i/>
          <w:iCs/>
          <w:spacing w:val="-4"/>
        </w:rPr>
        <w:t>SSTORE</w:t>
      </w:r>
      <w:r>
        <w:rPr>
          <w:rFonts w:ascii="Courier New" w:hAnsi="Courier New" w:eastAsia="Courier New" w:cs="Courier New"/>
          <w:sz w:val="24"/>
          <w:szCs w:val="24"/>
          <w:i/>
          <w:iCs/>
          <w:spacing w:val="-99"/>
        </w:rPr>
        <w:t xml:space="preserve"> </w:t>
      </w:r>
      <w:r>
        <w:rPr>
          <w:rFonts w:ascii="Times New Roman" w:hAnsi="Times New Roman" w:eastAsia="Times New Roman" w:cs="Times New Roman"/>
          <w:sz w:val="24"/>
          <w:szCs w:val="24"/>
          <w:b/>
          <w:bCs/>
          <w:spacing w:val="-4"/>
        </w:rPr>
        <w:t>do</w:t>
      </w:r>
    </w:p>
    <w:p>
      <w:pPr>
        <w:ind w:left="167"/>
        <w:spacing w:before="37" w:line="1387" w:lineRule="exact"/>
        <w:rPr/>
      </w:pPr>
      <w:r>
        <w:rPr>
          <w:position w:val="-28"/>
        </w:rPr>
        <w:drawing>
          <wp:inline distT="0" distB="0" distL="0" distR="0">
            <wp:extent cx="3671534" cy="880567"/>
            <wp:effectExtent l="0" t="0" r="0" b="0"/>
            <wp:docPr id="36" name="IM 36"/>
            <wp:cNvGraphicFramePr/>
            <a:graphic>
              <a:graphicData uri="http://schemas.openxmlformats.org/drawingml/2006/picture">
                <pic:pic>
                  <pic:nvPicPr>
                    <pic:cNvPr id="36" name="IM 36"/>
                    <pic:cNvPicPr/>
                  </pic:nvPicPr>
                  <pic:blipFill>
                    <a:blip r:embed="rId73"/>
                    <a:stretch>
                      <a:fillRect/>
                    </a:stretch>
                  </pic:blipFill>
                  <pic:spPr>
                    <a:xfrm rot="0">
                      <a:off x="0" y="0"/>
                      <a:ext cx="3671534" cy="880567"/>
                    </a:xfrm>
                    <a:prstGeom prst="rect">
                      <a:avLst/>
                    </a:prstGeom>
                  </pic:spPr>
                </pic:pic>
              </a:graphicData>
            </a:graphic>
          </wp:inline>
        </w:drawing>
      </w:r>
    </w:p>
    <w:p>
      <w:pPr>
        <w:ind w:left="159"/>
        <w:spacing w:before="213" w:line="180"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7"/>
        </w:rPr>
        <w:t>15</w:t>
      </w:r>
      <w:r>
        <w:rPr>
          <w:rFonts w:ascii="Times New Roman" w:hAnsi="Times New Roman" w:eastAsia="Times New Roman" w:cs="Times New Roman"/>
          <w:sz w:val="16"/>
          <w:szCs w:val="16"/>
          <w:b/>
          <w:bCs/>
          <w:spacing w:val="17"/>
        </w:rPr>
        <w:t xml:space="preserve">  </w:t>
      </w:r>
      <w:r>
        <w:rPr>
          <w:rFonts w:ascii="Times New Roman" w:hAnsi="Times New Roman" w:eastAsia="Times New Roman" w:cs="Times New Roman"/>
          <w:sz w:val="24"/>
          <w:szCs w:val="24"/>
          <w:b/>
          <w:bCs/>
        </w:rPr>
        <w:t>return</w:t>
      </w:r>
      <w:r>
        <w:rPr>
          <w:rFonts w:ascii="Times New Roman" w:hAnsi="Times New Roman" w:eastAsia="Times New Roman" w:cs="Times New Roman"/>
          <w:sz w:val="24"/>
          <w:szCs w:val="24"/>
          <w:b/>
          <w:bCs/>
          <w:spacing w:val="7"/>
        </w:rPr>
        <w:t xml:space="preserve"> </w:t>
      </w:r>
      <w:r>
        <w:rPr>
          <w:rFonts w:ascii="MS Gothic" w:hAnsi="MS Gothic" w:eastAsia="MS Gothic" w:cs="MS Gothic"/>
          <w:sz w:val="24"/>
          <w:szCs w:val="24"/>
        </w:rPr>
        <w:t>V</w:t>
      </w:r>
      <w:r>
        <w:rPr>
          <w:rFonts w:ascii="Times New Roman" w:hAnsi="Times New Roman" w:eastAsia="Times New Roman" w:cs="Times New Roman"/>
          <w:sz w:val="24"/>
          <w:szCs w:val="24"/>
          <w:spacing w:val="7"/>
        </w:rPr>
        <w:t>;</w:t>
      </w:r>
    </w:p>
    <w:p>
      <w:pPr>
        <w:spacing w:line="322" w:lineRule="auto"/>
        <w:rPr>
          <w:rFonts w:ascii="Arial"/>
          <w:sz w:val="21"/>
        </w:rPr>
      </w:pPr>
      <w:r>
        <w:pict>
          <v:shape id="_x0000_s196" style="position:absolute;margin-left:0.398499pt;margin-top:8.45529pt;mso-position-vertical-relative:text;mso-position-horizontal-relative:text;width:440.8pt;height:0.8pt;z-index:251886592;" filled="false" strokecolor="#000000" strokeweight="0.80pt" coordsize="8815,16" coordorigin="0,0" path="m0,7l8815,7e">
            <v:stroke joinstyle="miter" miterlimit="10"/>
          </v:shape>
        </w:pict>
      </w:r>
      <w:r/>
    </w:p>
    <w:p>
      <w:pPr>
        <w:spacing w:line="323" w:lineRule="auto"/>
        <w:rPr>
          <w:rFonts w:ascii="Arial"/>
          <w:sz w:val="21"/>
        </w:rPr>
      </w:pPr>
      <w:r/>
    </w:p>
    <w:p>
      <w:pPr>
        <w:pStyle w:val="BodyText"/>
        <w:ind w:left="6" w:firstLine="3"/>
        <w:spacing w:before="78" w:line="329" w:lineRule="auto"/>
        <w:jc w:val="both"/>
        <w:rPr/>
      </w:pPr>
      <w:r>
        <w:rPr>
          <w:rFonts w:ascii="Times New Roman" w:hAnsi="Times New Roman" w:eastAsia="Times New Roman" w:cs="Times New Roman"/>
          <w:b/>
          <w:bCs/>
          <w:spacing w:val="-3"/>
        </w:rPr>
        <w:t>GA </w:t>
      </w:r>
      <w:r>
        <w:rPr>
          <w:b/>
          <w:bCs/>
          <w:spacing w:val="-3"/>
        </w:rPr>
        <w:t>检测</w:t>
      </w:r>
      <w:r>
        <w:rPr>
          <w:spacing w:val="98"/>
        </w:rPr>
        <w:t xml:space="preserve"> </w:t>
      </w:r>
      <w:r>
        <w:rPr>
          <w:b/>
          <w:bCs/>
          <w:spacing w:val="-3"/>
        </w:rPr>
        <w:t>实现思路：</w:t>
      </w:r>
      <w:r>
        <w:rPr>
          <w:spacing w:val="-3"/>
        </w:rPr>
        <w:t>首先提取合约中存放在</w:t>
      </w:r>
      <w:r>
        <w:rPr>
          <w:spacing w:val="-53"/>
        </w:rPr>
        <w:t xml:space="preserve"> </w:t>
      </w:r>
      <w:r>
        <w:rPr>
          <w:rFonts w:ascii="Times New Roman" w:hAnsi="Times New Roman" w:eastAsia="Times New Roman" w:cs="Times New Roman"/>
          <w:spacing w:val="-3"/>
        </w:rPr>
        <w:t>sto</w:t>
      </w:r>
      <w:r>
        <w:rPr>
          <w:rFonts w:ascii="Times New Roman" w:hAnsi="Times New Roman" w:eastAsia="Times New Roman" w:cs="Times New Roman"/>
          <w:spacing w:val="-4"/>
        </w:rPr>
        <w:t>rage</w:t>
      </w:r>
      <w:r>
        <w:rPr>
          <w:rFonts w:ascii="Times New Roman" w:hAnsi="Times New Roman" w:eastAsia="Times New Roman" w:cs="Times New Roman"/>
          <w:spacing w:val="30"/>
        </w:rPr>
        <w:t xml:space="preserve"> </w:t>
      </w:r>
      <w:r>
        <w:rPr>
          <w:spacing w:val="-4"/>
        </w:rPr>
        <w:t>中的的关键变量，是否有外部变</w:t>
      </w:r>
      <w:r>
        <w:rPr/>
        <w:t>量可以污染这些关键变量，在该例中为向</w:t>
      </w:r>
      <w:r>
        <w:rPr>
          <w:spacing w:val="-40"/>
        </w:rPr>
        <w:t xml:space="preserve"> </w:t>
      </w:r>
      <w:r>
        <w:rPr>
          <w:rFonts w:ascii="Times New Roman" w:hAnsi="Times New Roman" w:eastAsia="Times New Roman" w:cs="Times New Roman"/>
        </w:rPr>
        <w:t>storage</w:t>
      </w:r>
      <w:r>
        <w:rPr>
          <w:rFonts w:ascii="Times New Roman" w:hAnsi="Times New Roman" w:eastAsia="Times New Roman" w:cs="Times New Roman"/>
          <w:spacing w:val="42"/>
        </w:rPr>
        <w:t xml:space="preserve"> </w:t>
      </w:r>
      <w:r>
        <w:rPr/>
        <w:t>中存入</w:t>
      </w:r>
      <w:r>
        <w:rPr>
          <w:spacing w:val="-45"/>
        </w:rPr>
        <w:t xml:space="preserve"> </w:t>
      </w:r>
      <w:r>
        <w:rPr>
          <w:rFonts w:ascii="Times New Roman" w:hAnsi="Times New Roman" w:eastAsia="Times New Roman" w:cs="Times New Roman"/>
        </w:rPr>
        <w:t>TIMEST</w:t>
      </w:r>
      <w:r>
        <w:rPr>
          <w:rFonts w:ascii="Times New Roman" w:hAnsi="Times New Roman" w:eastAsia="Times New Roman" w:cs="Times New Roman"/>
          <w:spacing w:val="-1"/>
        </w:rPr>
        <w:t>AMP</w:t>
      </w:r>
      <w:r>
        <w:rPr>
          <w:spacing w:val="-1"/>
        </w:rPr>
        <w:t>，如果有，标</w:t>
      </w:r>
      <w:r>
        <w:rPr>
          <w:spacing w:val="1"/>
        </w:rPr>
        <w:t>记为可疑合约。对于可疑合约，然后遍历所有可能到达</w:t>
      </w:r>
      <w:r>
        <w:rPr>
          <w:spacing w:val="-47"/>
        </w:rPr>
        <w:t xml:space="preserve"> </w:t>
      </w:r>
      <w:r>
        <w:rPr>
          <w:rFonts w:ascii="Times New Roman" w:hAnsi="Times New Roman" w:eastAsia="Times New Roman" w:cs="Times New Roman"/>
        </w:rPr>
        <w:t>REVERT</w:t>
      </w:r>
      <w:r>
        <w:rPr>
          <w:rFonts w:ascii="Times New Roman" w:hAnsi="Times New Roman" w:eastAsia="Times New Roman" w:cs="Times New Roman"/>
          <w:spacing w:val="30"/>
        </w:rPr>
        <w:t xml:space="preserve"> </w:t>
      </w:r>
      <w:r>
        <w:rPr>
          <w:spacing w:val="1"/>
        </w:rPr>
        <w:t>的基本块，找到所</w:t>
      </w:r>
      <w:r>
        <w:rPr>
          <w:spacing w:val="-2"/>
        </w:rPr>
        <w:t>有可能导致</w:t>
      </w:r>
      <w:r>
        <w:rPr>
          <w:spacing w:val="-57"/>
        </w:rPr>
        <w:t xml:space="preserve"> </w:t>
      </w:r>
      <w:r>
        <w:rPr>
          <w:rFonts w:ascii="Times New Roman" w:hAnsi="Times New Roman" w:eastAsia="Times New Roman" w:cs="Times New Roman"/>
          <w:spacing w:val="-2"/>
        </w:rPr>
        <w:t>Griefing Attack</w:t>
      </w:r>
      <w:r>
        <w:rPr>
          <w:rFonts w:ascii="Times New Roman" w:hAnsi="Times New Roman" w:eastAsia="Times New Roman" w:cs="Times New Roman"/>
          <w:spacing w:val="15"/>
        </w:rPr>
        <w:t xml:space="preserve"> </w:t>
      </w:r>
      <w:r>
        <w:rPr>
          <w:spacing w:val="-2"/>
        </w:rPr>
        <w:t>的基本块，通过检测</w:t>
      </w:r>
      <w:r>
        <w:rPr>
          <w:spacing w:val="-59"/>
        </w:rPr>
        <w:t xml:space="preserve"> </w:t>
      </w:r>
      <w:r>
        <w:rPr>
          <w:rFonts w:ascii="Times New Roman" w:hAnsi="Times New Roman" w:eastAsia="Times New Roman" w:cs="Times New Roman"/>
          <w:spacing w:val="-2"/>
        </w:rPr>
        <w:t>TIMESTAM</w:t>
      </w:r>
      <w:r>
        <w:rPr>
          <w:rFonts w:ascii="Times New Roman" w:hAnsi="Times New Roman" w:eastAsia="Times New Roman" w:cs="Times New Roman"/>
          <w:spacing w:val="-3"/>
        </w:rPr>
        <w:t>P </w:t>
      </w:r>
      <w:r>
        <w:rPr>
          <w:spacing w:val="-3"/>
        </w:rPr>
        <w:t>是否能够控制跳转来判</w:t>
      </w:r>
      <w:r>
        <w:rPr>
          <w:spacing w:val="-2"/>
        </w:rPr>
        <w:t>断是否存在可能导致</w:t>
      </w:r>
      <w:r>
        <w:rPr>
          <w:spacing w:val="-51"/>
        </w:rPr>
        <w:t xml:space="preserve"> </w:t>
      </w:r>
      <w:r>
        <w:rPr>
          <w:rFonts w:ascii="Times New Roman" w:hAnsi="Times New Roman" w:eastAsia="Times New Roman" w:cs="Times New Roman"/>
          <w:spacing w:val="-2"/>
        </w:rPr>
        <w:t>Griefing Attack</w:t>
      </w:r>
      <w:r>
        <w:rPr>
          <w:rFonts w:ascii="Times New Roman" w:hAnsi="Times New Roman" w:eastAsia="Times New Roman" w:cs="Times New Roman"/>
          <w:spacing w:val="21"/>
        </w:rPr>
        <w:t xml:space="preserve"> </w:t>
      </w:r>
      <w:r>
        <w:rPr>
          <w:spacing w:val="-2"/>
        </w:rPr>
        <w:t>的逻辑。</w:t>
      </w:r>
    </w:p>
    <w:p>
      <w:pPr>
        <w:spacing w:line="329" w:lineRule="auto"/>
        <w:sectPr>
          <w:headerReference w:type="default" r:id="rId68"/>
          <w:footerReference w:type="default" r:id="rId69"/>
          <w:pgSz w:w="11906" w:h="16838"/>
          <w:pgMar w:top="1028" w:right="1468" w:bottom="1023" w:left="1621" w:header="732" w:footer="752" w:gutter="0"/>
        </w:sectPr>
        <w:rPr/>
      </w:pPr>
    </w:p>
    <w:p>
      <w:pPr>
        <w:spacing w:line="348" w:lineRule="auto"/>
        <w:rPr>
          <w:rFonts w:ascii="Arial"/>
          <w:sz w:val="21"/>
        </w:rPr>
      </w:pPr>
      <w:r/>
    </w:p>
    <w:p>
      <w:pPr>
        <w:spacing w:line="349" w:lineRule="auto"/>
        <w:rPr>
          <w:rFonts w:ascii="Arial"/>
          <w:sz w:val="21"/>
        </w:rPr>
      </w:pPr>
      <w:r>
        <w:pict>
          <v:shape id="_x0000_s200" style="position:absolute;margin-left:0.398499pt;margin-top:18.2346pt;mso-position-vertical-relative:text;mso-position-horizontal-relative:text;width:440.8pt;height:0.8pt;z-index:251905024;" filled="false" strokecolor="#000000" strokeweight="0.80pt" coordsize="8815,16" coordorigin="0,0" path="m0,7l8815,7e">
            <v:stroke joinstyle="miter" miterlimit="10"/>
          </v:shape>
        </w:pict>
      </w:r>
      <w:r/>
    </w:p>
    <w:p>
      <w:pPr>
        <w:pStyle w:val="BodyText"/>
        <w:ind w:left="211"/>
        <w:spacing w:before="59" w:line="199" w:lineRule="auto"/>
        <w:rPr>
          <w:sz w:val="18"/>
          <w:szCs w:val="18"/>
        </w:rPr>
      </w:pPr>
      <w:r>
        <w:pict>
          <v:shape id="_x0000_s202" style="position:absolute;margin-left:0.398499pt;margin-top:14.3771pt;mso-position-vertical-relative:text;mso-position-horizontal-relative:text;width:440.8pt;height:0.8pt;z-index:251906048;" filled="false" strokecolor="#000000" strokeweight="0.80pt" coordsize="8815,16" coordorigin="0,0" path="m0,7l8815,7e">
            <v:stroke joinstyle="miter" miterlimit="10"/>
          </v:shape>
        </w:pict>
      </w:r>
      <w:r>
        <w:rPr>
          <w:rFonts w:ascii="Times New Roman" w:hAnsi="Times New Roman" w:eastAsia="Times New Roman" w:cs="Times New Roman"/>
          <w:sz w:val="18"/>
          <w:szCs w:val="18"/>
          <w:b/>
          <w:bCs/>
        </w:rPr>
        <w:t>Algorithm 4:</w:t>
      </w:r>
      <w:r>
        <w:rPr>
          <w:rFonts w:ascii="Times New Roman" w:hAnsi="Times New Roman" w:eastAsia="Times New Roman" w:cs="Times New Roman"/>
          <w:sz w:val="18"/>
          <w:szCs w:val="18"/>
          <w:b/>
          <w:bCs/>
          <w:spacing w:val="21"/>
          <w:w w:val="101"/>
        </w:rPr>
        <w:t xml:space="preserve"> </w:t>
      </w:r>
      <w:r>
        <w:rPr>
          <w:rFonts w:ascii="Times New Roman" w:hAnsi="Times New Roman" w:eastAsia="Times New Roman" w:cs="Times New Roman"/>
          <w:sz w:val="18"/>
          <w:szCs w:val="18"/>
        </w:rPr>
        <w:t>Griefing Att</w:t>
      </w:r>
      <w:r>
        <w:rPr>
          <w:rFonts w:ascii="Times New Roman" w:hAnsi="Times New Roman" w:eastAsia="Times New Roman" w:cs="Times New Roman"/>
          <w:sz w:val="18"/>
          <w:szCs w:val="18"/>
          <w:spacing w:val="-1"/>
        </w:rPr>
        <w:t>ack </w:t>
      </w:r>
      <w:r>
        <w:rPr>
          <w:sz w:val="18"/>
          <w:szCs w:val="18"/>
          <w:spacing w:val="-1"/>
        </w:rPr>
        <w:t>检测流程</w:t>
      </w:r>
    </w:p>
    <w:p>
      <w:pPr>
        <w:pStyle w:val="BodyText"/>
        <w:ind w:left="424"/>
        <w:spacing w:before="139" w:line="199" w:lineRule="auto"/>
        <w:rPr>
          <w:rFonts w:ascii="Times New Roman" w:hAnsi="Times New Roman" w:eastAsia="Times New Roman" w:cs="Times New Roman"/>
        </w:rPr>
      </w:pPr>
      <w:r>
        <w:rPr>
          <w:rFonts w:ascii="Times New Roman" w:hAnsi="Times New Roman" w:eastAsia="Times New Roman" w:cs="Times New Roman"/>
          <w:b/>
          <w:bCs/>
        </w:rPr>
        <w:t>Input</w:t>
      </w:r>
      <w:r>
        <w:rPr>
          <w:rFonts w:ascii="Times New Roman" w:hAnsi="Times New Roman" w:eastAsia="Times New Roman" w:cs="Times New Roman"/>
          <w:b/>
          <w:bCs/>
          <w:spacing w:val="9"/>
        </w:rPr>
        <w:t>:</w:t>
      </w:r>
      <w:r>
        <w:rPr>
          <w:rFonts w:ascii="Times New Roman" w:hAnsi="Times New Roman" w:eastAsia="Times New Roman" w:cs="Times New Roman"/>
          <w:b/>
          <w:bCs/>
          <w:spacing w:val="26"/>
          <w:w w:val="101"/>
        </w:rPr>
        <w:t xml:space="preserve"> </w:t>
      </w:r>
      <w:r>
        <w:rPr>
          <w:spacing w:val="9"/>
        </w:rPr>
        <w:t>控制流图</w:t>
      </w:r>
      <w:r>
        <w:rPr>
          <w:spacing w:val="-48"/>
        </w:rPr>
        <w:t xml:space="preserve"> </w:t>
      </w:r>
      <w:r>
        <w:rPr>
          <w:rFonts w:ascii="Times New Roman" w:hAnsi="Times New Roman" w:eastAsia="Times New Roman" w:cs="Times New Roman"/>
        </w:rPr>
        <w:t>CF</w:t>
      </w:r>
      <w:r>
        <w:rPr>
          <w:rFonts w:ascii="Times New Roman" w:hAnsi="Times New Roman" w:eastAsia="Times New Roman" w:cs="Times New Roman"/>
          <w:spacing w:val="-41"/>
        </w:rPr>
        <w:t xml:space="preserve"> </w:t>
      </w:r>
      <w:r>
        <w:rPr>
          <w:rFonts w:ascii="Times New Roman" w:hAnsi="Times New Roman" w:eastAsia="Times New Roman" w:cs="Times New Roman"/>
        </w:rPr>
        <w:t>G</w:t>
      </w:r>
    </w:p>
    <w:p>
      <w:pPr>
        <w:pStyle w:val="BodyText"/>
        <w:ind w:left="429"/>
        <w:spacing w:before="173" w:line="199" w:lineRule="auto"/>
        <w:rPr>
          <w:rFonts w:ascii="MS Gothic" w:hAnsi="MS Gothic" w:eastAsia="MS Gothic" w:cs="MS Gothic"/>
        </w:rPr>
      </w:pPr>
      <w:r>
        <w:rPr>
          <w:rFonts w:ascii="Times New Roman" w:hAnsi="Times New Roman" w:eastAsia="Times New Roman" w:cs="Times New Roman"/>
          <w:b/>
          <w:bCs/>
        </w:rPr>
        <w:t>Output</w:t>
      </w:r>
      <w:r>
        <w:rPr>
          <w:rFonts w:ascii="Times New Roman" w:hAnsi="Times New Roman" w:eastAsia="Times New Roman" w:cs="Times New Roman"/>
          <w:b/>
          <w:bCs/>
          <w:spacing w:val="2"/>
        </w:rPr>
        <w:t>:</w:t>
      </w:r>
      <w:r>
        <w:rPr>
          <w:rFonts w:ascii="Times New Roman" w:hAnsi="Times New Roman" w:eastAsia="Times New Roman" w:cs="Times New Roman"/>
          <w:b/>
          <w:bCs/>
          <w:spacing w:val="28"/>
          <w:w w:val="101"/>
        </w:rPr>
        <w:t xml:space="preserve"> </w:t>
      </w:r>
      <w:r>
        <w:rPr>
          <w:spacing w:val="2"/>
        </w:rPr>
        <w:t>漏洞集合</w:t>
      </w:r>
      <w:r>
        <w:rPr>
          <w:spacing w:val="-52"/>
        </w:rPr>
        <w:t xml:space="preserve"> </w:t>
      </w:r>
      <w:r>
        <w:rPr>
          <w:rFonts w:ascii="MS Gothic" w:hAnsi="MS Gothic" w:eastAsia="MS Gothic" w:cs="MS Gothic"/>
          <w:spacing w:val="2"/>
        </w:rPr>
        <w:t>V</w:t>
      </w:r>
    </w:p>
    <w:p>
      <w:pPr>
        <w:ind w:left="242"/>
        <w:spacing w:before="177" w:line="196"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3"/>
        </w:rPr>
        <w:t>1</w:t>
      </w:r>
      <w:r>
        <w:rPr>
          <w:rFonts w:ascii="Times New Roman" w:hAnsi="Times New Roman" w:eastAsia="Times New Roman" w:cs="Times New Roman"/>
          <w:sz w:val="16"/>
          <w:szCs w:val="16"/>
          <w:b/>
          <w:bCs/>
          <w:spacing w:val="16"/>
          <w:w w:val="101"/>
        </w:rPr>
        <w:t xml:space="preserve">  </w:t>
      </w:r>
      <w:r>
        <w:rPr>
          <w:rFonts w:ascii="MS Gothic" w:hAnsi="MS Gothic" w:eastAsia="MS Gothic" w:cs="MS Gothic"/>
          <w:sz w:val="24"/>
          <w:szCs w:val="24"/>
          <w:spacing w:val="-3"/>
        </w:rPr>
        <w:t>V</w:t>
      </w:r>
      <w:r>
        <w:rPr>
          <w:rFonts w:ascii="MS Gothic" w:hAnsi="MS Gothic" w:eastAsia="MS Gothic" w:cs="MS Gothic"/>
          <w:sz w:val="24"/>
          <w:szCs w:val="24"/>
          <w:spacing w:val="-32"/>
        </w:rPr>
        <w:t xml:space="preserve"> </w:t>
      </w:r>
      <w:r>
        <w:rPr>
          <w:rFonts w:ascii="MS Gothic" w:hAnsi="MS Gothic" w:eastAsia="MS Gothic" w:cs="MS Gothic"/>
          <w:sz w:val="24"/>
          <w:szCs w:val="24"/>
          <w:spacing w:val="-3"/>
        </w:rPr>
        <w:t>←</w:t>
      </w:r>
      <w:r>
        <w:rPr>
          <w:rFonts w:ascii="MS Gothic" w:hAnsi="MS Gothic" w:eastAsia="MS Gothic" w:cs="MS Gothic"/>
          <w:sz w:val="24"/>
          <w:szCs w:val="24"/>
          <w:spacing w:val="-29"/>
        </w:rPr>
        <w:t xml:space="preserve"> </w:t>
      </w:r>
      <w:r>
        <w:rPr>
          <w:rFonts w:ascii="MS Gothic" w:hAnsi="MS Gothic" w:eastAsia="MS Gothic" w:cs="MS Gothic"/>
          <w:sz w:val="24"/>
          <w:szCs w:val="24"/>
          <w:spacing w:val="-3"/>
        </w:rPr>
        <w:t>∅</w:t>
      </w:r>
      <w:r>
        <w:rPr>
          <w:rFonts w:ascii="Times New Roman" w:hAnsi="Times New Roman" w:eastAsia="Times New Roman" w:cs="Times New Roman"/>
          <w:sz w:val="24"/>
          <w:szCs w:val="24"/>
          <w:spacing w:val="-3"/>
        </w:rPr>
        <w:t>;</w:t>
      </w:r>
    </w:p>
    <w:p>
      <w:pPr>
        <w:pStyle w:val="BodyText"/>
        <w:ind w:left="235"/>
        <w:spacing w:before="283" w:line="198" w:lineRule="auto"/>
        <w:rPr>
          <w:rFonts w:ascii="Times New Roman" w:hAnsi="Times New Roman" w:eastAsia="Times New Roman" w:cs="Times New Roman"/>
        </w:rPr>
      </w:pPr>
      <w:r>
        <w:rPr>
          <w:rFonts w:ascii="Times New Roman" w:hAnsi="Times New Roman" w:eastAsia="Times New Roman" w:cs="Times New Roman"/>
          <w:sz w:val="16"/>
          <w:szCs w:val="16"/>
          <w:b/>
          <w:bCs/>
          <w:spacing w:val="-3"/>
        </w:rPr>
        <w:t>2   </w:t>
      </w:r>
      <w:r>
        <w:rPr>
          <w:b/>
          <w:bCs/>
          <w:spacing w:val="-3"/>
        </w:rPr>
        <w:t>阶段一：筛选可疑合约</w:t>
      </w:r>
      <w:r>
        <w:rPr>
          <w:rFonts w:ascii="Times New Roman" w:hAnsi="Times New Roman" w:eastAsia="Times New Roman" w:cs="Times New Roman"/>
          <w:spacing w:val="-3"/>
        </w:rPr>
        <w:t>;</w:t>
      </w:r>
    </w:p>
    <w:p>
      <w:pPr>
        <w:pStyle w:val="BodyText"/>
        <w:ind w:left="234"/>
        <w:spacing w:before="172" w:line="226" w:lineRule="auto"/>
        <w:rPr>
          <w:rFonts w:ascii="Times New Roman" w:hAnsi="Times New Roman" w:eastAsia="Times New Roman" w:cs="Times New Roman"/>
        </w:rPr>
      </w:pPr>
      <w:r>
        <w:rPr>
          <w:rFonts w:ascii="Times New Roman" w:hAnsi="Times New Roman" w:eastAsia="Times New Roman" w:cs="Times New Roman"/>
          <w:sz w:val="16"/>
          <w:szCs w:val="16"/>
          <w:b/>
          <w:bCs/>
          <w:spacing w:val="-15"/>
        </w:rPr>
        <w:t>3   </w:t>
      </w:r>
      <w:r>
        <w:rPr>
          <w:rFonts w:ascii="Times New Roman" w:hAnsi="Times New Roman" w:eastAsia="Times New Roman" w:cs="Times New Roman"/>
          <w:b/>
          <w:bCs/>
          <w:spacing w:val="-15"/>
        </w:rPr>
        <w:t>if</w:t>
      </w:r>
      <w:r>
        <w:rPr>
          <w:rFonts w:ascii="Times New Roman" w:hAnsi="Times New Roman" w:eastAsia="Times New Roman" w:cs="Times New Roman"/>
          <w:b/>
          <w:bCs/>
          <w:spacing w:val="29"/>
        </w:rPr>
        <w:t xml:space="preserve"> </w:t>
      </w:r>
      <w:r>
        <w:rPr>
          <w:spacing w:val="-15"/>
        </w:rPr>
        <w:t>不存在</w:t>
      </w:r>
      <w:r>
        <w:rPr>
          <w:spacing w:val="-46"/>
        </w:rPr>
        <w:t xml:space="preserve"> </w:t>
      </w:r>
      <w:r>
        <w:rPr>
          <w:rFonts w:ascii="Courier New" w:hAnsi="Courier New" w:eastAsia="Courier New" w:cs="Courier New"/>
          <w:i/>
          <w:iCs/>
          <w:spacing w:val="-15"/>
        </w:rPr>
        <w:t>SSTORE</w:t>
      </w:r>
      <w:r>
        <w:rPr>
          <w:rFonts w:ascii="Courier New" w:hAnsi="Courier New" w:eastAsia="Courier New" w:cs="Courier New"/>
          <w:i/>
          <w:iCs/>
          <w:spacing w:val="-96"/>
        </w:rPr>
        <w:t xml:space="preserve"> </w:t>
      </w:r>
      <w:r>
        <w:rPr>
          <w:rFonts w:ascii="MS Gothic" w:hAnsi="MS Gothic" w:eastAsia="MS Gothic" w:cs="MS Gothic"/>
          <w:spacing w:val="-15"/>
        </w:rPr>
        <w:t>←−</w:t>
      </w:r>
      <w:r>
        <w:rPr>
          <w:rFonts w:ascii="MS Gothic" w:hAnsi="MS Gothic" w:eastAsia="MS Gothic" w:cs="MS Gothic"/>
          <w:spacing w:val="-15"/>
        </w:rPr>
        <w:t xml:space="preserve"> </w:t>
      </w:r>
      <w:r>
        <w:rPr>
          <w:rFonts w:ascii="Courier New" w:hAnsi="Courier New" w:eastAsia="Courier New" w:cs="Courier New"/>
          <w:i/>
          <w:iCs/>
          <w:spacing w:val="-15"/>
        </w:rPr>
        <w:t>TIMESTAMP</w:t>
      </w:r>
      <w:r>
        <w:rPr>
          <w:rFonts w:ascii="Courier New" w:hAnsi="Courier New" w:eastAsia="Courier New" w:cs="Courier New"/>
          <w:i/>
          <w:iCs/>
          <w:spacing w:val="-79"/>
        </w:rPr>
        <w:t xml:space="preserve"> </w:t>
      </w:r>
      <w:r>
        <w:rPr>
          <w:rFonts w:ascii="Times New Roman" w:hAnsi="Times New Roman" w:eastAsia="Times New Roman" w:cs="Times New Roman"/>
          <w:b/>
          <w:bCs/>
          <w:spacing w:val="-15"/>
        </w:rPr>
        <w:t>then</w:t>
      </w:r>
    </w:p>
    <w:p>
      <w:pPr>
        <w:pStyle w:val="BodyText"/>
        <w:ind w:left="243"/>
        <w:spacing w:before="21"/>
        <w:rPr/>
      </w:pPr>
      <w:r>
        <w:rPr>
          <w:rFonts w:ascii="Times New Roman" w:hAnsi="Times New Roman" w:eastAsia="Times New Roman" w:cs="Times New Roman"/>
          <w:sz w:val="16"/>
          <w:szCs w:val="16"/>
          <w:b/>
          <w:bCs/>
          <w:spacing w:val="-7"/>
        </w:rPr>
        <w:t>4     </w:t>
      </w:r>
      <w:r>
        <w:rPr>
          <w:sz w:val="16"/>
          <w:szCs w:val="16"/>
          <w:position w:val="-13"/>
        </w:rPr>
        <w:drawing>
          <wp:inline distT="0" distB="0" distL="0" distR="0">
            <wp:extent cx="81295" cy="279310"/>
            <wp:effectExtent l="0" t="0" r="0" b="0"/>
            <wp:docPr id="38" name="IM 38"/>
            <wp:cNvGraphicFramePr/>
            <a:graphic>
              <a:graphicData uri="http://schemas.openxmlformats.org/drawingml/2006/picture">
                <pic:pic>
                  <pic:nvPicPr>
                    <pic:cNvPr id="38" name="IM 38"/>
                    <pic:cNvPicPr/>
                  </pic:nvPicPr>
                  <pic:blipFill>
                    <a:blip r:embed="rId76"/>
                    <a:stretch>
                      <a:fillRect/>
                    </a:stretch>
                  </pic:blipFill>
                  <pic:spPr>
                    <a:xfrm rot="0">
                      <a:off x="0" y="0"/>
                      <a:ext cx="81295" cy="279310"/>
                    </a:xfrm>
                    <a:prstGeom prst="rect">
                      <a:avLst/>
                    </a:prstGeom>
                  </pic:spPr>
                </pic:pic>
              </a:graphicData>
            </a:graphic>
          </wp:inline>
        </w:drawing>
      </w:r>
      <w:r>
        <w:rPr>
          <w:rFonts w:ascii="Times New Roman" w:hAnsi="Times New Roman" w:eastAsia="Times New Roman" w:cs="Times New Roman"/>
          <w:sz w:val="16"/>
          <w:szCs w:val="16"/>
          <w:b/>
          <w:bCs/>
          <w:spacing w:val="9"/>
        </w:rPr>
        <w:t xml:space="preserve">  </w:t>
      </w:r>
      <w:r>
        <w:rPr>
          <w:rFonts w:ascii="Times New Roman" w:hAnsi="Times New Roman" w:eastAsia="Times New Roman" w:cs="Times New Roman"/>
          <w:b/>
          <w:bCs/>
          <w:spacing w:val="-7"/>
        </w:rPr>
        <w:t>return </w:t>
      </w:r>
      <w:r>
        <w:rPr>
          <w:rFonts w:ascii="MS Gothic" w:hAnsi="MS Gothic" w:eastAsia="MS Gothic" w:cs="MS Gothic"/>
          <w:spacing w:val="-7"/>
        </w:rPr>
        <w:t>V</w:t>
      </w:r>
      <w:r>
        <w:rPr>
          <w:rFonts w:ascii="MS Gothic" w:hAnsi="MS Gothic" w:eastAsia="MS Gothic" w:cs="MS Gothic"/>
          <w:spacing w:val="-34"/>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1"/>
        </w:rPr>
        <w:t xml:space="preserve">                                          </w:t>
      </w:r>
      <w:r>
        <w:rPr>
          <w:rFonts w:ascii="Courier New" w:hAnsi="Courier New" w:eastAsia="Courier New" w:cs="Courier New"/>
          <w:spacing w:val="-7"/>
        </w:rPr>
        <w:t>//</w:t>
      </w:r>
      <w:r>
        <w:rPr>
          <w:rFonts w:ascii="Courier New" w:hAnsi="Courier New" w:eastAsia="Courier New" w:cs="Courier New"/>
          <w:spacing w:val="-7"/>
        </w:rPr>
        <w:t xml:space="preserve"> </w:t>
      </w:r>
      <w:r>
        <w:rPr>
          <w:spacing w:val="-7"/>
        </w:rPr>
        <w:t>未发现依赖 </w:t>
      </w:r>
      <w:r>
        <w:rPr>
          <w:rFonts w:ascii="Courier New" w:hAnsi="Courier New" w:eastAsia="Courier New" w:cs="Courier New"/>
          <w:spacing w:val="-7"/>
        </w:rPr>
        <w:t>TIME</w:t>
      </w:r>
      <w:r>
        <w:rPr>
          <w:rFonts w:ascii="Courier New" w:hAnsi="Courier New" w:eastAsia="Courier New" w:cs="Courier New"/>
          <w:spacing w:val="-8"/>
        </w:rPr>
        <w:t>STAMP</w:t>
      </w:r>
      <w:r>
        <w:rPr>
          <w:rFonts w:ascii="Courier New" w:hAnsi="Courier New" w:eastAsia="Courier New" w:cs="Courier New"/>
          <w:spacing w:val="35"/>
        </w:rPr>
        <w:t xml:space="preserve"> </w:t>
      </w:r>
      <w:r>
        <w:rPr>
          <w:spacing w:val="-8"/>
        </w:rPr>
        <w:t>的存储操作</w:t>
      </w:r>
    </w:p>
    <w:p>
      <w:pPr>
        <w:pStyle w:val="BodyText"/>
        <w:ind w:left="237"/>
        <w:spacing w:before="297" w:line="198" w:lineRule="auto"/>
        <w:rPr>
          <w:rFonts w:ascii="Times New Roman" w:hAnsi="Times New Roman" w:eastAsia="Times New Roman" w:cs="Times New Roman"/>
        </w:rPr>
      </w:pPr>
      <w:r>
        <w:rPr>
          <w:rFonts w:ascii="Times New Roman" w:hAnsi="Times New Roman" w:eastAsia="Times New Roman" w:cs="Times New Roman"/>
          <w:sz w:val="16"/>
          <w:szCs w:val="16"/>
          <w:b/>
          <w:bCs/>
          <w:spacing w:val="-8"/>
        </w:rPr>
        <w:t>5   </w:t>
      </w:r>
      <w:r>
        <w:rPr>
          <w:b/>
          <w:bCs/>
          <w:spacing w:val="-8"/>
        </w:rPr>
        <w:t>阶段二：反向传播</w:t>
      </w:r>
      <w:r>
        <w:rPr>
          <w:spacing w:val="-47"/>
        </w:rPr>
        <w:t xml:space="preserve"> </w:t>
      </w:r>
      <w:r>
        <w:rPr>
          <w:rFonts w:ascii="Courier New" w:hAnsi="Courier New" w:eastAsia="Courier New" w:cs="Courier New"/>
          <w:b/>
          <w:bCs/>
          <w:spacing w:val="-8"/>
        </w:rPr>
        <w:t>REVERT</w:t>
      </w:r>
      <w:r>
        <w:rPr>
          <w:rFonts w:ascii="Courier New" w:hAnsi="Courier New" w:eastAsia="Courier New" w:cs="Courier New"/>
          <w:b/>
          <w:bCs/>
          <w:spacing w:val="-74"/>
        </w:rPr>
        <w:t xml:space="preserve"> </w:t>
      </w:r>
      <w:r>
        <w:rPr>
          <w:b/>
          <w:bCs/>
          <w:spacing w:val="-8"/>
        </w:rPr>
        <w:t>可达块</w:t>
      </w:r>
      <w:r>
        <w:rPr>
          <w:rFonts w:ascii="Times New Roman" w:hAnsi="Times New Roman" w:eastAsia="Times New Roman" w:cs="Times New Roman"/>
          <w:spacing w:val="-8"/>
        </w:rPr>
        <w:t>;</w:t>
      </w:r>
    </w:p>
    <w:p>
      <w:pPr>
        <w:ind w:left="237"/>
        <w:spacing w:before="118" w:line="336" w:lineRule="exact"/>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5"/>
          <w:position w:val="2"/>
        </w:rPr>
        <w:t>6</w:t>
      </w:r>
      <w:r>
        <w:rPr>
          <w:rFonts w:ascii="Times New Roman" w:hAnsi="Times New Roman" w:eastAsia="Times New Roman" w:cs="Times New Roman"/>
          <w:sz w:val="16"/>
          <w:szCs w:val="16"/>
          <w:b/>
          <w:bCs/>
          <w:spacing w:val="22"/>
          <w:w w:val="102"/>
          <w:position w:val="2"/>
        </w:rPr>
        <w:t xml:space="preserve">  </w:t>
      </w:r>
      <w:r>
        <w:rPr>
          <w:rFonts w:ascii="MS Gothic" w:hAnsi="MS Gothic" w:eastAsia="MS Gothic" w:cs="MS Gothic"/>
          <w:sz w:val="24"/>
          <w:szCs w:val="24"/>
          <w:spacing w:val="-5"/>
          <w:position w:val="2"/>
        </w:rPr>
        <w:t>W</w:t>
      </w:r>
      <w:r>
        <w:rPr>
          <w:rFonts w:ascii="MS Gothic" w:hAnsi="MS Gothic" w:eastAsia="MS Gothic" w:cs="MS Gothic"/>
          <w:sz w:val="24"/>
          <w:szCs w:val="24"/>
          <w:spacing w:val="-33"/>
          <w:position w:val="2"/>
        </w:rPr>
        <w:t xml:space="preserve"> </w:t>
      </w:r>
      <w:r>
        <w:rPr>
          <w:rFonts w:ascii="MS Gothic" w:hAnsi="MS Gothic" w:eastAsia="MS Gothic" w:cs="MS Gothic"/>
          <w:sz w:val="24"/>
          <w:szCs w:val="24"/>
          <w:spacing w:val="-5"/>
          <w:position w:val="2"/>
        </w:rPr>
        <w:t>←</w:t>
      </w:r>
      <w:r>
        <w:rPr>
          <w:rFonts w:ascii="MS Gothic" w:hAnsi="MS Gothic" w:eastAsia="MS Gothic" w:cs="MS Gothic"/>
          <w:sz w:val="24"/>
          <w:szCs w:val="24"/>
          <w:spacing w:val="-35"/>
          <w:position w:val="2"/>
        </w:rPr>
        <w:t xml:space="preserve"> </w:t>
      </w:r>
      <w:r>
        <w:rPr>
          <w:rFonts w:ascii="Times New Roman" w:hAnsi="Times New Roman" w:eastAsia="Times New Roman" w:cs="Times New Roman"/>
          <w:sz w:val="24"/>
          <w:szCs w:val="24"/>
          <w:spacing w:val="-5"/>
          <w:position w:val="2"/>
        </w:rPr>
        <w:t>ReachRevert</w:t>
      </w:r>
      <w:r>
        <w:rPr>
          <w:rFonts w:ascii="Times New Roman" w:hAnsi="Times New Roman" w:eastAsia="Times New Roman" w:cs="Times New Roman"/>
          <w:sz w:val="24"/>
          <w:szCs w:val="24"/>
          <w:spacing w:val="20"/>
          <w:position w:val="2"/>
        </w:rPr>
        <w:t xml:space="preserve"> </w:t>
      </w:r>
      <w:r>
        <w:rPr>
          <w:rFonts w:ascii="MS Gothic" w:hAnsi="MS Gothic" w:eastAsia="MS Gothic" w:cs="MS Gothic"/>
          <w:sz w:val="24"/>
          <w:szCs w:val="24"/>
          <w:spacing w:val="-5"/>
          <w:position w:val="2"/>
        </w:rPr>
        <w:t>←</w:t>
      </w:r>
      <w:r>
        <w:rPr>
          <w:rFonts w:ascii="MS Gothic" w:hAnsi="MS Gothic" w:eastAsia="MS Gothic" w:cs="MS Gothic"/>
          <w:sz w:val="24"/>
          <w:szCs w:val="24"/>
          <w:spacing w:val="-5"/>
          <w:position w:val="2"/>
        </w:rPr>
        <w:t xml:space="preserve"> </w:t>
      </w:r>
      <w:r>
        <w:rPr>
          <w:rFonts w:ascii="MS Gothic" w:hAnsi="MS Gothic" w:eastAsia="MS Gothic" w:cs="MS Gothic"/>
          <w:sz w:val="24"/>
          <w:szCs w:val="24"/>
          <w:spacing w:val="-5"/>
          <w:position w:val="2"/>
        </w:rPr>
        <w:t>{</w:t>
      </w:r>
      <w:r>
        <w:rPr>
          <w:rFonts w:ascii="MS Gothic" w:hAnsi="MS Gothic" w:eastAsia="MS Gothic" w:cs="MS Gothic"/>
          <w:sz w:val="24"/>
          <w:szCs w:val="24"/>
          <w:spacing w:val="-69"/>
          <w:position w:val="2"/>
        </w:rPr>
        <w:t xml:space="preserve"> </w:t>
      </w:r>
      <w:r>
        <w:rPr>
          <w:rFonts w:ascii="Times New Roman" w:hAnsi="Times New Roman" w:eastAsia="Times New Roman" w:cs="Times New Roman"/>
          <w:sz w:val="24"/>
          <w:szCs w:val="24"/>
          <w:spacing w:val="-5"/>
          <w:position w:val="2"/>
        </w:rPr>
        <w:t>b</w:t>
      </w:r>
      <w:r>
        <w:rPr>
          <w:rFonts w:ascii="Times New Roman" w:hAnsi="Times New Roman" w:eastAsia="Times New Roman" w:cs="Times New Roman"/>
          <w:sz w:val="24"/>
          <w:szCs w:val="24"/>
          <w:spacing w:val="35"/>
          <w:w w:val="101"/>
          <w:position w:val="2"/>
        </w:rPr>
        <w:t xml:space="preserve"> </w:t>
      </w:r>
      <w:r>
        <w:rPr>
          <w:rFonts w:ascii="MS Gothic" w:hAnsi="MS Gothic" w:eastAsia="MS Gothic" w:cs="MS Gothic"/>
          <w:sz w:val="24"/>
          <w:szCs w:val="24"/>
          <w:spacing w:val="-5"/>
          <w:position w:val="2"/>
        </w:rPr>
        <w:t>|</w:t>
      </w:r>
      <w:r>
        <w:rPr>
          <w:rFonts w:ascii="MS Gothic" w:hAnsi="MS Gothic" w:eastAsia="MS Gothic" w:cs="MS Gothic"/>
          <w:sz w:val="24"/>
          <w:szCs w:val="24"/>
          <w:spacing w:val="-18"/>
          <w:position w:val="2"/>
        </w:rPr>
        <w:t xml:space="preserve"> </w:t>
      </w:r>
      <w:r>
        <w:rPr>
          <w:rFonts w:ascii="Times New Roman" w:hAnsi="Times New Roman" w:eastAsia="Times New Roman" w:cs="Times New Roman"/>
          <w:sz w:val="24"/>
          <w:szCs w:val="24"/>
          <w:spacing w:val="-5"/>
          <w:position w:val="2"/>
        </w:rPr>
        <w:t>last(b)</w:t>
      </w:r>
      <w:r>
        <w:rPr>
          <w:rFonts w:ascii="Times New Roman" w:hAnsi="Times New Roman" w:eastAsia="Times New Roman" w:cs="Times New Roman"/>
          <w:sz w:val="24"/>
          <w:szCs w:val="24"/>
          <w:spacing w:val="19"/>
          <w:w w:val="101"/>
          <w:position w:val="2"/>
        </w:rPr>
        <w:t xml:space="preserve"> </w:t>
      </w:r>
      <w:r>
        <w:rPr>
          <w:rFonts w:ascii="Times New Roman" w:hAnsi="Times New Roman" w:eastAsia="Times New Roman" w:cs="Times New Roman"/>
          <w:sz w:val="24"/>
          <w:szCs w:val="24"/>
          <w:spacing w:val="-5"/>
          <w:position w:val="2"/>
        </w:rPr>
        <w:t>=</w:t>
      </w:r>
      <w:r>
        <w:rPr>
          <w:rFonts w:ascii="Times New Roman" w:hAnsi="Times New Roman" w:eastAsia="Times New Roman" w:cs="Times New Roman"/>
          <w:sz w:val="24"/>
          <w:szCs w:val="24"/>
          <w:spacing w:val="13"/>
          <w:position w:val="2"/>
        </w:rPr>
        <w:t xml:space="preserve"> </w:t>
      </w:r>
      <w:r>
        <w:rPr>
          <w:rFonts w:ascii="Courier New" w:hAnsi="Courier New" w:eastAsia="Courier New" w:cs="Courier New"/>
          <w:sz w:val="24"/>
          <w:szCs w:val="24"/>
          <w:spacing w:val="-5"/>
          <w:position w:val="2"/>
        </w:rPr>
        <w:t>REVERT</w:t>
      </w:r>
      <w:r>
        <w:rPr>
          <w:rFonts w:ascii="MS Gothic" w:hAnsi="MS Gothic" w:eastAsia="MS Gothic" w:cs="MS Gothic"/>
          <w:sz w:val="24"/>
          <w:szCs w:val="24"/>
          <w:spacing w:val="-5"/>
          <w:position w:val="2"/>
        </w:rPr>
        <w:t>}</w:t>
      </w:r>
      <w:r>
        <w:rPr>
          <w:rFonts w:ascii="Times New Roman" w:hAnsi="Times New Roman" w:eastAsia="Times New Roman" w:cs="Times New Roman"/>
          <w:sz w:val="24"/>
          <w:szCs w:val="24"/>
          <w:spacing w:val="-5"/>
          <w:position w:val="2"/>
        </w:rPr>
        <w:t>;</w:t>
      </w:r>
    </w:p>
    <w:p>
      <w:pPr>
        <w:ind w:left="237"/>
        <w:spacing w:before="152" w:line="220"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9"/>
        </w:rPr>
        <w:t>7</w:t>
      </w:r>
      <w:r>
        <w:rPr>
          <w:rFonts w:ascii="Times New Roman" w:hAnsi="Times New Roman" w:eastAsia="Times New Roman" w:cs="Times New Roman"/>
          <w:sz w:val="16"/>
          <w:szCs w:val="16"/>
          <w:b/>
          <w:bCs/>
          <w:spacing w:val="17"/>
          <w:w w:val="101"/>
        </w:rPr>
        <w:t xml:space="preserve">  </w:t>
      </w:r>
      <w:r>
        <w:rPr>
          <w:rFonts w:ascii="Times New Roman" w:hAnsi="Times New Roman" w:eastAsia="Times New Roman" w:cs="Times New Roman"/>
          <w:sz w:val="24"/>
          <w:szCs w:val="24"/>
          <w:b/>
          <w:bCs/>
          <w:spacing w:val="9"/>
        </w:rPr>
        <w:t>while </w:t>
      </w:r>
      <w:r>
        <w:rPr>
          <w:rFonts w:ascii="MS Gothic" w:hAnsi="MS Gothic" w:eastAsia="MS Gothic" w:cs="MS Gothic"/>
          <w:sz w:val="24"/>
          <w:szCs w:val="24"/>
          <w:spacing w:val="9"/>
        </w:rPr>
        <w:t>W</w:t>
      </w:r>
      <w:r>
        <w:rPr>
          <w:rFonts w:ascii="MS Gothic" w:hAnsi="MS Gothic" w:eastAsia="MS Gothic" w:cs="MS Gothic"/>
          <w:sz w:val="24"/>
          <w:szCs w:val="24"/>
          <w:spacing w:val="-32"/>
        </w:rPr>
        <w:t xml:space="preserve"> </w:t>
      </w:r>
      <w:r>
        <w:rPr>
          <w:sz w:val="24"/>
          <w:szCs w:val="24"/>
          <w:position w:val="-3"/>
        </w:rPr>
        <w:drawing>
          <wp:inline distT="0" distB="0" distL="0" distR="0">
            <wp:extent cx="107791" cy="155970"/>
            <wp:effectExtent l="0" t="0" r="0" b="0"/>
            <wp:docPr id="40" name="IM 40"/>
            <wp:cNvGraphicFramePr/>
            <a:graphic>
              <a:graphicData uri="http://schemas.openxmlformats.org/drawingml/2006/picture">
                <pic:pic>
                  <pic:nvPicPr>
                    <pic:cNvPr id="40" name="IM 40"/>
                    <pic:cNvPicPr/>
                  </pic:nvPicPr>
                  <pic:blipFill>
                    <a:blip r:embed="rId77"/>
                    <a:stretch>
                      <a:fillRect/>
                    </a:stretch>
                  </pic:blipFill>
                  <pic:spPr>
                    <a:xfrm rot="0">
                      <a:off x="0" y="0"/>
                      <a:ext cx="107791" cy="155970"/>
                    </a:xfrm>
                    <a:prstGeom prst="rect">
                      <a:avLst/>
                    </a:prstGeom>
                  </pic:spPr>
                </pic:pic>
              </a:graphicData>
            </a:graphic>
          </wp:inline>
        </w:drawing>
      </w:r>
      <w:r>
        <w:rPr>
          <w:rFonts w:ascii="MS Gothic" w:hAnsi="MS Gothic" w:eastAsia="MS Gothic" w:cs="MS Gothic"/>
          <w:sz w:val="24"/>
          <w:szCs w:val="24"/>
          <w:spacing w:val="-42"/>
        </w:rPr>
        <w:t xml:space="preserve"> </w:t>
      </w:r>
      <w:r>
        <w:rPr>
          <w:rFonts w:ascii="MS Gothic" w:hAnsi="MS Gothic" w:eastAsia="MS Gothic" w:cs="MS Gothic"/>
          <w:sz w:val="24"/>
          <w:szCs w:val="24"/>
          <w:spacing w:val="9"/>
        </w:rPr>
        <w:t>∅</w:t>
      </w:r>
      <w:r>
        <w:rPr>
          <w:rFonts w:ascii="MS Gothic" w:hAnsi="MS Gothic" w:eastAsia="MS Gothic" w:cs="MS Gothic"/>
          <w:sz w:val="24"/>
          <w:szCs w:val="24"/>
          <w:spacing w:val="-50"/>
        </w:rPr>
        <w:t xml:space="preserve"> </w:t>
      </w:r>
      <w:r>
        <w:rPr>
          <w:rFonts w:ascii="Times New Roman" w:hAnsi="Times New Roman" w:eastAsia="Times New Roman" w:cs="Times New Roman"/>
          <w:sz w:val="24"/>
          <w:szCs w:val="24"/>
          <w:b/>
          <w:bCs/>
          <w:spacing w:val="9"/>
        </w:rPr>
        <w:t>do</w:t>
      </w:r>
    </w:p>
    <w:p>
      <w:pPr>
        <w:ind w:left="183"/>
        <w:spacing w:before="29" w:line="1470" w:lineRule="exact"/>
        <w:rPr/>
      </w:pPr>
      <w:r>
        <w:rPr>
          <w:position w:val="-29"/>
        </w:rPr>
        <w:drawing>
          <wp:inline distT="0" distB="0" distL="0" distR="0">
            <wp:extent cx="3214067" cy="933348"/>
            <wp:effectExtent l="0" t="0" r="0" b="0"/>
            <wp:docPr id="42" name="IM 42"/>
            <wp:cNvGraphicFramePr/>
            <a:graphic>
              <a:graphicData uri="http://schemas.openxmlformats.org/drawingml/2006/picture">
                <pic:pic>
                  <pic:nvPicPr>
                    <pic:cNvPr id="42" name="IM 42"/>
                    <pic:cNvPicPr/>
                  </pic:nvPicPr>
                  <pic:blipFill>
                    <a:blip r:embed="rId78"/>
                    <a:stretch>
                      <a:fillRect/>
                    </a:stretch>
                  </pic:blipFill>
                  <pic:spPr>
                    <a:xfrm rot="0">
                      <a:off x="0" y="0"/>
                      <a:ext cx="3214067" cy="933348"/>
                    </a:xfrm>
                    <a:prstGeom prst="rect">
                      <a:avLst/>
                    </a:prstGeom>
                  </pic:spPr>
                </pic:pic>
              </a:graphicData>
            </a:graphic>
          </wp:inline>
        </w:drawing>
      </w:r>
    </w:p>
    <w:p>
      <w:pPr>
        <w:pStyle w:val="BodyText"/>
        <w:ind w:left="168"/>
        <w:spacing w:before="296" w:line="199" w:lineRule="auto"/>
        <w:rPr>
          <w:rFonts w:ascii="Times New Roman" w:hAnsi="Times New Roman" w:eastAsia="Times New Roman" w:cs="Times New Roman"/>
        </w:rPr>
      </w:pPr>
      <w:r>
        <w:rPr>
          <w:rFonts w:ascii="Times New Roman" w:hAnsi="Times New Roman" w:eastAsia="Times New Roman" w:cs="Times New Roman"/>
          <w:sz w:val="16"/>
          <w:szCs w:val="16"/>
          <w:b/>
          <w:bCs/>
          <w:spacing w:val="-8"/>
        </w:rPr>
        <w:t>11   </w:t>
      </w:r>
      <w:r>
        <w:rPr>
          <w:b/>
          <w:bCs/>
          <w:spacing w:val="-8"/>
        </w:rPr>
        <w:t>阶段三：匹配</w:t>
      </w:r>
      <w:r>
        <w:rPr>
          <w:spacing w:val="-44"/>
        </w:rPr>
        <w:t xml:space="preserve"> </w:t>
      </w:r>
      <w:r>
        <w:rPr>
          <w:rFonts w:ascii="Courier New" w:hAnsi="Courier New" w:eastAsia="Courier New" w:cs="Courier New"/>
          <w:b/>
          <w:bCs/>
          <w:spacing w:val="-8"/>
        </w:rPr>
        <w:t>JUMPI</w:t>
      </w:r>
      <w:r>
        <w:rPr>
          <w:rFonts w:ascii="Courier New" w:hAnsi="Courier New" w:eastAsia="Courier New" w:cs="Courier New"/>
          <w:b/>
          <w:bCs/>
          <w:spacing w:val="-75"/>
        </w:rPr>
        <w:t xml:space="preserve"> </w:t>
      </w:r>
      <w:r>
        <w:rPr>
          <w:b/>
          <w:bCs/>
          <w:spacing w:val="-8"/>
        </w:rPr>
        <w:t>跳转条件</w:t>
      </w:r>
      <w:r>
        <w:rPr>
          <w:rFonts w:ascii="Times New Roman" w:hAnsi="Times New Roman" w:eastAsia="Times New Roman" w:cs="Times New Roman"/>
          <w:spacing w:val="-8"/>
        </w:rPr>
        <w:t>;</w:t>
      </w:r>
    </w:p>
    <w:p>
      <w:pPr>
        <w:ind w:left="159"/>
        <w:spacing w:before="114" w:line="320" w:lineRule="exact"/>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5"/>
          <w:position w:val="4"/>
        </w:rPr>
        <w:t>12</w:t>
      </w:r>
      <w:r>
        <w:rPr>
          <w:rFonts w:ascii="Times New Roman" w:hAnsi="Times New Roman" w:eastAsia="Times New Roman" w:cs="Times New Roman"/>
          <w:sz w:val="16"/>
          <w:szCs w:val="16"/>
          <w:b/>
          <w:bCs/>
          <w:spacing w:val="16"/>
          <w:w w:val="101"/>
          <w:position w:val="4"/>
        </w:rPr>
        <w:t xml:space="preserve">  </w:t>
      </w:r>
      <w:r>
        <w:rPr>
          <w:rFonts w:ascii="Times New Roman" w:hAnsi="Times New Roman" w:eastAsia="Times New Roman" w:cs="Times New Roman"/>
          <w:sz w:val="24"/>
          <w:szCs w:val="24"/>
          <w:b/>
          <w:bCs/>
          <w:spacing w:val="-5"/>
          <w:position w:val="4"/>
        </w:rPr>
        <w:t>foreach </w:t>
      </w:r>
      <w:r>
        <w:rPr>
          <w:rFonts w:ascii="Times New Roman" w:hAnsi="Times New Roman" w:eastAsia="Times New Roman" w:cs="Times New Roman"/>
          <w:sz w:val="24"/>
          <w:szCs w:val="24"/>
          <w:spacing w:val="-5"/>
          <w:position w:val="4"/>
        </w:rPr>
        <w:t>b</w:t>
      </w:r>
      <w:r>
        <w:rPr>
          <w:rFonts w:ascii="Times New Roman" w:hAnsi="Times New Roman" w:eastAsia="Times New Roman" w:cs="Times New Roman"/>
          <w:sz w:val="24"/>
          <w:szCs w:val="24"/>
          <w:spacing w:val="27"/>
          <w:position w:val="4"/>
        </w:rPr>
        <w:t xml:space="preserve"> </w:t>
      </w:r>
      <w:r>
        <w:rPr>
          <w:rFonts w:ascii="MS Gothic" w:hAnsi="MS Gothic" w:eastAsia="MS Gothic" w:cs="MS Gothic"/>
          <w:sz w:val="24"/>
          <w:szCs w:val="24"/>
          <w:spacing w:val="-5"/>
          <w:position w:val="4"/>
        </w:rPr>
        <w:t>∈</w:t>
      </w:r>
      <w:r>
        <w:rPr>
          <w:rFonts w:ascii="MS Gothic" w:hAnsi="MS Gothic" w:eastAsia="MS Gothic" w:cs="MS Gothic"/>
          <w:sz w:val="24"/>
          <w:szCs w:val="24"/>
          <w:spacing w:val="-59"/>
          <w:position w:val="4"/>
        </w:rPr>
        <w:t xml:space="preserve"> </w:t>
      </w:r>
      <w:r>
        <w:rPr>
          <w:rFonts w:ascii="Times New Roman" w:hAnsi="Times New Roman" w:eastAsia="Times New Roman" w:cs="Times New Roman"/>
          <w:sz w:val="24"/>
          <w:szCs w:val="24"/>
          <w:i/>
          <w:iCs/>
          <w:spacing w:val="-5"/>
          <w:position w:val="4"/>
        </w:rPr>
        <w:t>ReachRevert</w:t>
      </w:r>
      <w:r>
        <w:rPr>
          <w:rFonts w:ascii="Times New Roman" w:hAnsi="Times New Roman" w:eastAsia="Times New Roman" w:cs="Times New Roman"/>
          <w:sz w:val="24"/>
          <w:szCs w:val="24"/>
          <w:spacing w:val="-5"/>
          <w:position w:val="4"/>
        </w:rPr>
        <w:t>,</w:t>
      </w:r>
      <w:r>
        <w:rPr>
          <w:rFonts w:ascii="Times New Roman" w:hAnsi="Times New Roman" w:eastAsia="Times New Roman" w:cs="Times New Roman"/>
          <w:sz w:val="24"/>
          <w:szCs w:val="24"/>
          <w:spacing w:val="30"/>
          <w:position w:val="4"/>
        </w:rPr>
        <w:t xml:space="preserve"> </w:t>
      </w:r>
      <w:r>
        <w:rPr>
          <w:rFonts w:ascii="Times New Roman" w:hAnsi="Times New Roman" w:eastAsia="Times New Roman" w:cs="Times New Roman"/>
          <w:sz w:val="24"/>
          <w:szCs w:val="24"/>
          <w:i/>
          <w:iCs/>
          <w:spacing w:val="-5"/>
          <w:position w:val="4"/>
        </w:rPr>
        <w:t>last</w:t>
      </w:r>
      <w:r>
        <w:rPr>
          <w:rFonts w:ascii="Times New Roman" w:hAnsi="Times New Roman" w:eastAsia="Times New Roman" w:cs="Times New Roman"/>
          <w:sz w:val="24"/>
          <w:szCs w:val="24"/>
          <w:spacing w:val="-5"/>
          <w:position w:val="4"/>
        </w:rPr>
        <w:t>(b)</w:t>
      </w:r>
      <w:r>
        <w:rPr>
          <w:rFonts w:ascii="Times New Roman" w:hAnsi="Times New Roman" w:eastAsia="Times New Roman" w:cs="Times New Roman"/>
          <w:sz w:val="24"/>
          <w:szCs w:val="24"/>
          <w:spacing w:val="19"/>
          <w:w w:val="101"/>
          <w:position w:val="4"/>
        </w:rPr>
        <w:t xml:space="preserve"> </w:t>
      </w:r>
      <w:r>
        <w:rPr>
          <w:rFonts w:ascii="Times New Roman" w:hAnsi="Times New Roman" w:eastAsia="Times New Roman" w:cs="Times New Roman"/>
          <w:sz w:val="24"/>
          <w:szCs w:val="24"/>
          <w:spacing w:val="-5"/>
          <w:position w:val="4"/>
        </w:rPr>
        <w:t>=</w:t>
      </w:r>
      <w:r>
        <w:rPr>
          <w:rFonts w:ascii="Times New Roman" w:hAnsi="Times New Roman" w:eastAsia="Times New Roman" w:cs="Times New Roman"/>
          <w:sz w:val="24"/>
          <w:szCs w:val="24"/>
          <w:spacing w:val="29"/>
          <w:w w:val="101"/>
          <w:position w:val="4"/>
        </w:rPr>
        <w:t xml:space="preserve"> </w:t>
      </w:r>
      <w:r>
        <w:rPr>
          <w:rFonts w:ascii="Courier New" w:hAnsi="Courier New" w:eastAsia="Courier New" w:cs="Courier New"/>
          <w:sz w:val="24"/>
          <w:szCs w:val="24"/>
          <w:i/>
          <w:iCs/>
          <w:spacing w:val="-5"/>
          <w:position w:val="4"/>
        </w:rPr>
        <w:t>JU</w:t>
      </w:r>
      <w:r>
        <w:rPr>
          <w:rFonts w:ascii="Courier New" w:hAnsi="Courier New" w:eastAsia="Courier New" w:cs="Courier New"/>
          <w:sz w:val="24"/>
          <w:szCs w:val="24"/>
          <w:i/>
          <w:iCs/>
          <w:spacing w:val="-6"/>
          <w:position w:val="4"/>
        </w:rPr>
        <w:t>MPI</w:t>
      </w:r>
      <w:r>
        <w:rPr>
          <w:rFonts w:ascii="Courier New" w:hAnsi="Courier New" w:eastAsia="Courier New" w:cs="Courier New"/>
          <w:sz w:val="24"/>
          <w:szCs w:val="24"/>
          <w:i/>
          <w:iCs/>
          <w:spacing w:val="-91"/>
          <w:position w:val="4"/>
        </w:rPr>
        <w:t xml:space="preserve"> </w:t>
      </w:r>
      <w:r>
        <w:rPr>
          <w:rFonts w:ascii="Times New Roman" w:hAnsi="Times New Roman" w:eastAsia="Times New Roman" w:cs="Times New Roman"/>
          <w:sz w:val="24"/>
          <w:szCs w:val="24"/>
          <w:b/>
          <w:bCs/>
          <w:spacing w:val="-6"/>
          <w:position w:val="4"/>
        </w:rPr>
        <w:t>do</w:t>
      </w:r>
    </w:p>
    <w:p>
      <w:pPr>
        <w:ind w:left="167"/>
        <w:spacing w:before="55" w:line="955" w:lineRule="exact"/>
        <w:rPr/>
      </w:pPr>
      <w:r>
        <w:rPr>
          <w:position w:val="-19"/>
        </w:rPr>
        <w:drawing>
          <wp:inline distT="0" distB="0" distL="0" distR="0">
            <wp:extent cx="3439924" cy="606326"/>
            <wp:effectExtent l="0" t="0" r="0" b="0"/>
            <wp:docPr id="44" name="IM 44"/>
            <wp:cNvGraphicFramePr/>
            <a:graphic>
              <a:graphicData uri="http://schemas.openxmlformats.org/drawingml/2006/picture">
                <pic:pic>
                  <pic:nvPicPr>
                    <pic:cNvPr id="44" name="IM 44"/>
                    <pic:cNvPicPr/>
                  </pic:nvPicPr>
                  <pic:blipFill>
                    <a:blip r:embed="rId79"/>
                    <a:stretch>
                      <a:fillRect/>
                    </a:stretch>
                  </pic:blipFill>
                  <pic:spPr>
                    <a:xfrm rot="0">
                      <a:off x="0" y="0"/>
                      <a:ext cx="3439924" cy="606326"/>
                    </a:xfrm>
                    <a:prstGeom prst="rect">
                      <a:avLst/>
                    </a:prstGeom>
                  </pic:spPr>
                </pic:pic>
              </a:graphicData>
            </a:graphic>
          </wp:inline>
        </w:drawing>
      </w:r>
    </w:p>
    <w:p>
      <w:pPr>
        <w:ind w:left="159"/>
        <w:spacing w:before="213" w:line="180" w:lineRule="auto"/>
        <w:rPr>
          <w:rFonts w:ascii="Times New Roman" w:hAnsi="Times New Roman" w:eastAsia="Times New Roman" w:cs="Times New Roman"/>
          <w:sz w:val="24"/>
          <w:szCs w:val="24"/>
        </w:rPr>
      </w:pPr>
      <w:r>
        <w:rPr>
          <w:rFonts w:ascii="Times New Roman" w:hAnsi="Times New Roman" w:eastAsia="Times New Roman" w:cs="Times New Roman"/>
          <w:sz w:val="16"/>
          <w:szCs w:val="16"/>
          <w:b/>
          <w:bCs/>
          <w:spacing w:val="7"/>
        </w:rPr>
        <w:t>15</w:t>
      </w:r>
      <w:r>
        <w:rPr>
          <w:rFonts w:ascii="Times New Roman" w:hAnsi="Times New Roman" w:eastAsia="Times New Roman" w:cs="Times New Roman"/>
          <w:sz w:val="16"/>
          <w:szCs w:val="16"/>
          <w:b/>
          <w:bCs/>
          <w:spacing w:val="17"/>
        </w:rPr>
        <w:t xml:space="preserve">  </w:t>
      </w:r>
      <w:r>
        <w:rPr>
          <w:rFonts w:ascii="Times New Roman" w:hAnsi="Times New Roman" w:eastAsia="Times New Roman" w:cs="Times New Roman"/>
          <w:sz w:val="24"/>
          <w:szCs w:val="24"/>
          <w:b/>
          <w:bCs/>
        </w:rPr>
        <w:t>return</w:t>
      </w:r>
      <w:r>
        <w:rPr>
          <w:rFonts w:ascii="Times New Roman" w:hAnsi="Times New Roman" w:eastAsia="Times New Roman" w:cs="Times New Roman"/>
          <w:sz w:val="24"/>
          <w:szCs w:val="24"/>
          <w:b/>
          <w:bCs/>
          <w:spacing w:val="7"/>
        </w:rPr>
        <w:t xml:space="preserve"> </w:t>
      </w:r>
      <w:r>
        <w:rPr>
          <w:rFonts w:ascii="MS Gothic" w:hAnsi="MS Gothic" w:eastAsia="MS Gothic" w:cs="MS Gothic"/>
          <w:sz w:val="24"/>
          <w:szCs w:val="24"/>
        </w:rPr>
        <w:t>V</w:t>
      </w:r>
      <w:r>
        <w:rPr>
          <w:rFonts w:ascii="Times New Roman" w:hAnsi="Times New Roman" w:eastAsia="Times New Roman" w:cs="Times New Roman"/>
          <w:sz w:val="24"/>
          <w:szCs w:val="24"/>
          <w:spacing w:val="7"/>
        </w:rPr>
        <w:t>;</w:t>
      </w:r>
    </w:p>
    <w:p>
      <w:pPr>
        <w:spacing w:line="254" w:lineRule="auto"/>
        <w:rPr>
          <w:rFonts w:ascii="Arial"/>
          <w:sz w:val="21"/>
        </w:rPr>
      </w:pPr>
      <w:r>
        <w:pict>
          <v:shape id="_x0000_s204" style="position:absolute;margin-left:0.398499pt;margin-top:8.38007pt;mso-position-vertical-relative:text;mso-position-horizontal-relative:text;width:440.8pt;height:0.8pt;z-index:251904000;" filled="false" strokecolor="#000000" strokeweight="0.80pt" coordsize="8815,16" coordorigin="0,0" path="m0,7l8815,7e">
            <v:stroke joinstyle="miter" miterlimit="10"/>
          </v:shape>
        </w:pict>
      </w:r>
      <w:r/>
    </w:p>
    <w:p>
      <w:pPr>
        <w:spacing w:line="255" w:lineRule="auto"/>
        <w:rPr>
          <w:rFonts w:ascii="Arial"/>
          <w:sz w:val="21"/>
        </w:rPr>
      </w:pPr>
      <w:r/>
    </w:p>
    <w:p>
      <w:pPr>
        <w:spacing w:line="255" w:lineRule="auto"/>
        <w:rPr>
          <w:rFonts w:ascii="Arial"/>
          <w:sz w:val="21"/>
        </w:rPr>
      </w:pPr>
      <w:r/>
    </w:p>
    <w:p>
      <w:pPr>
        <w:pStyle w:val="BodyText"/>
        <w:ind w:left="6"/>
        <w:spacing w:before="92" w:line="213" w:lineRule="auto"/>
        <w:outlineLvl w:val="1"/>
        <w:rPr>
          <w:sz w:val="28"/>
          <w:szCs w:val="28"/>
        </w:rPr>
      </w:pPr>
      <w:r>
        <w:rPr>
          <w:rFonts w:ascii="Times New Roman" w:hAnsi="Times New Roman" w:eastAsia="Times New Roman" w:cs="Times New Roman"/>
          <w:sz w:val="28"/>
          <w:szCs w:val="28"/>
          <w:b/>
          <w:bCs/>
          <w:spacing w:val="-7"/>
        </w:rPr>
        <w:t>4 .</w:t>
      </w:r>
      <w:r>
        <w:rPr>
          <w:rFonts w:ascii="Times New Roman" w:hAnsi="Times New Roman" w:eastAsia="Times New Roman" w:cs="Times New Roman"/>
          <w:sz w:val="28"/>
          <w:szCs w:val="28"/>
          <w:b/>
          <w:bCs/>
          <w:spacing w:val="-18"/>
        </w:rPr>
        <w:t xml:space="preserve"> </w:t>
      </w:r>
      <w:r>
        <w:rPr>
          <w:rFonts w:ascii="Times New Roman" w:hAnsi="Times New Roman" w:eastAsia="Times New Roman" w:cs="Times New Roman"/>
          <w:sz w:val="28"/>
          <w:szCs w:val="28"/>
          <w:b/>
          <w:bCs/>
          <w:spacing w:val="-7"/>
        </w:rPr>
        <w:t>3</w:t>
      </w:r>
      <w:r>
        <w:rPr>
          <w:rFonts w:ascii="Times New Roman" w:hAnsi="Times New Roman" w:eastAsia="Times New Roman" w:cs="Times New Roman"/>
          <w:sz w:val="28"/>
          <w:szCs w:val="28"/>
          <w:b/>
          <w:bCs/>
          <w:spacing w:val="28"/>
        </w:rPr>
        <w:t xml:space="preserve"> </w:t>
      </w:r>
      <w:r>
        <w:rPr>
          <w:sz w:val="28"/>
          <w:szCs w:val="28"/>
          <w:b/>
          <w:bCs/>
          <w:spacing w:val="-7"/>
        </w:rPr>
        <w:t>用户交互层</w:t>
      </w:r>
    </w:p>
    <w:p>
      <w:pPr>
        <w:pStyle w:val="BodyText"/>
        <w:ind w:left="6"/>
        <w:spacing w:before="319" w:line="212" w:lineRule="auto"/>
        <w:outlineLvl w:val="2"/>
        <w:rPr/>
      </w:pPr>
      <w:r>
        <w:rPr>
          <w:rFonts w:ascii="Times New Roman" w:hAnsi="Times New Roman" w:eastAsia="Times New Roman" w:cs="Times New Roman"/>
          <w:b/>
          <w:bCs/>
          <w:spacing w:val="-6"/>
        </w:rPr>
        <w:t>4 .</w:t>
      </w:r>
      <w:r>
        <w:rPr>
          <w:rFonts w:ascii="Times New Roman" w:hAnsi="Times New Roman" w:eastAsia="Times New Roman" w:cs="Times New Roman"/>
          <w:b/>
          <w:bCs/>
          <w:spacing w:val="-15"/>
        </w:rPr>
        <w:t xml:space="preserve"> </w:t>
      </w:r>
      <w:r>
        <w:rPr>
          <w:rFonts w:ascii="Times New Roman" w:hAnsi="Times New Roman" w:eastAsia="Times New Roman" w:cs="Times New Roman"/>
          <w:b/>
          <w:bCs/>
          <w:spacing w:val="-6"/>
        </w:rPr>
        <w:t>3 . 1</w:t>
      </w:r>
      <w:r>
        <w:rPr>
          <w:rFonts w:ascii="Times New Roman" w:hAnsi="Times New Roman" w:eastAsia="Times New Roman" w:cs="Times New Roman"/>
          <w:b/>
          <w:bCs/>
          <w:spacing w:val="27"/>
          <w:w w:val="101"/>
        </w:rPr>
        <w:t xml:space="preserve"> </w:t>
      </w:r>
      <w:r>
        <w:rPr>
          <w:b/>
          <w:bCs/>
          <w:spacing w:val="-6"/>
        </w:rPr>
        <w:t>系统架构与核心功能总览</w:t>
      </w:r>
    </w:p>
    <w:p>
      <w:pPr>
        <w:pStyle w:val="BodyText"/>
        <w:ind w:left="6" w:firstLine="10"/>
        <w:spacing w:before="290" w:line="333" w:lineRule="auto"/>
        <w:jc w:val="both"/>
        <w:rPr/>
      </w:pPr>
      <w:r>
        <w:rPr>
          <w:b/>
          <w:bCs/>
          <w:spacing w:val="-2"/>
        </w:rPr>
        <w:t>系统设计时序图展示</w:t>
      </w:r>
      <w:r>
        <w:rPr>
          <w:spacing w:val="101"/>
        </w:rPr>
        <w:t xml:space="preserve"> </w:t>
      </w:r>
      <w:r>
        <w:rPr>
          <w:spacing w:val="-2"/>
        </w:rPr>
        <w:t>项目整体架构采用前后端分离</w:t>
      </w:r>
      <w:r>
        <w:rPr>
          <w:spacing w:val="-3"/>
        </w:rPr>
        <w:t>设计，前端负责用户交互和可视</w:t>
      </w:r>
      <w:r>
        <w:rPr>
          <w:spacing w:val="-2"/>
        </w:rPr>
        <w:t>化展示，后端基于高性能异步框架提供智能合约上传、漏洞分析与结果存储等核心服</w:t>
      </w:r>
      <w:r>
        <w:rPr>
          <w:spacing w:val="-5"/>
        </w:rPr>
        <w:t>务。以下时序图直观展示了客户端与服务器间的交互流程，</w:t>
      </w:r>
      <w:r>
        <w:rPr>
          <w:spacing w:val="-7"/>
        </w:rPr>
        <w:t xml:space="preserve"> </w:t>
      </w:r>
      <w:r>
        <w:rPr>
          <w:spacing w:val="-5"/>
        </w:rPr>
        <w:t>从合约上传到漏洞检测及</w:t>
      </w:r>
      <w:r>
        <w:rPr>
          <w:spacing w:val="-3"/>
        </w:rPr>
        <w:t>报告反馈，形成闭环审计体验。</w:t>
      </w:r>
    </w:p>
    <w:p>
      <w:pPr>
        <w:spacing w:line="333" w:lineRule="auto"/>
        <w:sectPr>
          <w:headerReference w:type="default" r:id="rId74"/>
          <w:footerReference w:type="default" r:id="rId75"/>
          <w:pgSz w:w="11906" w:h="16838"/>
          <w:pgMar w:top="1028" w:right="1468" w:bottom="1023" w:left="1621" w:header="732" w:footer="752" w:gutter="0"/>
        </w:sectPr>
        <w:rPr/>
      </w:pPr>
    </w:p>
    <w:p>
      <w:pPr>
        <w:spacing w:line="465" w:lineRule="auto"/>
        <w:rPr>
          <w:rFonts w:ascii="Arial"/>
          <w:sz w:val="21"/>
        </w:rPr>
      </w:pPr>
      <w:r/>
    </w:p>
    <w:p>
      <w:pPr>
        <w:ind w:firstLine="881"/>
        <w:spacing w:line="5657" w:lineRule="exact"/>
        <w:rPr/>
      </w:pPr>
      <w:r>
        <w:rPr>
          <w:position w:val="-113"/>
        </w:rPr>
        <w:drawing>
          <wp:inline distT="0" distB="0" distL="0" distR="0">
            <wp:extent cx="4478428" cy="3592710"/>
            <wp:effectExtent l="0" t="0" r="0" b="0"/>
            <wp:docPr id="46" name="IM 46"/>
            <wp:cNvGraphicFramePr/>
            <a:graphic>
              <a:graphicData uri="http://schemas.openxmlformats.org/drawingml/2006/picture">
                <pic:pic>
                  <pic:nvPicPr>
                    <pic:cNvPr id="46" name="IM 46"/>
                    <pic:cNvPicPr/>
                  </pic:nvPicPr>
                  <pic:blipFill>
                    <a:blip r:embed="rId82"/>
                    <a:stretch>
                      <a:fillRect/>
                    </a:stretch>
                  </pic:blipFill>
                  <pic:spPr>
                    <a:xfrm rot="0">
                      <a:off x="0" y="0"/>
                      <a:ext cx="4478428" cy="3592710"/>
                    </a:xfrm>
                    <a:prstGeom prst="rect">
                      <a:avLst/>
                    </a:prstGeom>
                  </pic:spPr>
                </pic:pic>
              </a:graphicData>
            </a:graphic>
          </wp:inline>
        </w:drawing>
      </w:r>
    </w:p>
    <w:p>
      <w:pPr>
        <w:pStyle w:val="BodyText"/>
        <w:ind w:left="3166"/>
        <w:spacing w:before="316" w:line="210" w:lineRule="auto"/>
        <w:rPr/>
      </w:pPr>
      <w:r>
        <w:rPr>
          <w:b/>
          <w:bCs/>
          <w:spacing w:val="-3"/>
        </w:rPr>
        <w:t>图</w:t>
      </w:r>
      <w:r>
        <w:rPr>
          <w:spacing w:val="-53"/>
        </w:rPr>
        <w:t xml:space="preserve"> </w:t>
      </w:r>
      <w:r>
        <w:rPr>
          <w:rFonts w:ascii="Times New Roman" w:hAnsi="Times New Roman" w:eastAsia="Times New Roman" w:cs="Times New Roman"/>
          <w:b/>
          <w:bCs/>
          <w:spacing w:val="-3"/>
        </w:rPr>
        <w:t>4.4    </w:t>
      </w:r>
      <w:r>
        <w:rPr>
          <w:b/>
          <w:bCs/>
          <w:spacing w:val="-3"/>
        </w:rPr>
        <w:t>用户交互时序图</w:t>
      </w:r>
    </w:p>
    <w:p>
      <w:pPr>
        <w:spacing w:line="440" w:lineRule="auto"/>
        <w:rPr>
          <w:rFonts w:ascii="Arial"/>
          <w:sz w:val="21"/>
        </w:rPr>
      </w:pPr>
      <w:r/>
    </w:p>
    <w:p>
      <w:pPr>
        <w:pStyle w:val="BodyText"/>
        <w:ind w:left="4" w:firstLine="3"/>
        <w:spacing w:before="78" w:line="331" w:lineRule="auto"/>
        <w:jc w:val="both"/>
        <w:rPr/>
      </w:pPr>
      <w:r>
        <w:rPr>
          <w:b/>
          <w:bCs/>
          <w:spacing w:val="-2"/>
        </w:rPr>
        <w:t>技术栈与工具概述</w:t>
      </w:r>
      <w:r>
        <w:rPr>
          <w:spacing w:val="100"/>
        </w:rPr>
        <w:t xml:space="preserve"> </w:t>
      </w:r>
      <w:r>
        <w:rPr>
          <w:spacing w:val="-2"/>
        </w:rPr>
        <w:t>前端部分基于现代</w:t>
      </w:r>
      <w:r>
        <w:rPr>
          <w:spacing w:val="-63"/>
        </w:rPr>
        <w:t xml:space="preserve"> </w:t>
      </w:r>
      <w:r>
        <w:rPr>
          <w:rFonts w:ascii="Times New Roman" w:hAnsi="Times New Roman" w:eastAsia="Times New Roman" w:cs="Times New Roman"/>
          <w:spacing w:val="-2"/>
        </w:rPr>
        <w:t>React </w:t>
      </w:r>
      <w:r>
        <w:rPr>
          <w:spacing w:val="-2"/>
        </w:rPr>
        <w:t>生态，使用</w:t>
      </w:r>
      <w:r>
        <w:rPr>
          <w:spacing w:val="-70"/>
        </w:rPr>
        <w:t xml:space="preserve"> </w:t>
      </w:r>
      <w:r>
        <w:rPr>
          <w:rFonts w:ascii="Times New Roman" w:hAnsi="Times New Roman" w:eastAsia="Times New Roman" w:cs="Times New Roman"/>
          <w:spacing w:val="-2"/>
        </w:rPr>
        <w:t>Next.js </w:t>
      </w:r>
      <w:r>
        <w:rPr>
          <w:spacing w:val="-2"/>
        </w:rPr>
        <w:t>构建高</w:t>
      </w:r>
      <w:r>
        <w:rPr>
          <w:spacing w:val="-3"/>
        </w:rPr>
        <w:t>效的服务器端</w:t>
      </w:r>
      <w:r>
        <w:rPr>
          <w:spacing w:val="-2"/>
        </w:rPr>
        <w:t>渲染页面，结合</w:t>
      </w:r>
      <w:r>
        <w:rPr>
          <w:spacing w:val="-41"/>
        </w:rPr>
        <w:t xml:space="preserve"> </w:t>
      </w:r>
      <w:r>
        <w:rPr>
          <w:rFonts w:ascii="Times New Roman" w:hAnsi="Times New Roman" w:eastAsia="Times New Roman" w:cs="Times New Roman"/>
          <w:spacing w:val="-2"/>
        </w:rPr>
        <w:t>Tailwind CSS </w:t>
      </w:r>
      <w:r>
        <w:rPr>
          <w:spacing w:val="-2"/>
        </w:rPr>
        <w:t>和</w:t>
      </w:r>
      <w:r>
        <w:rPr>
          <w:spacing w:val="-52"/>
        </w:rPr>
        <w:t xml:space="preserve"> </w:t>
      </w:r>
      <w:r>
        <w:rPr>
          <w:rFonts w:ascii="Times New Roman" w:hAnsi="Times New Roman" w:eastAsia="Times New Roman" w:cs="Times New Roman"/>
          <w:spacing w:val="-2"/>
        </w:rPr>
        <w:t>shadcn/ui </w:t>
      </w:r>
      <w:r>
        <w:rPr>
          <w:spacing w:val="-2"/>
        </w:rPr>
        <w:t>实现响应式且富有科幻感的</w:t>
      </w:r>
      <w:r>
        <w:rPr>
          <w:spacing w:val="-61"/>
        </w:rPr>
        <w:t xml:space="preserve"> </w:t>
      </w:r>
      <w:r>
        <w:rPr>
          <w:rFonts w:ascii="Times New Roman" w:hAnsi="Times New Roman" w:eastAsia="Times New Roman" w:cs="Times New Roman"/>
          <w:spacing w:val="-2"/>
        </w:rPr>
        <w:t>UI </w:t>
      </w:r>
      <w:r>
        <w:rPr>
          <w:spacing w:val="-2"/>
        </w:rPr>
        <w:t>设计。核心</w:t>
      </w:r>
      <w:r>
        <w:rPr>
          <w:spacing w:val="-2"/>
        </w:rPr>
        <w:t>图表与可视化依赖</w:t>
      </w:r>
      <w:r>
        <w:rPr>
          <w:spacing w:val="-50"/>
        </w:rPr>
        <w:t xml:space="preserve"> </w:t>
      </w:r>
      <w:r>
        <w:rPr>
          <w:rFonts w:ascii="Times New Roman" w:hAnsi="Times New Roman" w:eastAsia="Times New Roman" w:cs="Times New Roman"/>
          <w:spacing w:val="-2"/>
        </w:rPr>
        <w:t>D3.js </w:t>
      </w:r>
      <w:r>
        <w:rPr>
          <w:spacing w:val="-2"/>
        </w:rPr>
        <w:t>和</w:t>
      </w:r>
      <w:r>
        <w:rPr>
          <w:spacing w:val="-57"/>
        </w:rPr>
        <w:t xml:space="preserve"> </w:t>
      </w:r>
      <w:r>
        <w:rPr>
          <w:rFonts w:ascii="Times New Roman" w:hAnsi="Times New Roman" w:eastAsia="Times New Roman" w:cs="Times New Roman"/>
          <w:spacing w:val="-2"/>
        </w:rPr>
        <w:t>Chart.js</w:t>
      </w:r>
      <w:r>
        <w:rPr>
          <w:spacing w:val="-2"/>
        </w:rPr>
        <w:t>，提供动态控制流图和审计报告图表展示。数据交</w:t>
      </w:r>
      <w:r>
        <w:rPr>
          <w:spacing w:val="-2"/>
        </w:rPr>
        <w:t>互采用</w:t>
      </w:r>
      <w:r>
        <w:rPr>
          <w:spacing w:val="-61"/>
        </w:rPr>
        <w:t xml:space="preserve"> </w:t>
      </w:r>
      <w:r>
        <w:rPr>
          <w:rFonts w:ascii="Times New Roman" w:hAnsi="Times New Roman" w:eastAsia="Times New Roman" w:cs="Times New Roman"/>
          <w:spacing w:val="-2"/>
        </w:rPr>
        <w:t>RESTful API</w:t>
      </w:r>
      <w:r>
        <w:rPr>
          <w:spacing w:val="-2"/>
        </w:rPr>
        <w:t>，异步请求由</w:t>
      </w:r>
      <w:r>
        <w:rPr>
          <w:spacing w:val="-58"/>
        </w:rPr>
        <w:t xml:space="preserve"> </w:t>
      </w:r>
      <w:r>
        <w:rPr>
          <w:rFonts w:ascii="Times New Roman" w:hAnsi="Times New Roman" w:eastAsia="Times New Roman" w:cs="Times New Roman"/>
          <w:spacing w:val="-2"/>
        </w:rPr>
        <w:t>axios </w:t>
      </w:r>
      <w:r>
        <w:rPr>
          <w:spacing w:val="-2"/>
        </w:rPr>
        <w:t>管理，确保流畅的用户体验。后端采用</w:t>
      </w:r>
      <w:r>
        <w:rPr>
          <w:rFonts w:ascii="Times New Roman" w:hAnsi="Times New Roman" w:eastAsia="Times New Roman" w:cs="Times New Roman"/>
          <w:spacing w:val="-2"/>
        </w:rPr>
        <w:t>Python</w:t>
      </w:r>
      <w:r>
        <w:rPr>
          <w:rFonts w:ascii="Times New Roman" w:hAnsi="Times New Roman" w:eastAsia="Times New Roman" w:cs="Times New Roman"/>
        </w:rPr>
        <w:t xml:space="preserve"> </w:t>
      </w:r>
      <w:r>
        <w:rPr>
          <w:rFonts w:ascii="Times New Roman" w:hAnsi="Times New Roman" w:eastAsia="Times New Roman" w:cs="Times New Roman"/>
          <w:spacing w:val="-3"/>
        </w:rPr>
        <w:t>3.10+</w:t>
      </w:r>
      <w:r>
        <w:rPr>
          <w:spacing w:val="-3"/>
        </w:rPr>
        <w:t>，核心框架为</w:t>
      </w:r>
      <w:r>
        <w:rPr>
          <w:spacing w:val="-45"/>
        </w:rPr>
        <w:t xml:space="preserve"> </w:t>
      </w:r>
      <w:r>
        <w:rPr>
          <w:rFonts w:ascii="Times New Roman" w:hAnsi="Times New Roman" w:eastAsia="Times New Roman" w:cs="Times New Roman"/>
          <w:spacing w:val="-3"/>
        </w:rPr>
        <w:t>FastAPI</w:t>
      </w:r>
      <w:r>
        <w:rPr>
          <w:spacing w:val="-3"/>
        </w:rPr>
        <w:t>，具备异步高性能和自动文档生成能力。中间件集成</w:t>
      </w:r>
      <w:r>
        <w:rPr>
          <w:spacing w:val="-62"/>
        </w:rPr>
        <w:t xml:space="preserve"> </w:t>
      </w:r>
      <w:r>
        <w:rPr>
          <w:rFonts w:ascii="Times New Roman" w:hAnsi="Times New Roman" w:eastAsia="Times New Roman" w:cs="Times New Roman"/>
          <w:spacing w:val="-3"/>
        </w:rPr>
        <w:t>MCP</w:t>
      </w:r>
      <w:r>
        <w:rPr>
          <w:spacing w:val="2"/>
        </w:rPr>
        <w:t>协议支持多上下文通信，</w:t>
      </w:r>
      <w:r>
        <w:rPr>
          <w:rFonts w:ascii="Times New Roman" w:hAnsi="Times New Roman" w:eastAsia="Times New Roman" w:cs="Times New Roman"/>
        </w:rPr>
        <w:t>uvicorn</w:t>
      </w:r>
      <w:r>
        <w:rPr>
          <w:rFonts w:ascii="Times New Roman" w:hAnsi="Times New Roman" w:eastAsia="Times New Roman" w:cs="Times New Roman"/>
          <w:spacing w:val="2"/>
        </w:rPr>
        <w:t xml:space="preserve"> </w:t>
      </w:r>
      <w:r>
        <w:rPr>
          <w:spacing w:val="2"/>
        </w:rPr>
        <w:t>提供高并发</w:t>
      </w:r>
      <w:r>
        <w:rPr>
          <w:spacing w:val="-51"/>
        </w:rPr>
        <w:t xml:space="preserve"> </w:t>
      </w:r>
      <w:r>
        <w:rPr>
          <w:rFonts w:ascii="Times New Roman" w:hAnsi="Times New Roman" w:eastAsia="Times New Roman" w:cs="Times New Roman"/>
        </w:rPr>
        <w:t>ASGI</w:t>
      </w:r>
      <w:r>
        <w:rPr>
          <w:rFonts w:ascii="Times New Roman" w:hAnsi="Times New Roman" w:eastAsia="Times New Roman" w:cs="Times New Roman"/>
          <w:spacing w:val="2"/>
        </w:rPr>
        <w:t xml:space="preserve"> </w:t>
      </w:r>
      <w:r>
        <w:rPr>
          <w:spacing w:val="2"/>
        </w:rPr>
        <w:t>服务，</w:t>
      </w:r>
      <w:r>
        <w:rPr>
          <w:spacing w:val="1"/>
        </w:rPr>
        <w:t>结合</w:t>
      </w:r>
      <w:r>
        <w:rPr>
          <w:spacing w:val="-44"/>
        </w:rPr>
        <w:t xml:space="preserve"> </w:t>
      </w:r>
      <w:r>
        <w:rPr>
          <w:rFonts w:ascii="Times New Roman" w:hAnsi="Times New Roman" w:eastAsia="Times New Roman" w:cs="Times New Roman"/>
        </w:rPr>
        <w:t>CORS</w:t>
      </w:r>
      <w:r>
        <w:rPr>
          <w:rFonts w:ascii="Times New Roman" w:hAnsi="Times New Roman" w:eastAsia="Times New Roman" w:cs="Times New Roman"/>
          <w:spacing w:val="1"/>
        </w:rPr>
        <w:t xml:space="preserve"> </w:t>
      </w:r>
      <w:r>
        <w:rPr>
          <w:rFonts w:ascii="Times New Roman" w:hAnsi="Times New Roman" w:eastAsia="Times New Roman" w:cs="Times New Roman"/>
        </w:rPr>
        <w:t>Middleware</w:t>
      </w:r>
      <w:r>
        <w:rPr>
          <w:rFonts w:ascii="Times New Roman" w:hAnsi="Times New Roman" w:eastAsia="Times New Roman" w:cs="Times New Roman"/>
          <w:spacing w:val="19"/>
          <w:w w:val="101"/>
        </w:rPr>
        <w:t xml:space="preserve"> </w:t>
      </w:r>
      <w:r>
        <w:rPr>
          <w:spacing w:val="1"/>
        </w:rPr>
        <w:t>实</w:t>
      </w:r>
      <w:r>
        <w:rPr>
          <w:spacing w:val="-6"/>
        </w:rPr>
        <w:t>现跨域资源安全访问。项目模块化结构清晰，</w:t>
      </w:r>
      <w:r>
        <w:rPr>
          <w:spacing w:val="36"/>
        </w:rPr>
        <w:t xml:space="preserve"> </w:t>
      </w:r>
      <w:r>
        <w:rPr>
          <w:spacing w:val="-6"/>
        </w:rPr>
        <w:t>包括路由分发、业务逻辑、数</w:t>
      </w:r>
      <w:r>
        <w:rPr>
          <w:spacing w:val="-7"/>
        </w:rPr>
        <w:t>据模型及</w:t>
      </w:r>
      <w:r>
        <w:rPr>
          <w:spacing w:val="-7"/>
        </w:rPr>
        <w:t>入口配置。</w:t>
      </w:r>
    </w:p>
    <w:p>
      <w:pPr>
        <w:spacing w:line="288" w:lineRule="auto"/>
        <w:rPr>
          <w:rFonts w:ascii="Arial"/>
          <w:sz w:val="21"/>
        </w:rPr>
      </w:pPr>
      <w:r/>
    </w:p>
    <w:p>
      <w:pPr>
        <w:pStyle w:val="BodyText"/>
        <w:ind w:left="9"/>
        <w:spacing w:before="78" w:line="207" w:lineRule="auto"/>
        <w:rPr/>
      </w:pPr>
      <w:r>
        <w:rPr>
          <w:b/>
          <w:bCs/>
          <w:spacing w:val="-4"/>
        </w:rPr>
        <w:t>六大核心模块概述</w:t>
      </w:r>
    </w:p>
    <w:p>
      <w:pPr>
        <w:pStyle w:val="BodyText"/>
        <w:ind w:left="88"/>
        <w:spacing w:before="178" w:line="316" w:lineRule="exact"/>
        <w:rPr/>
      </w:pPr>
      <w:r>
        <w:rPr>
          <w:rFonts w:ascii="Times New Roman" w:hAnsi="Times New Roman" w:eastAsia="Times New Roman" w:cs="Times New Roman"/>
          <w:spacing w:val="-5"/>
          <w:position w:val="1"/>
        </w:rPr>
        <w:t>1.  </w:t>
      </w:r>
      <w:r>
        <w:rPr>
          <w:b/>
          <w:bCs/>
          <w:spacing w:val="-5"/>
          <w:position w:val="1"/>
        </w:rPr>
        <w:t>合约上传模块</w:t>
      </w:r>
    </w:p>
    <w:p>
      <w:pPr>
        <w:pStyle w:val="BodyText"/>
        <w:ind w:left="367" w:hanging="3"/>
        <w:spacing w:before="169" w:line="324" w:lineRule="auto"/>
        <w:jc w:val="both"/>
        <w:rPr/>
      </w:pPr>
      <w:r>
        <w:rPr>
          <w:spacing w:val="3"/>
        </w:rPr>
        <w:t>该模块为用户提供多样化且灵活的合约导入方式，</w:t>
      </w:r>
      <w:r>
        <w:rPr>
          <w:spacing w:val="2"/>
        </w:rPr>
        <w:t>支持通过本地上传</w:t>
      </w:r>
      <w:r>
        <w:rPr>
          <w:spacing w:val="-35"/>
        </w:rPr>
        <w:t xml:space="preserve"> </w:t>
      </w:r>
      <w:r>
        <w:rPr>
          <w:rFonts w:ascii="Times New Roman" w:hAnsi="Times New Roman" w:eastAsia="Times New Roman" w:cs="Times New Roman"/>
        </w:rPr>
        <w:t>Solidity</w:t>
      </w:r>
      <w:r>
        <w:rPr>
          <w:rFonts w:ascii="Times New Roman" w:hAnsi="Times New Roman" w:eastAsia="Times New Roman" w:cs="Times New Roman"/>
          <w:spacing w:val="20"/>
          <w:w w:val="101"/>
        </w:rPr>
        <w:t xml:space="preserve"> </w:t>
      </w:r>
      <w:r>
        <w:rPr>
          <w:spacing w:val="2"/>
        </w:rPr>
        <w:t>源</w:t>
      </w:r>
      <w:r>
        <w:rPr>
          <w:spacing w:val="-4"/>
        </w:rPr>
        <w:t>码文件（</w:t>
      </w:r>
      <w:r>
        <w:rPr>
          <w:spacing w:val="-71"/>
        </w:rPr>
        <w:t xml:space="preserve"> </w:t>
      </w:r>
      <w:r>
        <w:rPr>
          <w:rFonts w:ascii="Times New Roman" w:hAnsi="Times New Roman" w:eastAsia="Times New Roman" w:cs="Times New Roman"/>
          <w:spacing w:val="-4"/>
        </w:rPr>
        <w:t>.sol</w:t>
      </w:r>
      <w:r>
        <w:rPr>
          <w:spacing w:val="-4"/>
        </w:rPr>
        <w:t>）、编译生成的字节码文件（</w:t>
      </w:r>
      <w:r>
        <w:rPr>
          <w:rFonts w:ascii="Times New Roman" w:hAnsi="Times New Roman" w:eastAsia="Times New Roman" w:cs="Times New Roman"/>
          <w:spacing w:val="-4"/>
        </w:rPr>
        <w:t>.bin</w:t>
      </w:r>
      <w:r>
        <w:rPr>
          <w:spacing w:val="-59"/>
          <w:w w:val="94"/>
        </w:rPr>
        <w:t>），</w:t>
      </w:r>
      <w:r>
        <w:rPr>
          <w:spacing w:val="-47"/>
        </w:rPr>
        <w:t xml:space="preserve"> </w:t>
      </w:r>
      <w:r>
        <w:rPr>
          <w:spacing w:val="-4"/>
        </w:rPr>
        <w:t>以及直接输入部署在区块链上的</w:t>
      </w:r>
      <w:r>
        <w:rPr>
          <w:spacing w:val="1"/>
        </w:rPr>
        <w:t>合约地址。系统内置多层格式校验和安全验证机制，确保上传内容的合法性与完</w:t>
      </w:r>
      <w:r>
        <w:rPr>
          <w:spacing w:val="1"/>
        </w:rPr>
        <w:t>整性。前端通过异步通信实时反馈上传状态，保障用户操作流畅和透明。此模块</w:t>
      </w:r>
      <w:r>
        <w:rPr>
          <w:spacing w:val="-2"/>
        </w:rPr>
        <w:t>是整个审计流程的起点，为后续分析奠定数据基础。</w:t>
      </w:r>
    </w:p>
    <w:p>
      <w:pPr>
        <w:pStyle w:val="BodyText"/>
        <w:ind w:left="65"/>
        <w:spacing w:line="361" w:lineRule="exact"/>
        <w:rPr/>
      </w:pPr>
      <w:r>
        <w:rPr>
          <w:rFonts w:ascii="Times New Roman" w:hAnsi="Times New Roman" w:eastAsia="Times New Roman" w:cs="Times New Roman"/>
          <w:spacing w:val="-2"/>
          <w:position w:val="2"/>
        </w:rPr>
        <w:t>2.  </w:t>
      </w:r>
      <w:r>
        <w:rPr>
          <w:b/>
          <w:bCs/>
          <w:spacing w:val="-2"/>
          <w:position w:val="2"/>
        </w:rPr>
        <w:t>漏洞检测模块</w:t>
      </w:r>
    </w:p>
    <w:p>
      <w:pPr>
        <w:spacing w:line="361" w:lineRule="exact"/>
        <w:sectPr>
          <w:headerReference w:type="default" r:id="rId80"/>
          <w:footerReference w:type="default" r:id="rId81"/>
          <w:pgSz w:w="11906" w:h="16838"/>
          <w:pgMar w:top="1028" w:right="1468" w:bottom="1023" w:left="1621" w:header="732" w:footer="752" w:gutter="0"/>
        </w:sectPr>
        <w:rPr/>
      </w:pPr>
    </w:p>
    <w:p>
      <w:pPr>
        <w:spacing w:line="437" w:lineRule="auto"/>
        <w:rPr>
          <w:rFonts w:ascii="Arial"/>
          <w:sz w:val="21"/>
        </w:rPr>
      </w:pPr>
      <w:r/>
    </w:p>
    <w:p>
      <w:pPr>
        <w:pStyle w:val="BodyText"/>
        <w:ind w:left="363" w:firstLine="1"/>
        <w:spacing w:before="79" w:line="324" w:lineRule="auto"/>
        <w:jc w:val="both"/>
        <w:rPr/>
      </w:pPr>
      <w:r>
        <w:rPr>
          <w:spacing w:val="1"/>
        </w:rPr>
        <w:t>基于灵活的插件化检测架构，支持多种智能合约漏洞类型的自动识别，包括但不</w:t>
      </w:r>
      <w:r>
        <w:rPr>
          <w:spacing w:val="-6"/>
        </w:rPr>
        <w:t>限于拒绝服务（</w:t>
      </w:r>
      <w:r>
        <w:rPr>
          <w:rFonts w:ascii="Times New Roman" w:hAnsi="Times New Roman" w:eastAsia="Times New Roman" w:cs="Times New Roman"/>
          <w:spacing w:val="-6"/>
        </w:rPr>
        <w:t>DoS</w:t>
      </w:r>
      <w:r>
        <w:rPr>
          <w:spacing w:val="-6"/>
        </w:rPr>
        <w:t>）、</w:t>
      </w:r>
      <w:r>
        <w:rPr>
          <w:rFonts w:ascii="Times New Roman" w:hAnsi="Times New Roman" w:eastAsia="Times New Roman" w:cs="Times New Roman"/>
          <w:spacing w:val="-6"/>
        </w:rPr>
        <w:t>Call revert </w:t>
      </w:r>
      <w:r>
        <w:rPr>
          <w:spacing w:val="-6"/>
        </w:rPr>
        <w:t>调用异常、授权访问控制缺陷（</w:t>
      </w:r>
      <w:r>
        <w:rPr>
          <w:rFonts w:ascii="Times New Roman" w:hAnsi="Times New Roman" w:eastAsia="Times New Roman" w:cs="Times New Roman"/>
          <w:spacing w:val="-6"/>
        </w:rPr>
        <w:t>AC</w:t>
      </w:r>
      <w:r>
        <w:rPr>
          <w:rFonts w:ascii="Times New Roman" w:hAnsi="Times New Roman" w:eastAsia="Times New Roman" w:cs="Times New Roman"/>
          <w:spacing w:val="-7"/>
        </w:rPr>
        <w:t>A</w:t>
      </w:r>
      <w:r>
        <w:rPr>
          <w:spacing w:val="-7"/>
        </w:rPr>
        <w:t>）等。检测</w:t>
      </w:r>
      <w:r>
        <w:rPr>
          <w:spacing w:val="-2"/>
        </w:rPr>
        <w:t>器可按需加载与扩展，适配不断演进的安全威胁。该模块不仅实现静态代码审计，</w:t>
      </w:r>
      <w:r>
        <w:rPr>
          <w:spacing w:val="1"/>
        </w:rPr>
        <w:t>还结合字节码层级的控制流分析，确保高准确率与低误报率，为合约安全保驾护</w:t>
      </w:r>
      <w:r>
        <w:rPr>
          <w:spacing w:val="-10"/>
        </w:rPr>
        <w:t>航。</w:t>
      </w:r>
    </w:p>
    <w:p>
      <w:pPr>
        <w:pStyle w:val="BodyText"/>
        <w:ind w:left="69"/>
        <w:spacing w:line="360" w:lineRule="exact"/>
        <w:rPr/>
      </w:pPr>
      <w:r>
        <w:rPr>
          <w:rFonts w:ascii="Times New Roman" w:hAnsi="Times New Roman" w:eastAsia="Times New Roman" w:cs="Times New Roman"/>
          <w:spacing w:val="-3"/>
          <w:position w:val="2"/>
        </w:rPr>
        <w:t>3.  </w:t>
      </w:r>
      <w:r>
        <w:rPr>
          <w:b/>
          <w:bCs/>
          <w:spacing w:val="-3"/>
          <w:position w:val="2"/>
        </w:rPr>
        <w:t>控制流图（</w:t>
      </w:r>
      <w:r>
        <w:rPr>
          <w:rFonts w:ascii="Times New Roman" w:hAnsi="Times New Roman" w:eastAsia="Times New Roman" w:cs="Times New Roman"/>
          <w:b/>
          <w:bCs/>
          <w:spacing w:val="-3"/>
          <w:position w:val="2"/>
        </w:rPr>
        <w:t>CFG</w:t>
      </w:r>
      <w:r>
        <w:rPr>
          <w:b/>
          <w:bCs/>
          <w:spacing w:val="-3"/>
          <w:position w:val="2"/>
        </w:rPr>
        <w:t>）展示与交互模块</w:t>
      </w:r>
    </w:p>
    <w:p>
      <w:pPr>
        <w:pStyle w:val="BodyText"/>
        <w:ind w:left="364" w:right="120" w:firstLine="4"/>
        <w:spacing w:before="72" w:line="332" w:lineRule="auto"/>
        <w:jc w:val="both"/>
        <w:rPr/>
      </w:pPr>
      <w:r>
        <w:rPr>
          <w:spacing w:val="3"/>
        </w:rPr>
        <w:t>作为本系统的可视化核心，基于</w:t>
      </w:r>
      <w:r>
        <w:rPr>
          <w:spacing w:val="-45"/>
        </w:rPr>
        <w:t xml:space="preserve"> </w:t>
      </w:r>
      <w:r>
        <w:rPr>
          <w:rFonts w:ascii="Times New Roman" w:hAnsi="Times New Roman" w:eastAsia="Times New Roman" w:cs="Times New Roman"/>
          <w:spacing w:val="3"/>
        </w:rPr>
        <w:t>D3.</w:t>
      </w:r>
      <w:r>
        <w:rPr>
          <w:rFonts w:ascii="Times New Roman" w:hAnsi="Times New Roman" w:eastAsia="Times New Roman" w:cs="Times New Roman"/>
        </w:rPr>
        <w:t>js</w:t>
      </w:r>
      <w:r>
        <w:rPr>
          <w:rFonts w:ascii="Times New Roman" w:hAnsi="Times New Roman" w:eastAsia="Times New Roman" w:cs="Times New Roman"/>
          <w:spacing w:val="21"/>
          <w:w w:val="101"/>
        </w:rPr>
        <w:t xml:space="preserve"> </w:t>
      </w:r>
      <w:r>
        <w:rPr>
          <w:spacing w:val="3"/>
        </w:rPr>
        <w:t>实现高交互性的控</w:t>
      </w:r>
      <w:r>
        <w:rPr>
          <w:spacing w:val="2"/>
        </w:rPr>
        <w:t>制流图渲染，直观展示</w:t>
      </w:r>
      <w:r>
        <w:rPr>
          <w:spacing w:val="1"/>
        </w:rPr>
        <w:t>合约内各基本块间的跳转关系及执行路径。通过自定义的圆角曲线连接块，配合</w:t>
      </w:r>
      <w:r>
        <w:rPr>
          <w:spacing w:val="1"/>
        </w:rPr>
        <w:t>搜索与缩略导航功能，用户能够快速定位关键信息。模块支持前驱后继节点快速</w:t>
      </w:r>
      <w:r>
        <w:rPr>
          <w:spacing w:val="-1"/>
        </w:rPr>
        <w:t>跳转和路径跟踪，极大提升了用户对复杂合约逻辑的理解</w:t>
      </w:r>
      <w:r>
        <w:rPr>
          <w:spacing w:val="-2"/>
        </w:rPr>
        <w:t>和审计效率。</w:t>
      </w:r>
    </w:p>
    <w:p>
      <w:pPr>
        <w:pStyle w:val="BodyText"/>
        <w:ind w:left="63"/>
        <w:spacing w:line="358" w:lineRule="exact"/>
        <w:rPr/>
      </w:pPr>
      <w:r>
        <w:rPr>
          <w:rFonts w:ascii="Times New Roman" w:hAnsi="Times New Roman" w:eastAsia="Times New Roman" w:cs="Times New Roman"/>
          <w:spacing w:val="-3"/>
          <w:position w:val="2"/>
        </w:rPr>
        <w:t>4.  </w:t>
      </w:r>
      <w:r>
        <w:rPr>
          <w:b/>
          <w:bCs/>
          <w:spacing w:val="-3"/>
          <w:position w:val="2"/>
        </w:rPr>
        <w:t>审计报告生成与历史管理模块</w:t>
      </w:r>
    </w:p>
    <w:p>
      <w:pPr>
        <w:pStyle w:val="BodyText"/>
        <w:ind w:left="365" w:right="120" w:hanging="1"/>
        <w:spacing w:before="124" w:line="333" w:lineRule="auto"/>
        <w:jc w:val="both"/>
        <w:rPr/>
      </w:pPr>
      <w:r>
        <w:rPr>
          <w:spacing w:val="1"/>
        </w:rPr>
        <w:t>该模块自动整理检测结果，生成详尽且结构化的审计报告。报告包括漏洞分类统</w:t>
      </w:r>
      <w:r>
        <w:rPr>
          <w:spacing w:val="1"/>
        </w:rPr>
        <w:t>计、影响范围分析及具体修复建议，配合饼图、柱状图等可视化组件，帮助用户</w:t>
      </w:r>
      <w:r>
        <w:rPr>
          <w:spacing w:val="1"/>
        </w:rPr>
        <w:t>全面掌握合约安全状况。历史管理功能支持多维度检索与筛选，用户可快速访问</w:t>
      </w:r>
      <w:r>
        <w:rPr>
          <w:spacing w:val="-1"/>
        </w:rPr>
        <w:t>过往审计记录，实现工作断点续查和项目追溯，方便团队协作与</w:t>
      </w:r>
      <w:r>
        <w:rPr>
          <w:spacing w:val="-2"/>
        </w:rPr>
        <w:t>版本管理。</w:t>
      </w:r>
    </w:p>
    <w:p>
      <w:pPr>
        <w:pStyle w:val="BodyText"/>
        <w:ind w:left="71"/>
        <w:spacing w:line="210" w:lineRule="auto"/>
        <w:rPr/>
      </w:pPr>
      <w:r>
        <w:rPr>
          <w:rFonts w:ascii="Times New Roman" w:hAnsi="Times New Roman" w:eastAsia="Times New Roman" w:cs="Times New Roman"/>
          <w:spacing w:val="-2"/>
        </w:rPr>
        <w:t>5.  </w:t>
      </w:r>
      <w:r>
        <w:rPr>
          <w:rFonts w:ascii="Times New Roman" w:hAnsi="Times New Roman" w:eastAsia="Times New Roman" w:cs="Times New Roman"/>
          <w:b/>
          <w:bCs/>
          <w:spacing w:val="-2"/>
        </w:rPr>
        <w:t>AI </w:t>
      </w:r>
      <w:r>
        <w:rPr>
          <w:b/>
          <w:bCs/>
          <w:spacing w:val="-2"/>
        </w:rPr>
        <w:t>智能审计助手模块</w:t>
      </w:r>
    </w:p>
    <w:p>
      <w:pPr>
        <w:pStyle w:val="BodyText"/>
        <w:ind w:left="364" w:right="120" w:firstLine="1"/>
        <w:spacing w:before="111" w:line="331" w:lineRule="auto"/>
        <w:jc w:val="both"/>
        <w:rPr/>
      </w:pPr>
      <w:r>
        <w:rPr>
          <w:spacing w:val="-2"/>
        </w:rPr>
        <w:t>集成</w:t>
      </w:r>
      <w:r>
        <w:rPr>
          <w:spacing w:val="-58"/>
        </w:rPr>
        <w:t xml:space="preserve"> </w:t>
      </w:r>
      <w:r>
        <w:rPr>
          <w:rFonts w:ascii="Times New Roman" w:hAnsi="Times New Roman" w:eastAsia="Times New Roman" w:cs="Times New Roman"/>
          <w:spacing w:val="-2"/>
        </w:rPr>
        <w:t>MCP</w:t>
      </w:r>
      <w:r>
        <w:rPr>
          <w:spacing w:val="-2"/>
        </w:rPr>
        <w:t>（</w:t>
      </w:r>
      <w:r>
        <w:rPr>
          <w:rFonts w:ascii="Times New Roman" w:hAnsi="Times New Roman" w:eastAsia="Times New Roman" w:cs="Times New Roman"/>
          <w:spacing w:val="-2"/>
        </w:rPr>
        <w:t>Model Context Protocol</w:t>
      </w:r>
      <w:r>
        <w:rPr>
          <w:spacing w:val="-2"/>
        </w:rPr>
        <w:t>）与</w:t>
      </w:r>
      <w:r>
        <w:rPr>
          <w:spacing w:val="-61"/>
        </w:rPr>
        <w:t xml:space="preserve"> </w:t>
      </w:r>
      <w:r>
        <w:rPr>
          <w:rFonts w:ascii="Times New Roman" w:hAnsi="Times New Roman" w:eastAsia="Times New Roman" w:cs="Times New Roman"/>
          <w:spacing w:val="-2"/>
        </w:rPr>
        <w:t>RAG</w:t>
      </w:r>
      <w:r>
        <w:rPr>
          <w:spacing w:val="-2"/>
        </w:rPr>
        <w:t>（</w:t>
      </w:r>
      <w:r>
        <w:rPr>
          <w:rFonts w:ascii="Times New Roman" w:hAnsi="Times New Roman" w:eastAsia="Times New Roman" w:cs="Times New Roman"/>
          <w:spacing w:val="-2"/>
        </w:rPr>
        <w:t>Retrieval-Augmented Generation</w:t>
      </w:r>
      <w:r>
        <w:rPr>
          <w:spacing w:val="-2"/>
        </w:rPr>
        <w:t>）技</w:t>
      </w:r>
      <w:r>
        <w:rPr>
          <w:spacing w:val="-5"/>
        </w:rPr>
        <w:t>术，基于大语言模型构建自然语言交互界面。该助手可解答</w:t>
      </w:r>
      <w:r>
        <w:rPr>
          <w:spacing w:val="-6"/>
        </w:rPr>
        <w:t>用户关于漏洞成因、审</w:t>
      </w:r>
      <w:r>
        <w:rPr>
          <w:spacing w:val="1"/>
        </w:rPr>
        <w:t>计细节及修复方案的各类问题，结合上下文与知识库进行精准响应。前端具备对</w:t>
      </w:r>
      <w:r>
        <w:rPr>
          <w:spacing w:val="1"/>
        </w:rPr>
        <w:t>话记录管理、历史查询及快捷引用功能，极大增强了审计过程中的辅助决策能力</w:t>
      </w:r>
      <w:r>
        <w:rPr>
          <w:spacing w:val="-6"/>
        </w:rPr>
        <w:t>和用户体验。</w:t>
      </w:r>
    </w:p>
    <w:p>
      <w:pPr>
        <w:pStyle w:val="BodyText"/>
        <w:ind w:left="70"/>
        <w:spacing w:line="361" w:lineRule="exact"/>
        <w:rPr/>
      </w:pPr>
      <w:r>
        <w:rPr>
          <w:rFonts w:ascii="Times New Roman" w:hAnsi="Times New Roman" w:eastAsia="Times New Roman" w:cs="Times New Roman"/>
          <w:spacing w:val="-3"/>
          <w:position w:val="2"/>
        </w:rPr>
        <w:t>6.  </w:t>
      </w:r>
      <w:r>
        <w:rPr>
          <w:b/>
          <w:bCs/>
          <w:spacing w:val="-3"/>
          <w:position w:val="2"/>
        </w:rPr>
        <w:t>系统文档与用户支持模块</w:t>
      </w:r>
    </w:p>
    <w:p>
      <w:pPr>
        <w:pStyle w:val="BodyText"/>
        <w:ind w:left="366" w:right="120" w:firstLine="2"/>
        <w:spacing w:before="123" w:line="333" w:lineRule="auto"/>
        <w:jc w:val="both"/>
        <w:rPr/>
      </w:pPr>
      <w:r>
        <w:rPr>
          <w:spacing w:val="2"/>
        </w:rPr>
        <w:t>作为全流程用户引导与技术支持平台，文档模块系统性覆</w:t>
      </w:r>
      <w:r>
        <w:rPr>
          <w:spacing w:val="1"/>
        </w:rPr>
        <w:t>盖合约上传规范、</w:t>
      </w:r>
      <w:r>
        <w:rPr>
          <w:rFonts w:ascii="Times New Roman" w:hAnsi="Times New Roman" w:eastAsia="Times New Roman" w:cs="Times New Roman"/>
        </w:rPr>
        <w:t>CFG</w:t>
      </w:r>
      <w:r>
        <w:rPr>
          <w:spacing w:val="-9"/>
        </w:rPr>
        <w:t>分析机制、报告字段详解、</w:t>
      </w:r>
      <w:r>
        <w:rPr>
          <w:spacing w:val="33"/>
        </w:rPr>
        <w:t xml:space="preserve"> </w:t>
      </w:r>
      <w:r>
        <w:rPr>
          <w:rFonts w:ascii="Times New Roman" w:hAnsi="Times New Roman" w:eastAsia="Times New Roman" w:cs="Times New Roman"/>
          <w:spacing w:val="-9"/>
        </w:rPr>
        <w:t>AI </w:t>
      </w:r>
      <w:r>
        <w:rPr>
          <w:spacing w:val="-9"/>
        </w:rPr>
        <w:t>助手使用示例</w:t>
      </w:r>
      <w:r>
        <w:rPr>
          <w:spacing w:val="-10"/>
        </w:rPr>
        <w:t>及常见问题解答。内容模块化，</w:t>
      </w:r>
      <w:r>
        <w:rPr>
          <w:spacing w:val="50"/>
        </w:rPr>
        <w:t xml:space="preserve"> </w:t>
      </w:r>
      <w:r>
        <w:rPr>
          <w:spacing w:val="-10"/>
        </w:rPr>
        <w:t>便于</w:t>
      </w:r>
      <w:r>
        <w:rPr>
          <w:spacing w:val="1"/>
        </w:rPr>
        <w:t>按需查阅，确保用户能够快速上手并深入理解系统功能。配合交互式帮助和示例</w:t>
      </w:r>
      <w:r>
        <w:rPr>
          <w:spacing w:val="-2"/>
        </w:rPr>
        <w:t>演示，进一步降低使用门槛，提高平台的可用性和用户满意度。</w:t>
      </w:r>
    </w:p>
    <w:p>
      <w:pPr>
        <w:spacing w:line="333" w:lineRule="auto"/>
        <w:sectPr>
          <w:headerReference w:type="default" r:id="rId83"/>
          <w:footerReference w:type="default" r:id="rId84"/>
          <w:pgSz w:w="11906" w:h="16838"/>
          <w:pgMar w:top="1028" w:right="1348" w:bottom="1023" w:left="1621" w:header="732" w:footer="752" w:gutter="0"/>
        </w:sectPr>
        <w:rPr/>
      </w:pPr>
    </w:p>
    <w:p>
      <w:pPr>
        <w:spacing w:before="5"/>
        <w:rPr/>
      </w:pPr>
      <w:r/>
    </w:p>
    <w:p>
      <w:pPr>
        <w:spacing w:before="5"/>
        <w:rPr/>
      </w:pPr>
      <w:r/>
    </w:p>
    <w:p>
      <w:pPr>
        <w:spacing w:before="5"/>
        <w:rPr/>
      </w:pPr>
      <w:r/>
    </w:p>
    <w:p>
      <w:pPr>
        <w:spacing w:before="4"/>
        <w:rPr/>
      </w:pPr>
      <w:r/>
    </w:p>
    <w:p>
      <w:pPr>
        <w:sectPr>
          <w:headerReference w:type="default" r:id="rId74"/>
          <w:footerReference w:type="default" r:id="rId85"/>
          <w:pgSz w:w="11906" w:h="16838"/>
          <w:pgMar w:top="1028" w:right="1468" w:bottom="1023" w:left="1621" w:header="732" w:footer="752" w:gutter="0"/>
          <w:cols w:equalWidth="0" w:num="1">
            <w:col w:w="8816" w:space="0"/>
          </w:cols>
        </w:sectPr>
        <w:rPr/>
      </w:pPr>
    </w:p>
    <w:p>
      <w:pPr>
        <w:ind w:firstLine="480"/>
        <w:spacing w:line="2479" w:lineRule="exact"/>
        <w:rPr/>
      </w:pPr>
      <w:r>
        <w:rPr>
          <w:position w:val="-49"/>
        </w:rPr>
        <w:drawing>
          <wp:inline distT="0" distB="0" distL="0" distR="0">
            <wp:extent cx="2519088" cy="1574430"/>
            <wp:effectExtent l="0" t="0" r="0" b="0"/>
            <wp:docPr id="48" name="IM 48"/>
            <wp:cNvGraphicFramePr/>
            <a:graphic>
              <a:graphicData uri="http://schemas.openxmlformats.org/drawingml/2006/picture">
                <pic:pic>
                  <pic:nvPicPr>
                    <pic:cNvPr id="48" name="IM 48"/>
                    <pic:cNvPicPr/>
                  </pic:nvPicPr>
                  <pic:blipFill>
                    <a:blip r:embed="rId86"/>
                    <a:stretch>
                      <a:fillRect/>
                    </a:stretch>
                  </pic:blipFill>
                  <pic:spPr>
                    <a:xfrm rot="0">
                      <a:off x="0" y="0"/>
                      <a:ext cx="2519088" cy="1574430"/>
                    </a:xfrm>
                    <a:prstGeom prst="rect">
                      <a:avLst/>
                    </a:prstGeom>
                  </pic:spPr>
                </pic:pic>
              </a:graphicData>
            </a:graphic>
          </wp:inline>
        </w:drawing>
      </w:r>
    </w:p>
    <w:p>
      <w:pPr>
        <w:pStyle w:val="BodyText"/>
        <w:ind w:left="1701"/>
        <w:spacing w:before="317" w:line="207" w:lineRule="auto"/>
        <w:rPr/>
      </w:pPr>
      <w:r>
        <w:rPr>
          <w:b/>
          <w:bCs/>
          <w:spacing w:val="-3"/>
        </w:rPr>
        <w:t>图</w:t>
      </w:r>
      <w:r>
        <w:rPr>
          <w:spacing w:val="-54"/>
        </w:rPr>
        <w:t xml:space="preserve"> </w:t>
      </w:r>
      <w:r>
        <w:rPr>
          <w:rFonts w:ascii="Times New Roman" w:hAnsi="Times New Roman" w:eastAsia="Times New Roman" w:cs="Times New Roman"/>
          <w:b/>
          <w:bCs/>
          <w:spacing w:val="-3"/>
        </w:rPr>
        <w:t>4.5    </w:t>
      </w:r>
      <w:r>
        <w:rPr>
          <w:b/>
          <w:bCs/>
          <w:spacing w:val="-3"/>
        </w:rPr>
        <w:t>主界面</w:t>
      </w:r>
    </w:p>
    <w:p>
      <w:pPr>
        <w:spacing w:line="309" w:lineRule="auto"/>
        <w:rPr>
          <w:rFonts w:ascii="Arial"/>
          <w:sz w:val="21"/>
        </w:rPr>
      </w:pPr>
      <w:r/>
    </w:p>
    <w:p>
      <w:pPr>
        <w:spacing w:line="309" w:lineRule="auto"/>
        <w:rPr>
          <w:rFonts w:ascii="Arial"/>
          <w:sz w:val="21"/>
        </w:rPr>
      </w:pPr>
      <w:r/>
    </w:p>
    <w:p>
      <w:pPr>
        <w:ind w:firstLine="480"/>
        <w:spacing w:line="2479" w:lineRule="exact"/>
        <w:rPr/>
      </w:pPr>
      <w:r>
        <w:rPr>
          <w:position w:val="-49"/>
        </w:rPr>
        <w:drawing>
          <wp:inline distT="0" distB="0" distL="0" distR="0">
            <wp:extent cx="2519088" cy="1574430"/>
            <wp:effectExtent l="0" t="0" r="0" b="0"/>
            <wp:docPr id="50" name="IM 50"/>
            <wp:cNvGraphicFramePr/>
            <a:graphic>
              <a:graphicData uri="http://schemas.openxmlformats.org/drawingml/2006/picture">
                <pic:pic>
                  <pic:nvPicPr>
                    <pic:cNvPr id="50" name="IM 50"/>
                    <pic:cNvPicPr/>
                  </pic:nvPicPr>
                  <pic:blipFill>
                    <a:blip r:embed="rId87"/>
                    <a:stretch>
                      <a:fillRect/>
                    </a:stretch>
                  </pic:blipFill>
                  <pic:spPr>
                    <a:xfrm rot="0">
                      <a:off x="0" y="0"/>
                      <a:ext cx="2519088" cy="1574430"/>
                    </a:xfrm>
                    <a:prstGeom prst="rect">
                      <a:avLst/>
                    </a:prstGeom>
                  </pic:spPr>
                </pic:pic>
              </a:graphicData>
            </a:graphic>
          </wp:inline>
        </w:drawing>
      </w:r>
    </w:p>
    <w:p>
      <w:pPr>
        <w:pStyle w:val="BodyText"/>
        <w:ind w:left="1581"/>
        <w:spacing w:before="317" w:line="205" w:lineRule="auto"/>
        <w:rPr/>
      </w:pPr>
      <w:r>
        <w:rPr>
          <w:b/>
          <w:bCs/>
          <w:spacing w:val="-3"/>
        </w:rPr>
        <w:t>图</w:t>
      </w:r>
      <w:r>
        <w:rPr>
          <w:spacing w:val="-54"/>
        </w:rPr>
        <w:t xml:space="preserve"> </w:t>
      </w:r>
      <w:r>
        <w:rPr>
          <w:rFonts w:ascii="Times New Roman" w:hAnsi="Times New Roman" w:eastAsia="Times New Roman" w:cs="Times New Roman"/>
          <w:b/>
          <w:bCs/>
          <w:spacing w:val="-3"/>
        </w:rPr>
        <w:t>4.6    </w:t>
      </w:r>
      <w:r>
        <w:rPr>
          <w:b/>
          <w:bCs/>
          <w:spacing w:val="-3"/>
        </w:rPr>
        <w:t>报告界面</w:t>
      </w:r>
    </w:p>
    <w:p>
      <w:pPr>
        <w:spacing w:line="14" w:lineRule="auto"/>
        <w:rPr>
          <w:rFonts w:ascii="Arial"/>
          <w:sz w:val="2"/>
        </w:rPr>
      </w:pPr>
      <w:r>
        <w:rPr>
          <w:rFonts w:ascii="Arial" w:hAnsi="Arial" w:eastAsia="Arial" w:cs="Arial"/>
          <w:sz w:val="2"/>
          <w:szCs w:val="2"/>
        </w:rPr>
        <w:br w:type="column"/>
      </w:r>
    </w:p>
    <w:p>
      <w:pPr>
        <w:spacing w:line="2478" w:lineRule="exact"/>
        <w:rPr/>
      </w:pPr>
      <w:r>
        <w:rPr>
          <w:position w:val="-49"/>
        </w:rPr>
        <w:drawing>
          <wp:inline distT="0" distB="0" distL="0" distR="0">
            <wp:extent cx="2519088" cy="1573554"/>
            <wp:effectExtent l="0" t="0" r="0" b="0"/>
            <wp:docPr id="52" name="IM 52"/>
            <wp:cNvGraphicFramePr/>
            <a:graphic>
              <a:graphicData uri="http://schemas.openxmlformats.org/drawingml/2006/picture">
                <pic:pic>
                  <pic:nvPicPr>
                    <pic:cNvPr id="52" name="IM 52"/>
                    <pic:cNvPicPr/>
                  </pic:nvPicPr>
                  <pic:blipFill>
                    <a:blip r:embed="rId88"/>
                    <a:stretch>
                      <a:fillRect/>
                    </a:stretch>
                  </pic:blipFill>
                  <pic:spPr>
                    <a:xfrm rot="0">
                      <a:off x="0" y="0"/>
                      <a:ext cx="2519088" cy="1573554"/>
                    </a:xfrm>
                    <a:prstGeom prst="rect">
                      <a:avLst/>
                    </a:prstGeom>
                  </pic:spPr>
                </pic:pic>
              </a:graphicData>
            </a:graphic>
          </wp:inline>
        </w:drawing>
      </w:r>
    </w:p>
    <w:p>
      <w:pPr>
        <w:pStyle w:val="BodyText"/>
        <w:ind w:left="741"/>
        <w:spacing w:before="314" w:line="210" w:lineRule="auto"/>
        <w:rPr/>
      </w:pPr>
      <w:r>
        <w:rPr>
          <w:b/>
          <w:bCs/>
          <w:spacing w:val="-3"/>
        </w:rPr>
        <w:t>图</w:t>
      </w:r>
      <w:r>
        <w:rPr>
          <w:spacing w:val="-54"/>
        </w:rPr>
        <w:t xml:space="preserve"> </w:t>
      </w:r>
      <w:r>
        <w:rPr>
          <w:rFonts w:ascii="Times New Roman" w:hAnsi="Times New Roman" w:eastAsia="Times New Roman" w:cs="Times New Roman"/>
          <w:b/>
          <w:bCs/>
          <w:spacing w:val="-3"/>
        </w:rPr>
        <w:t>4.7    </w:t>
      </w:r>
      <w:r>
        <w:rPr>
          <w:b/>
          <w:bCs/>
          <w:spacing w:val="-3"/>
        </w:rPr>
        <w:t>块间跳转和弦图</w:t>
      </w:r>
    </w:p>
    <w:p>
      <w:pPr>
        <w:spacing w:line="308" w:lineRule="auto"/>
        <w:rPr>
          <w:rFonts w:ascii="Arial"/>
          <w:sz w:val="21"/>
        </w:rPr>
      </w:pPr>
      <w:r/>
    </w:p>
    <w:p>
      <w:pPr>
        <w:spacing w:line="309" w:lineRule="auto"/>
        <w:rPr>
          <w:rFonts w:ascii="Arial"/>
          <w:sz w:val="21"/>
        </w:rPr>
      </w:pPr>
      <w:r/>
    </w:p>
    <w:p>
      <w:pPr>
        <w:spacing w:line="2479" w:lineRule="exact"/>
        <w:rPr/>
      </w:pPr>
      <w:r>
        <w:rPr>
          <w:position w:val="-49"/>
        </w:rPr>
        <w:drawing>
          <wp:inline distT="0" distB="0" distL="0" distR="0">
            <wp:extent cx="2519088" cy="1574430"/>
            <wp:effectExtent l="0" t="0" r="0" b="0"/>
            <wp:docPr id="54" name="IM 54"/>
            <wp:cNvGraphicFramePr/>
            <a:graphic>
              <a:graphicData uri="http://schemas.openxmlformats.org/drawingml/2006/picture">
                <pic:pic>
                  <pic:nvPicPr>
                    <pic:cNvPr id="54" name="IM 54"/>
                    <pic:cNvPicPr/>
                  </pic:nvPicPr>
                  <pic:blipFill>
                    <a:blip r:embed="rId89"/>
                    <a:stretch>
                      <a:fillRect/>
                    </a:stretch>
                  </pic:blipFill>
                  <pic:spPr>
                    <a:xfrm rot="0">
                      <a:off x="0" y="0"/>
                      <a:ext cx="2519088" cy="1574430"/>
                    </a:xfrm>
                    <a:prstGeom prst="rect">
                      <a:avLst/>
                    </a:prstGeom>
                  </pic:spPr>
                </pic:pic>
              </a:graphicData>
            </a:graphic>
          </wp:inline>
        </w:drawing>
      </w:r>
    </w:p>
    <w:p>
      <w:pPr>
        <w:pStyle w:val="BodyText"/>
        <w:ind w:left="938"/>
        <w:spacing w:before="316" w:line="208" w:lineRule="auto"/>
        <w:rPr/>
      </w:pPr>
      <w:r>
        <w:rPr>
          <w:b/>
          <w:bCs/>
          <w:spacing w:val="-3"/>
        </w:rPr>
        <w:t>图</w:t>
      </w:r>
      <w:r>
        <w:rPr>
          <w:spacing w:val="-45"/>
        </w:rPr>
        <w:t xml:space="preserve"> </w:t>
      </w:r>
      <w:r>
        <w:rPr>
          <w:rFonts w:ascii="Times New Roman" w:hAnsi="Times New Roman" w:eastAsia="Times New Roman" w:cs="Times New Roman"/>
          <w:b/>
          <w:bCs/>
          <w:spacing w:val="-3"/>
        </w:rPr>
        <w:t>4.8    AI </w:t>
      </w:r>
      <w:r>
        <w:rPr>
          <w:b/>
          <w:bCs/>
          <w:spacing w:val="-3"/>
        </w:rPr>
        <w:t>智能助手</w:t>
      </w:r>
    </w:p>
    <w:p>
      <w:pPr>
        <w:spacing w:line="208" w:lineRule="auto"/>
        <w:sectPr>
          <w:type w:val="continuous"/>
          <w:pgSz w:w="11906" w:h="16838"/>
          <w:pgMar w:top="1028" w:right="1468" w:bottom="1023" w:left="1621" w:header="732" w:footer="752" w:gutter="0"/>
          <w:cols w:equalWidth="0" w:num="2">
            <w:col w:w="4749" w:space="100"/>
            <w:col w:w="3968" w:space="0"/>
          </w:cols>
        </w:sectPr>
        <w:rPr/>
      </w:pPr>
    </w:p>
    <w:p>
      <w:pPr>
        <w:spacing w:line="393" w:lineRule="auto"/>
        <w:rPr>
          <w:rFonts w:ascii="Arial"/>
          <w:sz w:val="21"/>
        </w:rPr>
      </w:pPr>
      <w:r/>
    </w:p>
    <w:p>
      <w:pPr>
        <w:pStyle w:val="BodyText"/>
        <w:ind w:left="6"/>
        <w:spacing w:before="78" w:line="210" w:lineRule="auto"/>
        <w:outlineLvl w:val="2"/>
        <w:rPr/>
      </w:pPr>
      <w:r>
        <w:rPr>
          <w:rFonts w:ascii="Times New Roman" w:hAnsi="Times New Roman" w:eastAsia="Times New Roman" w:cs="Times New Roman"/>
          <w:b/>
          <w:bCs/>
          <w:spacing w:val="-5"/>
        </w:rPr>
        <w:t>4 .</w:t>
      </w:r>
      <w:r>
        <w:rPr>
          <w:rFonts w:ascii="Times New Roman" w:hAnsi="Times New Roman" w:eastAsia="Times New Roman" w:cs="Times New Roman"/>
          <w:b/>
          <w:bCs/>
          <w:spacing w:val="-2"/>
        </w:rPr>
        <w:t xml:space="preserve"> </w:t>
      </w:r>
      <w:r>
        <w:rPr>
          <w:rFonts w:ascii="Times New Roman" w:hAnsi="Times New Roman" w:eastAsia="Times New Roman" w:cs="Times New Roman"/>
          <w:b/>
          <w:bCs/>
          <w:spacing w:val="-5"/>
        </w:rPr>
        <w:t>3 .</w:t>
      </w:r>
      <w:r>
        <w:rPr>
          <w:rFonts w:ascii="Times New Roman" w:hAnsi="Times New Roman" w:eastAsia="Times New Roman" w:cs="Times New Roman"/>
          <w:b/>
          <w:bCs/>
          <w:spacing w:val="-15"/>
        </w:rPr>
        <w:t xml:space="preserve"> </w:t>
      </w:r>
      <w:r>
        <w:rPr>
          <w:rFonts w:ascii="Times New Roman" w:hAnsi="Times New Roman" w:eastAsia="Times New Roman" w:cs="Times New Roman"/>
          <w:b/>
          <w:bCs/>
          <w:spacing w:val="-5"/>
        </w:rPr>
        <w:t>2</w:t>
      </w:r>
      <w:r>
        <w:rPr>
          <w:rFonts w:ascii="Times New Roman" w:hAnsi="Times New Roman" w:eastAsia="Times New Roman" w:cs="Times New Roman"/>
          <w:b/>
          <w:bCs/>
          <w:spacing w:val="22"/>
          <w:w w:val="101"/>
        </w:rPr>
        <w:t xml:space="preserve"> </w:t>
      </w:r>
      <w:r>
        <w:rPr>
          <w:rFonts w:ascii="Times New Roman" w:hAnsi="Times New Roman" w:eastAsia="Times New Roman" w:cs="Times New Roman"/>
          <w:b/>
          <w:bCs/>
          <w:spacing w:val="-5"/>
        </w:rPr>
        <w:t>CFG </w:t>
      </w:r>
      <w:r>
        <w:rPr>
          <w:b/>
          <w:bCs/>
          <w:spacing w:val="-5"/>
        </w:rPr>
        <w:t>分析与模块化漏洞检测</w:t>
      </w:r>
    </w:p>
    <w:p>
      <w:pPr>
        <w:pStyle w:val="BodyText"/>
        <w:ind w:left="3" w:firstLine="13"/>
        <w:spacing w:before="294" w:line="319" w:lineRule="auto"/>
        <w:jc w:val="both"/>
        <w:rPr/>
      </w:pPr>
      <w:r>
        <w:rPr>
          <w:b/>
          <w:bCs/>
          <w:spacing w:val="-6"/>
        </w:rPr>
        <w:t>系统概览</w:t>
      </w:r>
      <w:r>
        <w:rPr>
          <w:spacing w:val="100"/>
        </w:rPr>
        <w:t xml:space="preserve"> </w:t>
      </w:r>
      <w:r>
        <w:rPr>
          <w:spacing w:val="-6"/>
        </w:rPr>
        <w:t>为实现对智能合约的高效、可扩展的静态分析</w:t>
      </w:r>
      <w:r>
        <w:rPr>
          <w:spacing w:val="-7"/>
        </w:rPr>
        <w:t>，</w:t>
      </w:r>
      <w:r>
        <w:rPr>
          <w:spacing w:val="35"/>
        </w:rPr>
        <w:t xml:space="preserve"> </w:t>
      </w:r>
      <w:r>
        <w:rPr>
          <w:spacing w:val="-7"/>
        </w:rPr>
        <w:t>我们构建了一个围绕控制</w:t>
      </w:r>
      <w:r>
        <w:rPr>
          <w:spacing w:val="1"/>
        </w:rPr>
        <w:t>流图（</w:t>
      </w:r>
      <w:r>
        <w:rPr>
          <w:rFonts w:ascii="Times New Roman" w:hAnsi="Times New Roman" w:eastAsia="Times New Roman" w:cs="Times New Roman"/>
        </w:rPr>
        <w:t>Control</w:t>
      </w:r>
      <w:r>
        <w:rPr>
          <w:rFonts w:ascii="Times New Roman" w:hAnsi="Times New Roman" w:eastAsia="Times New Roman" w:cs="Times New Roman"/>
          <w:spacing w:val="1"/>
        </w:rPr>
        <w:t xml:space="preserve"> </w:t>
      </w:r>
      <w:r>
        <w:rPr>
          <w:rFonts w:ascii="Times New Roman" w:hAnsi="Times New Roman" w:eastAsia="Times New Roman" w:cs="Times New Roman"/>
        </w:rPr>
        <w:t>Flow</w:t>
      </w:r>
      <w:r>
        <w:rPr>
          <w:rFonts w:ascii="Times New Roman" w:hAnsi="Times New Roman" w:eastAsia="Times New Roman" w:cs="Times New Roman"/>
          <w:spacing w:val="1"/>
        </w:rPr>
        <w:t xml:space="preserve"> </w:t>
      </w:r>
      <w:r>
        <w:rPr>
          <w:rFonts w:ascii="Times New Roman" w:hAnsi="Times New Roman" w:eastAsia="Times New Roman" w:cs="Times New Roman"/>
        </w:rPr>
        <w:t>Graph</w:t>
      </w:r>
      <w:r>
        <w:rPr>
          <w:rFonts w:ascii="Times New Roman" w:hAnsi="Times New Roman" w:eastAsia="Times New Roman" w:cs="Times New Roman"/>
          <w:spacing w:val="1"/>
        </w:rPr>
        <w:t>, </w:t>
      </w:r>
      <w:r>
        <w:rPr>
          <w:rFonts w:ascii="Times New Roman" w:hAnsi="Times New Roman" w:eastAsia="Times New Roman" w:cs="Times New Roman"/>
        </w:rPr>
        <w:t>CFG</w:t>
      </w:r>
      <w:r>
        <w:rPr>
          <w:spacing w:val="1"/>
        </w:rPr>
        <w:t>）展开的审计系统架构。该系统主要由三个核心模块</w:t>
      </w:r>
      <w:r>
        <w:rPr>
          <w:spacing w:val="3"/>
        </w:rPr>
        <w:t>组成：</w:t>
      </w:r>
      <w:r>
        <w:rPr>
          <w:rFonts w:ascii="Times New Roman" w:hAnsi="Times New Roman" w:eastAsia="Times New Roman" w:cs="Times New Roman"/>
        </w:rPr>
        <w:t>CFG</w:t>
      </w:r>
      <w:r>
        <w:rPr>
          <w:rFonts w:ascii="Times New Roman" w:hAnsi="Times New Roman" w:eastAsia="Times New Roman" w:cs="Times New Roman"/>
          <w:spacing w:val="22"/>
          <w:w w:val="101"/>
        </w:rPr>
        <w:t xml:space="preserve"> </w:t>
      </w:r>
      <w:r>
        <w:rPr>
          <w:spacing w:val="3"/>
        </w:rPr>
        <w:t>分析模块、模块化漏洞检测框架以及结果可视化与报告生成模块。用户</w:t>
      </w:r>
      <w:r>
        <w:rPr>
          <w:spacing w:val="-2"/>
        </w:rPr>
        <w:t>上传合约后，系统首先将字节码解析为指令序列，随后构建出完整的控制流图；图构</w:t>
      </w:r>
      <w:r>
        <w:rPr>
          <w:spacing w:val="-2"/>
        </w:rPr>
        <w:t>建完成后，各类检测器将依次在图上运行，自动完成漏洞扫描；最终，分析结果以结</w:t>
      </w:r>
      <w:r>
        <w:rPr>
          <w:spacing w:val="-6"/>
        </w:rPr>
        <w:t>构化列表、路径标注以及完整审计报告等多种形式展现，</w:t>
      </w:r>
      <w:r>
        <w:rPr>
          <w:spacing w:val="33"/>
        </w:rPr>
        <w:t xml:space="preserve"> </w:t>
      </w:r>
      <w:r>
        <w:rPr>
          <w:spacing w:val="-6"/>
        </w:rPr>
        <w:t>便于用户理解与溯源。这一</w:t>
      </w:r>
      <w:r>
        <w:rPr>
          <w:spacing w:val="-2"/>
        </w:rPr>
        <w:t>架构设计的初衷是构建一个“可解释、可拓展、可交互”的智能合约分析平台。通过</w:t>
      </w:r>
      <w:r>
        <w:rPr>
          <w:spacing w:val="-2"/>
        </w:rPr>
        <w:t>将字节码级分析与图结构相结合，系统能够捕捉复杂的程序跳转关系、条件路径和函</w:t>
      </w:r>
      <w:r>
        <w:rPr>
          <w:spacing w:val="-2"/>
        </w:rPr>
        <w:t>数边界；而模块化检测框架则为漏洞分析逻辑提供了高度解耦的接口，使得不同专业</w:t>
      </w:r>
      <w:r>
        <w:rPr>
          <w:spacing w:val="5"/>
        </w:rPr>
        <w:t>背景的开发者都可以根据需求快速实现或替换特定漏洞检测器</w:t>
      </w:r>
      <w:r>
        <w:rPr>
          <w:spacing w:val="4"/>
        </w:rPr>
        <w:t>。这种整体设计极大</w:t>
      </w:r>
      <w:r>
        <w:rPr>
          <w:spacing w:val="-2"/>
        </w:rPr>
        <w:t>地提高了系统的可维护性与可演化能力，为构建通用型、安全型的审计平台奠定了基</w:t>
      </w:r>
      <w:r>
        <w:rPr>
          <w:spacing w:val="-10"/>
        </w:rPr>
        <w:t>础。</w:t>
      </w:r>
    </w:p>
    <w:p>
      <w:pPr>
        <w:spacing w:line="319" w:lineRule="auto"/>
        <w:sectPr>
          <w:type w:val="continuous"/>
          <w:pgSz w:w="11906" w:h="16838"/>
          <w:pgMar w:top="1028" w:right="1468" w:bottom="1023" w:left="1621" w:header="732" w:footer="752" w:gutter="0"/>
          <w:cols w:equalWidth="0" w:num="1">
            <w:col w:w="8816" w:space="0"/>
          </w:cols>
        </w:sectPr>
        <w:rPr/>
      </w:pPr>
    </w:p>
    <w:p>
      <w:pPr>
        <w:spacing w:line="428" w:lineRule="auto"/>
        <w:rPr>
          <w:rFonts w:ascii="Arial"/>
          <w:sz w:val="21"/>
        </w:rPr>
      </w:pPr>
      <w:r/>
    </w:p>
    <w:p>
      <w:pPr>
        <w:pStyle w:val="BodyText"/>
        <w:ind w:left="36" w:right="119" w:firstLine="4"/>
        <w:spacing w:before="78" w:line="334" w:lineRule="auto"/>
        <w:jc w:val="both"/>
        <w:rPr/>
      </w:pPr>
      <w:r>
        <w:rPr>
          <w:rFonts w:ascii="Times New Roman" w:hAnsi="Times New Roman" w:eastAsia="Times New Roman" w:cs="Times New Roman"/>
          <w:b/>
          <w:bCs/>
        </w:rPr>
        <w:t>CFG</w:t>
      </w:r>
      <w:r>
        <w:rPr>
          <w:rFonts w:ascii="Times New Roman" w:hAnsi="Times New Roman" w:eastAsia="Times New Roman" w:cs="Times New Roman"/>
          <w:b/>
          <w:bCs/>
          <w:spacing w:val="19"/>
        </w:rPr>
        <w:t xml:space="preserve"> </w:t>
      </w:r>
      <w:r>
        <w:rPr>
          <w:b/>
          <w:bCs/>
          <w:spacing w:val="3"/>
        </w:rPr>
        <w:t>分析模块</w:t>
      </w:r>
      <w:r>
        <w:rPr>
          <w:spacing w:val="96"/>
        </w:rPr>
        <w:t xml:space="preserve"> </w:t>
      </w:r>
      <w:r>
        <w:rPr>
          <w:spacing w:val="3"/>
        </w:rPr>
        <w:t>控制流图（</w:t>
      </w:r>
      <w:r>
        <w:rPr>
          <w:rFonts w:ascii="Times New Roman" w:hAnsi="Times New Roman" w:eastAsia="Times New Roman" w:cs="Times New Roman"/>
        </w:rPr>
        <w:t>CFG</w:t>
      </w:r>
      <w:r>
        <w:rPr>
          <w:spacing w:val="3"/>
        </w:rPr>
        <w:t>）是本系统中承载字节码语义理解</w:t>
      </w:r>
      <w:r>
        <w:rPr>
          <w:spacing w:val="2"/>
        </w:rPr>
        <w:t>与漏洞检测逻辑</w:t>
      </w:r>
      <w:r>
        <w:rPr>
          <w:spacing w:val="5"/>
        </w:rPr>
        <w:t>的关键基础设施。系统在获取合约字节码后，会对其进行</w:t>
      </w:r>
      <w:r>
        <w:rPr>
          <w:spacing w:val="4"/>
        </w:rPr>
        <w:t>指令级解析，识别所有的</w:t>
      </w:r>
      <w:r>
        <w:rPr>
          <w:rFonts w:ascii="Times New Roman" w:hAnsi="Times New Roman" w:eastAsia="Times New Roman" w:cs="Times New Roman"/>
        </w:rPr>
        <w:t>JUMPDEST </w:t>
      </w:r>
      <w:r>
        <w:rPr/>
        <w:t>指令作为潜在的基本块入口，并根据</w:t>
      </w:r>
      <w:r>
        <w:rPr>
          <w:spacing w:val="-56"/>
        </w:rPr>
        <w:t xml:space="preserve"> </w:t>
      </w:r>
      <w:r>
        <w:rPr>
          <w:rFonts w:ascii="Times New Roman" w:hAnsi="Times New Roman" w:eastAsia="Times New Roman" w:cs="Times New Roman"/>
          <w:spacing w:val="-1"/>
        </w:rPr>
        <w:t>JUMP </w:t>
      </w:r>
      <w:r>
        <w:rPr>
          <w:spacing w:val="-1"/>
        </w:rPr>
        <w:t>与</w:t>
      </w:r>
      <w:r>
        <w:rPr>
          <w:spacing w:val="-56"/>
        </w:rPr>
        <w:t xml:space="preserve"> </w:t>
      </w:r>
      <w:r>
        <w:rPr>
          <w:rFonts w:ascii="Times New Roman" w:hAnsi="Times New Roman" w:eastAsia="Times New Roman" w:cs="Times New Roman"/>
          <w:spacing w:val="-1"/>
        </w:rPr>
        <w:t>JUMPI </w:t>
      </w:r>
      <w:r>
        <w:rPr>
          <w:spacing w:val="-1"/>
        </w:rPr>
        <w:t>等跳转指令构建图</w:t>
      </w:r>
      <w:r>
        <w:rPr>
          <w:spacing w:val="-2"/>
        </w:rPr>
        <w:t>的边结构，形成包含跳转路径与条件分支的有向图。每个节点表示一个基本块，其内</w:t>
      </w:r>
      <w:r>
        <w:rPr>
          <w:spacing w:val="-2"/>
        </w:rPr>
        <w:t>部为连续的执行指令片段，边则表示可能的控制流路径。</w:t>
      </w:r>
    </w:p>
    <w:p>
      <w:pPr>
        <w:pStyle w:val="BodyText"/>
        <w:ind w:left="36" w:firstLine="486"/>
        <w:spacing w:before="289" w:line="301" w:lineRule="auto"/>
        <w:rPr/>
      </w:pPr>
      <w:r>
        <w:rPr>
          <w:rFonts w:ascii="Times New Roman" w:hAnsi="Times New Roman" w:eastAsia="Times New Roman" w:cs="Times New Roman"/>
          <w:b/>
          <w:bCs/>
          <w:spacing w:val="-2"/>
        </w:rPr>
        <w:t>a. </w:t>
      </w:r>
      <w:r>
        <w:rPr>
          <w:b/>
          <w:bCs/>
          <w:spacing w:val="-2"/>
        </w:rPr>
        <w:t>交互审计体验</w:t>
      </w:r>
      <w:r>
        <w:rPr>
          <w:spacing w:val="107"/>
        </w:rPr>
        <w:t xml:space="preserve"> </w:t>
      </w:r>
      <w:r>
        <w:rPr>
          <w:spacing w:val="-2"/>
        </w:rPr>
        <w:t>在</w:t>
      </w:r>
      <w:r>
        <w:rPr>
          <w:spacing w:val="-50"/>
        </w:rPr>
        <w:t xml:space="preserve"> </w:t>
      </w:r>
      <w:r>
        <w:rPr>
          <w:rFonts w:ascii="Times New Roman" w:hAnsi="Times New Roman" w:eastAsia="Times New Roman" w:cs="Times New Roman"/>
          <w:spacing w:val="-2"/>
        </w:rPr>
        <w:t>CFG </w:t>
      </w:r>
      <w:r>
        <w:rPr>
          <w:spacing w:val="-2"/>
        </w:rPr>
        <w:t>构建完成后，系统为用户提供了丰富的图形交互功能，</w:t>
      </w:r>
      <w:r>
        <w:rPr>
          <w:spacing w:val="-2"/>
        </w:rPr>
        <w:t>帮助其从不同粒度理解控制结构、精确定位关键路径并快速完成漏洞分析。整体交互</w:t>
      </w:r>
      <w:r>
        <w:rPr>
          <w:spacing w:val="-1"/>
        </w:rPr>
        <w:t>设计以“可操作、可理解、可追溯”为核心原则，如图</w:t>
      </w:r>
      <w:hyperlink w:history="true" w:anchor="bookmark30">
        <w:r>
          <w:rPr>
            <w:rFonts w:ascii="Times New Roman" w:hAnsi="Times New Roman" w:eastAsia="Times New Roman" w:cs="Times New Roman"/>
            <w:spacing w:val="-1"/>
          </w:rPr>
          <w:t>4.9</w:t>
        </w:r>
      </w:hyperlink>
      <w:r>
        <w:rPr>
          <w:spacing w:val="-1"/>
        </w:rPr>
        <w:t>所示，具体</w:t>
      </w:r>
      <w:r>
        <w:rPr>
          <w:spacing w:val="-2"/>
        </w:rPr>
        <w:t>包括以下方面：</w:t>
      </w:r>
    </w:p>
    <w:p>
      <w:pPr>
        <w:pStyle w:val="BodyText"/>
        <w:ind w:left="403" w:right="119" w:hanging="283"/>
        <w:spacing w:before="143" w:line="294" w:lineRule="auto"/>
        <w:rPr/>
      </w:pPr>
      <w:r>
        <w:rPr>
          <w:rFonts w:ascii="Times New Roman" w:hAnsi="Times New Roman" w:eastAsia="Times New Roman" w:cs="Times New Roman"/>
        </w:rPr>
        <w:t>1.  </w:t>
      </w:r>
      <w:r>
        <w:rPr>
          <w:b/>
          <w:bCs/>
        </w:rPr>
        <w:t>控制流图基础设置：</w:t>
      </w:r>
      <w:r>
        <w:rPr/>
        <w:t>支持节点自动布局、图结构自动拉直、连线圆角曲率自定义</w:t>
      </w:r>
      <w:r>
        <w:rPr>
          <w:spacing w:val="-3"/>
        </w:rPr>
        <w:t>等参数设置，保证图的结构清晰与可读性。</w:t>
      </w:r>
    </w:p>
    <w:p>
      <w:pPr>
        <w:pStyle w:val="BodyText"/>
        <w:ind w:left="396" w:right="119" w:hanging="300"/>
        <w:spacing w:before="99" w:line="294" w:lineRule="auto"/>
        <w:rPr/>
      </w:pPr>
      <w:r>
        <w:rPr>
          <w:rFonts w:ascii="Times New Roman" w:hAnsi="Times New Roman" w:eastAsia="Times New Roman" w:cs="Times New Roman"/>
          <w:spacing w:val="1"/>
        </w:rPr>
        <w:t>2.  </w:t>
      </w:r>
      <w:r>
        <w:rPr>
          <w:b/>
          <w:bCs/>
          <w:spacing w:val="1"/>
        </w:rPr>
        <w:t>缩放与缩略图导航：</w:t>
      </w:r>
      <w:r>
        <w:rPr>
          <w:spacing w:val="1"/>
        </w:rPr>
        <w:t>提供平滑的图形缩放、平移操作</w:t>
      </w:r>
      <w:r>
        <w:rPr/>
        <w:t>，配合右下角缩略图导航窗</w:t>
      </w:r>
      <w:r>
        <w:rPr>
          <w:spacing w:val="-3"/>
        </w:rPr>
        <w:t>格以及键盘快捷键操作，便于在大型</w:t>
      </w:r>
      <w:r>
        <w:rPr>
          <w:spacing w:val="-42"/>
        </w:rPr>
        <w:t xml:space="preserve"> </w:t>
      </w:r>
      <w:r>
        <w:rPr>
          <w:rFonts w:ascii="Times New Roman" w:hAnsi="Times New Roman" w:eastAsia="Times New Roman" w:cs="Times New Roman"/>
          <w:spacing w:val="-3"/>
        </w:rPr>
        <w:t>CFG</w:t>
      </w:r>
      <w:r>
        <w:rPr>
          <w:rFonts w:ascii="Times New Roman" w:hAnsi="Times New Roman" w:eastAsia="Times New Roman" w:cs="Times New Roman"/>
          <w:spacing w:val="35"/>
        </w:rPr>
        <w:t xml:space="preserve"> </w:t>
      </w:r>
      <w:r>
        <w:rPr>
          <w:spacing w:val="-3"/>
        </w:rPr>
        <w:t>中快速跳转与定位。</w:t>
      </w:r>
    </w:p>
    <w:p>
      <w:pPr>
        <w:pStyle w:val="BodyText"/>
        <w:ind w:left="400" w:right="119" w:hanging="299"/>
        <w:spacing w:before="99" w:line="294" w:lineRule="auto"/>
        <w:rPr/>
      </w:pPr>
      <w:r>
        <w:rPr>
          <w:rFonts w:ascii="Times New Roman" w:hAnsi="Times New Roman" w:eastAsia="Times New Roman" w:cs="Times New Roman"/>
          <w:spacing w:val="1"/>
        </w:rPr>
        <w:t>3.  </w:t>
      </w:r>
      <w:r>
        <w:rPr>
          <w:b/>
          <w:bCs/>
          <w:spacing w:val="1"/>
        </w:rPr>
        <w:t>节点高亮与路径追踪：</w:t>
      </w:r>
      <w:r>
        <w:rPr>
          <w:spacing w:val="1"/>
        </w:rPr>
        <w:t>点击任意基</w:t>
      </w:r>
      <w:r>
        <w:rPr/>
        <w:t>本块后，会自动居中这个块并高亮其前后驱路</w:t>
      </w:r>
      <w:r>
        <w:rPr>
          <w:spacing w:val="-2"/>
        </w:rPr>
        <w:t>劲，支持多层跳转链可视化，便于追踪执行流。</w:t>
      </w:r>
    </w:p>
    <w:p>
      <w:pPr>
        <w:pStyle w:val="BodyText"/>
        <w:ind w:left="399" w:right="119" w:hanging="304"/>
        <w:spacing w:before="98" w:line="294" w:lineRule="auto"/>
        <w:rPr/>
      </w:pPr>
      <w:r>
        <w:rPr>
          <w:rFonts w:ascii="Times New Roman" w:hAnsi="Times New Roman" w:eastAsia="Times New Roman" w:cs="Times New Roman"/>
          <w:spacing w:val="1"/>
        </w:rPr>
        <w:t>4.  </w:t>
      </w:r>
      <w:r>
        <w:rPr>
          <w:b/>
          <w:bCs/>
          <w:spacing w:val="1"/>
        </w:rPr>
        <w:t>前后继跳转控制：</w:t>
      </w:r>
      <w:r>
        <w:rPr>
          <w:spacing w:val="1"/>
        </w:rPr>
        <w:t>用户可通过跳转按钮快速展开某个块的前</w:t>
      </w:r>
      <w:r>
        <w:rPr/>
        <w:t>驱块与后继块，并支</w:t>
      </w:r>
      <w:r>
        <w:rPr>
          <w:spacing w:val="-3"/>
        </w:rPr>
        <w:t>持按调用深度分层控制跳转路径展开范围。</w:t>
      </w:r>
    </w:p>
    <w:p>
      <w:pPr>
        <w:pStyle w:val="BodyText"/>
        <w:ind w:left="398" w:right="119" w:hanging="295"/>
        <w:spacing w:before="146" w:line="277" w:lineRule="auto"/>
        <w:rPr/>
      </w:pPr>
      <w:r>
        <w:rPr>
          <w:rFonts w:ascii="Times New Roman" w:hAnsi="Times New Roman" w:eastAsia="Times New Roman" w:cs="Times New Roman"/>
          <w:spacing w:val="-5"/>
        </w:rPr>
        <w:t>5.  </w:t>
      </w:r>
      <w:r>
        <w:rPr>
          <w:b/>
          <w:bCs/>
          <w:spacing w:val="-5"/>
        </w:rPr>
        <w:t>块信息摘要与详情：</w:t>
      </w:r>
      <w:r>
        <w:rPr>
          <w:spacing w:val="-5"/>
        </w:rPr>
        <w:t>每个基本块在悬</w:t>
      </w:r>
      <w:r>
        <w:rPr>
          <w:spacing w:val="-6"/>
        </w:rPr>
        <w:t>浮时提供语义摘要（如所属函数、块大小、指</w:t>
      </w:r>
      <w:r>
        <w:rPr>
          <w:spacing w:val="-32"/>
        </w:rPr>
        <w:t>令数量）。</w:t>
      </w:r>
    </w:p>
    <w:p>
      <w:pPr>
        <w:pStyle w:val="BodyText"/>
        <w:ind w:left="397" w:right="119" w:hanging="295"/>
        <w:spacing w:before="98" w:line="294" w:lineRule="auto"/>
        <w:rPr/>
      </w:pPr>
      <w:r>
        <w:rPr>
          <w:rFonts w:ascii="Times New Roman" w:hAnsi="Times New Roman" w:eastAsia="Times New Roman" w:cs="Times New Roman"/>
          <w:spacing w:val="1"/>
        </w:rPr>
        <w:t>6.  </w:t>
      </w:r>
      <w:r>
        <w:rPr>
          <w:b/>
          <w:bCs/>
          <w:spacing w:val="1"/>
        </w:rPr>
        <w:t>指令详情展示：</w:t>
      </w:r>
      <w:r>
        <w:rPr>
          <w:spacing w:val="1"/>
        </w:rPr>
        <w:t>块内指令可在弹出窗口中查看，包</w:t>
      </w:r>
      <w:r>
        <w:rPr/>
        <w:t>括操作码、参数、偏移量等字</w:t>
      </w:r>
      <w:r>
        <w:rPr>
          <w:spacing w:val="-3"/>
        </w:rPr>
        <w:t>段，并支持语义注释辅助阅读。</w:t>
      </w:r>
    </w:p>
    <w:p>
      <w:pPr>
        <w:pStyle w:val="BodyText"/>
        <w:ind w:left="397" w:right="119" w:hanging="297"/>
        <w:spacing w:before="99" w:line="294" w:lineRule="auto"/>
        <w:rPr/>
      </w:pPr>
      <w:r>
        <w:rPr>
          <w:rFonts w:ascii="Times New Roman" w:hAnsi="Times New Roman" w:eastAsia="Times New Roman" w:cs="Times New Roman"/>
          <w:spacing w:val="-1"/>
        </w:rPr>
        <w:t>7.  </w:t>
      </w:r>
      <w:r>
        <w:rPr>
          <w:b/>
          <w:bCs/>
          <w:spacing w:val="-1"/>
        </w:rPr>
        <w:t>函数折叠快捷方式：</w:t>
      </w:r>
      <w:r>
        <w:rPr>
          <w:spacing w:val="-1"/>
        </w:rPr>
        <w:t>每个函数入口块附带快捷控制按钮，点击即可折叠</w:t>
      </w:r>
      <w:r>
        <w:rPr>
          <w:rFonts w:ascii="Times New Roman" w:hAnsi="Times New Roman" w:eastAsia="Times New Roman" w:cs="Times New Roman"/>
          <w:spacing w:val="-1"/>
        </w:rPr>
        <w:t>/</w:t>
      </w:r>
      <w:r>
        <w:rPr>
          <w:spacing w:val="-2"/>
        </w:rPr>
        <w:t>展开该函</w:t>
      </w:r>
      <w:r>
        <w:rPr>
          <w:spacing w:val="-3"/>
        </w:rPr>
        <w:t>数内部所有基本块，便于聚焦主流程。</w:t>
      </w:r>
    </w:p>
    <w:p>
      <w:pPr>
        <w:pStyle w:val="BodyText"/>
        <w:ind w:left="400" w:right="119" w:hanging="294"/>
        <w:spacing w:before="98" w:line="305" w:lineRule="auto"/>
        <w:rPr/>
      </w:pPr>
      <w:r>
        <w:rPr>
          <w:rFonts w:ascii="Times New Roman" w:hAnsi="Times New Roman" w:eastAsia="Times New Roman" w:cs="Times New Roman"/>
          <w:spacing w:val="-1"/>
        </w:rPr>
        <w:t>8.  </w:t>
      </w:r>
      <w:r>
        <w:rPr>
          <w:b/>
          <w:bCs/>
          <w:spacing w:val="-1"/>
        </w:rPr>
        <w:t>函数折叠整体控制：</w:t>
      </w:r>
      <w:r>
        <w:rPr>
          <w:spacing w:val="-1"/>
        </w:rPr>
        <w:t>在全图控制面板中提供“一键折叠</w:t>
      </w:r>
      <w:r>
        <w:rPr>
          <w:rFonts w:ascii="Times New Roman" w:hAnsi="Times New Roman" w:eastAsia="Times New Roman" w:cs="Times New Roman"/>
          <w:spacing w:val="-1"/>
        </w:rPr>
        <w:t>/</w:t>
      </w:r>
      <w:r>
        <w:rPr>
          <w:spacing w:val="-1"/>
        </w:rPr>
        <w:t>展</w:t>
      </w:r>
      <w:r>
        <w:rPr>
          <w:spacing w:val="-2"/>
        </w:rPr>
        <w:t>开所有函数”的快捷操</w:t>
      </w:r>
      <w:r>
        <w:rPr>
          <w:spacing w:val="-5"/>
        </w:rPr>
        <w:t>作和不同函数的单独控制，适配不同分析视角的需求（概览</w:t>
      </w:r>
      <w:r>
        <w:rPr>
          <w:rFonts w:ascii="Times New Roman" w:hAnsi="Times New Roman" w:eastAsia="Times New Roman" w:cs="Times New Roman"/>
          <w:spacing w:val="-6"/>
        </w:rPr>
        <w:t>/</w:t>
      </w:r>
      <w:r>
        <w:rPr>
          <w:spacing w:val="-6"/>
        </w:rPr>
        <w:t>细查）。</w:t>
      </w:r>
    </w:p>
    <w:p>
      <w:pPr>
        <w:pStyle w:val="BodyText"/>
        <w:ind w:left="412" w:right="119" w:hanging="311"/>
        <w:spacing w:before="72" w:line="293" w:lineRule="auto"/>
        <w:rPr/>
      </w:pPr>
      <w:r>
        <w:rPr>
          <w:rFonts w:ascii="Times New Roman" w:hAnsi="Times New Roman" w:eastAsia="Times New Roman" w:cs="Times New Roman"/>
          <w:spacing w:val="-4"/>
        </w:rPr>
        <w:t>9.  </w:t>
      </w:r>
      <w:r>
        <w:rPr>
          <w:b/>
          <w:bCs/>
          <w:spacing w:val="-4"/>
        </w:rPr>
        <w:t>和弦图（</w:t>
      </w:r>
      <w:r>
        <w:rPr>
          <w:rFonts w:ascii="Times New Roman" w:hAnsi="Times New Roman" w:eastAsia="Times New Roman" w:cs="Times New Roman"/>
          <w:b/>
          <w:bCs/>
          <w:spacing w:val="-4"/>
        </w:rPr>
        <w:t>Chord Diagram</w:t>
      </w:r>
      <w:r>
        <w:rPr>
          <w:b/>
          <w:bCs/>
          <w:spacing w:val="-4"/>
        </w:rPr>
        <w:t>）模块：</w:t>
      </w:r>
      <w:r>
        <w:rPr>
          <w:spacing w:val="-4"/>
        </w:rPr>
        <w:t>内嵌函数跳转和弦图展示模块，从全局角度呈现</w:t>
      </w:r>
      <w:r>
        <w:rPr>
          <w:spacing w:val="-4"/>
        </w:rPr>
        <w:t>函数之间的跳转密度与依赖方向。</w:t>
      </w:r>
    </w:p>
    <w:p>
      <w:pPr>
        <w:pStyle w:val="BodyText"/>
        <w:ind w:left="439" w:right="119" w:hanging="439"/>
        <w:spacing w:before="103" w:line="294" w:lineRule="auto"/>
        <w:rPr/>
      </w:pPr>
      <w:r>
        <w:rPr>
          <w:rFonts w:ascii="Times New Roman" w:hAnsi="Times New Roman" w:eastAsia="Times New Roman" w:cs="Times New Roman"/>
        </w:rPr>
        <w:t>10.  </w:t>
      </w:r>
      <w:r>
        <w:rPr>
          <w:b/>
          <w:bCs/>
        </w:rPr>
        <w:t>搜索与跳转：</w:t>
      </w:r>
      <w:r>
        <w:rPr/>
        <w:t>用户可通过指令地址、函数名、语义关键词进行搜索并跳转定位至</w:t>
      </w:r>
      <w:r>
        <w:rPr>
          <w:spacing w:val="-6"/>
        </w:rPr>
        <w:t>目标节点，极大提升定位效率。</w:t>
      </w:r>
    </w:p>
    <w:p>
      <w:pPr>
        <w:pStyle w:val="BodyText"/>
        <w:ind w:left="399" w:right="119" w:hanging="391"/>
        <w:spacing w:before="98" w:line="294" w:lineRule="auto"/>
        <w:rPr/>
      </w:pPr>
      <w:r>
        <w:rPr>
          <w:rFonts w:ascii="Times New Roman" w:hAnsi="Times New Roman" w:eastAsia="Times New Roman" w:cs="Times New Roman"/>
          <w:spacing w:val="-6"/>
        </w:rPr>
        <w:t>11.  </w:t>
      </w:r>
      <w:r>
        <w:rPr>
          <w:b/>
          <w:bCs/>
          <w:spacing w:val="-6"/>
        </w:rPr>
        <w:t>点到即分析：</w:t>
      </w:r>
      <w:r>
        <w:rPr>
          <w:spacing w:val="-6"/>
        </w:rPr>
        <w:t>支持点击任意节点后自动触发上下文分析，调用路径、相关漏洞、上</w:t>
      </w:r>
      <w:r>
        <w:rPr>
          <w:spacing w:val="-3"/>
        </w:rPr>
        <w:t>下文函数链一并显示，简化分析流程。</w:t>
      </w:r>
    </w:p>
    <w:p>
      <w:pPr>
        <w:pStyle w:val="BodyText"/>
        <w:spacing w:before="100" w:line="315" w:lineRule="exact"/>
        <w:rPr/>
      </w:pPr>
      <w:r>
        <w:rPr>
          <w:rFonts w:ascii="Times New Roman" w:hAnsi="Times New Roman" w:eastAsia="Times New Roman" w:cs="Times New Roman"/>
          <w:spacing w:val="-1"/>
          <w:position w:val="1"/>
        </w:rPr>
        <w:t>12.  </w:t>
      </w:r>
      <w:r>
        <w:rPr>
          <w:b/>
          <w:bCs/>
          <w:spacing w:val="-1"/>
          <w:position w:val="1"/>
        </w:rPr>
        <w:t>反汇编视图查看：</w:t>
      </w:r>
      <w:r>
        <w:rPr>
          <w:spacing w:val="-1"/>
          <w:position w:val="1"/>
        </w:rPr>
        <w:t>支持仅反汇编视图代码的视图查看，为对照</w:t>
      </w:r>
      <w:r>
        <w:rPr>
          <w:spacing w:val="-2"/>
          <w:position w:val="1"/>
        </w:rPr>
        <w:t>分析提供了便利</w:t>
      </w:r>
    </w:p>
    <w:p>
      <w:pPr>
        <w:spacing w:line="315" w:lineRule="exact"/>
        <w:sectPr>
          <w:headerReference w:type="default" r:id="rId90"/>
          <w:footerReference w:type="default" r:id="rId91"/>
          <w:pgSz w:w="11906" w:h="16838"/>
          <w:pgMar w:top="1028" w:right="1348" w:bottom="1023" w:left="1589" w:header="732" w:footer="752" w:gutter="0"/>
        </w:sectPr>
        <w:rPr/>
      </w:pPr>
    </w:p>
    <w:p>
      <w:pPr>
        <w:spacing w:line="464" w:lineRule="auto"/>
        <w:rPr>
          <w:rFonts w:ascii="Arial"/>
          <w:sz w:val="21"/>
        </w:rPr>
      </w:pPr>
      <w:r/>
    </w:p>
    <w:p>
      <w:pPr>
        <w:spacing w:line="4540" w:lineRule="exact"/>
        <w:rPr/>
      </w:pPr>
      <w:r>
        <w:rPr>
          <w:position w:val="-90"/>
        </w:rPr>
        <w:drawing>
          <wp:inline distT="0" distB="0" distL="0" distR="0">
            <wp:extent cx="5598014" cy="2883043"/>
            <wp:effectExtent l="0" t="0" r="0" b="0"/>
            <wp:docPr id="56" name="IM 56"/>
            <wp:cNvGraphicFramePr/>
            <a:graphic>
              <a:graphicData uri="http://schemas.openxmlformats.org/drawingml/2006/picture">
                <pic:pic>
                  <pic:nvPicPr>
                    <pic:cNvPr id="56" name="IM 56"/>
                    <pic:cNvPicPr/>
                  </pic:nvPicPr>
                  <pic:blipFill>
                    <a:blip r:embed="rId93"/>
                    <a:stretch>
                      <a:fillRect/>
                    </a:stretch>
                  </pic:blipFill>
                  <pic:spPr>
                    <a:xfrm rot="0">
                      <a:off x="0" y="0"/>
                      <a:ext cx="5598014" cy="2883043"/>
                    </a:xfrm>
                    <a:prstGeom prst="rect">
                      <a:avLst/>
                    </a:prstGeom>
                  </pic:spPr>
                </pic:pic>
              </a:graphicData>
            </a:graphic>
          </wp:inline>
        </w:drawing>
      </w:r>
    </w:p>
    <w:p>
      <w:pPr>
        <w:pStyle w:val="BodyText"/>
        <w:ind w:left="3286"/>
        <w:spacing w:before="315" w:line="208" w:lineRule="auto"/>
        <w:rPr/>
      </w:pPr>
      <w:bookmarkStart w:name="bookmark30" w:id="4"/>
      <w:bookmarkEnd w:id="4"/>
      <w:r>
        <w:rPr>
          <w:b/>
          <w:bCs/>
          <w:spacing w:val="-3"/>
        </w:rPr>
        <w:t>图</w:t>
      </w:r>
      <w:r>
        <w:rPr>
          <w:spacing w:val="-54"/>
        </w:rPr>
        <w:t xml:space="preserve"> </w:t>
      </w:r>
      <w:r>
        <w:rPr>
          <w:rFonts w:ascii="Times New Roman" w:hAnsi="Times New Roman" w:eastAsia="Times New Roman" w:cs="Times New Roman"/>
          <w:b/>
          <w:bCs/>
          <w:spacing w:val="-3"/>
        </w:rPr>
        <w:t>4.9    </w:t>
      </w:r>
      <w:r>
        <w:rPr>
          <w:b/>
          <w:bCs/>
          <w:spacing w:val="-3"/>
        </w:rPr>
        <w:t>控制流图交互</w:t>
      </w:r>
    </w:p>
    <w:p>
      <w:pPr>
        <w:spacing w:line="248" w:lineRule="auto"/>
        <w:rPr>
          <w:rFonts w:ascii="Arial"/>
          <w:sz w:val="21"/>
        </w:rPr>
      </w:pPr>
      <w:r/>
    </w:p>
    <w:p>
      <w:pPr>
        <w:spacing w:line="248" w:lineRule="auto"/>
        <w:rPr>
          <w:rFonts w:ascii="Arial"/>
          <w:sz w:val="21"/>
        </w:rPr>
      </w:pPr>
      <w:r/>
    </w:p>
    <w:p>
      <w:pPr>
        <w:pStyle w:val="BodyText"/>
        <w:ind w:left="4" w:firstLine="480"/>
        <w:spacing w:before="78" w:line="333" w:lineRule="auto"/>
        <w:jc w:val="both"/>
        <w:rPr/>
      </w:pPr>
      <w:r>
        <w:rPr>
          <w:rFonts w:ascii="Times New Roman" w:hAnsi="Times New Roman" w:eastAsia="Times New Roman" w:cs="Times New Roman"/>
          <w:b/>
          <w:bCs/>
          <w:spacing w:val="2"/>
        </w:rPr>
        <w:t>b.</w:t>
      </w:r>
      <w:r>
        <w:rPr>
          <w:rFonts w:ascii="Times New Roman" w:hAnsi="Times New Roman" w:eastAsia="Times New Roman" w:cs="Times New Roman"/>
          <w:b/>
          <w:bCs/>
          <w:spacing w:val="33"/>
        </w:rPr>
        <w:t xml:space="preserve"> </w:t>
      </w:r>
      <w:r>
        <w:rPr>
          <w:b/>
          <w:bCs/>
          <w:spacing w:val="2"/>
        </w:rPr>
        <w:t>漏洞审计基础</w:t>
      </w:r>
      <w:r>
        <w:rPr>
          <w:spacing w:val="99"/>
        </w:rPr>
        <w:t xml:space="preserve"> </w:t>
      </w:r>
      <w:r>
        <w:rPr>
          <w:rFonts w:ascii="Times New Roman" w:hAnsi="Times New Roman" w:eastAsia="Times New Roman" w:cs="Times New Roman"/>
        </w:rPr>
        <w:t>CFG</w:t>
      </w:r>
      <w:r>
        <w:rPr>
          <w:rFonts w:ascii="Times New Roman" w:hAnsi="Times New Roman" w:eastAsia="Times New Roman" w:cs="Times New Roman"/>
          <w:spacing w:val="17"/>
          <w:w w:val="101"/>
        </w:rPr>
        <w:t xml:space="preserve"> </w:t>
      </w:r>
      <w:r>
        <w:rPr>
          <w:spacing w:val="2"/>
        </w:rPr>
        <w:t>分析为漏洞审计构建了坚实的语义基础，系统中的各类</w:t>
      </w:r>
      <w:r>
        <w:rPr>
          <w:spacing w:val="-2"/>
        </w:rPr>
        <w:t>漏洞检测器均以控制流图为核心输入，从跳转关系、调用结构与数据依赖角度入手进</w:t>
      </w:r>
      <w:r>
        <w:rPr>
          <w:spacing w:val="1"/>
        </w:rPr>
        <w:t>行静态推理。每个基本块在构图阶段已被附带位置、跳转条件、执行边界等元信息，</w:t>
      </w:r>
      <w:r>
        <w:rPr>
          <w:spacing w:val="-2"/>
        </w:rPr>
        <w:t>便于检测器在图上进行图遍历、反向切片与污点传播等操作。更进一步，系统支持对</w:t>
      </w:r>
      <w:r>
        <w:rPr/>
        <w:t>路径图进行指令级标注与编号，结合</w:t>
      </w:r>
      <w:r>
        <w:rPr>
          <w:spacing w:val="-33"/>
        </w:rPr>
        <w:t xml:space="preserve"> </w:t>
      </w:r>
      <w:r>
        <w:rPr>
          <w:rFonts w:ascii="Times New Roman" w:hAnsi="Times New Roman" w:eastAsia="Times New Roman" w:cs="Times New Roman"/>
        </w:rPr>
        <w:t>CFG</w:t>
      </w:r>
      <w:r>
        <w:rPr>
          <w:rFonts w:ascii="Times New Roman" w:hAnsi="Times New Roman" w:eastAsia="Times New Roman" w:cs="Times New Roman"/>
          <w:spacing w:val="36"/>
        </w:rPr>
        <w:t xml:space="preserve"> </w:t>
      </w:r>
      <w:r>
        <w:rPr/>
        <w:t>图中的高亮展示，使得漏洞结果不仅是抽</w:t>
      </w:r>
      <w:r>
        <w:rPr>
          <w:spacing w:val="-2"/>
        </w:rPr>
        <w:t>象的提示信息，更可具体定位至某个路径段、某条边、甚至某条汇编指令。这种路径</w:t>
      </w:r>
      <w:r>
        <w:rPr>
          <w:spacing w:val="5"/>
        </w:rPr>
        <w:t>化的分析结果有助于提升用户对漏洞成因与攻击条件的理解</w:t>
      </w:r>
      <w:r>
        <w:rPr>
          <w:spacing w:val="4"/>
        </w:rPr>
        <w:t>，也为后续修复与防御</w:t>
      </w:r>
      <w:r>
        <w:rPr>
          <w:spacing w:val="-7"/>
        </w:rPr>
        <w:t>提供清晰依据。同时，</w:t>
      </w:r>
      <w:r>
        <w:rPr>
          <w:spacing w:val="69"/>
        </w:rPr>
        <w:t xml:space="preserve"> </w:t>
      </w:r>
      <w:r>
        <w:rPr>
          <w:spacing w:val="-7"/>
        </w:rPr>
        <w:t>由于分析流程高度依赖图结构，系统在性能设计上对图遍历与</w:t>
      </w:r>
      <w:r>
        <w:rPr>
          <w:spacing w:val="-1"/>
        </w:rPr>
        <w:t>缓存做了专门优化，确保大型合约在图构建与审计阶段的响应速度与可用</w:t>
      </w:r>
      <w:r>
        <w:rPr>
          <w:spacing w:val="-2"/>
        </w:rPr>
        <w:t>性。</w:t>
      </w:r>
    </w:p>
    <w:p>
      <w:pPr>
        <w:pStyle w:val="BodyText"/>
        <w:ind w:left="4" w:firstLine="3"/>
        <w:spacing w:before="291" w:line="337" w:lineRule="auto"/>
        <w:jc w:val="both"/>
        <w:rPr/>
      </w:pPr>
      <w:r>
        <w:rPr>
          <w:b/>
          <w:bCs/>
          <w:spacing w:val="-2"/>
        </w:rPr>
        <w:t>模块化漏洞测试框架</w:t>
      </w:r>
      <w:r>
        <w:rPr>
          <w:spacing w:val="100"/>
        </w:rPr>
        <w:t xml:space="preserve"> </w:t>
      </w:r>
      <w:r>
        <w:rPr>
          <w:spacing w:val="-2"/>
        </w:rPr>
        <w:t>为了适应快速演化的智能合约安全需求，我们设计</w:t>
      </w:r>
      <w:r>
        <w:rPr>
          <w:spacing w:val="-3"/>
        </w:rPr>
        <w:t>并实现了一</w:t>
      </w:r>
      <w:r>
        <w:rPr>
          <w:spacing w:val="-4"/>
        </w:rPr>
        <w:t>套模块化漏洞检测框架。该框架采用模块化检测</w:t>
      </w:r>
      <w:r>
        <w:rPr>
          <w:spacing w:val="-5"/>
        </w:rPr>
        <w:t>器设计思想，</w:t>
      </w:r>
      <w:r>
        <w:rPr>
          <w:spacing w:val="-26"/>
        </w:rPr>
        <w:t xml:space="preserve"> </w:t>
      </w:r>
      <w:r>
        <w:rPr>
          <w:spacing w:val="-5"/>
        </w:rPr>
        <w:t>将每类漏洞检测逻辑封</w:t>
      </w:r>
      <w:r>
        <w:rPr>
          <w:spacing w:val="-2"/>
        </w:rPr>
        <w:t>装为独立的插件，每个检测器遵循统一的接口协议，具有清晰的生命周期定义，包括</w:t>
      </w:r>
      <w:r>
        <w:rPr>
          <w:spacing w:val="-2"/>
        </w:rPr>
        <w:t>初始化、配置加载、执行入口、结果输出等阶段。用户或开发者只需将所需插件挂载</w:t>
      </w:r>
      <w:r>
        <w:rPr>
          <w:spacing w:val="3"/>
        </w:rPr>
        <w:t>至</w:t>
      </w:r>
      <w:r>
        <w:rPr>
          <w:spacing w:val="-44"/>
        </w:rPr>
        <w:t xml:space="preserve"> </w:t>
      </w:r>
      <w:r>
        <w:rPr>
          <w:rFonts w:ascii="Times New Roman" w:hAnsi="Times New Roman" w:eastAsia="Times New Roman" w:cs="Times New Roman"/>
        </w:rPr>
        <w:t>Analyzer</w:t>
      </w:r>
      <w:r>
        <w:rPr>
          <w:rFonts w:ascii="Times New Roman" w:hAnsi="Times New Roman" w:eastAsia="Times New Roman" w:cs="Times New Roman"/>
          <w:spacing w:val="18"/>
        </w:rPr>
        <w:t xml:space="preserve"> </w:t>
      </w:r>
      <w:r>
        <w:rPr>
          <w:spacing w:val="3"/>
        </w:rPr>
        <w:t>组件，即可在不更改主程序结构的前提下，实现对新漏洞类型的检测支</w:t>
      </w:r>
      <w:r>
        <w:rPr>
          <w:spacing w:val="-2"/>
        </w:rPr>
        <w:t>持，真正做到“即插即用”。框架底层暴露了一系列稳定的分析接口，包括基本块抽</w:t>
      </w:r>
      <w:r>
        <w:rPr>
          <w:spacing w:val="-5"/>
        </w:rPr>
        <w:t>象语义访问、函数调用图、变量追踪、反向切片、路径重建、符号执行引擎包装器等，</w:t>
      </w:r>
      <w:r>
        <w:rPr>
          <w:spacing w:val="5"/>
        </w:rPr>
        <w:t>检测器开发者可通过这些接口快速实现从模式匹配到符号</w:t>
      </w:r>
      <w:r>
        <w:rPr>
          <w:spacing w:val="4"/>
        </w:rPr>
        <w:t>分析等多种分析方式。以</w:t>
      </w:r>
      <w:r>
        <w:rPr>
          <w:spacing w:val="-1"/>
        </w:rPr>
        <w:t>反向切片为例，开发者仅需调用提供的</w:t>
      </w:r>
      <w:r>
        <w:rPr>
          <w:spacing w:val="-58"/>
        </w:rPr>
        <w:t xml:space="preserve"> </w:t>
      </w:r>
      <w:r>
        <w:rPr>
          <w:rFonts w:ascii="Times New Roman" w:hAnsi="Times New Roman" w:eastAsia="Times New Roman" w:cs="Times New Roman"/>
          <w:spacing w:val="-1"/>
        </w:rPr>
        <w:t>API </w:t>
      </w:r>
      <w:r>
        <w:rPr>
          <w:spacing w:val="-1"/>
        </w:rPr>
        <w:t>并传入目标指令地址与目标寄</w:t>
      </w:r>
      <w:r>
        <w:rPr>
          <w:spacing w:val="-2"/>
        </w:rPr>
        <w:t>存器</w:t>
      </w:r>
      <w:r>
        <w:rPr>
          <w:rFonts w:ascii="Times New Roman" w:hAnsi="Times New Roman" w:eastAsia="Times New Roman" w:cs="Times New Roman"/>
          <w:spacing w:val="-2"/>
        </w:rPr>
        <w:t>/</w:t>
      </w:r>
      <w:r>
        <w:rPr>
          <w:spacing w:val="-2"/>
        </w:rPr>
        <w:t>变量，</w:t>
      </w:r>
    </w:p>
    <w:p>
      <w:pPr>
        <w:spacing w:line="337" w:lineRule="auto"/>
        <w:sectPr>
          <w:headerReference w:type="default" r:id="rId18"/>
          <w:footerReference w:type="default" r:id="rId92"/>
          <w:pgSz w:w="11906" w:h="16838"/>
          <w:pgMar w:top="1028" w:right="1348" w:bottom="1023" w:left="1621" w:header="732" w:footer="752" w:gutter="0"/>
        </w:sectPr>
        <w:rPr/>
      </w:pPr>
    </w:p>
    <w:p>
      <w:pPr>
        <w:spacing w:line="436" w:lineRule="auto"/>
        <w:rPr>
          <w:rFonts w:ascii="Arial"/>
          <w:sz w:val="21"/>
        </w:rPr>
      </w:pPr>
      <w:r/>
    </w:p>
    <w:p>
      <w:pPr>
        <w:pStyle w:val="BodyText"/>
        <w:ind w:left="179"/>
        <w:spacing w:before="78" w:line="216" w:lineRule="auto"/>
        <w:rPr/>
      </w:pPr>
      <w:r>
        <w:rPr>
          <w:spacing w:val="-2"/>
        </w:rPr>
        <w:t>即可返回控制依赖与数据依赖路径，为检测触发条件提供充分上下文支持。</w:t>
      </w:r>
    </w:p>
    <w:p>
      <w:pPr>
        <w:spacing w:line="48" w:lineRule="exact"/>
        <w:rPr/>
      </w:pPr>
      <w:r/>
    </w:p>
    <w:tbl>
      <w:tblPr>
        <w:tblStyle w:val="TableNormal"/>
        <w:tblW w:w="9031" w:type="dxa"/>
        <w:tblInd w:w="2" w:type="dxa"/>
        <w:tblLayout w:type="fixed"/>
        <w:tblBorders>
          <w:left w:val="single" w:color="000000" w:sz="2" w:space="0"/>
          <w:bottom w:val="single" w:color="000000" w:sz="2" w:space="0"/>
          <w:right w:val="single" w:color="000000" w:sz="2" w:space="0"/>
          <w:top w:val="single" w:color="000000" w:sz="2" w:space="0"/>
        </w:tblBorders>
      </w:tblPr>
      <w:tblGrid>
        <w:gridCol w:w="9031"/>
      </w:tblGrid>
      <w:tr>
        <w:trPr>
          <w:trHeight w:val="1421" w:hRule="atLeast"/>
        </w:trPr>
        <w:tc>
          <w:tcPr>
            <w:tcW w:w="9031" w:type="dxa"/>
            <w:vAlign w:val="top"/>
          </w:tcPr>
          <w:tbl>
            <w:tblPr>
              <w:tblStyle w:val="TableNormal"/>
              <w:tblW w:w="902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1"/>
              <w:gridCol w:w="548"/>
              <w:gridCol w:w="1625"/>
              <w:gridCol w:w="744"/>
              <w:gridCol w:w="6018"/>
            </w:tblGrid>
            <w:tr>
              <w:trPr>
                <w:trHeight w:val="329" w:hRule="atLeast"/>
              </w:trPr>
              <w:tc>
                <w:tcPr>
                  <w:tcW w:w="91" w:type="dxa"/>
                  <w:vAlign w:val="top"/>
                </w:tcPr>
                <w:p>
                  <w:pPr>
                    <w:ind w:left="5"/>
                    <w:spacing w:before="150" w:line="186"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1</w:t>
                  </w:r>
                </w:p>
              </w:tc>
              <w:tc>
                <w:tcPr>
                  <w:tcW w:w="548" w:type="dxa"/>
                  <w:vAlign w:val="top"/>
                  <w:tcBorders>
                    <w:top w:val="single" w:color="FFFFFF" w:sz="26" w:space="0"/>
                  </w:tcBorders>
                </w:tcPr>
                <w:p>
                  <w:pPr>
                    <w:ind w:left="79"/>
                    <w:spacing w:before="114" w:line="191" w:lineRule="auto"/>
                    <w:rPr>
                      <w:rFonts w:ascii="Courier New" w:hAnsi="Courier New" w:eastAsia="Courier New" w:cs="Courier New"/>
                      <w:sz w:val="18"/>
                      <w:szCs w:val="18"/>
                    </w:rPr>
                  </w:pPr>
                  <w:r>
                    <w:rPr>
                      <w:rFonts w:ascii="Courier New" w:hAnsi="Courier New" w:eastAsia="Courier New" w:cs="Courier New"/>
                      <w:sz w:val="18"/>
                      <w:szCs w:val="18"/>
                      <w:spacing w:val="-7"/>
                    </w:rPr>
                    <w:t>from</w:t>
                  </w:r>
                </w:p>
              </w:tc>
              <w:tc>
                <w:tcPr>
                  <w:tcW w:w="8387" w:type="dxa"/>
                  <w:vAlign w:val="top"/>
                  <w:gridSpan w:val="3"/>
                  <w:tcBorders>
                    <w:top w:val="single" w:color="FFFFFF" w:sz="26" w:space="0"/>
                  </w:tcBorders>
                </w:tcPr>
                <w:p>
                  <w:pPr>
                    <w:ind w:left="76"/>
                    <w:spacing w:before="115" w:line="181" w:lineRule="auto"/>
                    <w:rPr>
                      <w:rFonts w:ascii="Courier New" w:hAnsi="Courier New" w:eastAsia="Courier New" w:cs="Courier New"/>
                      <w:sz w:val="18"/>
                      <w:szCs w:val="18"/>
                    </w:rPr>
                  </w:pPr>
                  <w:r>
                    <w:rPr>
                      <w:rFonts w:ascii="Courier New" w:hAnsi="Courier New" w:eastAsia="Courier New" w:cs="Courier New"/>
                      <w:sz w:val="18"/>
                      <w:szCs w:val="18"/>
                      <w:spacing w:val="-8"/>
                    </w:rPr>
                    <w:t>sr</w:t>
                  </w:r>
                  <w:r>
                    <w:rPr>
                      <w:rFonts w:ascii="Courier New" w:hAnsi="Courier New" w:eastAsia="Courier New" w:cs="Courier New"/>
                      <w:sz w:val="18"/>
                      <w:szCs w:val="18"/>
                      <w:spacing w:val="-67"/>
                    </w:rPr>
                    <w:t xml:space="preserve"> </w:t>
                  </w:r>
                  <w:r>
                    <w:rPr>
                      <w:rFonts w:ascii="Courier New" w:hAnsi="Courier New" w:eastAsia="Courier New" w:cs="Courier New"/>
                      <w:sz w:val="18"/>
                      <w:szCs w:val="18"/>
                      <w:spacing w:val="-8"/>
                    </w:rPr>
                    <w:t>c</w:t>
                  </w:r>
                  <w:r>
                    <w:rPr>
                      <w:rFonts w:ascii="Courier New" w:hAnsi="Courier New" w:eastAsia="Courier New" w:cs="Courier New"/>
                      <w:sz w:val="18"/>
                      <w:szCs w:val="18"/>
                      <w:spacing w:val="-55"/>
                    </w:rPr>
                    <w:t xml:space="preserve"> </w:t>
                  </w:r>
                  <w:r>
                    <w:rPr>
                      <w:rFonts w:ascii="Courier New" w:hAnsi="Courier New" w:eastAsia="Courier New" w:cs="Courier New"/>
                      <w:sz w:val="18"/>
                      <w:szCs w:val="18"/>
                      <w:spacing w:val="-8"/>
                    </w:rPr>
                    <w:t>.checker</w:t>
                  </w:r>
                  <w:r>
                    <w:rPr>
                      <w:rFonts w:ascii="Courier New" w:hAnsi="Courier New" w:eastAsia="Courier New" w:cs="Courier New"/>
                      <w:sz w:val="18"/>
                      <w:szCs w:val="18"/>
                      <w:spacing w:val="-54"/>
                    </w:rPr>
                    <w:t xml:space="preserve"> </w:t>
                  </w:r>
                  <w:r>
                    <w:rPr>
                      <w:rFonts w:ascii="Courier New" w:hAnsi="Courier New" w:eastAsia="Courier New" w:cs="Courier New"/>
                      <w:sz w:val="18"/>
                      <w:szCs w:val="18"/>
                      <w:spacing w:val="-8"/>
                    </w:rPr>
                    <w:t>.aca</w:t>
                  </w:r>
                  <w:r>
                    <w:rPr>
                      <w:rFonts w:ascii="Courier New" w:hAnsi="Courier New" w:eastAsia="Courier New" w:cs="Courier New"/>
                      <w:sz w:val="18"/>
                      <w:szCs w:val="18"/>
                      <w:spacing w:val="35"/>
                    </w:rPr>
                    <w:t xml:space="preserve"> </w:t>
                  </w:r>
                  <w:r>
                    <w:rPr>
                      <w:rFonts w:ascii="Courier New" w:hAnsi="Courier New" w:eastAsia="Courier New" w:cs="Courier New"/>
                      <w:sz w:val="18"/>
                      <w:szCs w:val="18"/>
                      <w:spacing w:val="-8"/>
                    </w:rPr>
                    <w:t>import</w:t>
                  </w:r>
                  <w:r>
                    <w:rPr>
                      <w:rFonts w:ascii="Courier New" w:hAnsi="Courier New" w:eastAsia="Courier New" w:cs="Courier New"/>
                      <w:sz w:val="18"/>
                      <w:szCs w:val="18"/>
                      <w:spacing w:val="32"/>
                    </w:rPr>
                    <w:t xml:space="preserve"> </w:t>
                  </w:r>
                  <w:r>
                    <w:rPr>
                      <w:rFonts w:ascii="Courier New" w:hAnsi="Courier New" w:eastAsia="Courier New" w:cs="Courier New"/>
                      <w:sz w:val="18"/>
                      <w:szCs w:val="18"/>
                      <w:spacing w:val="-8"/>
                    </w:rPr>
                    <w:t>aca_checker</w:t>
                  </w:r>
                </w:p>
              </w:tc>
            </w:tr>
            <w:tr>
              <w:trPr>
                <w:trHeight w:val="304" w:hRule="atLeast"/>
              </w:trPr>
              <w:tc>
                <w:tcPr>
                  <w:tcW w:w="91" w:type="dxa"/>
                  <w:vAlign w:val="top"/>
                </w:tcPr>
                <w:p>
                  <w:pPr>
                    <w:spacing w:before="140" w:line="186"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2</w:t>
                  </w:r>
                </w:p>
              </w:tc>
              <w:tc>
                <w:tcPr>
                  <w:tcW w:w="548" w:type="dxa"/>
                  <w:vAlign w:val="top"/>
                </w:tcPr>
                <w:p>
                  <w:pPr>
                    <w:ind w:left="79"/>
                    <w:spacing w:before="104" w:line="191" w:lineRule="auto"/>
                    <w:rPr>
                      <w:rFonts w:ascii="Courier New" w:hAnsi="Courier New" w:eastAsia="Courier New" w:cs="Courier New"/>
                      <w:sz w:val="18"/>
                      <w:szCs w:val="18"/>
                    </w:rPr>
                  </w:pPr>
                  <w:r>
                    <w:rPr>
                      <w:rFonts w:ascii="Courier New" w:hAnsi="Courier New" w:eastAsia="Courier New" w:cs="Courier New"/>
                      <w:sz w:val="18"/>
                      <w:szCs w:val="18"/>
                      <w:spacing w:val="-7"/>
                    </w:rPr>
                    <w:t>from</w:t>
                  </w:r>
                </w:p>
              </w:tc>
              <w:tc>
                <w:tcPr>
                  <w:tcW w:w="1625" w:type="dxa"/>
                  <w:vAlign w:val="top"/>
                </w:tcPr>
                <w:p>
                  <w:pPr>
                    <w:ind w:left="76"/>
                    <w:spacing w:before="105" w:line="190" w:lineRule="auto"/>
                    <w:rPr>
                      <w:rFonts w:ascii="Courier New" w:hAnsi="Courier New" w:eastAsia="Courier New" w:cs="Courier New"/>
                      <w:sz w:val="18"/>
                      <w:szCs w:val="18"/>
                    </w:rPr>
                  </w:pPr>
                  <w:r>
                    <w:rPr>
                      <w:rFonts w:ascii="Courier New" w:hAnsi="Courier New" w:eastAsia="Courier New" w:cs="Courier New"/>
                      <w:sz w:val="18"/>
                      <w:szCs w:val="18"/>
                      <w:spacing w:val="-12"/>
                    </w:rPr>
                    <w:t>sr</w:t>
                  </w:r>
                  <w:r>
                    <w:rPr>
                      <w:rFonts w:ascii="Courier New" w:hAnsi="Courier New" w:eastAsia="Courier New" w:cs="Courier New"/>
                      <w:sz w:val="18"/>
                      <w:szCs w:val="18"/>
                      <w:spacing w:val="-78"/>
                    </w:rPr>
                    <w:t xml:space="preserve"> </w:t>
                  </w:r>
                  <w:r>
                    <w:rPr>
                      <w:rFonts w:ascii="Courier New" w:hAnsi="Courier New" w:eastAsia="Courier New" w:cs="Courier New"/>
                      <w:sz w:val="18"/>
                      <w:szCs w:val="18"/>
                      <w:spacing w:val="-12"/>
                    </w:rPr>
                    <w:t>c</w:t>
                  </w:r>
                  <w:r>
                    <w:rPr>
                      <w:rFonts w:ascii="Courier New" w:hAnsi="Courier New" w:eastAsia="Courier New" w:cs="Courier New"/>
                      <w:sz w:val="18"/>
                      <w:szCs w:val="18"/>
                      <w:spacing w:val="-55"/>
                    </w:rPr>
                    <w:t xml:space="preserve"> </w:t>
                  </w:r>
                  <w:r>
                    <w:rPr>
                      <w:rFonts w:ascii="Courier New" w:hAnsi="Courier New" w:eastAsia="Courier New" w:cs="Courier New"/>
                      <w:sz w:val="18"/>
                      <w:szCs w:val="18"/>
                      <w:spacing w:val="-12"/>
                    </w:rPr>
                    <w:t>.checker</w:t>
                  </w:r>
                  <w:r>
                    <w:rPr>
                      <w:rFonts w:ascii="Courier New" w:hAnsi="Courier New" w:eastAsia="Courier New" w:cs="Courier New"/>
                      <w:sz w:val="18"/>
                      <w:szCs w:val="18"/>
                      <w:spacing w:val="-54"/>
                    </w:rPr>
                    <w:t xml:space="preserve"> </w:t>
                  </w:r>
                  <w:r>
                    <w:rPr>
                      <w:rFonts w:ascii="Courier New" w:hAnsi="Courier New" w:eastAsia="Courier New" w:cs="Courier New"/>
                      <w:sz w:val="18"/>
                      <w:szCs w:val="18"/>
                      <w:spacing w:val="-12"/>
                    </w:rPr>
                    <w:t>.cr</w:t>
                  </w:r>
                </w:p>
              </w:tc>
              <w:tc>
                <w:tcPr>
                  <w:tcW w:w="744" w:type="dxa"/>
                  <w:vAlign w:val="top"/>
                </w:tcPr>
                <w:p>
                  <w:pPr>
                    <w:ind w:left="71"/>
                    <w:spacing w:before="106" w:line="198" w:lineRule="auto"/>
                    <w:rPr>
                      <w:rFonts w:ascii="Courier New" w:hAnsi="Courier New" w:eastAsia="Courier New" w:cs="Courier New"/>
                      <w:sz w:val="18"/>
                      <w:szCs w:val="18"/>
                    </w:rPr>
                  </w:pPr>
                  <w:r>
                    <w:rPr>
                      <w:rFonts w:ascii="Courier New" w:hAnsi="Courier New" w:eastAsia="Courier New" w:cs="Courier New"/>
                      <w:sz w:val="18"/>
                      <w:szCs w:val="18"/>
                      <w:spacing w:val="-6"/>
                    </w:rPr>
                    <w:t>import</w:t>
                  </w:r>
                </w:p>
              </w:tc>
              <w:tc>
                <w:tcPr>
                  <w:tcW w:w="6018" w:type="dxa"/>
                  <w:vAlign w:val="top"/>
                </w:tcPr>
                <w:p>
                  <w:pPr>
                    <w:ind w:left="82"/>
                    <w:spacing w:before="105" w:line="166" w:lineRule="auto"/>
                    <w:rPr>
                      <w:rFonts w:ascii="Courier New" w:hAnsi="Courier New" w:eastAsia="Courier New" w:cs="Courier New"/>
                      <w:sz w:val="18"/>
                      <w:szCs w:val="18"/>
                    </w:rPr>
                  </w:pPr>
                  <w:r>
                    <w:rPr>
                      <w:rFonts w:ascii="Courier New" w:hAnsi="Courier New" w:eastAsia="Courier New" w:cs="Courier New"/>
                      <w:sz w:val="18"/>
                      <w:szCs w:val="18"/>
                      <w:spacing w:val="-4"/>
                    </w:rPr>
                    <w:t>cr_checker</w:t>
                  </w:r>
                </w:p>
              </w:tc>
            </w:tr>
            <w:tr>
              <w:trPr>
                <w:trHeight w:val="305" w:hRule="atLeast"/>
              </w:trPr>
              <w:tc>
                <w:tcPr>
                  <w:tcW w:w="91" w:type="dxa"/>
                  <w:vAlign w:val="top"/>
                </w:tcPr>
                <w:p>
                  <w:pPr>
                    <w:spacing w:before="155" w:line="186"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3</w:t>
                  </w:r>
                </w:p>
              </w:tc>
              <w:tc>
                <w:tcPr>
                  <w:tcW w:w="548" w:type="dxa"/>
                  <w:vAlign w:val="top"/>
                </w:tcPr>
                <w:p>
                  <w:pPr>
                    <w:ind w:left="79"/>
                    <w:spacing w:before="119" w:line="191" w:lineRule="auto"/>
                    <w:rPr>
                      <w:rFonts w:ascii="Courier New" w:hAnsi="Courier New" w:eastAsia="Courier New" w:cs="Courier New"/>
                      <w:sz w:val="18"/>
                      <w:szCs w:val="18"/>
                    </w:rPr>
                  </w:pPr>
                  <w:r>
                    <w:rPr>
                      <w:rFonts w:ascii="Courier New" w:hAnsi="Courier New" w:eastAsia="Courier New" w:cs="Courier New"/>
                      <w:sz w:val="18"/>
                      <w:szCs w:val="18"/>
                      <w:spacing w:val="-7"/>
                    </w:rPr>
                    <w:t>from</w:t>
                  </w:r>
                </w:p>
              </w:tc>
              <w:tc>
                <w:tcPr>
                  <w:tcW w:w="1625" w:type="dxa"/>
                  <w:vAlign w:val="top"/>
                </w:tcPr>
                <w:p>
                  <w:pPr>
                    <w:ind w:left="76"/>
                    <w:spacing w:before="120" w:line="200" w:lineRule="auto"/>
                    <w:rPr>
                      <w:rFonts w:ascii="Courier New" w:hAnsi="Courier New" w:eastAsia="Courier New" w:cs="Courier New"/>
                      <w:sz w:val="18"/>
                      <w:szCs w:val="18"/>
                    </w:rPr>
                  </w:pPr>
                  <w:r>
                    <w:rPr>
                      <w:rFonts w:ascii="Courier New" w:hAnsi="Courier New" w:eastAsia="Courier New" w:cs="Courier New"/>
                      <w:sz w:val="18"/>
                      <w:szCs w:val="18"/>
                      <w:spacing w:val="-12"/>
                    </w:rPr>
                    <w:t>sr</w:t>
                  </w:r>
                  <w:r>
                    <w:rPr>
                      <w:rFonts w:ascii="Courier New" w:hAnsi="Courier New" w:eastAsia="Courier New" w:cs="Courier New"/>
                      <w:sz w:val="18"/>
                      <w:szCs w:val="18"/>
                      <w:spacing w:val="-78"/>
                    </w:rPr>
                    <w:t xml:space="preserve"> </w:t>
                  </w:r>
                  <w:r>
                    <w:rPr>
                      <w:rFonts w:ascii="Courier New" w:hAnsi="Courier New" w:eastAsia="Courier New" w:cs="Courier New"/>
                      <w:sz w:val="18"/>
                      <w:szCs w:val="18"/>
                      <w:spacing w:val="-12"/>
                    </w:rPr>
                    <w:t>c</w:t>
                  </w:r>
                  <w:r>
                    <w:rPr>
                      <w:rFonts w:ascii="Courier New" w:hAnsi="Courier New" w:eastAsia="Courier New" w:cs="Courier New"/>
                      <w:sz w:val="18"/>
                      <w:szCs w:val="18"/>
                      <w:spacing w:val="-55"/>
                    </w:rPr>
                    <w:t xml:space="preserve"> </w:t>
                  </w:r>
                  <w:r>
                    <w:rPr>
                      <w:rFonts w:ascii="Courier New" w:hAnsi="Courier New" w:eastAsia="Courier New" w:cs="Courier New"/>
                      <w:sz w:val="18"/>
                      <w:szCs w:val="18"/>
                      <w:spacing w:val="-12"/>
                    </w:rPr>
                    <w:t>.checker</w:t>
                  </w:r>
                  <w:r>
                    <w:rPr>
                      <w:rFonts w:ascii="Courier New" w:hAnsi="Courier New" w:eastAsia="Courier New" w:cs="Courier New"/>
                      <w:sz w:val="18"/>
                      <w:szCs w:val="18"/>
                      <w:spacing w:val="-54"/>
                    </w:rPr>
                    <w:t xml:space="preserve"> </w:t>
                  </w:r>
                  <w:r>
                    <w:rPr>
                      <w:rFonts w:ascii="Courier New" w:hAnsi="Courier New" w:eastAsia="Courier New" w:cs="Courier New"/>
                      <w:sz w:val="18"/>
                      <w:szCs w:val="18"/>
                      <w:spacing w:val="-12"/>
                    </w:rPr>
                    <w:t>.ge</w:t>
                  </w:r>
                </w:p>
              </w:tc>
              <w:tc>
                <w:tcPr>
                  <w:tcW w:w="744" w:type="dxa"/>
                  <w:vAlign w:val="top"/>
                </w:tcPr>
                <w:p>
                  <w:pPr>
                    <w:ind w:left="71"/>
                    <w:spacing w:before="121" w:line="198" w:lineRule="auto"/>
                    <w:rPr>
                      <w:rFonts w:ascii="Courier New" w:hAnsi="Courier New" w:eastAsia="Courier New" w:cs="Courier New"/>
                      <w:sz w:val="18"/>
                      <w:szCs w:val="18"/>
                    </w:rPr>
                  </w:pPr>
                  <w:r>
                    <w:rPr>
                      <w:rFonts w:ascii="Courier New" w:hAnsi="Courier New" w:eastAsia="Courier New" w:cs="Courier New"/>
                      <w:sz w:val="18"/>
                      <w:szCs w:val="18"/>
                      <w:spacing w:val="-6"/>
                    </w:rPr>
                    <w:t>import</w:t>
                  </w:r>
                </w:p>
              </w:tc>
              <w:tc>
                <w:tcPr>
                  <w:tcW w:w="6018" w:type="dxa"/>
                  <w:vAlign w:val="top"/>
                </w:tcPr>
                <w:p>
                  <w:pPr>
                    <w:ind w:left="74"/>
                    <w:spacing w:before="120" w:line="182" w:lineRule="auto"/>
                    <w:rPr>
                      <w:rFonts w:ascii="Courier New" w:hAnsi="Courier New" w:eastAsia="Courier New" w:cs="Courier New"/>
                      <w:sz w:val="18"/>
                      <w:szCs w:val="18"/>
                    </w:rPr>
                  </w:pPr>
                  <w:r>
                    <w:rPr>
                      <w:rFonts w:ascii="Courier New" w:hAnsi="Courier New" w:eastAsia="Courier New" w:cs="Courier New"/>
                      <w:sz w:val="18"/>
                      <w:szCs w:val="18"/>
                      <w:spacing w:val="-3"/>
                    </w:rPr>
                    <w:t>ge_checker</w:t>
                  </w:r>
                </w:p>
              </w:tc>
            </w:tr>
            <w:tr>
              <w:trPr>
                <w:trHeight w:val="341" w:hRule="atLeast"/>
              </w:trPr>
              <w:tc>
                <w:tcPr>
                  <w:tcW w:w="91" w:type="dxa"/>
                  <w:vAlign w:val="top"/>
                </w:tcPr>
                <w:p>
                  <w:pPr>
                    <w:spacing w:before="169" w:line="186"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color w:val="BF8040"/>
                    </w:rPr>
                    <w:t>4</w:t>
                  </w:r>
                </w:p>
              </w:tc>
              <w:tc>
                <w:tcPr>
                  <w:tcW w:w="548" w:type="dxa"/>
                  <w:vAlign w:val="top"/>
                  <w:tcBorders>
                    <w:bottom w:val="single" w:color="FFFFFF" w:sz="26" w:space="0"/>
                  </w:tcBorders>
                </w:tcPr>
                <w:p>
                  <w:pPr>
                    <w:ind w:left="79"/>
                    <w:spacing w:before="133" w:line="191" w:lineRule="auto"/>
                    <w:rPr>
                      <w:rFonts w:ascii="Courier New" w:hAnsi="Courier New" w:eastAsia="Courier New" w:cs="Courier New"/>
                      <w:sz w:val="18"/>
                      <w:szCs w:val="18"/>
                    </w:rPr>
                  </w:pPr>
                  <w:r>
                    <w:rPr>
                      <w:rFonts w:ascii="Courier New" w:hAnsi="Courier New" w:eastAsia="Courier New" w:cs="Courier New"/>
                      <w:sz w:val="18"/>
                      <w:szCs w:val="18"/>
                      <w:spacing w:val="-7"/>
                    </w:rPr>
                    <w:t>from</w:t>
                  </w:r>
                </w:p>
              </w:tc>
              <w:tc>
                <w:tcPr>
                  <w:tcW w:w="1625" w:type="dxa"/>
                  <w:vAlign w:val="top"/>
                  <w:tcBorders>
                    <w:bottom w:val="single" w:color="FFFFFF" w:sz="26" w:space="0"/>
                  </w:tcBorders>
                </w:tcPr>
                <w:p>
                  <w:pPr>
                    <w:ind w:left="76"/>
                    <w:spacing w:before="134" w:line="200" w:lineRule="auto"/>
                    <w:rPr>
                      <w:rFonts w:ascii="Courier New" w:hAnsi="Courier New" w:eastAsia="Courier New" w:cs="Courier New"/>
                      <w:sz w:val="18"/>
                      <w:szCs w:val="18"/>
                    </w:rPr>
                  </w:pPr>
                  <w:r>
                    <w:rPr>
                      <w:rFonts w:ascii="Courier New" w:hAnsi="Courier New" w:eastAsia="Courier New" w:cs="Courier New"/>
                      <w:sz w:val="18"/>
                      <w:szCs w:val="18"/>
                      <w:spacing w:val="-12"/>
                    </w:rPr>
                    <w:t>sr</w:t>
                  </w:r>
                  <w:r>
                    <w:rPr>
                      <w:rFonts w:ascii="Courier New" w:hAnsi="Courier New" w:eastAsia="Courier New" w:cs="Courier New"/>
                      <w:sz w:val="18"/>
                      <w:szCs w:val="18"/>
                      <w:spacing w:val="-78"/>
                    </w:rPr>
                    <w:t xml:space="preserve"> </w:t>
                  </w:r>
                  <w:r>
                    <w:rPr>
                      <w:rFonts w:ascii="Courier New" w:hAnsi="Courier New" w:eastAsia="Courier New" w:cs="Courier New"/>
                      <w:sz w:val="18"/>
                      <w:szCs w:val="18"/>
                      <w:spacing w:val="-12"/>
                    </w:rPr>
                    <w:t>c</w:t>
                  </w:r>
                  <w:r>
                    <w:rPr>
                      <w:rFonts w:ascii="Courier New" w:hAnsi="Courier New" w:eastAsia="Courier New" w:cs="Courier New"/>
                      <w:sz w:val="18"/>
                      <w:szCs w:val="18"/>
                      <w:spacing w:val="-55"/>
                    </w:rPr>
                    <w:t xml:space="preserve"> </w:t>
                  </w:r>
                  <w:r>
                    <w:rPr>
                      <w:rFonts w:ascii="Courier New" w:hAnsi="Courier New" w:eastAsia="Courier New" w:cs="Courier New"/>
                      <w:sz w:val="18"/>
                      <w:szCs w:val="18"/>
                      <w:spacing w:val="-12"/>
                    </w:rPr>
                    <w:t>.checker</w:t>
                  </w:r>
                  <w:r>
                    <w:rPr>
                      <w:rFonts w:ascii="Courier New" w:hAnsi="Courier New" w:eastAsia="Courier New" w:cs="Courier New"/>
                      <w:sz w:val="18"/>
                      <w:szCs w:val="18"/>
                      <w:spacing w:val="-54"/>
                    </w:rPr>
                    <w:t xml:space="preserve"> </w:t>
                  </w:r>
                  <w:r>
                    <w:rPr>
                      <w:rFonts w:ascii="Courier New" w:hAnsi="Courier New" w:eastAsia="Courier New" w:cs="Courier New"/>
                      <w:sz w:val="18"/>
                      <w:szCs w:val="18"/>
                      <w:spacing w:val="-12"/>
                    </w:rPr>
                    <w:t>.ga</w:t>
                  </w:r>
                </w:p>
              </w:tc>
              <w:tc>
                <w:tcPr>
                  <w:tcW w:w="744" w:type="dxa"/>
                  <w:vAlign w:val="top"/>
                  <w:tcBorders>
                    <w:bottom w:val="single" w:color="FFFFFF" w:sz="26" w:space="0"/>
                  </w:tcBorders>
                </w:tcPr>
                <w:p>
                  <w:pPr>
                    <w:ind w:left="71"/>
                    <w:spacing w:before="135" w:line="198" w:lineRule="auto"/>
                    <w:rPr>
                      <w:rFonts w:ascii="Courier New" w:hAnsi="Courier New" w:eastAsia="Courier New" w:cs="Courier New"/>
                      <w:sz w:val="18"/>
                      <w:szCs w:val="18"/>
                    </w:rPr>
                  </w:pPr>
                  <w:r>
                    <w:rPr>
                      <w:rFonts w:ascii="Courier New" w:hAnsi="Courier New" w:eastAsia="Courier New" w:cs="Courier New"/>
                      <w:sz w:val="18"/>
                      <w:szCs w:val="18"/>
                      <w:spacing w:val="-6"/>
                    </w:rPr>
                    <w:t>import</w:t>
                  </w:r>
                </w:p>
              </w:tc>
              <w:tc>
                <w:tcPr>
                  <w:tcW w:w="6018" w:type="dxa"/>
                  <w:vAlign w:val="top"/>
                  <w:tcBorders>
                    <w:bottom w:val="single" w:color="FFFFFF" w:sz="26" w:space="0"/>
                  </w:tcBorders>
                </w:tcPr>
                <w:p>
                  <w:pPr>
                    <w:ind w:left="74"/>
                    <w:spacing w:before="134" w:line="182" w:lineRule="auto"/>
                    <w:rPr>
                      <w:rFonts w:ascii="Courier New" w:hAnsi="Courier New" w:eastAsia="Courier New" w:cs="Courier New"/>
                      <w:sz w:val="18"/>
                      <w:szCs w:val="18"/>
                    </w:rPr>
                  </w:pPr>
                  <w:r>
                    <w:rPr>
                      <w:rFonts w:ascii="Courier New" w:hAnsi="Courier New" w:eastAsia="Courier New" w:cs="Courier New"/>
                      <w:sz w:val="18"/>
                      <w:szCs w:val="18"/>
                      <w:spacing w:val="-3"/>
                    </w:rPr>
                    <w:t>ga_checker</w:t>
                  </w:r>
                </w:p>
              </w:tc>
            </w:tr>
          </w:tbl>
          <w:p>
            <w:pPr>
              <w:spacing w:line="14" w:lineRule="auto"/>
              <w:rPr>
                <w:rFonts w:ascii="Arial"/>
                <w:sz w:val="2"/>
              </w:rPr>
            </w:pPr>
            <w:r/>
          </w:p>
        </w:tc>
      </w:tr>
    </w:tbl>
    <w:p>
      <w:pPr>
        <w:spacing w:line="254" w:lineRule="auto"/>
        <w:rPr>
          <w:rFonts w:ascii="Arial"/>
          <w:sz w:val="21"/>
        </w:rPr>
      </w:pPr>
      <w:r/>
    </w:p>
    <w:p>
      <w:pPr>
        <w:spacing w:line="255" w:lineRule="auto"/>
        <w:rPr>
          <w:rFonts w:ascii="Arial"/>
          <w:sz w:val="21"/>
        </w:rPr>
      </w:pPr>
      <w:r/>
    </w:p>
    <w:p>
      <w:pPr>
        <w:pStyle w:val="BodyText"/>
        <w:ind w:left="158"/>
        <w:spacing w:before="78" w:line="211" w:lineRule="auto"/>
        <w:outlineLvl w:val="2"/>
        <w:rPr/>
      </w:pPr>
      <w:r>
        <w:rPr>
          <w:rFonts w:ascii="Times New Roman" w:hAnsi="Times New Roman" w:eastAsia="Times New Roman" w:cs="Times New Roman"/>
          <w:b/>
          <w:bCs/>
          <w:spacing w:val="-5"/>
        </w:rPr>
        <w:t>4 .</w:t>
      </w:r>
      <w:r>
        <w:rPr>
          <w:rFonts w:ascii="Times New Roman" w:hAnsi="Times New Roman" w:eastAsia="Times New Roman" w:cs="Times New Roman"/>
          <w:b/>
          <w:bCs/>
          <w:spacing w:val="-9"/>
        </w:rPr>
        <w:t xml:space="preserve"> </w:t>
      </w:r>
      <w:r>
        <w:rPr>
          <w:rFonts w:ascii="Times New Roman" w:hAnsi="Times New Roman" w:eastAsia="Times New Roman" w:cs="Times New Roman"/>
          <w:b/>
          <w:bCs/>
          <w:spacing w:val="-5"/>
        </w:rPr>
        <w:t>3 .</w:t>
      </w:r>
      <w:r>
        <w:rPr>
          <w:rFonts w:ascii="Times New Roman" w:hAnsi="Times New Roman" w:eastAsia="Times New Roman" w:cs="Times New Roman"/>
          <w:b/>
          <w:bCs/>
          <w:spacing w:val="-16"/>
        </w:rPr>
        <w:t xml:space="preserve"> </w:t>
      </w:r>
      <w:r>
        <w:rPr>
          <w:rFonts w:ascii="Times New Roman" w:hAnsi="Times New Roman" w:eastAsia="Times New Roman" w:cs="Times New Roman"/>
          <w:b/>
          <w:bCs/>
          <w:spacing w:val="-5"/>
        </w:rPr>
        <w:t>3</w:t>
      </w:r>
      <w:r>
        <w:rPr>
          <w:rFonts w:ascii="Times New Roman" w:hAnsi="Times New Roman" w:eastAsia="Times New Roman" w:cs="Times New Roman"/>
          <w:b/>
          <w:bCs/>
          <w:spacing w:val="17"/>
        </w:rPr>
        <w:t xml:space="preserve"> </w:t>
      </w:r>
      <w:r>
        <w:rPr>
          <w:rFonts w:ascii="Times New Roman" w:hAnsi="Times New Roman" w:eastAsia="Times New Roman" w:cs="Times New Roman"/>
          <w:b/>
          <w:bCs/>
          <w:spacing w:val="-5"/>
        </w:rPr>
        <w:t>LLM </w:t>
      </w:r>
      <w:r>
        <w:rPr>
          <w:b/>
          <w:bCs/>
          <w:spacing w:val="-5"/>
        </w:rPr>
        <w:t>增强引擎</w:t>
      </w:r>
    </w:p>
    <w:p>
      <w:pPr>
        <w:pStyle w:val="BodyText"/>
        <w:ind w:left="158" w:right="67" w:hanging="1"/>
        <w:spacing w:before="293" w:line="332" w:lineRule="auto"/>
        <w:jc w:val="both"/>
        <w:rPr/>
      </w:pPr>
      <w:r>
        <w:rPr>
          <w:rFonts w:ascii="Times New Roman" w:hAnsi="Times New Roman" w:eastAsia="Times New Roman" w:cs="Times New Roman"/>
          <w:b/>
          <w:bCs/>
          <w:spacing w:val="-1"/>
        </w:rPr>
        <w:t>LLM </w:t>
      </w:r>
      <w:r>
        <w:rPr>
          <w:b/>
          <w:bCs/>
          <w:spacing w:val="-1"/>
        </w:rPr>
        <w:t>提供验证与修复建议</w:t>
      </w:r>
      <w:r>
        <w:rPr>
          <w:spacing w:val="104"/>
        </w:rPr>
        <w:t xml:space="preserve"> </w:t>
      </w:r>
      <w:r>
        <w:rPr>
          <w:spacing w:val="-1"/>
        </w:rPr>
        <w:t>本项目集成国产大语言模型</w:t>
      </w:r>
      <w:r>
        <w:rPr>
          <w:spacing w:val="-56"/>
        </w:rPr>
        <w:t xml:space="preserve"> </w:t>
      </w:r>
      <w:r>
        <w:rPr>
          <w:rFonts w:ascii="Times New Roman" w:hAnsi="Times New Roman" w:eastAsia="Times New Roman" w:cs="Times New Roman"/>
          <w:spacing w:val="-1"/>
        </w:rPr>
        <w:t>DeepSeek</w:t>
      </w:r>
      <w:r>
        <w:rPr>
          <w:spacing w:val="-1"/>
        </w:rPr>
        <w:t>，以实现对智能合</w:t>
      </w:r>
      <w:r>
        <w:rPr>
          <w:spacing w:val="-5"/>
        </w:rPr>
        <w:t>约漏洞的自动化验证与修复建议生成。在静态分析流程完成后， 系统将自动识别</w:t>
      </w:r>
      <w:r>
        <w:rPr>
          <w:spacing w:val="-6"/>
        </w:rPr>
        <w:t>关键</w:t>
      </w:r>
      <w:r>
        <w:rPr>
          <w:spacing w:val="-7"/>
        </w:rPr>
        <w:t>漏洞元信息（如类型、位置、影响路径等</w:t>
      </w:r>
      <w:r>
        <w:rPr>
          <w:spacing w:val="19"/>
        </w:rPr>
        <w:t>），</w:t>
      </w:r>
      <w:r>
        <w:rPr>
          <w:spacing w:val="-7"/>
        </w:rPr>
        <w:t>并构造标准化提示，提交至</w:t>
      </w:r>
      <w:r>
        <w:rPr>
          <w:spacing w:val="-58"/>
        </w:rPr>
        <w:t xml:space="preserve"> </w:t>
      </w:r>
      <w:r>
        <w:rPr>
          <w:rFonts w:ascii="Times New Roman" w:hAnsi="Times New Roman" w:eastAsia="Times New Roman" w:cs="Times New Roman"/>
          <w:spacing w:val="-7"/>
        </w:rPr>
        <w:t>LLM </w:t>
      </w:r>
      <w:r>
        <w:rPr>
          <w:spacing w:val="-7"/>
        </w:rPr>
        <w:t>进行分</w:t>
      </w:r>
      <w:r>
        <w:rPr>
          <w:spacing w:val="-6"/>
        </w:rPr>
        <w:t>析。模型基于语义理解能力，</w:t>
      </w:r>
      <w:r>
        <w:rPr>
          <w:spacing w:val="32"/>
        </w:rPr>
        <w:t xml:space="preserve"> </w:t>
      </w:r>
      <w:r>
        <w:rPr>
          <w:spacing w:val="-6"/>
        </w:rPr>
        <w:t>生成具有上下文一致性的漏洞解释与修复建议，覆</w:t>
      </w:r>
      <w:r>
        <w:rPr>
          <w:spacing w:val="-7"/>
        </w:rPr>
        <w:t>盖多</w:t>
      </w:r>
      <w:r>
        <w:rPr>
          <w:spacing w:val="-5"/>
        </w:rPr>
        <w:t>类常见缺陷如重入、拒绝服务、</w:t>
      </w:r>
      <w:r>
        <w:rPr>
          <w:spacing w:val="50"/>
        </w:rPr>
        <w:t xml:space="preserve"> </w:t>
      </w:r>
      <w:r>
        <w:rPr>
          <w:rFonts w:ascii="Times New Roman" w:hAnsi="Times New Roman" w:eastAsia="Times New Roman" w:cs="Times New Roman"/>
          <w:spacing w:val="-5"/>
        </w:rPr>
        <w:t>Gas </w:t>
      </w:r>
      <w:r>
        <w:rPr>
          <w:spacing w:val="-5"/>
        </w:rPr>
        <w:t>耗尽等。该模块为审计人员提供了具有可读性与</w:t>
      </w:r>
      <w:r>
        <w:rPr>
          <w:spacing w:val="-2"/>
        </w:rPr>
        <w:t>参考价值的审计结论，大幅提升了分析效率与专业性。</w:t>
      </w:r>
    </w:p>
    <w:p>
      <w:pPr>
        <w:pStyle w:val="BodyText"/>
        <w:ind w:left="32" w:right="67" w:firstLine="124"/>
        <w:spacing w:before="295" w:line="330" w:lineRule="auto"/>
        <w:jc w:val="both"/>
        <w:rPr/>
      </w:pPr>
      <w:r>
        <w:rPr>
          <w:rFonts w:ascii="Times New Roman" w:hAnsi="Times New Roman" w:eastAsia="Times New Roman" w:cs="Times New Roman"/>
          <w:b/>
          <w:bCs/>
        </w:rPr>
        <w:t>RAG</w:t>
      </w:r>
      <w:r>
        <w:rPr>
          <w:rFonts w:ascii="Times New Roman" w:hAnsi="Times New Roman" w:eastAsia="Times New Roman" w:cs="Times New Roman"/>
          <w:b/>
          <w:bCs/>
          <w:spacing w:val="58"/>
          <w:w w:val="101"/>
        </w:rPr>
        <w:t xml:space="preserve"> </w:t>
      </w:r>
      <w:r>
        <w:rPr>
          <w:b/>
          <w:bCs/>
          <w:spacing w:val="12"/>
        </w:rPr>
        <w:t>检索增强生成机制</w:t>
      </w:r>
      <w:r>
        <w:rPr>
          <w:spacing w:val="100"/>
        </w:rPr>
        <w:t xml:space="preserve"> </w:t>
      </w:r>
      <w:r>
        <w:rPr>
          <w:spacing w:val="12"/>
        </w:rPr>
        <w:t>为进一步增强建议的准确性与可信性，系统引入</w:t>
      </w:r>
      <w:r>
        <w:rPr>
          <w:spacing w:val="-17"/>
        </w:rPr>
        <w:t xml:space="preserve"> </w:t>
      </w:r>
      <w:r>
        <w:rPr>
          <w:rFonts w:ascii="Times New Roman" w:hAnsi="Times New Roman" w:eastAsia="Times New Roman" w:cs="Times New Roman"/>
        </w:rPr>
        <w:t>RAG </w:t>
      </w:r>
      <w:r>
        <w:rPr>
          <w:spacing w:val="4"/>
        </w:rPr>
        <w:t>（</w:t>
      </w:r>
      <w:r>
        <w:rPr>
          <w:rFonts w:ascii="Times New Roman" w:hAnsi="Times New Roman" w:eastAsia="Times New Roman" w:cs="Times New Roman"/>
        </w:rPr>
        <w:t>Retrieval</w:t>
      </w:r>
      <w:r>
        <w:rPr>
          <w:rFonts w:ascii="Times New Roman" w:hAnsi="Times New Roman" w:eastAsia="Times New Roman" w:cs="Times New Roman"/>
          <w:spacing w:val="4"/>
        </w:rPr>
        <w:t>-</w:t>
      </w:r>
      <w:r>
        <w:rPr>
          <w:rFonts w:ascii="Times New Roman" w:hAnsi="Times New Roman" w:eastAsia="Times New Roman" w:cs="Times New Roman"/>
        </w:rPr>
        <w:t>Augmented</w:t>
      </w:r>
      <w:r>
        <w:rPr>
          <w:rFonts w:ascii="Times New Roman" w:hAnsi="Times New Roman" w:eastAsia="Times New Roman" w:cs="Times New Roman"/>
          <w:spacing w:val="36"/>
          <w:w w:val="101"/>
        </w:rPr>
        <w:t xml:space="preserve"> </w:t>
      </w:r>
      <w:r>
        <w:rPr>
          <w:rFonts w:ascii="Times New Roman" w:hAnsi="Times New Roman" w:eastAsia="Times New Roman" w:cs="Times New Roman"/>
        </w:rPr>
        <w:t>Generation</w:t>
      </w:r>
      <w:r>
        <w:rPr>
          <w:spacing w:val="4"/>
        </w:rPr>
        <w:t>）机制，使用国产向量化模型</w:t>
      </w:r>
      <w:r>
        <w:rPr>
          <w:spacing w:val="-36"/>
        </w:rPr>
        <w:t xml:space="preserve"> </w:t>
      </w:r>
      <w:r>
        <w:rPr>
          <w:rFonts w:ascii="Times New Roman" w:hAnsi="Times New Roman" w:eastAsia="Times New Roman" w:cs="Times New Roman"/>
        </w:rPr>
        <w:t>BGE</w:t>
      </w:r>
      <w:r>
        <w:rPr>
          <w:spacing w:val="4"/>
        </w:rPr>
        <w:t>，为大语言模型</w:t>
      </w:r>
      <w:r>
        <w:rPr>
          <w:spacing w:val="-3"/>
        </w:rPr>
        <w:t>提供可控、可信的知识背景。具体流程为：</w:t>
      </w:r>
      <w:r>
        <w:rPr>
          <w:spacing w:val="45"/>
        </w:rPr>
        <w:t xml:space="preserve"> </w:t>
      </w:r>
      <w:r>
        <w:rPr>
          <w:spacing w:val="-3"/>
        </w:rPr>
        <w:t>系统提取漏洞上下文构造查询向量，通过</w:t>
      </w:r>
      <w:r>
        <w:rPr>
          <w:spacing w:val="-1"/>
        </w:rPr>
        <w:t>语义检索接口在本地构建的安全知识库中匹配相关内容，</w:t>
      </w:r>
      <w:r>
        <w:rPr>
          <w:spacing w:val="-25"/>
        </w:rPr>
        <w:t xml:space="preserve"> </w:t>
      </w:r>
      <w:r>
        <w:rPr>
          <w:spacing w:val="-1"/>
        </w:rPr>
        <w:t>包括历史审计报告</w:t>
      </w:r>
      <w:r>
        <w:rPr>
          <w:spacing w:val="-2"/>
        </w:rPr>
        <w:t>、漏洞利</w:t>
      </w:r>
      <w:r>
        <w:rPr>
          <w:spacing w:val="-4"/>
        </w:rPr>
        <w:t>用模式、 </w:t>
      </w:r>
      <w:r>
        <w:rPr>
          <w:rFonts w:ascii="Times New Roman" w:hAnsi="Times New Roman" w:eastAsia="Times New Roman" w:cs="Times New Roman"/>
          <w:spacing w:val="-4"/>
        </w:rPr>
        <w:t>EIP </w:t>
      </w:r>
      <w:r>
        <w:rPr>
          <w:spacing w:val="-4"/>
        </w:rPr>
        <w:t>安全标准等文档。检索结果将作为</w:t>
      </w:r>
      <w:r>
        <w:rPr>
          <w:spacing w:val="-5"/>
        </w:rPr>
        <w:t>模型输入的上下文补充，</w:t>
      </w:r>
      <w:r>
        <w:rPr>
          <w:spacing w:val="50"/>
        </w:rPr>
        <w:t xml:space="preserve"> </w:t>
      </w:r>
      <w:r>
        <w:rPr>
          <w:spacing w:val="-5"/>
        </w:rPr>
        <w:t>辅助生成更</w:t>
      </w:r>
      <w:r>
        <w:rPr>
          <w:spacing w:val="-3"/>
        </w:rPr>
        <w:t>具事实依据、可解释性更强的响应内容，</w:t>
      </w:r>
      <w:r>
        <w:rPr>
          <w:spacing w:val="45"/>
        </w:rPr>
        <w:t xml:space="preserve"> </w:t>
      </w:r>
      <w:r>
        <w:rPr>
          <w:spacing w:val="-3"/>
        </w:rPr>
        <w:t>从而有效避免模型“幻觉”并增强分析稳定</w:t>
      </w:r>
      <w:r>
        <w:rPr>
          <w:spacing w:val="42"/>
        </w:rPr>
        <w:t>性。</w:t>
      </w:r>
    </w:p>
    <w:p>
      <w:pPr>
        <w:pStyle w:val="BodyText"/>
        <w:ind w:left="159" w:right="67" w:hanging="2"/>
        <w:spacing w:before="263" w:line="336" w:lineRule="auto"/>
        <w:jc w:val="both"/>
        <w:rPr/>
      </w:pPr>
      <w:r>
        <w:rPr>
          <w:rFonts w:ascii="Times New Roman" w:hAnsi="Times New Roman" w:eastAsia="Times New Roman" w:cs="Times New Roman"/>
          <w:b/>
          <w:bCs/>
          <w:spacing w:val="-1"/>
        </w:rPr>
        <w:t>MCP </w:t>
      </w:r>
      <w:r>
        <w:rPr>
          <w:b/>
          <w:bCs/>
          <w:spacing w:val="-1"/>
        </w:rPr>
        <w:t>驱动的</w:t>
      </w:r>
      <w:r>
        <w:rPr>
          <w:spacing w:val="-56"/>
        </w:rPr>
        <w:t xml:space="preserve"> </w:t>
      </w:r>
      <w:r>
        <w:rPr>
          <w:rFonts w:ascii="Times New Roman" w:hAnsi="Times New Roman" w:eastAsia="Times New Roman" w:cs="Times New Roman"/>
          <w:b/>
          <w:bCs/>
          <w:spacing w:val="-1"/>
        </w:rPr>
        <w:t>LLM </w:t>
      </w:r>
      <w:r>
        <w:rPr>
          <w:b/>
          <w:bCs/>
          <w:spacing w:val="-1"/>
        </w:rPr>
        <w:t>智能体</w:t>
      </w:r>
      <w:r>
        <w:rPr>
          <w:spacing w:val="-1"/>
        </w:rPr>
        <w:t xml:space="preserve">  系统底层基于</w:t>
      </w:r>
      <w:r>
        <w:rPr>
          <w:spacing w:val="-56"/>
        </w:rPr>
        <w:t xml:space="preserve"> </w:t>
      </w:r>
      <w:r>
        <w:rPr>
          <w:rFonts w:ascii="Times New Roman" w:hAnsi="Times New Roman" w:eastAsia="Times New Roman" w:cs="Times New Roman"/>
          <w:spacing w:val="-1"/>
        </w:rPr>
        <w:t>MCP</w:t>
      </w:r>
      <w:r>
        <w:rPr>
          <w:spacing w:val="-1"/>
        </w:rPr>
        <w:t>（</w:t>
      </w:r>
      <w:r>
        <w:rPr>
          <w:rFonts w:ascii="Times New Roman" w:hAnsi="Times New Roman" w:eastAsia="Times New Roman" w:cs="Times New Roman"/>
          <w:spacing w:val="-1"/>
        </w:rPr>
        <w:t>Multi-Context Promptin</w:t>
      </w:r>
      <w:r>
        <w:rPr>
          <w:rFonts w:ascii="Times New Roman" w:hAnsi="Times New Roman" w:eastAsia="Times New Roman" w:cs="Times New Roman"/>
          <w:spacing w:val="-2"/>
        </w:rPr>
        <w:t>g</w:t>
      </w:r>
      <w:r>
        <w:rPr>
          <w:spacing w:val="-2"/>
        </w:rPr>
        <w:t>）协议设计</w:t>
      </w:r>
      <w:r>
        <w:rPr/>
        <w:t>智能体运行框架，使</w:t>
      </w:r>
      <w:r>
        <w:rPr>
          <w:spacing w:val="-40"/>
        </w:rPr>
        <w:t xml:space="preserve"> </w:t>
      </w:r>
      <w:r>
        <w:rPr>
          <w:rFonts w:ascii="Times New Roman" w:hAnsi="Times New Roman" w:eastAsia="Times New Roman" w:cs="Times New Roman"/>
        </w:rPr>
        <w:t>LLM </w:t>
      </w:r>
      <w:r>
        <w:rPr/>
        <w:t>不仅能进行静态文本分析，还可自主触发和调用后端工具</w:t>
      </w:r>
      <w:r>
        <w:rPr/>
        <w:t>服务。通过</w:t>
      </w:r>
      <w:r>
        <w:rPr>
          <w:spacing w:val="-55"/>
        </w:rPr>
        <w:t xml:space="preserve"> </w:t>
      </w:r>
      <w:r>
        <w:rPr>
          <w:rFonts w:ascii="Times New Roman" w:hAnsi="Times New Roman" w:eastAsia="Times New Roman" w:cs="Times New Roman"/>
        </w:rPr>
        <w:t>FastAPI-MCP </w:t>
      </w:r>
      <w:r>
        <w:rPr/>
        <w:t>模块，系统将</w:t>
      </w:r>
      <w:r>
        <w:rPr>
          <w:spacing w:val="-50"/>
        </w:rPr>
        <w:t xml:space="preserve"> </w:t>
      </w:r>
      <w:r>
        <w:rPr>
          <w:rFonts w:ascii="Times New Roman" w:hAnsi="Times New Roman" w:eastAsia="Times New Roman" w:cs="Times New Roman"/>
        </w:rPr>
        <w:t>CFG </w:t>
      </w:r>
      <w:r>
        <w:rPr/>
        <w:t>分析器、指令切片</w:t>
      </w:r>
      <w:r>
        <w:rPr>
          <w:spacing w:val="-1"/>
        </w:rPr>
        <w:t>器、安全知识库等关</w:t>
      </w:r>
      <w:r>
        <w:rPr>
          <w:spacing w:val="-1"/>
        </w:rPr>
        <w:t>键功能封装为标准化</w:t>
      </w:r>
      <w:r>
        <w:rPr>
          <w:spacing w:val="-44"/>
        </w:rPr>
        <w:t xml:space="preserve"> </w:t>
      </w:r>
      <w:r>
        <w:rPr>
          <w:rFonts w:ascii="Times New Roman" w:hAnsi="Times New Roman" w:eastAsia="Times New Roman" w:cs="Times New Roman"/>
          <w:spacing w:val="-1"/>
        </w:rPr>
        <w:t>API </w:t>
      </w:r>
      <w:r>
        <w:rPr>
          <w:spacing w:val="-1"/>
        </w:rPr>
        <w:t>接口，并通过</w:t>
      </w:r>
      <w:r>
        <w:rPr>
          <w:spacing w:val="-45"/>
        </w:rPr>
        <w:t xml:space="preserve"> </w:t>
      </w:r>
      <w:r>
        <w:rPr>
          <w:rFonts w:ascii="Times New Roman" w:hAnsi="Times New Roman" w:eastAsia="Times New Roman" w:cs="Times New Roman"/>
          <w:spacing w:val="-1"/>
        </w:rPr>
        <w:t>SSE</w:t>
      </w:r>
      <w:r>
        <w:rPr>
          <w:spacing w:val="-1"/>
        </w:rPr>
        <w:t>（</w:t>
      </w:r>
      <w:r>
        <w:rPr>
          <w:rFonts w:ascii="Times New Roman" w:hAnsi="Times New Roman" w:eastAsia="Times New Roman" w:cs="Times New Roman"/>
          <w:spacing w:val="-1"/>
        </w:rPr>
        <w:t>Server-Sent Events</w:t>
      </w:r>
      <w:r>
        <w:rPr>
          <w:spacing w:val="-1"/>
        </w:rPr>
        <w:t>）协议实现实时双向</w:t>
      </w:r>
      <w:r>
        <w:rPr>
          <w:spacing w:val="-7"/>
        </w:rPr>
        <w:t>通信。智能体可在用户提出自然语言查询后，</w:t>
      </w:r>
      <w:r>
        <w:rPr>
          <w:spacing w:val="75"/>
        </w:rPr>
        <w:t xml:space="preserve"> </w:t>
      </w:r>
      <w:r>
        <w:rPr>
          <w:spacing w:val="-7"/>
        </w:rPr>
        <w:t>自主决策调用哪些</w:t>
      </w:r>
      <w:r>
        <w:rPr>
          <w:spacing w:val="-8"/>
        </w:rPr>
        <w:t>工具、以何种顺序组</w:t>
      </w:r>
      <w:r>
        <w:rPr>
          <w:spacing w:val="-6"/>
        </w:rPr>
        <w:t>合调用链，实现审计路径追踪、上下文补全、漏洞对比分析</w:t>
      </w:r>
      <w:r>
        <w:rPr>
          <w:spacing w:val="-7"/>
        </w:rPr>
        <w:t>等复杂任务，</w:t>
      </w:r>
      <w:r>
        <w:rPr>
          <w:spacing w:val="40"/>
        </w:rPr>
        <w:t xml:space="preserve"> </w:t>
      </w:r>
      <w:r>
        <w:rPr>
          <w:spacing w:val="-7"/>
        </w:rPr>
        <w:t>完成从“读</w:t>
      </w:r>
      <w:r>
        <w:rPr>
          <w:spacing w:val="-3"/>
        </w:rPr>
        <w:t>取数据”到“调用服务”的闭环响应能力。</w:t>
      </w:r>
    </w:p>
    <w:p>
      <w:pPr>
        <w:spacing w:line="336" w:lineRule="auto"/>
        <w:sectPr>
          <w:headerReference w:type="default" r:id="rId94"/>
          <w:footerReference w:type="default" r:id="rId95"/>
          <w:pgSz w:w="11906" w:h="16838"/>
          <w:pgMar w:top="1028" w:right="1400" w:bottom="1023" w:left="1468" w:header="732" w:footer="752" w:gutter="0"/>
        </w:sectPr>
        <w:rPr/>
      </w:pPr>
    </w:p>
    <w:p>
      <w:pPr>
        <w:spacing w:line="464" w:lineRule="auto"/>
        <w:rPr>
          <w:rFonts w:ascii="Arial"/>
          <w:sz w:val="21"/>
        </w:rPr>
      </w:pPr>
      <w:r/>
    </w:p>
    <w:p>
      <w:pPr>
        <w:ind w:firstLine="1322"/>
        <w:spacing w:line="3857" w:lineRule="exact"/>
        <w:rPr/>
      </w:pPr>
      <w:r>
        <w:rPr>
          <w:position w:val="-77"/>
        </w:rPr>
        <w:drawing>
          <wp:inline distT="0" distB="0" distL="0" distR="0">
            <wp:extent cx="3918592" cy="2449120"/>
            <wp:effectExtent l="0" t="0" r="0" b="0"/>
            <wp:docPr id="58" name="IM 58"/>
            <wp:cNvGraphicFramePr/>
            <a:graphic>
              <a:graphicData uri="http://schemas.openxmlformats.org/drawingml/2006/picture">
                <pic:pic>
                  <pic:nvPicPr>
                    <pic:cNvPr id="58" name="IM 58"/>
                    <pic:cNvPicPr/>
                  </pic:nvPicPr>
                  <pic:blipFill>
                    <a:blip r:embed="rId98"/>
                    <a:stretch>
                      <a:fillRect/>
                    </a:stretch>
                  </pic:blipFill>
                  <pic:spPr>
                    <a:xfrm rot="0">
                      <a:off x="0" y="0"/>
                      <a:ext cx="3918592" cy="2449120"/>
                    </a:xfrm>
                    <a:prstGeom prst="rect">
                      <a:avLst/>
                    </a:prstGeom>
                  </pic:spPr>
                </pic:pic>
              </a:graphicData>
            </a:graphic>
          </wp:inline>
        </w:drawing>
      </w:r>
    </w:p>
    <w:p>
      <w:pPr>
        <w:pStyle w:val="BodyText"/>
        <w:ind w:left="3129"/>
        <w:spacing w:before="317" w:line="195" w:lineRule="auto"/>
        <w:rPr/>
      </w:pPr>
      <w:r>
        <w:rPr>
          <w:b/>
          <w:bCs/>
          <w:spacing w:val="-2"/>
        </w:rPr>
        <w:t>图</w:t>
      </w:r>
      <w:r>
        <w:rPr>
          <w:spacing w:val="-52"/>
        </w:rPr>
        <w:t xml:space="preserve"> </w:t>
      </w:r>
      <w:r>
        <w:rPr>
          <w:rFonts w:ascii="Times New Roman" w:hAnsi="Times New Roman" w:eastAsia="Times New Roman" w:cs="Times New Roman"/>
          <w:b/>
          <w:bCs/>
          <w:spacing w:val="-2"/>
        </w:rPr>
        <w:t>4.10    Agent </w:t>
      </w:r>
      <w:r>
        <w:rPr>
          <w:b/>
          <w:bCs/>
          <w:spacing w:val="-2"/>
        </w:rPr>
        <w:t>交互演示</w:t>
      </w:r>
    </w:p>
    <w:p>
      <w:pPr>
        <w:spacing w:line="195" w:lineRule="auto"/>
        <w:sectPr>
          <w:headerReference w:type="default" r:id="rId96"/>
          <w:footerReference w:type="default" r:id="rId97"/>
          <w:pgSz w:w="11906" w:h="16838"/>
          <w:pgMar w:top="1028" w:right="1468" w:bottom="1023" w:left="1621" w:header="732" w:footer="752" w:gutter="0"/>
        </w:sectPr>
        <w:rPr/>
      </w:pPr>
    </w:p>
    <w:p>
      <w:pPr>
        <w:spacing w:line="257" w:lineRule="auto"/>
        <w:rPr>
          <w:rFonts w:ascii="Arial"/>
          <w:sz w:val="21"/>
        </w:rPr>
      </w:pPr>
      <w:r/>
    </w:p>
    <w:p>
      <w:pPr>
        <w:spacing w:line="257" w:lineRule="auto"/>
        <w:rPr>
          <w:rFonts w:ascii="Arial"/>
          <w:sz w:val="21"/>
        </w:rPr>
      </w:pPr>
      <w:r/>
    </w:p>
    <w:p>
      <w:pPr>
        <w:pStyle w:val="BodyText"/>
        <w:ind w:left="3215"/>
        <w:spacing w:before="104" w:line="210" w:lineRule="auto"/>
        <w:outlineLvl w:val="0"/>
        <w:rPr>
          <w:sz w:val="32"/>
          <w:szCs w:val="32"/>
        </w:rPr>
      </w:pPr>
      <w:r>
        <w:rPr>
          <w:sz w:val="32"/>
          <w:szCs w:val="32"/>
          <w:b/>
          <w:bCs/>
          <w:spacing w:val="-8"/>
        </w:rPr>
        <w:t>第五章</w:t>
      </w:r>
      <w:r>
        <w:rPr>
          <w:sz w:val="32"/>
          <w:szCs w:val="32"/>
          <w:spacing w:val="-40"/>
        </w:rPr>
        <w:t xml:space="preserve"> </w:t>
      </w:r>
      <w:r>
        <w:rPr>
          <w:sz w:val="32"/>
          <w:szCs w:val="32"/>
          <w:b/>
          <w:bCs/>
          <w:spacing w:val="-8"/>
        </w:rPr>
        <w:t>实验与评估</w:t>
      </w:r>
    </w:p>
    <w:p>
      <w:pPr>
        <w:spacing w:line="253" w:lineRule="auto"/>
        <w:rPr>
          <w:rFonts w:ascii="Arial"/>
          <w:sz w:val="21"/>
        </w:rPr>
      </w:pPr>
      <w:r/>
    </w:p>
    <w:p>
      <w:pPr>
        <w:pStyle w:val="BodyText"/>
        <w:ind w:left="142" w:right="120" w:firstLine="467"/>
        <w:spacing w:before="78" w:line="333" w:lineRule="auto"/>
        <w:rPr/>
      </w:pPr>
      <w:r>
        <w:rPr/>
        <w:t>为了评估</w:t>
      </w:r>
      <w:r>
        <w:rPr>
          <w:spacing w:val="-50"/>
        </w:rPr>
        <w:t xml:space="preserve"> </w:t>
      </w:r>
      <w:r>
        <w:rPr>
          <w:rFonts w:ascii="Times New Roman" w:hAnsi="Times New Roman" w:eastAsia="Times New Roman" w:cs="Times New Roman"/>
        </w:rPr>
        <w:t>DoTA</w:t>
      </w:r>
      <w:r>
        <w:rPr>
          <w:rFonts w:ascii="Times New Roman" w:hAnsi="Times New Roman" w:eastAsia="Times New Roman" w:cs="Times New Roman"/>
          <w:spacing w:val="29"/>
          <w:w w:val="101"/>
        </w:rPr>
        <w:t xml:space="preserve"> </w:t>
      </w:r>
      <w:r>
        <w:rPr/>
        <w:t>的表现，我们通过回答以下几个</w:t>
      </w:r>
      <w:r>
        <w:rPr>
          <w:spacing w:val="-50"/>
        </w:rPr>
        <w:t xml:space="preserve"> </w:t>
      </w:r>
      <w:r>
        <w:rPr>
          <w:rFonts w:ascii="Times New Roman" w:hAnsi="Times New Roman" w:eastAsia="Times New Roman" w:cs="Times New Roman"/>
        </w:rPr>
        <w:t>Research</w:t>
      </w:r>
      <w:r>
        <w:rPr>
          <w:rFonts w:ascii="Times New Roman" w:hAnsi="Times New Roman" w:eastAsia="Times New Roman" w:cs="Times New Roman"/>
          <w:spacing w:val="-1"/>
        </w:rPr>
        <w:t xml:space="preserve"> Questions</w:t>
      </w:r>
      <w:r>
        <w:rPr>
          <w:rFonts w:ascii="Times New Roman" w:hAnsi="Times New Roman" w:eastAsia="Times New Roman" w:cs="Times New Roman"/>
          <w:spacing w:val="16"/>
          <w:w w:val="101"/>
        </w:rPr>
        <w:t xml:space="preserve"> </w:t>
      </w:r>
      <w:r>
        <w:rPr>
          <w:spacing w:val="-1"/>
        </w:rPr>
        <w:t>来测评我们</w:t>
      </w:r>
      <w:r>
        <w:rPr>
          <w:spacing w:val="-14"/>
        </w:rPr>
        <w:t>的工具：</w:t>
      </w:r>
    </w:p>
    <w:p>
      <w:pPr>
        <w:pStyle w:val="BodyText"/>
        <w:ind w:left="604"/>
        <w:spacing w:before="4" w:line="197" w:lineRule="auto"/>
        <w:rPr/>
      </w:pPr>
      <w:r>
        <w:rPr>
          <w:rFonts w:ascii="Times New Roman" w:hAnsi="Times New Roman" w:eastAsia="Times New Roman" w:cs="Times New Roman"/>
          <w:b/>
          <w:bCs/>
          <w:spacing w:val="-5"/>
        </w:rPr>
        <w:t>RQ1:</w:t>
      </w:r>
      <w:r>
        <w:rPr>
          <w:rFonts w:ascii="Times New Roman" w:hAnsi="Times New Roman" w:eastAsia="Times New Roman" w:cs="Times New Roman"/>
          <w:b/>
          <w:bCs/>
          <w:spacing w:val="23"/>
        </w:rPr>
        <w:t xml:space="preserve"> </w:t>
      </w:r>
      <w:r>
        <w:rPr>
          <w:rFonts w:ascii="Times New Roman" w:hAnsi="Times New Roman" w:eastAsia="Times New Roman" w:cs="Times New Roman"/>
          <w:b/>
          <w:bCs/>
          <w:spacing w:val="-5"/>
        </w:rPr>
        <w:t>DoTA </w:t>
      </w:r>
      <w:r>
        <w:rPr>
          <w:b/>
          <w:bCs/>
          <w:spacing w:val="-5"/>
        </w:rPr>
        <w:t>在检测智能合约漏洞方面具有怎样的有效</w:t>
      </w:r>
      <w:r>
        <w:rPr>
          <w:b/>
          <w:bCs/>
          <w:spacing w:val="-6"/>
        </w:rPr>
        <w:t>性？</w:t>
      </w:r>
    </w:p>
    <w:p>
      <w:pPr>
        <w:pStyle w:val="BodyText"/>
        <w:ind w:left="604"/>
        <w:spacing w:before="173" w:line="201" w:lineRule="auto"/>
        <w:rPr/>
      </w:pPr>
      <w:r>
        <w:rPr>
          <w:rFonts w:ascii="Times New Roman" w:hAnsi="Times New Roman" w:eastAsia="Times New Roman" w:cs="Times New Roman"/>
          <w:b/>
          <w:bCs/>
          <w:spacing w:val="-5"/>
        </w:rPr>
        <w:t>RQ2:</w:t>
      </w:r>
      <w:r>
        <w:rPr>
          <w:rFonts w:ascii="Times New Roman" w:hAnsi="Times New Roman" w:eastAsia="Times New Roman" w:cs="Times New Roman"/>
          <w:b/>
          <w:bCs/>
          <w:spacing w:val="35"/>
        </w:rPr>
        <w:t xml:space="preserve"> </w:t>
      </w:r>
      <w:r>
        <w:rPr>
          <w:b/>
          <w:bCs/>
          <w:spacing w:val="-5"/>
        </w:rPr>
        <w:t>与当前主流工具相比，</w:t>
      </w:r>
      <w:r>
        <w:rPr>
          <w:rFonts w:ascii="Times New Roman" w:hAnsi="Times New Roman" w:eastAsia="Times New Roman" w:cs="Times New Roman"/>
          <w:b/>
          <w:bCs/>
          <w:spacing w:val="-5"/>
        </w:rPr>
        <w:t>DoTA </w:t>
      </w:r>
      <w:r>
        <w:rPr>
          <w:b/>
          <w:bCs/>
          <w:spacing w:val="-5"/>
        </w:rPr>
        <w:t>在检测已知漏洞方面表现如</w:t>
      </w:r>
      <w:r>
        <w:rPr>
          <w:b/>
          <w:bCs/>
          <w:spacing w:val="-6"/>
        </w:rPr>
        <w:t>何？</w:t>
      </w:r>
    </w:p>
    <w:p>
      <w:pPr>
        <w:pStyle w:val="BodyText"/>
        <w:ind w:left="604"/>
        <w:spacing w:before="164" w:line="203" w:lineRule="auto"/>
        <w:rPr/>
      </w:pPr>
      <w:r>
        <w:rPr>
          <w:rFonts w:ascii="Times New Roman" w:hAnsi="Times New Roman" w:eastAsia="Times New Roman" w:cs="Times New Roman"/>
          <w:b/>
          <w:bCs/>
          <w:spacing w:val="-4"/>
        </w:rPr>
        <w:t>RQ3:</w:t>
      </w:r>
      <w:r>
        <w:rPr>
          <w:rFonts w:ascii="Times New Roman" w:hAnsi="Times New Roman" w:eastAsia="Times New Roman" w:cs="Times New Roman"/>
          <w:b/>
          <w:bCs/>
          <w:spacing w:val="23"/>
        </w:rPr>
        <w:t xml:space="preserve"> </w:t>
      </w:r>
      <w:r>
        <w:rPr>
          <w:rFonts w:ascii="Times New Roman" w:hAnsi="Times New Roman" w:eastAsia="Times New Roman" w:cs="Times New Roman"/>
          <w:b/>
          <w:bCs/>
          <w:spacing w:val="-4"/>
        </w:rPr>
        <w:t>DoTA</w:t>
      </w:r>
      <w:r>
        <w:rPr>
          <w:rFonts w:ascii="Times New Roman" w:hAnsi="Times New Roman" w:eastAsia="Times New Roman" w:cs="Times New Roman"/>
          <w:b/>
          <w:bCs/>
          <w:spacing w:val="16"/>
        </w:rPr>
        <w:t xml:space="preserve"> </w:t>
      </w:r>
      <w:r>
        <w:rPr>
          <w:b/>
          <w:bCs/>
          <w:spacing w:val="-4"/>
        </w:rPr>
        <w:t>的特定组件（如</w:t>
      </w:r>
      <w:r>
        <w:rPr>
          <w:spacing w:val="-52"/>
        </w:rPr>
        <w:t xml:space="preserve"> </w:t>
      </w:r>
      <w:r>
        <w:rPr>
          <w:rFonts w:ascii="Times New Roman" w:hAnsi="Times New Roman" w:eastAsia="Times New Roman" w:cs="Times New Roman"/>
          <w:b/>
          <w:bCs/>
          <w:spacing w:val="-4"/>
        </w:rPr>
        <w:t>hard_</w:t>
      </w:r>
      <w:r>
        <w:rPr>
          <w:rFonts w:ascii="Times New Roman" w:hAnsi="Times New Roman" w:eastAsia="Times New Roman" w:cs="Times New Roman"/>
          <w:b/>
          <w:bCs/>
          <w:spacing w:val="-5"/>
        </w:rPr>
        <w:t>xref</w:t>
      </w:r>
      <w:r>
        <w:rPr>
          <w:b/>
          <w:bCs/>
          <w:spacing w:val="-5"/>
        </w:rPr>
        <w:t>）在提升</w:t>
      </w:r>
      <w:r>
        <w:rPr>
          <w:spacing w:val="-41"/>
        </w:rPr>
        <w:t xml:space="preserve"> </w:t>
      </w:r>
      <w:r>
        <w:rPr>
          <w:rFonts w:ascii="Times New Roman" w:hAnsi="Times New Roman" w:eastAsia="Times New Roman" w:cs="Times New Roman"/>
          <w:b/>
          <w:bCs/>
          <w:spacing w:val="-5"/>
        </w:rPr>
        <w:t>CFG </w:t>
      </w:r>
      <w:r>
        <w:rPr>
          <w:b/>
          <w:bCs/>
          <w:spacing w:val="-5"/>
        </w:rPr>
        <w:t>精度方面是否不可或缺？</w:t>
      </w:r>
    </w:p>
    <w:p>
      <w:pPr>
        <w:pStyle w:val="BodyText"/>
        <w:ind w:left="604"/>
        <w:spacing w:before="176" w:line="197" w:lineRule="auto"/>
        <w:rPr/>
      </w:pPr>
      <w:r>
        <w:rPr>
          <w:rFonts w:ascii="Times New Roman" w:hAnsi="Times New Roman" w:eastAsia="Times New Roman" w:cs="Times New Roman"/>
          <w:b/>
          <w:bCs/>
          <w:spacing w:val="-5"/>
        </w:rPr>
        <w:t>RQ4:</w:t>
      </w:r>
      <w:r>
        <w:rPr>
          <w:rFonts w:ascii="Times New Roman" w:hAnsi="Times New Roman" w:eastAsia="Times New Roman" w:cs="Times New Roman"/>
          <w:b/>
          <w:bCs/>
          <w:spacing w:val="23"/>
          <w:w w:val="101"/>
        </w:rPr>
        <w:t xml:space="preserve"> </w:t>
      </w:r>
      <w:r>
        <w:rPr>
          <w:rFonts w:ascii="Times New Roman" w:hAnsi="Times New Roman" w:eastAsia="Times New Roman" w:cs="Times New Roman"/>
          <w:b/>
          <w:bCs/>
          <w:spacing w:val="-5"/>
        </w:rPr>
        <w:t>DoTA </w:t>
      </w:r>
      <w:r>
        <w:rPr>
          <w:b/>
          <w:bCs/>
          <w:spacing w:val="-5"/>
        </w:rPr>
        <w:t>在分析大规模合约时具有怎样的</w:t>
      </w:r>
      <w:r>
        <w:rPr>
          <w:b/>
          <w:bCs/>
          <w:spacing w:val="-6"/>
        </w:rPr>
        <w:t>可扩展性？</w:t>
      </w:r>
    </w:p>
    <w:p>
      <w:pPr>
        <w:pStyle w:val="BodyText"/>
        <w:ind w:left="128" w:right="120" w:firstLine="479"/>
        <w:spacing w:before="121" w:line="329" w:lineRule="auto"/>
        <w:rPr>
          <w:rFonts w:ascii="Times New Roman" w:hAnsi="Times New Roman" w:eastAsia="Times New Roman" w:cs="Times New Roman"/>
        </w:rPr>
      </w:pPr>
      <w:r>
        <w:rPr>
          <w:spacing w:val="-1"/>
        </w:rPr>
        <w:t>我们在一台具有</w:t>
      </w:r>
      <w:r>
        <w:rPr>
          <w:spacing w:val="-23"/>
        </w:rPr>
        <w:t xml:space="preserve"> </w:t>
      </w:r>
      <w:r>
        <w:rPr>
          <w:rFonts w:ascii="Times New Roman" w:hAnsi="Times New Roman" w:eastAsia="Times New Roman" w:cs="Times New Roman"/>
          <w:spacing w:val="-1"/>
        </w:rPr>
        <w:t>12</w:t>
      </w:r>
      <w:r>
        <w:rPr>
          <w:rFonts w:ascii="Times New Roman" w:hAnsi="Times New Roman" w:eastAsia="Times New Roman" w:cs="Times New Roman"/>
          <w:spacing w:val="20"/>
        </w:rPr>
        <w:t xml:space="preserve"> </w:t>
      </w:r>
      <w:r>
        <w:rPr>
          <w:spacing w:val="-1"/>
        </w:rPr>
        <w:t>核的</w:t>
      </w:r>
      <w:r>
        <w:rPr>
          <w:spacing w:val="-24"/>
        </w:rPr>
        <w:t xml:space="preserve"> </w:t>
      </w:r>
      <w:r>
        <w:rPr>
          <w:rFonts w:ascii="Times New Roman" w:hAnsi="Times New Roman" w:eastAsia="Times New Roman" w:cs="Times New Roman"/>
          <w:spacing w:val="-1"/>
        </w:rPr>
        <w:t>12th</w:t>
      </w:r>
      <w:r>
        <w:rPr>
          <w:rFonts w:ascii="Times New Roman" w:hAnsi="Times New Roman" w:eastAsia="Times New Roman" w:cs="Times New Roman"/>
          <w:spacing w:val="17"/>
        </w:rPr>
        <w:t xml:space="preserve"> </w:t>
      </w:r>
      <w:r>
        <w:rPr>
          <w:rFonts w:ascii="Times New Roman" w:hAnsi="Times New Roman" w:eastAsia="Times New Roman" w:cs="Times New Roman"/>
          <w:spacing w:val="-1"/>
        </w:rPr>
        <w:t>Gen</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Intel(R)</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Core(TM)</w:t>
      </w:r>
      <w:r>
        <w:rPr>
          <w:rFonts w:ascii="Times New Roman" w:hAnsi="Times New Roman" w:eastAsia="Times New Roman" w:cs="Times New Roman"/>
          <w:spacing w:val="15"/>
        </w:rPr>
        <w:t xml:space="preserve"> </w:t>
      </w:r>
      <w:r>
        <w:rPr>
          <w:rFonts w:ascii="Times New Roman" w:hAnsi="Times New Roman" w:eastAsia="Times New Roman" w:cs="Times New Roman"/>
          <w:spacing w:val="-1"/>
        </w:rPr>
        <w:t>i5-</w:t>
      </w:r>
      <w:r>
        <w:rPr>
          <w:rFonts w:ascii="Times New Roman" w:hAnsi="Times New Roman" w:eastAsia="Times New Roman" w:cs="Times New Roman"/>
          <w:spacing w:val="-2"/>
        </w:rPr>
        <w:t>12500H</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CPU </w:t>
      </w:r>
      <w:r>
        <w:rPr>
          <w:spacing w:val="-2"/>
        </w:rPr>
        <w:t>上完成了我</w:t>
      </w:r>
      <w:r>
        <w:rPr>
          <w:spacing w:val="-2"/>
        </w:rPr>
        <w:t>们的实验，机带</w:t>
      </w:r>
      <w:r>
        <w:rPr>
          <w:spacing w:val="-52"/>
        </w:rPr>
        <w:t xml:space="preserve"> </w:t>
      </w:r>
      <w:r>
        <w:rPr>
          <w:rFonts w:ascii="Times New Roman" w:hAnsi="Times New Roman" w:eastAsia="Times New Roman" w:cs="Times New Roman"/>
          <w:spacing w:val="-2"/>
        </w:rPr>
        <w:t>RAM </w:t>
      </w:r>
      <w:r>
        <w:rPr>
          <w:spacing w:val="-2"/>
        </w:rPr>
        <w:t>为</w:t>
      </w:r>
      <w:r>
        <w:rPr>
          <w:spacing w:val="-31"/>
        </w:rPr>
        <w:t xml:space="preserve"> </w:t>
      </w:r>
      <w:r>
        <w:rPr>
          <w:rFonts w:ascii="Times New Roman" w:hAnsi="Times New Roman" w:eastAsia="Times New Roman" w:cs="Times New Roman"/>
          <w:spacing w:val="-2"/>
        </w:rPr>
        <w:t>16GB</w:t>
      </w:r>
      <w:r>
        <w:rPr>
          <w:spacing w:val="-2"/>
        </w:rPr>
        <w:t>，操作系统为</w:t>
      </w:r>
      <w:r>
        <w:rPr>
          <w:spacing w:val="-44"/>
        </w:rPr>
        <w:t xml:space="preserve"> </w:t>
      </w:r>
      <w:r>
        <w:rPr>
          <w:rFonts w:ascii="Times New Roman" w:hAnsi="Times New Roman" w:eastAsia="Times New Roman" w:cs="Times New Roman"/>
          <w:spacing w:val="-2"/>
        </w:rPr>
        <w:t>Ubuntu 22.04.5 LTS.</w:t>
      </w:r>
    </w:p>
    <w:p>
      <w:pPr>
        <w:spacing w:line="302" w:lineRule="auto"/>
        <w:rPr>
          <w:rFonts w:ascii="Arial"/>
          <w:sz w:val="21"/>
        </w:rPr>
      </w:pPr>
      <w:r/>
    </w:p>
    <w:p>
      <w:pPr>
        <w:pStyle w:val="BodyText"/>
        <w:ind w:left="129"/>
        <w:spacing w:before="91" w:line="199" w:lineRule="auto"/>
        <w:outlineLvl w:val="1"/>
        <w:rPr>
          <w:sz w:val="28"/>
          <w:szCs w:val="28"/>
        </w:rPr>
      </w:pPr>
      <w:r>
        <w:rPr>
          <w:rFonts w:ascii="Times New Roman" w:hAnsi="Times New Roman" w:eastAsia="Times New Roman" w:cs="Times New Roman"/>
          <w:sz w:val="28"/>
          <w:szCs w:val="28"/>
          <w:b/>
          <w:bCs/>
          <w:spacing w:val="-7"/>
        </w:rPr>
        <w:t>5 . 1</w:t>
      </w:r>
      <w:r>
        <w:rPr>
          <w:rFonts w:ascii="Times New Roman" w:hAnsi="Times New Roman" w:eastAsia="Times New Roman" w:cs="Times New Roman"/>
          <w:sz w:val="28"/>
          <w:szCs w:val="28"/>
          <w:b/>
          <w:bCs/>
          <w:spacing w:val="24"/>
        </w:rPr>
        <w:t xml:space="preserve"> </w:t>
      </w:r>
      <w:r>
        <w:rPr>
          <w:rFonts w:ascii="Times New Roman" w:hAnsi="Times New Roman" w:eastAsia="Times New Roman" w:cs="Times New Roman"/>
          <w:sz w:val="28"/>
          <w:szCs w:val="28"/>
          <w:b/>
          <w:bCs/>
          <w:spacing w:val="-7"/>
        </w:rPr>
        <w:t>RQ1:</w:t>
      </w:r>
      <w:r>
        <w:rPr>
          <w:rFonts w:ascii="Times New Roman" w:hAnsi="Times New Roman" w:eastAsia="Times New Roman" w:cs="Times New Roman"/>
          <w:sz w:val="28"/>
          <w:szCs w:val="28"/>
          <w:b/>
          <w:bCs/>
          <w:spacing w:val="27"/>
        </w:rPr>
        <w:t xml:space="preserve"> </w:t>
      </w:r>
      <w:r>
        <w:rPr>
          <w:rFonts w:ascii="Times New Roman" w:hAnsi="Times New Roman" w:eastAsia="Times New Roman" w:cs="Times New Roman"/>
          <w:sz w:val="28"/>
          <w:szCs w:val="28"/>
          <w:b/>
          <w:bCs/>
          <w:spacing w:val="-7"/>
        </w:rPr>
        <w:t>DoTA </w:t>
      </w:r>
      <w:r>
        <w:rPr>
          <w:sz w:val="28"/>
          <w:szCs w:val="28"/>
          <w:b/>
          <w:bCs/>
          <w:spacing w:val="-7"/>
        </w:rPr>
        <w:t>在检测智能合约漏洞方面具有怎样的有效性？</w:t>
      </w:r>
    </w:p>
    <w:p>
      <w:pPr>
        <w:pStyle w:val="BodyText"/>
        <w:ind w:right="120" w:firstLine="127"/>
        <w:spacing w:before="293" w:line="307" w:lineRule="auto"/>
        <w:jc w:val="both"/>
        <w:rPr/>
      </w:pPr>
      <w:r>
        <w:rPr>
          <w:b/>
          <w:bCs/>
          <w:spacing w:val="-2"/>
        </w:rPr>
        <w:t>数据集构造</w:t>
      </w:r>
      <w:r>
        <w:rPr>
          <w:spacing w:val="106"/>
        </w:rPr>
        <w:t xml:space="preserve"> </w:t>
      </w:r>
      <w:r>
        <w:rPr>
          <w:spacing w:val="-2"/>
        </w:rPr>
        <w:t>为全面评估我们漏洞检测工具的效果，我们系统性地收集了来自顶级学</w:t>
      </w:r>
      <w:r>
        <w:rPr>
          <w:spacing w:val="8"/>
        </w:rPr>
        <w:t>术会议论文和知名区块链安全公司发布的技术报告，整理并复现了四类典型的智能</w:t>
      </w:r>
      <w:r>
        <w:rPr>
          <w:spacing w:val="-10"/>
        </w:rPr>
        <w:t>合约漏洞实例， 分别为：算法复杂性攻击（</w:t>
      </w:r>
      <w:r>
        <w:rPr>
          <w:rFonts w:ascii="Times New Roman" w:hAnsi="Times New Roman" w:eastAsia="Times New Roman" w:cs="Times New Roman"/>
          <w:spacing w:val="-10"/>
        </w:rPr>
        <w:t>ACA</w:t>
      </w:r>
      <w:r>
        <w:rPr>
          <w:spacing w:val="-10"/>
        </w:rPr>
        <w:t>）、控制流异常漏洞（</w:t>
      </w:r>
      <w:r>
        <w:rPr>
          <w:rFonts w:ascii="Times New Roman" w:hAnsi="Times New Roman" w:eastAsia="Times New Roman" w:cs="Times New Roman"/>
          <w:spacing w:val="-10"/>
        </w:rPr>
        <w:t>CR</w:t>
      </w:r>
      <w:r>
        <w:rPr>
          <w:spacing w:val="-10"/>
        </w:rPr>
        <w:t>）、悲</w:t>
      </w:r>
      <w:r>
        <w:rPr>
          <w:spacing w:val="-11"/>
        </w:rPr>
        <w:t>伤攻击</w:t>
      </w:r>
      <w:r>
        <w:rPr>
          <w:spacing w:val="-3"/>
        </w:rPr>
        <w:t>（</w:t>
      </w:r>
      <w:r>
        <w:rPr>
          <w:rFonts w:ascii="Times New Roman" w:hAnsi="Times New Roman" w:eastAsia="Times New Roman" w:cs="Times New Roman"/>
          <w:spacing w:val="-3"/>
        </w:rPr>
        <w:t>Griefing Attack, GA</w:t>
      </w:r>
      <w:r>
        <w:rPr>
          <w:spacing w:val="-3"/>
        </w:rPr>
        <w:t>）和</w:t>
      </w:r>
      <w:r>
        <w:rPr>
          <w:spacing w:val="-53"/>
        </w:rPr>
        <w:t xml:space="preserve"> </w:t>
      </w:r>
      <w:r>
        <w:rPr>
          <w:rFonts w:ascii="Times New Roman" w:hAnsi="Times New Roman" w:eastAsia="Times New Roman" w:cs="Times New Roman"/>
          <w:spacing w:val="-3"/>
        </w:rPr>
        <w:t>Gas </w:t>
      </w:r>
      <w:r>
        <w:rPr>
          <w:spacing w:val="-3"/>
        </w:rPr>
        <w:t>耗尽漏洞（</w:t>
      </w:r>
      <w:r>
        <w:rPr>
          <w:rFonts w:ascii="Times New Roman" w:hAnsi="Times New Roman" w:eastAsia="Times New Roman" w:cs="Times New Roman"/>
          <w:spacing w:val="-3"/>
        </w:rPr>
        <w:t>Gas Exhaustion, GE</w:t>
      </w:r>
      <w:r>
        <w:rPr>
          <w:spacing w:val="-3"/>
        </w:rPr>
        <w:t>）。我们总计收集了</w:t>
      </w:r>
      <w:r>
        <w:rPr>
          <w:spacing w:val="-49"/>
        </w:rPr>
        <w:t xml:space="preserve"> </w:t>
      </w:r>
      <w:r>
        <w:rPr>
          <w:rFonts w:ascii="Times New Roman" w:hAnsi="Times New Roman" w:eastAsia="Times New Roman" w:cs="Times New Roman"/>
          <w:spacing w:val="-3"/>
        </w:rPr>
        <w:t>5</w:t>
      </w:r>
      <w:r>
        <w:rPr>
          <w:rFonts w:ascii="Times New Roman" w:hAnsi="Times New Roman" w:eastAsia="Times New Roman" w:cs="Times New Roman"/>
          <w:spacing w:val="-4"/>
        </w:rPr>
        <w:t>0 </w:t>
      </w:r>
      <w:r>
        <w:rPr>
          <w:spacing w:val="-4"/>
        </w:rPr>
        <w:t>个</w:t>
      </w:r>
      <w:r>
        <w:rPr>
          <w:spacing w:val="-3"/>
        </w:rPr>
        <w:t>真实漏洞合约， 分别为</w:t>
      </w:r>
      <w:r>
        <w:rPr>
          <w:spacing w:val="-54"/>
        </w:rPr>
        <w:t xml:space="preserve"> </w:t>
      </w:r>
      <w:r>
        <w:rPr>
          <w:rFonts w:ascii="Times New Roman" w:hAnsi="Times New Roman" w:eastAsia="Times New Roman" w:cs="Times New Roman"/>
          <w:spacing w:val="-3"/>
        </w:rPr>
        <w:t>9 </w:t>
      </w:r>
      <w:r>
        <w:rPr>
          <w:spacing w:val="-3"/>
        </w:rPr>
        <w:t>个</w:t>
      </w:r>
      <w:r>
        <w:rPr>
          <w:spacing w:val="-62"/>
        </w:rPr>
        <w:t xml:space="preserve"> </w:t>
      </w:r>
      <w:r>
        <w:rPr>
          <w:rFonts w:ascii="Times New Roman" w:hAnsi="Times New Roman" w:eastAsia="Times New Roman" w:cs="Times New Roman"/>
          <w:spacing w:val="-3"/>
        </w:rPr>
        <w:t>ACA </w:t>
      </w:r>
      <w:r>
        <w:rPr>
          <w:spacing w:val="-3"/>
        </w:rPr>
        <w:t>漏洞、</w:t>
      </w:r>
      <w:r>
        <w:rPr>
          <w:rFonts w:ascii="Times New Roman" w:hAnsi="Times New Roman" w:eastAsia="Times New Roman" w:cs="Times New Roman"/>
          <w:spacing w:val="-3"/>
        </w:rPr>
        <w:t>20 </w:t>
      </w:r>
      <w:r>
        <w:rPr>
          <w:spacing w:val="-3"/>
        </w:rPr>
        <w:t>个</w:t>
      </w:r>
      <w:r>
        <w:rPr>
          <w:spacing w:val="-55"/>
        </w:rPr>
        <w:t xml:space="preserve"> </w:t>
      </w:r>
      <w:r>
        <w:rPr>
          <w:rFonts w:ascii="Times New Roman" w:hAnsi="Times New Roman" w:eastAsia="Times New Roman" w:cs="Times New Roman"/>
          <w:spacing w:val="-3"/>
        </w:rPr>
        <w:t>CR </w:t>
      </w:r>
      <w:r>
        <w:rPr>
          <w:spacing w:val="-3"/>
        </w:rPr>
        <w:t>漏洞、</w:t>
      </w:r>
      <w:r>
        <w:rPr>
          <w:rFonts w:ascii="Times New Roman" w:hAnsi="Times New Roman" w:eastAsia="Times New Roman" w:cs="Times New Roman"/>
          <w:spacing w:val="-3"/>
        </w:rPr>
        <w:t>10</w:t>
      </w:r>
      <w:r>
        <w:rPr>
          <w:rFonts w:ascii="Times New Roman" w:hAnsi="Times New Roman" w:eastAsia="Times New Roman" w:cs="Times New Roman"/>
          <w:spacing w:val="-4"/>
        </w:rPr>
        <w:t xml:space="preserve"> </w:t>
      </w:r>
      <w:r>
        <w:rPr>
          <w:spacing w:val="-4"/>
        </w:rPr>
        <w:t>个</w:t>
      </w:r>
      <w:r>
        <w:rPr>
          <w:spacing w:val="-55"/>
        </w:rPr>
        <w:t xml:space="preserve"> </w:t>
      </w:r>
      <w:r>
        <w:rPr>
          <w:rFonts w:ascii="Times New Roman" w:hAnsi="Times New Roman" w:eastAsia="Times New Roman" w:cs="Times New Roman"/>
          <w:spacing w:val="-4"/>
        </w:rPr>
        <w:t>GA </w:t>
      </w:r>
      <w:r>
        <w:rPr>
          <w:spacing w:val="-4"/>
        </w:rPr>
        <w:t>漏洞和</w:t>
      </w:r>
      <w:r>
        <w:rPr>
          <w:spacing w:val="-35"/>
        </w:rPr>
        <w:t xml:space="preserve"> </w:t>
      </w:r>
      <w:r>
        <w:rPr>
          <w:rFonts w:ascii="Times New Roman" w:hAnsi="Times New Roman" w:eastAsia="Times New Roman" w:cs="Times New Roman"/>
          <w:spacing w:val="-4"/>
        </w:rPr>
        <w:t>11 </w:t>
      </w:r>
      <w:r>
        <w:rPr>
          <w:spacing w:val="-4"/>
        </w:rPr>
        <w:t>个</w:t>
      </w:r>
      <w:r>
        <w:rPr>
          <w:spacing w:val="-55"/>
        </w:rPr>
        <w:t xml:space="preserve"> </w:t>
      </w:r>
      <w:r>
        <w:rPr>
          <w:rFonts w:ascii="Times New Roman" w:hAnsi="Times New Roman" w:eastAsia="Times New Roman" w:cs="Times New Roman"/>
          <w:spacing w:val="-4"/>
        </w:rPr>
        <w:t>GE </w:t>
      </w:r>
      <w:r>
        <w:rPr>
          <w:spacing w:val="-4"/>
        </w:rPr>
        <w:t>漏</w:t>
      </w:r>
      <w:r>
        <w:rPr>
          <w:spacing w:val="-6"/>
        </w:rPr>
        <w:t>洞， 统称为集合</w:t>
      </w:r>
      <w:r>
        <w:rPr>
          <w:spacing w:val="-40"/>
        </w:rPr>
        <w:t xml:space="preserve"> </w:t>
      </w:r>
      <w:r>
        <w:rPr>
          <w:rFonts w:ascii="Times New Roman" w:hAnsi="Times New Roman" w:eastAsia="Times New Roman" w:cs="Times New Roman"/>
          <w:spacing w:val="-6"/>
        </w:rPr>
        <w:t>V</w:t>
      </w:r>
      <w:r>
        <w:rPr>
          <w:spacing w:val="-6"/>
        </w:rPr>
        <w:t>。为了更准确地评估工具的误报能力，</w:t>
      </w:r>
      <w:r>
        <w:rPr>
          <w:spacing w:val="29"/>
        </w:rPr>
        <w:t xml:space="preserve"> </w:t>
      </w:r>
      <w:r>
        <w:rPr>
          <w:spacing w:val="-6"/>
        </w:rPr>
        <w:t>我们基于上述漏洞合约构造</w:t>
      </w:r>
    </w:p>
    <w:p>
      <w:pPr>
        <w:ind w:left="3094"/>
        <w:spacing w:line="216" w:lineRule="auto"/>
        <w:tabs>
          <w:tab w:val="left" w:pos="3282"/>
        </w:tabs>
        <w:rPr>
          <w:rFonts w:ascii="Arial"/>
          <w:sz w:val="21"/>
        </w:rPr>
      </w:pPr>
      <w:r>
        <w:rPr>
          <w:rFonts w:ascii="Arial" w:hAnsi="Arial" w:eastAsia="Arial" w:cs="Arial"/>
          <w:sz w:val="21"/>
          <w:szCs w:val="21"/>
          <w:u w:val="single" w:color="auto"/>
        </w:rPr>
        <w:tab/>
      </w:r>
    </w:p>
    <w:p>
      <w:pPr>
        <w:pStyle w:val="BodyText"/>
        <w:ind w:firstLine="144"/>
        <w:spacing w:before="7" w:line="328" w:lineRule="auto"/>
        <w:jc w:val="both"/>
        <w:rPr/>
      </w:pPr>
      <w:r>
        <w:rPr>
          <w:spacing w:val="-1"/>
        </w:rPr>
        <w:t>了对应的无漏洞版本，记为</w:t>
      </w:r>
      <w:r>
        <w:rPr>
          <w:spacing w:val="-41"/>
        </w:rPr>
        <w:t xml:space="preserve"> </w:t>
      </w:r>
      <w:r>
        <w:rPr>
          <w:rFonts w:ascii="Times New Roman" w:hAnsi="Times New Roman" w:eastAsia="Times New Roman" w:cs="Times New Roman"/>
          <w:spacing w:val="-1"/>
        </w:rPr>
        <w:t>V </w:t>
      </w:r>
      <w:r>
        <w:rPr>
          <w:spacing w:val="-1"/>
        </w:rPr>
        <w:t>，通过修补相关逻辑使其不再触发原有的漏</w:t>
      </w:r>
      <w:r>
        <w:rPr>
          <w:spacing w:val="-2"/>
        </w:rPr>
        <w:t>洞。例如，</w:t>
      </w:r>
      <w:r>
        <w:rPr/>
        <w:t>在</w:t>
      </w:r>
      <w:r>
        <w:rPr>
          <w:spacing w:val="-55"/>
        </w:rPr>
        <w:t xml:space="preserve"> </w:t>
      </w:r>
      <w:r>
        <w:rPr>
          <w:rFonts w:ascii="Times New Roman" w:hAnsi="Times New Roman" w:eastAsia="Times New Roman" w:cs="Times New Roman"/>
        </w:rPr>
        <w:t>CR </w:t>
      </w:r>
      <w:r>
        <w:rPr/>
        <w:t>漏洞中，我们修复了错误跳转逻辑</w:t>
      </w:r>
      <w:r>
        <w:rPr>
          <w:spacing w:val="-1"/>
        </w:rPr>
        <w:t>；在</w:t>
      </w:r>
      <w:r>
        <w:rPr>
          <w:spacing w:val="-56"/>
        </w:rPr>
        <w:t xml:space="preserve"> </w:t>
      </w:r>
      <w:r>
        <w:rPr>
          <w:rFonts w:ascii="Times New Roman" w:hAnsi="Times New Roman" w:eastAsia="Times New Roman" w:cs="Times New Roman"/>
          <w:spacing w:val="-1"/>
        </w:rPr>
        <w:t>GA </w:t>
      </w:r>
      <w:r>
        <w:rPr>
          <w:spacing w:val="-1"/>
        </w:rPr>
        <w:t>漏洞中，我们移除了恶意报酬路径；</w:t>
      </w:r>
      <w:r>
        <w:rPr>
          <w:spacing w:val="-2"/>
        </w:rPr>
        <w:t>在</w:t>
      </w:r>
      <w:r>
        <w:rPr>
          <w:spacing w:val="-53"/>
        </w:rPr>
        <w:t xml:space="preserve"> </w:t>
      </w:r>
      <w:r>
        <w:rPr>
          <w:rFonts w:ascii="Times New Roman" w:hAnsi="Times New Roman" w:eastAsia="Times New Roman" w:cs="Times New Roman"/>
          <w:spacing w:val="-2"/>
        </w:rPr>
        <w:t>GE </w:t>
      </w:r>
      <w:r>
        <w:rPr>
          <w:spacing w:val="-2"/>
        </w:rPr>
        <w:t>漏洞中，我们对无限循环或递归逻辑进行了优化或终止条件补充。最终</w:t>
      </w:r>
      <w:r>
        <w:rPr>
          <w:spacing w:val="-3"/>
        </w:rPr>
        <w:t>，</w:t>
      </w:r>
      <w:r>
        <w:rPr>
          <w:spacing w:val="46"/>
        </w:rPr>
        <w:t xml:space="preserve"> </w:t>
      </w:r>
      <w:r>
        <w:rPr>
          <w:spacing w:val="-3"/>
        </w:rPr>
        <w:t>共生</w:t>
      </w:r>
      <w:r>
        <w:rPr>
          <w:spacing w:val="4"/>
        </w:rPr>
        <w:t>成了</w:t>
      </w:r>
      <w:r>
        <w:rPr>
          <w:spacing w:val="-38"/>
        </w:rPr>
        <w:t xml:space="preserve"> </w:t>
      </w:r>
      <w:r>
        <w:rPr>
          <w:rFonts w:ascii="Times New Roman" w:hAnsi="Times New Roman" w:eastAsia="Times New Roman" w:cs="Times New Roman"/>
          <w:spacing w:val="4"/>
        </w:rPr>
        <w:t>31 </w:t>
      </w:r>
      <w:r>
        <w:rPr>
          <w:spacing w:val="4"/>
        </w:rPr>
        <w:t>个良性样本，用于负样本检测实验。我们基于上述数据集，在统一测试环境</w:t>
      </w:r>
      <w:r>
        <w:rPr>
          <w:spacing w:val="4"/>
        </w:rPr>
        <w:t>中对每一类漏洞进行了静态分析测试，并评估了工</w:t>
      </w:r>
      <w:r>
        <w:rPr>
          <w:spacing w:val="3"/>
        </w:rPr>
        <w:t>具的精确率（</w:t>
      </w:r>
      <w:r>
        <w:rPr>
          <w:rFonts w:ascii="Times New Roman" w:hAnsi="Times New Roman" w:eastAsia="Times New Roman" w:cs="Times New Roman"/>
        </w:rPr>
        <w:t>Precision</w:t>
      </w:r>
      <w:r>
        <w:rPr>
          <w:spacing w:val="3"/>
        </w:rPr>
        <w:t>）、召回率</w:t>
      </w:r>
      <w:bookmarkStart w:name="bookmark31" w:id="5"/>
      <w:bookmarkEnd w:id="5"/>
      <w:r>
        <w:rPr>
          <w:spacing w:val="-5"/>
        </w:rPr>
        <w:t>（</w:t>
      </w:r>
      <w:r>
        <w:rPr>
          <w:rFonts w:ascii="Times New Roman" w:hAnsi="Times New Roman" w:eastAsia="Times New Roman" w:cs="Times New Roman"/>
          <w:spacing w:val="-5"/>
        </w:rPr>
        <w:t>Recall</w:t>
      </w:r>
      <w:r>
        <w:rPr>
          <w:spacing w:val="-5"/>
        </w:rPr>
        <w:t>）、准确率（</w:t>
      </w:r>
      <w:r>
        <w:rPr>
          <w:rFonts w:ascii="Times New Roman" w:hAnsi="Times New Roman" w:eastAsia="Times New Roman" w:cs="Times New Roman"/>
          <w:spacing w:val="-5"/>
        </w:rPr>
        <w:t>Accuracy</w:t>
      </w:r>
      <w:r>
        <w:rPr>
          <w:spacing w:val="-5"/>
        </w:rPr>
        <w:t>）以及平均分析时间（</w:t>
      </w:r>
      <w:r>
        <w:rPr>
          <w:rFonts w:ascii="Times New Roman" w:hAnsi="Times New Roman" w:eastAsia="Times New Roman" w:cs="Times New Roman"/>
          <w:spacing w:val="-6"/>
        </w:rPr>
        <w:t>AvgT</w:t>
      </w:r>
      <w:r>
        <w:rPr>
          <w:spacing w:val="-6"/>
        </w:rPr>
        <w:t>）。结果如表</w:t>
      </w:r>
      <w:hyperlink w:history="true" w:anchor="bookmark31">
        <w:r>
          <w:rPr>
            <w:rFonts w:ascii="Times New Roman" w:hAnsi="Times New Roman" w:eastAsia="Times New Roman" w:cs="Times New Roman"/>
            <w:spacing w:val="-6"/>
          </w:rPr>
          <w:t>5.1</w:t>
        </w:r>
      </w:hyperlink>
      <w:r>
        <w:rPr>
          <w:rFonts w:ascii="Times New Roman" w:hAnsi="Times New Roman" w:eastAsia="Times New Roman" w:cs="Times New Roman"/>
          <w:spacing w:val="-6"/>
        </w:rPr>
        <w:t xml:space="preserve"> </w:t>
      </w:r>
      <w:r>
        <w:rPr>
          <w:spacing w:val="-6"/>
        </w:rPr>
        <w:t>所示：</w:t>
      </w:r>
    </w:p>
    <w:p>
      <w:pPr>
        <w:spacing w:line="98" w:lineRule="exact"/>
        <w:rPr/>
      </w:pPr>
      <w:r/>
    </w:p>
    <w:tbl>
      <w:tblPr>
        <w:tblStyle w:val="TableNormal"/>
        <w:tblW w:w="7320" w:type="dxa"/>
        <w:tblInd w:w="8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27"/>
        <w:gridCol w:w="407"/>
        <w:gridCol w:w="390"/>
        <w:gridCol w:w="438"/>
        <w:gridCol w:w="470"/>
        <w:gridCol w:w="478"/>
        <w:gridCol w:w="436"/>
        <w:gridCol w:w="900"/>
        <w:gridCol w:w="900"/>
        <w:gridCol w:w="887"/>
        <w:gridCol w:w="1187"/>
      </w:tblGrid>
      <w:tr>
        <w:trPr>
          <w:trHeight w:val="530" w:hRule="atLeast"/>
        </w:trPr>
        <w:tc>
          <w:tcPr>
            <w:tcW w:w="827" w:type="dxa"/>
            <w:vAlign w:val="top"/>
            <w:tcBorders>
              <w:bottom w:val="single" w:color="000000" w:sz="4" w:space="0"/>
              <w:top w:val="single" w:color="000000" w:sz="6" w:space="0"/>
            </w:tcBorders>
          </w:tcPr>
          <w:p>
            <w:pPr>
              <w:ind w:left="81"/>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VULN</w:t>
            </w:r>
          </w:p>
        </w:tc>
        <w:tc>
          <w:tcPr>
            <w:tcW w:w="407" w:type="dxa"/>
            <w:vAlign w:val="top"/>
            <w:tcBorders>
              <w:bottom w:val="single" w:color="000000" w:sz="4" w:space="0"/>
              <w:top w:val="single" w:color="000000" w:sz="6" w:space="0"/>
            </w:tcBorders>
          </w:tcPr>
          <w:p>
            <w:pPr>
              <w:ind w:left="117"/>
              <w:spacing w:before="198"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w:t>
            </w:r>
          </w:p>
        </w:tc>
        <w:tc>
          <w:tcPr>
            <w:tcW w:w="390" w:type="dxa"/>
            <w:vAlign w:val="top"/>
            <w:tcBorders>
              <w:bottom w:val="single" w:color="000000" w:sz="4" w:space="0"/>
              <w:top w:val="single" w:color="000000" w:sz="6" w:space="0"/>
            </w:tcBorders>
          </w:tcPr>
          <w:p>
            <w:pPr>
              <w:ind w:left="109"/>
              <w:spacing w:before="198" w:line="189" w:lineRule="auto"/>
              <w:rPr>
                <w:rFonts w:ascii="Times New Roman" w:hAnsi="Times New Roman" w:eastAsia="Times New Roman" w:cs="Times New Roman"/>
                <w:sz w:val="24"/>
                <w:szCs w:val="24"/>
              </w:rPr>
            </w:pPr>
            <w:r>
              <w:pict>
                <v:shape id="_x0000_s218" style="position:absolute;margin-left:-14.658pt;margin-top:8.02283pt;mso-position-vertical-relative:top-margin-area;mso-position-horizontal-relative:right-margin-area;width:9.5pt;height:0.5pt;z-index:252059648;" filled="false" strokecolor="#000000" strokeweight="0.48pt" coordsize="190,10" coordorigin="0,0" path="m0,4l189,4e">
                  <v:stroke joinstyle="miter" miterlimit="10"/>
                </v:shape>
              </w:pict>
            </w:r>
            <w:r>
              <w:rPr>
                <w:rFonts w:ascii="Times New Roman" w:hAnsi="Times New Roman" w:eastAsia="Times New Roman" w:cs="Times New Roman"/>
                <w:sz w:val="24"/>
                <w:szCs w:val="24"/>
              </w:rPr>
              <w:t>V</w:t>
            </w:r>
          </w:p>
        </w:tc>
        <w:tc>
          <w:tcPr>
            <w:tcW w:w="438" w:type="dxa"/>
            <w:vAlign w:val="top"/>
            <w:tcBorders>
              <w:bottom w:val="single" w:color="000000" w:sz="4" w:space="0"/>
              <w:top w:val="single" w:color="000000" w:sz="6" w:space="0"/>
            </w:tcBorders>
          </w:tcPr>
          <w:p>
            <w:pPr>
              <w:ind w:left="88"/>
              <w:spacing w:before="20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TP</w:t>
            </w:r>
          </w:p>
        </w:tc>
        <w:tc>
          <w:tcPr>
            <w:tcW w:w="470" w:type="dxa"/>
            <w:vAlign w:val="top"/>
            <w:tcBorders>
              <w:bottom w:val="single" w:color="000000" w:sz="4" w:space="0"/>
              <w:top w:val="single" w:color="000000" w:sz="6" w:space="0"/>
            </w:tcBorders>
          </w:tcPr>
          <w:p>
            <w:pPr>
              <w:ind w:left="86"/>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FN</w:t>
            </w:r>
          </w:p>
        </w:tc>
        <w:tc>
          <w:tcPr>
            <w:tcW w:w="478" w:type="dxa"/>
            <w:vAlign w:val="top"/>
            <w:tcBorders>
              <w:bottom w:val="single" w:color="000000" w:sz="4" w:space="0"/>
              <w:top w:val="single" w:color="000000" w:sz="6" w:space="0"/>
            </w:tcBorders>
          </w:tcPr>
          <w:p>
            <w:pPr>
              <w:ind w:left="85"/>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TN</w:t>
            </w:r>
          </w:p>
        </w:tc>
        <w:tc>
          <w:tcPr>
            <w:tcW w:w="436" w:type="dxa"/>
            <w:vAlign w:val="top"/>
            <w:tcBorders>
              <w:bottom w:val="single" w:color="000000" w:sz="4" w:space="0"/>
              <w:top w:val="single" w:color="000000" w:sz="6" w:space="0"/>
            </w:tcBorders>
          </w:tcPr>
          <w:p>
            <w:pPr>
              <w:ind w:left="83"/>
              <w:spacing w:before="20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FP</w:t>
            </w:r>
          </w:p>
        </w:tc>
        <w:tc>
          <w:tcPr>
            <w:tcW w:w="900" w:type="dxa"/>
            <w:vAlign w:val="top"/>
            <w:tcBorders>
              <w:bottom w:val="single" w:color="000000" w:sz="4" w:space="0"/>
              <w:top w:val="single" w:color="000000" w:sz="6" w:space="0"/>
            </w:tcBorders>
          </w:tcPr>
          <w:p>
            <w:pPr>
              <w:ind w:left="201"/>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Prec.</w:t>
            </w:r>
          </w:p>
        </w:tc>
        <w:tc>
          <w:tcPr>
            <w:tcW w:w="900" w:type="dxa"/>
            <w:vAlign w:val="top"/>
            <w:tcBorders>
              <w:bottom w:val="single" w:color="000000" w:sz="4" w:space="0"/>
              <w:top w:val="single" w:color="000000" w:sz="6" w:space="0"/>
            </w:tcBorders>
          </w:tcPr>
          <w:p>
            <w:pPr>
              <w:ind w:left="227"/>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Rec.</w:t>
            </w:r>
          </w:p>
        </w:tc>
        <w:tc>
          <w:tcPr>
            <w:tcW w:w="887" w:type="dxa"/>
            <w:vAlign w:val="top"/>
            <w:tcBorders>
              <w:bottom w:val="single" w:color="000000" w:sz="4" w:space="0"/>
              <w:top w:val="single" w:color="000000" w:sz="6" w:space="0"/>
            </w:tcBorders>
          </w:tcPr>
          <w:p>
            <w:pPr>
              <w:ind w:left="218"/>
              <w:spacing w:before="19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Acc.</w:t>
            </w:r>
          </w:p>
        </w:tc>
        <w:tc>
          <w:tcPr>
            <w:tcW w:w="1187" w:type="dxa"/>
            <w:vAlign w:val="top"/>
            <w:tcBorders>
              <w:bottom w:val="single" w:color="000000" w:sz="4" w:space="0"/>
              <w:top w:val="single" w:color="000000" w:sz="6" w:space="0"/>
            </w:tcBorders>
          </w:tcPr>
          <w:p>
            <w:pPr>
              <w:ind w:left="84"/>
              <w:spacing w:before="12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4"/>
              </w:rPr>
              <w:t>AvgT.(ms)</w:t>
            </w:r>
          </w:p>
        </w:tc>
      </w:tr>
      <w:tr>
        <w:trPr>
          <w:trHeight w:val="490" w:hRule="atLeast"/>
        </w:trPr>
        <w:tc>
          <w:tcPr>
            <w:tcW w:w="827" w:type="dxa"/>
            <w:vAlign w:val="top"/>
            <w:tcBorders>
              <w:top w:val="single" w:color="000000" w:sz="4" w:space="0"/>
            </w:tcBorders>
          </w:tcPr>
          <w:p>
            <w:pPr>
              <w:ind w:left="81"/>
              <w:spacing w:before="195"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ACA</w:t>
            </w:r>
          </w:p>
        </w:tc>
        <w:tc>
          <w:tcPr>
            <w:tcW w:w="407" w:type="dxa"/>
            <w:vAlign w:val="top"/>
            <w:tcBorders>
              <w:top w:val="single" w:color="000000" w:sz="4" w:space="0"/>
            </w:tcBorders>
          </w:tcPr>
          <w:p>
            <w:pPr>
              <w:ind w:left="148"/>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9</w:t>
            </w:r>
          </w:p>
        </w:tc>
        <w:tc>
          <w:tcPr>
            <w:tcW w:w="390" w:type="dxa"/>
            <w:vAlign w:val="top"/>
            <w:tcBorders>
              <w:top w:val="single" w:color="000000" w:sz="4" w:space="0"/>
            </w:tcBorders>
          </w:tcPr>
          <w:p>
            <w:pPr>
              <w:ind w:left="129"/>
              <w:spacing w:before="105"/>
              <w:tabs>
                <w:tab w:val="left" w:pos="252"/>
              </w:tabs>
              <w:rPr>
                <w:rFonts w:ascii="Arial"/>
                <w:sz w:val="21"/>
              </w:rPr>
            </w:pPr>
            <w:r>
              <w:rPr>
                <w:rFonts w:ascii="Arial" w:hAnsi="Arial" w:eastAsia="Arial" w:cs="Arial"/>
                <w:sz w:val="21"/>
                <w:szCs w:val="21"/>
                <w:u w:val="single" w:color="auto"/>
              </w:rPr>
              <w:tab/>
            </w:r>
          </w:p>
        </w:tc>
        <w:tc>
          <w:tcPr>
            <w:tcW w:w="438" w:type="dxa"/>
            <w:vAlign w:val="top"/>
            <w:tcBorders>
              <w:top w:val="single" w:color="000000" w:sz="4" w:space="0"/>
            </w:tcBorders>
          </w:tcPr>
          <w:p>
            <w:pPr>
              <w:ind w:left="170"/>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9</w:t>
            </w:r>
          </w:p>
        </w:tc>
        <w:tc>
          <w:tcPr>
            <w:tcW w:w="470" w:type="dxa"/>
            <w:vAlign w:val="top"/>
            <w:tcBorders>
              <w:top w:val="single" w:color="000000" w:sz="4" w:space="0"/>
            </w:tcBorders>
          </w:tcPr>
          <w:p>
            <w:pPr>
              <w:ind w:left="184"/>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478" w:type="dxa"/>
            <w:vAlign w:val="top"/>
            <w:tcBorders>
              <w:top w:val="single" w:color="000000" w:sz="4" w:space="0"/>
            </w:tcBorders>
          </w:tcPr>
          <w:p>
            <w:pPr>
              <w:ind w:left="176"/>
              <w:spacing w:before="105"/>
              <w:tabs>
                <w:tab w:val="left" w:pos="300"/>
              </w:tabs>
              <w:rPr>
                <w:rFonts w:ascii="Arial"/>
                <w:sz w:val="21"/>
              </w:rPr>
            </w:pPr>
            <w:r>
              <w:rPr>
                <w:rFonts w:ascii="Arial" w:hAnsi="Arial" w:eastAsia="Arial" w:cs="Arial"/>
                <w:sz w:val="21"/>
                <w:szCs w:val="21"/>
                <w:u w:val="single" w:color="auto"/>
              </w:rPr>
              <w:tab/>
            </w:r>
          </w:p>
        </w:tc>
        <w:tc>
          <w:tcPr>
            <w:tcW w:w="436" w:type="dxa"/>
            <w:vAlign w:val="top"/>
            <w:tcBorders>
              <w:top w:val="single" w:color="000000" w:sz="4" w:space="0"/>
            </w:tcBorders>
          </w:tcPr>
          <w:p>
            <w:pPr>
              <w:ind w:left="151"/>
              <w:spacing w:before="105"/>
              <w:tabs>
                <w:tab w:val="left" w:pos="275"/>
              </w:tabs>
              <w:rPr>
                <w:rFonts w:ascii="Arial"/>
                <w:sz w:val="21"/>
              </w:rPr>
            </w:pPr>
            <w:r>
              <w:rPr>
                <w:rFonts w:ascii="Arial" w:hAnsi="Arial" w:eastAsia="Arial" w:cs="Arial"/>
                <w:sz w:val="21"/>
                <w:szCs w:val="21"/>
                <w:u w:val="single" w:color="auto"/>
              </w:rPr>
              <w:tab/>
            </w:r>
          </w:p>
        </w:tc>
        <w:tc>
          <w:tcPr>
            <w:tcW w:w="900" w:type="dxa"/>
            <w:vAlign w:val="top"/>
            <w:tcBorders>
              <w:top w:val="single" w:color="000000" w:sz="4" w:space="0"/>
            </w:tcBorders>
          </w:tcPr>
          <w:p>
            <w:pPr>
              <w:ind w:left="378"/>
              <w:spacing w:before="105"/>
              <w:tabs>
                <w:tab w:val="left" w:pos="502"/>
              </w:tabs>
              <w:rPr>
                <w:rFonts w:ascii="Arial"/>
                <w:sz w:val="21"/>
              </w:rPr>
            </w:pPr>
            <w:r>
              <w:rPr>
                <w:rFonts w:ascii="Arial" w:hAnsi="Arial" w:eastAsia="Arial" w:cs="Arial"/>
                <w:sz w:val="21"/>
                <w:szCs w:val="21"/>
                <w:u w:val="single" w:color="auto"/>
              </w:rPr>
              <w:tab/>
            </w:r>
          </w:p>
        </w:tc>
        <w:tc>
          <w:tcPr>
            <w:tcW w:w="900" w:type="dxa"/>
            <w:vAlign w:val="top"/>
            <w:tcBorders>
              <w:top w:val="single" w:color="000000" w:sz="4" w:space="0"/>
            </w:tcBorders>
          </w:tcPr>
          <w:p>
            <w:pPr>
              <w:ind w:left="378"/>
              <w:spacing w:before="105"/>
              <w:tabs>
                <w:tab w:val="left" w:pos="502"/>
              </w:tabs>
              <w:rPr>
                <w:rFonts w:ascii="Arial"/>
                <w:sz w:val="21"/>
              </w:rPr>
            </w:pPr>
            <w:r>
              <w:rPr>
                <w:rFonts w:ascii="Arial" w:hAnsi="Arial" w:eastAsia="Arial" w:cs="Arial"/>
                <w:sz w:val="21"/>
                <w:szCs w:val="21"/>
                <w:u w:val="single" w:color="auto"/>
              </w:rPr>
              <w:tab/>
            </w:r>
          </w:p>
        </w:tc>
        <w:tc>
          <w:tcPr>
            <w:tcW w:w="887" w:type="dxa"/>
            <w:vAlign w:val="top"/>
            <w:tcBorders>
              <w:top w:val="single" w:color="000000" w:sz="4" w:space="0"/>
            </w:tcBorders>
          </w:tcPr>
          <w:p>
            <w:pPr>
              <w:ind w:left="98"/>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2"/>
              </w:rPr>
              <w:t>100.0%</w:t>
            </w:r>
          </w:p>
        </w:tc>
        <w:tc>
          <w:tcPr>
            <w:tcW w:w="1187" w:type="dxa"/>
            <w:vAlign w:val="top"/>
            <w:tcBorders>
              <w:top w:val="single" w:color="000000" w:sz="4" w:space="0"/>
            </w:tcBorders>
          </w:tcPr>
          <w:p>
            <w:pPr>
              <w:ind w:left="297"/>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2"/>
              </w:rPr>
              <w:t>116.25</w:t>
            </w:r>
          </w:p>
        </w:tc>
      </w:tr>
      <w:tr>
        <w:trPr>
          <w:trHeight w:val="429" w:hRule="atLeast"/>
        </w:trPr>
        <w:tc>
          <w:tcPr>
            <w:tcW w:w="827" w:type="dxa"/>
            <w:vAlign w:val="top"/>
          </w:tcPr>
          <w:p>
            <w:pPr>
              <w:ind w:left="88"/>
              <w:spacing w:before="13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CR</w:t>
            </w:r>
          </w:p>
        </w:tc>
        <w:tc>
          <w:tcPr>
            <w:tcW w:w="407" w:type="dxa"/>
            <w:vAlign w:val="top"/>
          </w:tcPr>
          <w:p>
            <w:pPr>
              <w:ind w:left="83"/>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20</w:t>
            </w:r>
          </w:p>
        </w:tc>
        <w:tc>
          <w:tcPr>
            <w:tcW w:w="390" w:type="dxa"/>
            <w:vAlign w:val="top"/>
          </w:tcPr>
          <w:p>
            <w:pPr>
              <w:ind w:left="99"/>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438" w:type="dxa"/>
            <w:vAlign w:val="top"/>
          </w:tcPr>
          <w:p>
            <w:pPr>
              <w:ind w:left="128"/>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14</w:t>
            </w:r>
          </w:p>
        </w:tc>
        <w:tc>
          <w:tcPr>
            <w:tcW w:w="470" w:type="dxa"/>
            <w:vAlign w:val="top"/>
          </w:tcPr>
          <w:p>
            <w:pPr>
              <w:ind w:left="186"/>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6</w:t>
            </w:r>
          </w:p>
        </w:tc>
        <w:tc>
          <w:tcPr>
            <w:tcW w:w="478" w:type="dxa"/>
            <w:vAlign w:val="top"/>
          </w:tcPr>
          <w:p>
            <w:pPr>
              <w:ind w:left="146"/>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436" w:type="dxa"/>
            <w:vAlign w:val="top"/>
          </w:tcPr>
          <w:p>
            <w:pPr>
              <w:ind w:left="162"/>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900" w:type="dxa"/>
            <w:vAlign w:val="top"/>
          </w:tcPr>
          <w:p>
            <w:pPr>
              <w:ind w:left="98"/>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2"/>
              </w:rPr>
              <w:t>100.0%</w:t>
            </w:r>
          </w:p>
        </w:tc>
        <w:tc>
          <w:tcPr>
            <w:tcW w:w="900" w:type="dxa"/>
            <w:vAlign w:val="top"/>
          </w:tcPr>
          <w:p>
            <w:pPr>
              <w:ind w:left="139"/>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70.0%</w:t>
            </w:r>
          </w:p>
        </w:tc>
        <w:tc>
          <w:tcPr>
            <w:tcW w:w="887" w:type="dxa"/>
            <w:vAlign w:val="top"/>
          </w:tcPr>
          <w:p>
            <w:pPr>
              <w:ind w:left="138"/>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70.0%</w:t>
            </w:r>
          </w:p>
        </w:tc>
        <w:tc>
          <w:tcPr>
            <w:tcW w:w="1187" w:type="dxa"/>
            <w:vAlign w:val="top"/>
          </w:tcPr>
          <w:p>
            <w:pPr>
              <w:ind w:left="395"/>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61.2</w:t>
            </w:r>
          </w:p>
        </w:tc>
      </w:tr>
      <w:tr>
        <w:trPr>
          <w:trHeight w:val="429" w:hRule="atLeast"/>
        </w:trPr>
        <w:tc>
          <w:tcPr>
            <w:tcW w:w="827" w:type="dxa"/>
            <w:vAlign w:val="top"/>
          </w:tcPr>
          <w:p>
            <w:pPr>
              <w:ind w:left="88"/>
              <w:spacing w:before="14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GA</w:t>
            </w:r>
          </w:p>
        </w:tc>
        <w:tc>
          <w:tcPr>
            <w:tcW w:w="407" w:type="dxa"/>
            <w:vAlign w:val="top"/>
          </w:tcPr>
          <w:p>
            <w:pPr>
              <w:ind w:left="106"/>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390" w:type="dxa"/>
            <w:vAlign w:val="top"/>
          </w:tcPr>
          <w:p>
            <w:pPr>
              <w:ind w:left="99"/>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438" w:type="dxa"/>
            <w:vAlign w:val="top"/>
          </w:tcPr>
          <w:p>
            <w:pPr>
              <w:ind w:left="175"/>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8</w:t>
            </w:r>
          </w:p>
        </w:tc>
        <w:tc>
          <w:tcPr>
            <w:tcW w:w="470" w:type="dxa"/>
            <w:vAlign w:val="top"/>
          </w:tcPr>
          <w:p>
            <w:pPr>
              <w:ind w:left="184"/>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478" w:type="dxa"/>
            <w:vAlign w:val="top"/>
          </w:tcPr>
          <w:p>
            <w:pPr>
              <w:ind w:left="189"/>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6</w:t>
            </w:r>
          </w:p>
        </w:tc>
        <w:tc>
          <w:tcPr>
            <w:tcW w:w="436" w:type="dxa"/>
            <w:vAlign w:val="top"/>
          </w:tcPr>
          <w:p>
            <w:pPr>
              <w:ind w:left="157"/>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900" w:type="dxa"/>
            <w:vAlign w:val="top"/>
          </w:tcPr>
          <w:p>
            <w:pPr>
              <w:ind w:left="140"/>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66.7%</w:t>
            </w:r>
          </w:p>
        </w:tc>
        <w:tc>
          <w:tcPr>
            <w:tcW w:w="900" w:type="dxa"/>
            <w:vAlign w:val="top"/>
          </w:tcPr>
          <w:p>
            <w:pPr>
              <w:ind w:left="98"/>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2"/>
              </w:rPr>
              <w:t>100.0%</w:t>
            </w:r>
          </w:p>
        </w:tc>
        <w:tc>
          <w:tcPr>
            <w:tcW w:w="887" w:type="dxa"/>
            <w:vAlign w:val="top"/>
          </w:tcPr>
          <w:p>
            <w:pPr>
              <w:ind w:left="144"/>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80.0%</w:t>
            </w:r>
          </w:p>
        </w:tc>
        <w:tc>
          <w:tcPr>
            <w:tcW w:w="1187" w:type="dxa"/>
            <w:vAlign w:val="top"/>
          </w:tcPr>
          <w:p>
            <w:pPr>
              <w:ind w:left="328"/>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475.9</w:t>
            </w:r>
          </w:p>
        </w:tc>
      </w:tr>
      <w:tr>
        <w:trPr>
          <w:trHeight w:val="475" w:hRule="atLeast"/>
        </w:trPr>
        <w:tc>
          <w:tcPr>
            <w:tcW w:w="827" w:type="dxa"/>
            <w:vAlign w:val="top"/>
            <w:tcBorders>
              <w:bottom w:val="single" w:color="000000" w:sz="6" w:space="0"/>
            </w:tcBorders>
          </w:tcPr>
          <w:p>
            <w:pPr>
              <w:ind w:left="88"/>
              <w:spacing w:before="14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GE</w:t>
            </w:r>
          </w:p>
        </w:tc>
        <w:tc>
          <w:tcPr>
            <w:tcW w:w="407" w:type="dxa"/>
            <w:vAlign w:val="top"/>
            <w:tcBorders>
              <w:bottom w:val="single" w:color="000000" w:sz="6" w:space="0"/>
            </w:tcBorders>
          </w:tcPr>
          <w:p>
            <w:pPr>
              <w:ind w:left="111"/>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position w:val="1"/>
              </w:rPr>
              <w:t>11</w:t>
            </w:r>
          </w:p>
        </w:tc>
        <w:tc>
          <w:tcPr>
            <w:tcW w:w="390" w:type="dxa"/>
            <w:vAlign w:val="top"/>
            <w:tcBorders>
              <w:bottom w:val="single" w:color="000000" w:sz="6" w:space="0"/>
            </w:tcBorders>
          </w:tcPr>
          <w:p>
            <w:pPr>
              <w:ind w:left="103"/>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position w:val="1"/>
              </w:rPr>
              <w:t>11</w:t>
            </w:r>
          </w:p>
        </w:tc>
        <w:tc>
          <w:tcPr>
            <w:tcW w:w="438" w:type="dxa"/>
            <w:vAlign w:val="top"/>
            <w:tcBorders>
              <w:bottom w:val="single" w:color="000000" w:sz="6" w:space="0"/>
            </w:tcBorders>
          </w:tcPr>
          <w:p>
            <w:pPr>
              <w:ind w:left="133"/>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position w:val="1"/>
              </w:rPr>
              <w:t>11</w:t>
            </w:r>
          </w:p>
        </w:tc>
        <w:tc>
          <w:tcPr>
            <w:tcW w:w="470" w:type="dxa"/>
            <w:vAlign w:val="top"/>
            <w:tcBorders>
              <w:bottom w:val="single" w:color="000000" w:sz="6" w:space="0"/>
            </w:tcBorders>
          </w:tcPr>
          <w:p>
            <w:pPr>
              <w:ind w:left="184"/>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478" w:type="dxa"/>
            <w:vAlign w:val="top"/>
            <w:tcBorders>
              <w:bottom w:val="single" w:color="000000" w:sz="6" w:space="0"/>
            </w:tcBorders>
          </w:tcPr>
          <w:p>
            <w:pPr>
              <w:ind w:left="146"/>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436" w:type="dxa"/>
            <w:vAlign w:val="top"/>
            <w:tcBorders>
              <w:bottom w:val="single" w:color="000000" w:sz="6" w:space="0"/>
            </w:tcBorders>
          </w:tcPr>
          <w:p>
            <w:pPr>
              <w:ind w:left="162"/>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900" w:type="dxa"/>
            <w:vAlign w:val="top"/>
            <w:tcBorders>
              <w:bottom w:val="single" w:color="000000" w:sz="6" w:space="0"/>
            </w:tcBorders>
          </w:tcPr>
          <w:p>
            <w:pPr>
              <w:ind w:left="98"/>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2"/>
              </w:rPr>
              <w:t>100.0%</w:t>
            </w:r>
          </w:p>
        </w:tc>
        <w:tc>
          <w:tcPr>
            <w:tcW w:w="900" w:type="dxa"/>
            <w:vAlign w:val="top"/>
            <w:tcBorders>
              <w:bottom w:val="single" w:color="000000" w:sz="6" w:space="0"/>
            </w:tcBorders>
          </w:tcPr>
          <w:p>
            <w:pPr>
              <w:ind w:left="98"/>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2"/>
              </w:rPr>
              <w:t>100.0%</w:t>
            </w:r>
          </w:p>
        </w:tc>
        <w:tc>
          <w:tcPr>
            <w:tcW w:w="887" w:type="dxa"/>
            <w:vAlign w:val="top"/>
            <w:tcBorders>
              <w:bottom w:val="single" w:color="000000" w:sz="6" w:space="0"/>
            </w:tcBorders>
          </w:tcPr>
          <w:p>
            <w:pPr>
              <w:ind w:left="98"/>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2"/>
              </w:rPr>
              <w:t>100.0%</w:t>
            </w:r>
          </w:p>
        </w:tc>
        <w:tc>
          <w:tcPr>
            <w:tcW w:w="1187" w:type="dxa"/>
            <w:vAlign w:val="top"/>
            <w:tcBorders>
              <w:bottom w:val="single" w:color="000000" w:sz="6" w:space="0"/>
            </w:tcBorders>
          </w:tcPr>
          <w:p>
            <w:pPr>
              <w:ind w:left="456"/>
              <w:spacing w:before="6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2"/>
              </w:rPr>
              <w:t>5.2</w:t>
            </w:r>
          </w:p>
        </w:tc>
      </w:tr>
    </w:tbl>
    <w:p>
      <w:pPr>
        <w:pStyle w:val="BodyText"/>
        <w:ind w:left="2796"/>
        <w:spacing w:before="137" w:line="208" w:lineRule="auto"/>
        <w:rPr/>
      </w:pPr>
      <w:r>
        <w:rPr>
          <w:b/>
          <w:bCs/>
          <w:spacing w:val="-3"/>
        </w:rPr>
        <w:t>表</w:t>
      </w:r>
      <w:r>
        <w:rPr>
          <w:spacing w:val="-41"/>
        </w:rPr>
        <w:t xml:space="preserve"> </w:t>
      </w:r>
      <w:r>
        <w:rPr>
          <w:rFonts w:ascii="Times New Roman" w:hAnsi="Times New Roman" w:eastAsia="Times New Roman" w:cs="Times New Roman"/>
          <w:b/>
          <w:bCs/>
          <w:spacing w:val="-3"/>
        </w:rPr>
        <w:t>5.1    </w:t>
      </w:r>
      <w:r>
        <w:rPr>
          <w:b/>
          <w:bCs/>
          <w:spacing w:val="-3"/>
        </w:rPr>
        <w:t>四种漏洞的检测性能表现</w:t>
      </w:r>
    </w:p>
    <w:p>
      <w:pPr>
        <w:spacing w:line="208" w:lineRule="auto"/>
        <w:sectPr>
          <w:headerReference w:type="default" r:id="rId99"/>
          <w:footerReference w:type="default" r:id="rId100"/>
          <w:pgSz w:w="11906" w:h="16838"/>
          <w:pgMar w:top="1028" w:right="1348" w:bottom="1023" w:left="1501" w:header="732" w:footer="752" w:gutter="0"/>
        </w:sectPr>
        <w:rPr/>
      </w:pPr>
    </w:p>
    <w:p>
      <w:pPr>
        <w:spacing w:line="465" w:lineRule="auto"/>
        <w:rPr>
          <w:rFonts w:ascii="Arial"/>
          <w:sz w:val="21"/>
        </w:rPr>
      </w:pPr>
      <w:r/>
    </w:p>
    <w:p>
      <w:pPr>
        <w:ind w:firstLine="1322"/>
        <w:spacing w:line="4034" w:lineRule="exact"/>
        <w:rPr/>
      </w:pPr>
      <w:r>
        <w:rPr>
          <w:position w:val="-80"/>
        </w:rPr>
        <w:drawing>
          <wp:inline distT="0" distB="0" distL="0" distR="0">
            <wp:extent cx="3918592" cy="2561900"/>
            <wp:effectExtent l="0" t="0" r="0" b="0"/>
            <wp:docPr id="60" name="IM 60"/>
            <wp:cNvGraphicFramePr/>
            <a:graphic>
              <a:graphicData uri="http://schemas.openxmlformats.org/drawingml/2006/picture">
                <pic:pic>
                  <pic:nvPicPr>
                    <pic:cNvPr id="60" name="IM 60"/>
                    <pic:cNvPicPr/>
                  </pic:nvPicPr>
                  <pic:blipFill>
                    <a:blip r:embed="rId102"/>
                    <a:stretch>
                      <a:fillRect/>
                    </a:stretch>
                  </pic:blipFill>
                  <pic:spPr>
                    <a:xfrm rot="0">
                      <a:off x="0" y="0"/>
                      <a:ext cx="3918592" cy="2561900"/>
                    </a:xfrm>
                    <a:prstGeom prst="rect">
                      <a:avLst/>
                    </a:prstGeom>
                  </pic:spPr>
                </pic:pic>
              </a:graphicData>
            </a:graphic>
          </wp:inline>
        </w:drawing>
      </w:r>
    </w:p>
    <w:p>
      <w:pPr>
        <w:pStyle w:val="BodyText"/>
        <w:ind w:left="2686"/>
        <w:spacing w:before="316" w:line="208" w:lineRule="auto"/>
        <w:rPr/>
      </w:pPr>
      <w:r>
        <w:rPr>
          <w:b/>
          <w:bCs/>
          <w:spacing w:val="-3"/>
        </w:rPr>
        <w:t>图</w:t>
      </w:r>
      <w:r>
        <w:rPr>
          <w:spacing w:val="-51"/>
        </w:rPr>
        <w:t xml:space="preserve"> </w:t>
      </w:r>
      <w:r>
        <w:rPr>
          <w:rFonts w:ascii="Times New Roman" w:hAnsi="Times New Roman" w:eastAsia="Times New Roman" w:cs="Times New Roman"/>
          <w:b/>
          <w:bCs/>
          <w:spacing w:val="-3"/>
        </w:rPr>
        <w:t>5.1    </w:t>
      </w:r>
      <w:r>
        <w:rPr>
          <w:b/>
          <w:bCs/>
          <w:spacing w:val="-3"/>
        </w:rPr>
        <w:t>四种漏洞的检测性能表现</w:t>
      </w:r>
    </w:p>
    <w:p>
      <w:pPr>
        <w:spacing w:line="476" w:lineRule="auto"/>
        <w:rPr>
          <w:rFonts w:ascii="Arial"/>
          <w:sz w:val="21"/>
        </w:rPr>
      </w:pPr>
      <w:r/>
    </w:p>
    <w:p>
      <w:pPr>
        <w:pStyle w:val="BodyText"/>
        <w:ind w:left="1" w:firstLine="482"/>
        <w:spacing w:before="78" w:line="329" w:lineRule="auto"/>
        <w:jc w:val="both"/>
        <w:rPr/>
      </w:pPr>
      <w:r>
        <w:rPr>
          <w:spacing w:val="-6"/>
        </w:rPr>
        <w:t>对于</w:t>
      </w:r>
      <w:r>
        <w:rPr>
          <w:spacing w:val="-58"/>
        </w:rPr>
        <w:t xml:space="preserve"> </w:t>
      </w:r>
      <w:r>
        <w:rPr>
          <w:rFonts w:ascii="Times New Roman" w:hAnsi="Times New Roman" w:eastAsia="Times New Roman" w:cs="Times New Roman"/>
          <w:spacing w:val="-6"/>
        </w:rPr>
        <w:t>ACA</w:t>
      </w:r>
      <w:r>
        <w:rPr>
          <w:spacing w:val="-6"/>
        </w:rPr>
        <w:t>（算法复杂性漏洞</w:t>
      </w:r>
      <w:r>
        <w:rPr>
          <w:spacing w:val="-28"/>
        </w:rPr>
        <w:t>），</w:t>
      </w:r>
      <w:r>
        <w:rPr>
          <w:spacing w:val="-6"/>
        </w:rPr>
        <w:t>我们的工具能够完全捕获所有漏洞（</w:t>
      </w:r>
      <w:r>
        <w:rPr>
          <w:rFonts w:ascii="Times New Roman" w:hAnsi="Times New Roman" w:eastAsia="Times New Roman" w:cs="Times New Roman"/>
          <w:spacing w:val="-6"/>
        </w:rPr>
        <w:t>T</w:t>
      </w:r>
      <w:r>
        <w:rPr>
          <w:rFonts w:ascii="Times New Roman" w:hAnsi="Times New Roman" w:eastAsia="Times New Roman" w:cs="Times New Roman"/>
          <w:spacing w:val="-7"/>
        </w:rPr>
        <w:t>P = 9</w:t>
      </w:r>
      <w:r>
        <w:rPr>
          <w:spacing w:val="-28"/>
        </w:rPr>
        <w:t>），</w:t>
      </w:r>
      <w:r>
        <w:rPr>
          <w:spacing w:val="-7"/>
        </w:rPr>
        <w:t>由</w:t>
      </w:r>
      <w:r>
        <w:rPr/>
        <w:t>于</w:t>
      </w:r>
      <w:r>
        <w:rPr>
          <w:spacing w:val="-56"/>
        </w:rPr>
        <w:t xml:space="preserve"> </w:t>
      </w:r>
      <w:r>
        <w:rPr>
          <w:rFonts w:ascii="Times New Roman" w:hAnsi="Times New Roman" w:eastAsia="Times New Roman" w:cs="Times New Roman"/>
        </w:rPr>
        <w:t>ACA</w:t>
      </w:r>
      <w:r>
        <w:rPr>
          <w:rFonts w:ascii="Times New Roman" w:hAnsi="Times New Roman" w:eastAsia="Times New Roman" w:cs="Times New Roman"/>
          <w:spacing w:val="25"/>
        </w:rPr>
        <w:t xml:space="preserve"> </w:t>
      </w:r>
      <w:r>
        <w:rPr/>
        <w:t>的良性样本通常是不使用这些算法，因此我们没有设计相关的良性样</w:t>
      </w:r>
      <w:r>
        <w:rPr>
          <w:spacing w:val="-1"/>
        </w:rPr>
        <w:t>本，因</w:t>
      </w:r>
      <w:r>
        <w:rPr/>
        <w:t>而没有召回率和准确率的数据。分析平均耗时</w:t>
      </w:r>
      <w:r>
        <w:rPr>
          <w:spacing w:val="-13"/>
        </w:rPr>
        <w:t xml:space="preserve"> </w:t>
      </w:r>
      <w:r>
        <w:rPr>
          <w:rFonts w:ascii="Times New Roman" w:hAnsi="Times New Roman" w:eastAsia="Times New Roman" w:cs="Times New Roman"/>
        </w:rPr>
        <w:t>116.25ms</w:t>
      </w:r>
      <w:r>
        <w:rPr/>
        <w:t>，具备较好的效率。</w:t>
      </w:r>
      <w:r>
        <w:rPr>
          <w:rFonts w:ascii="Times New Roman" w:hAnsi="Times New Roman" w:eastAsia="Times New Roman" w:cs="Times New Roman"/>
        </w:rPr>
        <w:t>CR</w:t>
      </w:r>
      <w:r>
        <w:rPr/>
        <w:t>（控</w:t>
      </w:r>
      <w:r>
        <w:rPr/>
        <w:t>制流异常）漏洞的检测具有一定挑战性。我们检测出</w:t>
      </w:r>
      <w:r>
        <w:rPr>
          <w:spacing w:val="-33"/>
        </w:rPr>
        <w:t xml:space="preserve"> </w:t>
      </w:r>
      <w:r>
        <w:rPr>
          <w:rFonts w:ascii="Times New Roman" w:hAnsi="Times New Roman" w:eastAsia="Times New Roman" w:cs="Times New Roman"/>
        </w:rPr>
        <w:t>14 </w:t>
      </w:r>
      <w:r>
        <w:rPr/>
        <w:t>个</w:t>
      </w:r>
      <w:r>
        <w:rPr>
          <w:spacing w:val="-1"/>
        </w:rPr>
        <w:t>真实漏洞（</w:t>
      </w:r>
      <w:r>
        <w:rPr>
          <w:rFonts w:ascii="Times New Roman" w:hAnsi="Times New Roman" w:eastAsia="Times New Roman" w:cs="Times New Roman"/>
          <w:spacing w:val="-1"/>
        </w:rPr>
        <w:t>TP</w:t>
      </w:r>
      <w:r>
        <w:rPr>
          <w:spacing w:val="-62"/>
        </w:rPr>
        <w:t>），</w:t>
      </w:r>
      <w:r>
        <w:rPr>
          <w:spacing w:val="-1"/>
        </w:rPr>
        <w:t>但漏报</w:t>
      </w:r>
      <w:r>
        <w:rPr>
          <w:rFonts w:ascii="Times New Roman" w:hAnsi="Times New Roman" w:eastAsia="Times New Roman" w:cs="Times New Roman"/>
          <w:spacing w:val="-1"/>
        </w:rPr>
        <w:t>6</w:t>
      </w:r>
      <w:r>
        <w:rPr>
          <w:spacing w:val="-2"/>
        </w:rPr>
        <w:t>个（</w:t>
      </w:r>
      <w:r>
        <w:rPr>
          <w:rFonts w:ascii="Times New Roman" w:hAnsi="Times New Roman" w:eastAsia="Times New Roman" w:cs="Times New Roman"/>
          <w:spacing w:val="-2"/>
        </w:rPr>
        <w:t>FN</w:t>
      </w:r>
      <w:r>
        <w:rPr>
          <w:spacing w:val="-62"/>
        </w:rPr>
        <w:t>），</w:t>
      </w:r>
      <w:r>
        <w:rPr>
          <w:spacing w:val="-2"/>
        </w:rPr>
        <w:t>造成召回率仅为</w:t>
      </w:r>
      <w:r>
        <w:rPr>
          <w:spacing w:val="-50"/>
        </w:rPr>
        <w:t xml:space="preserve"> </w:t>
      </w:r>
      <w:r>
        <w:rPr>
          <w:rFonts w:ascii="Times New Roman" w:hAnsi="Times New Roman" w:eastAsia="Times New Roman" w:cs="Times New Roman"/>
          <w:spacing w:val="-2"/>
        </w:rPr>
        <w:t>70%</w:t>
      </w:r>
      <w:r>
        <w:rPr>
          <w:spacing w:val="-2"/>
        </w:rPr>
        <w:t>。不过由于所有负样本均未被误报（</w:t>
      </w:r>
      <w:r>
        <w:rPr>
          <w:rFonts w:ascii="Times New Roman" w:hAnsi="Times New Roman" w:eastAsia="Times New Roman" w:cs="Times New Roman"/>
          <w:spacing w:val="-2"/>
        </w:rPr>
        <w:t>FP = 0</w:t>
      </w:r>
      <w:r>
        <w:rPr>
          <w:spacing w:val="-62"/>
        </w:rPr>
        <w:t>），</w:t>
      </w:r>
      <w:r>
        <w:rPr>
          <w:spacing w:val="-2"/>
        </w:rPr>
        <w:t>精确率</w:t>
      </w:r>
      <w:r>
        <w:rPr>
          <w:spacing w:val="-1"/>
        </w:rPr>
        <w:t>保持在</w:t>
      </w:r>
      <w:r>
        <w:rPr>
          <w:spacing w:val="-18"/>
        </w:rPr>
        <w:t xml:space="preserve"> </w:t>
      </w:r>
      <w:r>
        <w:rPr>
          <w:rFonts w:ascii="Times New Roman" w:hAnsi="Times New Roman" w:eastAsia="Times New Roman" w:cs="Times New Roman"/>
          <w:spacing w:val="-1"/>
        </w:rPr>
        <w:t>100%</w:t>
      </w:r>
      <w:r>
        <w:rPr>
          <w:spacing w:val="-1"/>
        </w:rPr>
        <w:t>。准确率也同步为</w:t>
      </w:r>
      <w:r>
        <w:rPr>
          <w:spacing w:val="-50"/>
        </w:rPr>
        <w:t xml:space="preserve"> </w:t>
      </w:r>
      <w:r>
        <w:rPr>
          <w:rFonts w:ascii="Times New Roman" w:hAnsi="Times New Roman" w:eastAsia="Times New Roman" w:cs="Times New Roman"/>
          <w:spacing w:val="-1"/>
        </w:rPr>
        <w:t>70%</w:t>
      </w:r>
      <w:r>
        <w:rPr>
          <w:spacing w:val="-1"/>
        </w:rPr>
        <w:t>。这说明我们在控制流异常场景下具备较强的保</w:t>
      </w:r>
      <w:r>
        <w:rPr>
          <w:spacing w:val="2"/>
        </w:rPr>
        <w:t>守性，但在复杂跳转关系的识别上仍有改进空间。</w:t>
      </w:r>
      <w:r>
        <w:rPr>
          <w:rFonts w:ascii="Times New Roman" w:hAnsi="Times New Roman" w:eastAsia="Times New Roman" w:cs="Times New Roman"/>
        </w:rPr>
        <w:t>GA</w:t>
      </w:r>
      <w:r>
        <w:rPr>
          <w:spacing w:val="2"/>
        </w:rPr>
        <w:t>（悲伤攻击）漏洞检</w:t>
      </w:r>
      <w:r>
        <w:rPr>
          <w:spacing w:val="1"/>
        </w:rPr>
        <w:t>测中，我</w:t>
      </w:r>
      <w:r>
        <w:rPr>
          <w:spacing w:val="-3"/>
        </w:rPr>
        <w:t>们成功识别了</w:t>
      </w:r>
      <w:r>
        <w:rPr>
          <w:spacing w:val="-45"/>
        </w:rPr>
        <w:t xml:space="preserve"> </w:t>
      </w:r>
      <w:r>
        <w:rPr>
          <w:rFonts w:ascii="Times New Roman" w:hAnsi="Times New Roman" w:eastAsia="Times New Roman" w:cs="Times New Roman"/>
          <w:spacing w:val="-3"/>
        </w:rPr>
        <w:t>8 </w:t>
      </w:r>
      <w:r>
        <w:rPr>
          <w:spacing w:val="-3"/>
        </w:rPr>
        <w:t>个漏洞样本（</w:t>
      </w:r>
      <w:r>
        <w:rPr>
          <w:rFonts w:ascii="Times New Roman" w:hAnsi="Times New Roman" w:eastAsia="Times New Roman" w:cs="Times New Roman"/>
          <w:spacing w:val="-3"/>
        </w:rPr>
        <w:t>TP = 8</w:t>
      </w:r>
      <w:r>
        <w:rPr>
          <w:spacing w:val="-64"/>
        </w:rPr>
        <w:t>），</w:t>
      </w:r>
      <w:r>
        <w:rPr>
          <w:spacing w:val="-3"/>
        </w:rPr>
        <w:t>全部召回（</w:t>
      </w:r>
      <w:r>
        <w:rPr>
          <w:rFonts w:ascii="Times New Roman" w:hAnsi="Times New Roman" w:eastAsia="Times New Roman" w:cs="Times New Roman"/>
          <w:spacing w:val="-3"/>
        </w:rPr>
        <w:t>FN = 0</w:t>
      </w:r>
      <w:r>
        <w:rPr>
          <w:spacing w:val="-64"/>
        </w:rPr>
        <w:t>），</w:t>
      </w:r>
      <w:r>
        <w:rPr>
          <w:spacing w:val="-3"/>
        </w:rPr>
        <w:t>召回率达</w:t>
      </w:r>
      <w:r>
        <w:rPr>
          <w:spacing w:val="-35"/>
        </w:rPr>
        <w:t xml:space="preserve"> </w:t>
      </w:r>
      <w:r>
        <w:rPr>
          <w:rFonts w:ascii="Times New Roman" w:hAnsi="Times New Roman" w:eastAsia="Times New Roman" w:cs="Times New Roman"/>
          <w:spacing w:val="-3"/>
        </w:rPr>
        <w:t>100%</w:t>
      </w:r>
      <w:r>
        <w:rPr>
          <w:spacing w:val="-3"/>
        </w:rPr>
        <w:t>。但存在</w:t>
      </w:r>
      <w:r>
        <w:rPr>
          <w:rFonts w:ascii="Times New Roman" w:hAnsi="Times New Roman" w:eastAsia="Times New Roman" w:cs="Times New Roman"/>
          <w:spacing w:val="-1"/>
        </w:rPr>
        <w:t>4 </w:t>
      </w:r>
      <w:r>
        <w:rPr>
          <w:spacing w:val="-1"/>
        </w:rPr>
        <w:t>个良性样本被误报（</w:t>
      </w:r>
      <w:r>
        <w:rPr>
          <w:rFonts w:ascii="Times New Roman" w:hAnsi="Times New Roman" w:eastAsia="Times New Roman" w:cs="Times New Roman"/>
          <w:spacing w:val="-1"/>
        </w:rPr>
        <w:t>FP = 4</w:t>
      </w:r>
      <w:r>
        <w:rPr>
          <w:spacing w:val="-60"/>
        </w:rPr>
        <w:t>），</w:t>
      </w:r>
      <w:r>
        <w:rPr>
          <w:spacing w:val="-1"/>
        </w:rPr>
        <w:t>导致精确率下降至</w:t>
      </w:r>
      <w:r>
        <w:rPr>
          <w:spacing w:val="-51"/>
        </w:rPr>
        <w:t xml:space="preserve"> </w:t>
      </w:r>
      <w:r>
        <w:rPr>
          <w:rFonts w:ascii="Times New Roman" w:hAnsi="Times New Roman" w:eastAsia="Times New Roman" w:cs="Times New Roman"/>
          <w:spacing w:val="-1"/>
        </w:rPr>
        <w:t>66.7%</w:t>
      </w:r>
      <w:r>
        <w:rPr>
          <w:spacing w:val="-1"/>
        </w:rPr>
        <w:t>，准确率</w:t>
      </w:r>
      <w:r>
        <w:rPr>
          <w:spacing w:val="-2"/>
        </w:rPr>
        <w:t>为</w:t>
      </w:r>
      <w:r>
        <w:rPr>
          <w:spacing w:val="-46"/>
        </w:rPr>
        <w:t xml:space="preserve"> </w:t>
      </w:r>
      <w:r>
        <w:rPr>
          <w:rFonts w:ascii="Times New Roman" w:hAnsi="Times New Roman" w:eastAsia="Times New Roman" w:cs="Times New Roman"/>
          <w:spacing w:val="-2"/>
        </w:rPr>
        <w:t>80%</w:t>
      </w:r>
      <w:r>
        <w:rPr>
          <w:spacing w:val="-2"/>
        </w:rPr>
        <w:t>。这一现象</w:t>
      </w:r>
      <w:r>
        <w:rPr>
          <w:spacing w:val="-2"/>
        </w:rPr>
        <w:t>说明，在处理复杂的共享状态修改与报酬边界检测方面，我们的静态分析策略可能存</w:t>
      </w:r>
      <w:r>
        <w:rPr>
          <w:spacing w:val="2"/>
        </w:rPr>
        <w:t>在一定过拟合。而</w:t>
      </w:r>
      <w:r>
        <w:rPr>
          <w:spacing w:val="-46"/>
        </w:rPr>
        <w:t xml:space="preserve"> </w:t>
      </w:r>
      <w:r>
        <w:rPr>
          <w:rFonts w:ascii="Times New Roman" w:hAnsi="Times New Roman" w:eastAsia="Times New Roman" w:cs="Times New Roman"/>
        </w:rPr>
        <w:t>GE</w:t>
      </w:r>
      <w:r>
        <w:rPr>
          <w:spacing w:val="2"/>
        </w:rPr>
        <w:t>（</w:t>
      </w:r>
      <w:r>
        <w:rPr>
          <w:rFonts w:ascii="Times New Roman" w:hAnsi="Times New Roman" w:eastAsia="Times New Roman" w:cs="Times New Roman"/>
        </w:rPr>
        <w:t>Gas</w:t>
      </w:r>
      <w:r>
        <w:rPr>
          <w:rFonts w:ascii="Times New Roman" w:hAnsi="Times New Roman" w:eastAsia="Times New Roman" w:cs="Times New Roman"/>
          <w:spacing w:val="2"/>
        </w:rPr>
        <w:t xml:space="preserve"> </w:t>
      </w:r>
      <w:r>
        <w:rPr>
          <w:spacing w:val="2"/>
        </w:rPr>
        <w:t>耗尽）漏洞的检测效果最为全面和可靠。该类漏</w:t>
      </w:r>
      <w:r>
        <w:rPr>
          <w:spacing w:val="1"/>
        </w:rPr>
        <w:t>洞普遍</w:t>
      </w:r>
      <w:r>
        <w:rPr>
          <w:spacing w:val="-4"/>
        </w:rPr>
        <w:t>存在显式的递归或循环结构，工具准确地识别出了所有漏洞合约（</w:t>
      </w:r>
      <w:r>
        <w:rPr>
          <w:rFonts w:ascii="Times New Roman" w:hAnsi="Times New Roman" w:eastAsia="Times New Roman" w:cs="Times New Roman"/>
          <w:spacing w:val="-4"/>
        </w:rPr>
        <w:t>TP =</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4"/>
        </w:rPr>
        <w:t>11</w:t>
      </w:r>
      <w:r>
        <w:rPr>
          <w:spacing w:val="-4"/>
        </w:rPr>
        <w:t>）和全部良</w:t>
      </w:r>
      <w:r>
        <w:rPr>
          <w:spacing w:val="-1"/>
        </w:rPr>
        <w:t>性合约（</w:t>
      </w:r>
      <w:r>
        <w:rPr>
          <w:rFonts w:ascii="Times New Roman" w:hAnsi="Times New Roman" w:eastAsia="Times New Roman" w:cs="Times New Roman"/>
          <w:spacing w:val="-1"/>
        </w:rPr>
        <w:t>TN =</w:t>
      </w:r>
      <w:r>
        <w:rPr>
          <w:rFonts w:ascii="Times New Roman" w:hAnsi="Times New Roman" w:eastAsia="Times New Roman" w:cs="Times New Roman"/>
          <w:spacing w:val="36"/>
        </w:rPr>
        <w:t xml:space="preserve"> </w:t>
      </w:r>
      <w:r>
        <w:rPr>
          <w:rFonts w:ascii="Times New Roman" w:hAnsi="Times New Roman" w:eastAsia="Times New Roman" w:cs="Times New Roman"/>
          <w:spacing w:val="-1"/>
        </w:rPr>
        <w:t>10</w:t>
      </w:r>
      <w:r>
        <w:rPr>
          <w:spacing w:val="-61"/>
          <w:w w:val="96"/>
        </w:rPr>
        <w:t>），</w:t>
      </w:r>
      <w:r>
        <w:rPr>
          <w:spacing w:val="-70"/>
        </w:rPr>
        <w:t xml:space="preserve"> </w:t>
      </w:r>
      <w:r>
        <w:rPr>
          <w:spacing w:val="-1"/>
        </w:rPr>
        <w:t>精确率、召回率与准确率均为</w:t>
      </w:r>
      <w:r>
        <w:rPr>
          <w:spacing w:val="-28"/>
        </w:rPr>
        <w:t xml:space="preserve"> </w:t>
      </w:r>
      <w:r>
        <w:rPr>
          <w:rFonts w:ascii="Times New Roman" w:hAnsi="Times New Roman" w:eastAsia="Times New Roman" w:cs="Times New Roman"/>
          <w:spacing w:val="-1"/>
        </w:rPr>
        <w:t>100%</w:t>
      </w:r>
      <w:r>
        <w:rPr>
          <w:spacing w:val="-1"/>
        </w:rPr>
        <w:t>。此外，该类漏洞的平均分</w:t>
      </w:r>
      <w:r>
        <w:rPr/>
        <w:t>析时间仅为</w:t>
      </w:r>
      <w:r>
        <w:rPr>
          <w:spacing w:val="-48"/>
        </w:rPr>
        <w:t xml:space="preserve"> </w:t>
      </w:r>
      <w:r>
        <w:rPr>
          <w:rFonts w:ascii="Times New Roman" w:hAnsi="Times New Roman" w:eastAsia="Times New Roman" w:cs="Times New Roman"/>
        </w:rPr>
        <w:t>5.2ms</w:t>
      </w:r>
      <w:r>
        <w:rPr/>
        <w:t>，表明该检测逻辑在效率上具有极强优势，适合部署于大规模批量</w:t>
      </w:r>
      <w:r>
        <w:rPr>
          <w:spacing w:val="-5"/>
        </w:rPr>
        <w:t>审计任务中。</w:t>
      </w:r>
    </w:p>
    <w:p>
      <w:pPr>
        <w:pStyle w:val="BodyText"/>
        <w:ind w:left="8" w:firstLine="481"/>
        <w:spacing w:before="69" w:line="332" w:lineRule="auto"/>
        <w:jc w:val="both"/>
        <w:rPr/>
      </w:pPr>
      <w:r>
        <w:rPr>
          <w:spacing w:val="-5"/>
        </w:rPr>
        <w:t>综</w:t>
      </w:r>
      <w:r>
        <w:rPr>
          <w:spacing w:val="-4"/>
        </w:rPr>
        <w:t>上所述，我们的工具在四类漏洞中均表现出良好的静态分析能</w:t>
      </w:r>
      <w:r>
        <w:rPr>
          <w:spacing w:val="-5"/>
        </w:rPr>
        <w:t>力，尤其在</w:t>
      </w:r>
      <w:r>
        <w:rPr>
          <w:spacing w:val="-70"/>
        </w:rPr>
        <w:t xml:space="preserve"> </w:t>
      </w:r>
      <w:r>
        <w:rPr>
          <w:rFonts w:ascii="Times New Roman" w:hAnsi="Times New Roman" w:eastAsia="Times New Roman" w:cs="Times New Roman"/>
          <w:spacing w:val="-5"/>
        </w:rPr>
        <w:t>AC</w:t>
      </w:r>
      <w:r>
        <w:rPr>
          <w:rFonts w:ascii="Times New Roman" w:hAnsi="Times New Roman" w:eastAsia="Times New Roman" w:cs="Times New Roman"/>
          <w:spacing w:val="-4"/>
        </w:rPr>
        <w:t>A</w:t>
      </w:r>
      <w:r>
        <w:rPr/>
        <w:t>和</w:t>
      </w:r>
      <w:r>
        <w:rPr>
          <w:spacing w:val="-50"/>
        </w:rPr>
        <w:t xml:space="preserve"> </w:t>
      </w:r>
      <w:r>
        <w:rPr>
          <w:rFonts w:ascii="Times New Roman" w:hAnsi="Times New Roman" w:eastAsia="Times New Roman" w:cs="Times New Roman"/>
        </w:rPr>
        <w:t>GE </w:t>
      </w:r>
      <w:r>
        <w:rPr/>
        <w:t>类漏洞上达到了准确性与效率的双优；对于结构更复杂的</w:t>
      </w:r>
      <w:r>
        <w:rPr>
          <w:spacing w:val="-50"/>
        </w:rPr>
        <w:t xml:space="preserve"> </w:t>
      </w:r>
      <w:r>
        <w:rPr>
          <w:rFonts w:ascii="Times New Roman" w:hAnsi="Times New Roman" w:eastAsia="Times New Roman" w:cs="Times New Roman"/>
          <w:spacing w:val="-1"/>
        </w:rPr>
        <w:t>CR </w:t>
      </w:r>
      <w:r>
        <w:rPr>
          <w:spacing w:val="-1"/>
        </w:rPr>
        <w:t>与</w:t>
      </w:r>
      <w:r>
        <w:rPr>
          <w:spacing w:val="-50"/>
        </w:rPr>
        <w:t xml:space="preserve"> </w:t>
      </w:r>
      <w:r>
        <w:rPr>
          <w:rFonts w:ascii="Times New Roman" w:hAnsi="Times New Roman" w:eastAsia="Times New Roman" w:cs="Times New Roman"/>
          <w:spacing w:val="-1"/>
        </w:rPr>
        <w:t>GA </w:t>
      </w:r>
      <w:r>
        <w:rPr>
          <w:spacing w:val="-1"/>
        </w:rPr>
        <w:t>漏洞，虽</w:t>
      </w:r>
      <w:r>
        <w:rPr>
          <w:spacing w:val="-6"/>
        </w:rPr>
        <w:t>然在漏报与误报上仍有优化空间，但整体检测表现依然优于多数已有方案。未</w:t>
      </w:r>
      <w:r>
        <w:rPr>
          <w:spacing w:val="-7"/>
        </w:rPr>
        <w:t>来，</w:t>
      </w:r>
      <w:r>
        <w:rPr>
          <w:spacing w:val="31"/>
        </w:rPr>
        <w:t xml:space="preserve"> </w:t>
      </w:r>
      <w:r>
        <w:rPr>
          <w:spacing w:val="-7"/>
        </w:rPr>
        <w:t>我</w:t>
      </w:r>
      <w:r>
        <w:rPr>
          <w:spacing w:val="5"/>
        </w:rPr>
        <w:t>们将进一步提升控制流建模的精度与语义分析的深</w:t>
      </w:r>
      <w:r>
        <w:rPr>
          <w:spacing w:val="4"/>
        </w:rPr>
        <w:t>度，以进一步提升检测工具的泛</w:t>
      </w:r>
      <w:r>
        <w:rPr>
          <w:spacing w:val="-5"/>
        </w:rPr>
        <w:t>化能力与实用性。</w:t>
      </w:r>
    </w:p>
    <w:p>
      <w:pPr>
        <w:spacing w:line="332" w:lineRule="auto"/>
        <w:sectPr>
          <w:headerReference w:type="default" r:id="rId74"/>
          <w:footerReference w:type="default" r:id="rId101"/>
          <w:pgSz w:w="11906" w:h="16838"/>
          <w:pgMar w:top="1028" w:right="1468" w:bottom="1023" w:left="1621" w:header="732" w:footer="752" w:gutter="0"/>
        </w:sectPr>
        <w:rPr/>
      </w:pPr>
    </w:p>
    <w:p>
      <w:pPr>
        <w:spacing w:line="253" w:lineRule="auto"/>
        <w:rPr>
          <w:rFonts w:ascii="Arial"/>
          <w:sz w:val="21"/>
        </w:rPr>
      </w:pPr>
      <w:r/>
    </w:p>
    <w:p>
      <w:pPr>
        <w:spacing w:line="254" w:lineRule="auto"/>
        <w:rPr>
          <w:rFonts w:ascii="Arial"/>
          <w:sz w:val="21"/>
        </w:rPr>
      </w:pPr>
      <w:r/>
    </w:p>
    <w:p>
      <w:pPr>
        <w:pStyle w:val="BodyText"/>
        <w:ind w:left="9"/>
        <w:spacing w:before="91" w:line="198" w:lineRule="auto"/>
        <w:outlineLvl w:val="1"/>
        <w:rPr>
          <w:sz w:val="28"/>
          <w:szCs w:val="28"/>
        </w:rPr>
      </w:pPr>
      <w:r>
        <w:rPr>
          <w:rFonts w:ascii="Times New Roman" w:hAnsi="Times New Roman" w:eastAsia="Times New Roman" w:cs="Times New Roman"/>
          <w:sz w:val="28"/>
          <w:szCs w:val="28"/>
          <w:b/>
          <w:bCs/>
          <w:spacing w:val="-7"/>
        </w:rPr>
        <w:t>5 .</w:t>
      </w: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spacing w:val="-7"/>
        </w:rPr>
        <w:t>2</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spacing w:val="-7"/>
        </w:rPr>
        <w:t>RQ2:</w:t>
      </w:r>
      <w:r>
        <w:rPr>
          <w:rFonts w:ascii="Times New Roman" w:hAnsi="Times New Roman" w:eastAsia="Times New Roman" w:cs="Times New Roman"/>
          <w:sz w:val="28"/>
          <w:szCs w:val="28"/>
          <w:b/>
          <w:bCs/>
          <w:spacing w:val="42"/>
          <w:w w:val="101"/>
        </w:rPr>
        <w:t xml:space="preserve"> </w:t>
      </w:r>
      <w:r>
        <w:rPr>
          <w:sz w:val="28"/>
          <w:szCs w:val="28"/>
          <w:b/>
          <w:bCs/>
          <w:spacing w:val="-7"/>
        </w:rPr>
        <w:t>与当前主流工具相比，</w:t>
      </w:r>
      <w:r>
        <w:rPr>
          <w:rFonts w:ascii="Times New Roman" w:hAnsi="Times New Roman" w:eastAsia="Times New Roman" w:cs="Times New Roman"/>
          <w:sz w:val="28"/>
          <w:szCs w:val="28"/>
          <w:b/>
          <w:bCs/>
          <w:spacing w:val="-7"/>
        </w:rPr>
        <w:t>DoTA </w:t>
      </w:r>
      <w:r>
        <w:rPr>
          <w:sz w:val="28"/>
          <w:szCs w:val="28"/>
          <w:b/>
          <w:bCs/>
          <w:spacing w:val="-7"/>
        </w:rPr>
        <w:t>在检测已知漏洞方面表现如何？</w:t>
      </w:r>
    </w:p>
    <w:p>
      <w:pPr>
        <w:pStyle w:val="BodyText"/>
        <w:ind w:left="7" w:firstLine="480"/>
        <w:spacing w:before="294" w:line="332" w:lineRule="auto"/>
        <w:jc w:val="both"/>
        <w:rPr/>
      </w:pPr>
      <w:r>
        <w:rPr>
          <w:spacing w:val="5"/>
        </w:rPr>
        <w:t>通过对现有智能合约安全检测工具的全面调研，我们发现当前学术界尚</w:t>
      </w:r>
      <w:r>
        <w:rPr>
          <w:spacing w:val="4"/>
        </w:rPr>
        <w:t>未提出</w:t>
      </w:r>
      <w:r>
        <w:rPr>
          <w:spacing w:val="-2"/>
        </w:rPr>
        <w:t>能够有效识别算法复杂性漏洞和悲伤攻击的自动化解决方案。为客观评估</w:t>
      </w:r>
      <w:r>
        <w:rPr>
          <w:spacing w:val="-63"/>
        </w:rPr>
        <w:t xml:space="preserve"> </w:t>
      </w:r>
      <w:r>
        <w:rPr>
          <w:rFonts w:ascii="Times New Roman" w:hAnsi="Times New Roman" w:eastAsia="Times New Roman" w:cs="Times New Roman"/>
          <w:spacing w:val="-2"/>
        </w:rPr>
        <w:t>Do</w:t>
      </w:r>
      <w:r>
        <w:rPr>
          <w:rFonts w:ascii="Times New Roman" w:hAnsi="Times New Roman" w:eastAsia="Times New Roman" w:cs="Times New Roman"/>
          <w:spacing w:val="-3"/>
        </w:rPr>
        <w:t>TA </w:t>
      </w:r>
      <w:r>
        <w:rPr>
          <w:spacing w:val="-3"/>
        </w:rPr>
        <w:t>框架</w:t>
      </w:r>
      <w:r>
        <w:rPr>
          <w:spacing w:val="-2"/>
        </w:rPr>
        <w:t>的检测效能，本研究选取了两种具有代表性的基准工具进行对比分析：静态分析工具</w:t>
      </w:r>
      <w:r>
        <w:rPr>
          <w:rFonts w:ascii="Times New Roman" w:hAnsi="Times New Roman" w:eastAsia="Times New Roman" w:cs="Times New Roman"/>
          <w:spacing w:val="-1"/>
        </w:rPr>
        <w:t>Slither</w:t>
      </w:r>
      <w:r>
        <w:rPr>
          <w:spacing w:val="-1"/>
        </w:rPr>
        <w:t>（基于源代码分析）和</w:t>
      </w:r>
      <w:r>
        <w:rPr>
          <w:spacing w:val="-51"/>
        </w:rPr>
        <w:t xml:space="preserve"> </w:t>
      </w:r>
      <w:r>
        <w:rPr>
          <w:rFonts w:ascii="Times New Roman" w:hAnsi="Times New Roman" w:eastAsia="Times New Roman" w:cs="Times New Roman"/>
          <w:spacing w:val="-1"/>
        </w:rPr>
        <w:t>ISSTA’22 </w:t>
      </w:r>
      <w:r>
        <w:rPr>
          <w:spacing w:val="-1"/>
        </w:rPr>
        <w:t>会议提出的符号执行工具</w:t>
      </w:r>
      <w:r>
        <w:rPr>
          <w:spacing w:val="-48"/>
        </w:rPr>
        <w:t xml:space="preserve"> </w:t>
      </w:r>
      <w:r>
        <w:rPr>
          <w:rFonts w:ascii="Times New Roman" w:hAnsi="Times New Roman" w:eastAsia="Times New Roman" w:cs="Times New Roman"/>
          <w:spacing w:val="-1"/>
        </w:rPr>
        <w:t>eTa</w:t>
      </w:r>
      <w:r>
        <w:rPr>
          <w:rFonts w:ascii="Times New Roman" w:hAnsi="Times New Roman" w:eastAsia="Times New Roman" w:cs="Times New Roman"/>
          <w:spacing w:val="-2"/>
        </w:rPr>
        <w:t>inter</w:t>
      </w:r>
      <w:r>
        <w:rPr>
          <w:spacing w:val="-2"/>
        </w:rPr>
        <w:t>，这两种工</w:t>
      </w:r>
      <w:r>
        <w:rPr>
          <w:spacing w:val="1"/>
        </w:rPr>
        <w:t>具均声称能对调用回滚漏洞进行检测。为确保实验的</w:t>
      </w:r>
      <w:r>
        <w:rPr/>
        <w:t>公平性，我们采用</w:t>
      </w:r>
      <w:r>
        <w:rPr>
          <w:spacing w:val="-50"/>
        </w:rPr>
        <w:t xml:space="preserve"> </w:t>
      </w:r>
      <w:r>
        <w:rPr>
          <w:rFonts w:ascii="Times New Roman" w:hAnsi="Times New Roman" w:eastAsia="Times New Roman" w:cs="Times New Roman"/>
        </w:rPr>
        <w:t>RQ1</w:t>
      </w:r>
      <w:r>
        <w:rPr>
          <w:rFonts w:ascii="Times New Roman" w:hAnsi="Times New Roman" w:eastAsia="Times New Roman" w:cs="Times New Roman"/>
          <w:spacing w:val="40"/>
          <w:w w:val="101"/>
        </w:rPr>
        <w:t xml:space="preserve"> </w:t>
      </w:r>
      <w:r>
        <w:rPr/>
        <w:t>中构建</w:t>
      </w:r>
      <w:bookmarkStart w:name="bookmark32" w:id="6"/>
      <w:bookmarkEnd w:id="6"/>
      <w:r>
        <w:rPr>
          <w:spacing w:val="-3"/>
        </w:rPr>
        <w:t>的标准</w:t>
      </w:r>
      <w:r>
        <w:rPr>
          <w:spacing w:val="-42"/>
        </w:rPr>
        <w:t xml:space="preserve"> </w:t>
      </w:r>
      <w:r>
        <w:rPr>
          <w:rFonts w:ascii="Times New Roman" w:hAnsi="Times New Roman" w:eastAsia="Times New Roman" w:cs="Times New Roman"/>
          <w:spacing w:val="-3"/>
        </w:rPr>
        <w:t>CR </w:t>
      </w:r>
      <w:r>
        <w:rPr>
          <w:spacing w:val="-3"/>
        </w:rPr>
        <w:t>漏洞数据集进行系统性评估。</w:t>
      </w:r>
    </w:p>
    <w:p>
      <w:pPr>
        <w:spacing w:line="50" w:lineRule="exact"/>
        <w:rPr/>
      </w:pPr>
      <w:r/>
    </w:p>
    <w:tbl>
      <w:tblPr>
        <w:tblStyle w:val="TableNormal"/>
        <w:tblW w:w="6672" w:type="dxa"/>
        <w:tblInd w:w="10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6"/>
        <w:gridCol w:w="433"/>
        <w:gridCol w:w="469"/>
        <w:gridCol w:w="426"/>
        <w:gridCol w:w="492"/>
        <w:gridCol w:w="1017"/>
        <w:gridCol w:w="1010"/>
        <w:gridCol w:w="897"/>
        <w:gridCol w:w="982"/>
      </w:tblGrid>
      <w:tr>
        <w:trPr>
          <w:trHeight w:val="530" w:hRule="atLeast"/>
        </w:trPr>
        <w:tc>
          <w:tcPr>
            <w:tcW w:w="946" w:type="dxa"/>
            <w:vAlign w:val="top"/>
            <w:tcBorders>
              <w:bottom w:val="single" w:color="000000" w:sz="4" w:space="0"/>
              <w:top w:val="single" w:color="000000" w:sz="6" w:space="0"/>
            </w:tcBorders>
          </w:tcPr>
          <w:p>
            <w:pPr>
              <w:ind w:left="86"/>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Tool</w:t>
            </w:r>
          </w:p>
        </w:tc>
        <w:tc>
          <w:tcPr>
            <w:tcW w:w="433" w:type="dxa"/>
            <w:vAlign w:val="top"/>
            <w:tcBorders>
              <w:bottom w:val="single" w:color="000000" w:sz="4" w:space="0"/>
              <w:top w:val="single" w:color="000000" w:sz="6" w:space="0"/>
            </w:tcBorders>
          </w:tcPr>
          <w:p>
            <w:pPr>
              <w:ind w:left="83"/>
              <w:spacing w:before="20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TP</w:t>
            </w:r>
          </w:p>
        </w:tc>
        <w:tc>
          <w:tcPr>
            <w:tcW w:w="469" w:type="dxa"/>
            <w:vAlign w:val="top"/>
            <w:tcBorders>
              <w:bottom w:val="single" w:color="000000" w:sz="4" w:space="0"/>
              <w:top w:val="single" w:color="000000" w:sz="6" w:space="0"/>
            </w:tcBorders>
          </w:tcPr>
          <w:p>
            <w:pPr>
              <w:ind w:left="86"/>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FN</w:t>
            </w:r>
          </w:p>
        </w:tc>
        <w:tc>
          <w:tcPr>
            <w:tcW w:w="426" w:type="dxa"/>
            <w:vAlign w:val="top"/>
            <w:tcBorders>
              <w:bottom w:val="single" w:color="000000" w:sz="4" w:space="0"/>
              <w:top w:val="single" w:color="000000" w:sz="6" w:space="0"/>
            </w:tcBorders>
          </w:tcPr>
          <w:p>
            <w:pPr>
              <w:ind w:left="83"/>
              <w:spacing w:before="20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FP</w:t>
            </w:r>
          </w:p>
        </w:tc>
        <w:tc>
          <w:tcPr>
            <w:tcW w:w="492" w:type="dxa"/>
            <w:vAlign w:val="top"/>
            <w:tcBorders>
              <w:bottom w:val="single" w:color="000000" w:sz="4" w:space="0"/>
              <w:top w:val="single" w:color="000000" w:sz="6" w:space="0"/>
            </w:tcBorders>
          </w:tcPr>
          <w:p>
            <w:pPr>
              <w:ind w:left="87"/>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TN</w:t>
            </w:r>
          </w:p>
        </w:tc>
        <w:tc>
          <w:tcPr>
            <w:tcW w:w="1017" w:type="dxa"/>
            <w:vAlign w:val="top"/>
            <w:tcBorders>
              <w:bottom w:val="single" w:color="000000" w:sz="4" w:space="0"/>
              <w:top w:val="single" w:color="000000" w:sz="6" w:space="0"/>
            </w:tcBorders>
          </w:tcPr>
          <w:p>
            <w:pPr>
              <w:ind w:left="258"/>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Prec.</w:t>
            </w:r>
          </w:p>
        </w:tc>
        <w:tc>
          <w:tcPr>
            <w:tcW w:w="1010" w:type="dxa"/>
            <w:vAlign w:val="top"/>
            <w:tcBorders>
              <w:bottom w:val="single" w:color="000000" w:sz="4" w:space="0"/>
              <w:top w:val="single" w:color="000000" w:sz="6" w:space="0"/>
            </w:tcBorders>
          </w:tcPr>
          <w:p>
            <w:pPr>
              <w:ind w:left="288"/>
              <w:spacing w:before="201"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Rec.</w:t>
            </w:r>
          </w:p>
        </w:tc>
        <w:tc>
          <w:tcPr>
            <w:tcW w:w="897" w:type="dxa"/>
            <w:vAlign w:val="top"/>
            <w:tcBorders>
              <w:bottom w:val="single" w:color="000000" w:sz="4" w:space="0"/>
              <w:top w:val="single" w:color="000000" w:sz="6" w:space="0"/>
            </w:tcBorders>
          </w:tcPr>
          <w:p>
            <w:pPr>
              <w:ind w:left="228"/>
              <w:spacing w:before="19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Acc.</w:t>
            </w:r>
          </w:p>
        </w:tc>
        <w:tc>
          <w:tcPr>
            <w:tcW w:w="982" w:type="dxa"/>
            <w:vAlign w:val="top"/>
            <w:tcBorders>
              <w:bottom w:val="single" w:color="000000" w:sz="4" w:space="0"/>
              <w:top w:val="single" w:color="000000" w:sz="6" w:space="0"/>
            </w:tcBorders>
          </w:tcPr>
          <w:p>
            <w:pPr>
              <w:ind w:left="86"/>
              <w:spacing w:before="19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F1</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score</w:t>
            </w:r>
          </w:p>
        </w:tc>
      </w:tr>
      <w:tr>
        <w:trPr>
          <w:trHeight w:val="487" w:hRule="atLeast"/>
        </w:trPr>
        <w:tc>
          <w:tcPr>
            <w:tcW w:w="946" w:type="dxa"/>
            <w:vAlign w:val="top"/>
            <w:tcBorders>
              <w:top w:val="single" w:color="000000" w:sz="4" w:space="0"/>
            </w:tcBorders>
          </w:tcPr>
          <w:p>
            <w:pPr>
              <w:ind w:left="83"/>
              <w:spacing w:before="195"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DoTA</w:t>
            </w:r>
          </w:p>
        </w:tc>
        <w:tc>
          <w:tcPr>
            <w:tcW w:w="433" w:type="dxa"/>
            <w:vAlign w:val="top"/>
            <w:tcBorders>
              <w:top w:val="single" w:color="000000" w:sz="4" w:space="0"/>
            </w:tcBorders>
          </w:tcPr>
          <w:p>
            <w:pPr>
              <w:ind w:left="124"/>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14</w:t>
            </w:r>
          </w:p>
        </w:tc>
        <w:tc>
          <w:tcPr>
            <w:tcW w:w="469" w:type="dxa"/>
            <w:vAlign w:val="top"/>
            <w:tcBorders>
              <w:top w:val="single" w:color="000000" w:sz="4" w:space="0"/>
            </w:tcBorders>
          </w:tcPr>
          <w:p>
            <w:pPr>
              <w:ind w:left="186"/>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6</w:t>
            </w:r>
          </w:p>
        </w:tc>
        <w:tc>
          <w:tcPr>
            <w:tcW w:w="426" w:type="dxa"/>
            <w:vAlign w:val="top"/>
            <w:tcBorders>
              <w:top w:val="single" w:color="000000" w:sz="4" w:space="0"/>
            </w:tcBorders>
          </w:tcPr>
          <w:p>
            <w:pPr>
              <w:ind w:left="162"/>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492" w:type="dxa"/>
            <w:vAlign w:val="top"/>
            <w:tcBorders>
              <w:top w:val="single" w:color="000000" w:sz="4" w:space="0"/>
            </w:tcBorders>
          </w:tcPr>
          <w:p>
            <w:pPr>
              <w:ind w:left="148"/>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1017" w:type="dxa"/>
            <w:vAlign w:val="top"/>
            <w:tcBorders>
              <w:top w:val="single" w:color="000000" w:sz="4" w:space="0"/>
            </w:tcBorders>
          </w:tcPr>
          <w:p>
            <w:pPr>
              <w:ind w:left="95"/>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2"/>
              </w:rPr>
              <w:t>100.00%</w:t>
            </w:r>
          </w:p>
        </w:tc>
        <w:tc>
          <w:tcPr>
            <w:tcW w:w="1010" w:type="dxa"/>
            <w:vAlign w:val="top"/>
            <w:tcBorders>
              <w:top w:val="single" w:color="000000" w:sz="4" w:space="0"/>
            </w:tcBorders>
          </w:tcPr>
          <w:p>
            <w:pPr>
              <w:ind w:left="139"/>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70.00%</w:t>
            </w:r>
          </w:p>
        </w:tc>
        <w:tc>
          <w:tcPr>
            <w:tcW w:w="897" w:type="dxa"/>
            <w:vAlign w:val="top"/>
            <w:tcBorders>
              <w:top w:val="single" w:color="000000" w:sz="4" w:space="0"/>
            </w:tcBorders>
          </w:tcPr>
          <w:p>
            <w:pPr>
              <w:ind w:left="94"/>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80.00%</w:t>
            </w:r>
          </w:p>
        </w:tc>
        <w:tc>
          <w:tcPr>
            <w:tcW w:w="982" w:type="dxa"/>
            <w:vAlign w:val="top"/>
            <w:tcBorders>
              <w:top w:val="single" w:color="000000" w:sz="4" w:space="0"/>
            </w:tcBorders>
          </w:tcPr>
          <w:p>
            <w:pPr>
              <w:ind w:left="137"/>
              <w:spacing w:before="11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82.35%</w:t>
            </w:r>
          </w:p>
        </w:tc>
      </w:tr>
      <w:tr>
        <w:trPr>
          <w:trHeight w:val="428" w:hRule="atLeast"/>
        </w:trPr>
        <w:tc>
          <w:tcPr>
            <w:tcW w:w="946" w:type="dxa"/>
            <w:vAlign w:val="top"/>
          </w:tcPr>
          <w:p>
            <w:pPr>
              <w:ind w:left="91"/>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slither</w:t>
            </w:r>
          </w:p>
        </w:tc>
        <w:tc>
          <w:tcPr>
            <w:tcW w:w="433" w:type="dxa"/>
            <w:vAlign w:val="top"/>
          </w:tcPr>
          <w:p>
            <w:pPr>
              <w:ind w:left="101"/>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20</w:t>
            </w:r>
          </w:p>
        </w:tc>
        <w:tc>
          <w:tcPr>
            <w:tcW w:w="469" w:type="dxa"/>
            <w:vAlign w:val="top"/>
          </w:tcPr>
          <w:p>
            <w:pPr>
              <w:ind w:left="184"/>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426" w:type="dxa"/>
            <w:vAlign w:val="top"/>
          </w:tcPr>
          <w:p>
            <w:pPr>
              <w:ind w:left="163"/>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9</w:t>
            </w:r>
          </w:p>
        </w:tc>
        <w:tc>
          <w:tcPr>
            <w:tcW w:w="492" w:type="dxa"/>
            <w:vAlign w:val="top"/>
          </w:tcPr>
          <w:p>
            <w:pPr>
              <w:ind w:left="208"/>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1017" w:type="dxa"/>
            <w:vAlign w:val="top"/>
          </w:tcPr>
          <w:p>
            <w:pPr>
              <w:ind w:left="138"/>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68.97%</w:t>
            </w:r>
          </w:p>
        </w:tc>
        <w:tc>
          <w:tcPr>
            <w:tcW w:w="1010" w:type="dxa"/>
            <w:vAlign w:val="top"/>
          </w:tcPr>
          <w:p>
            <w:pPr>
              <w:ind w:left="98"/>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2"/>
              </w:rPr>
              <w:t>100.00%</w:t>
            </w:r>
          </w:p>
        </w:tc>
        <w:tc>
          <w:tcPr>
            <w:tcW w:w="897" w:type="dxa"/>
            <w:vAlign w:val="top"/>
          </w:tcPr>
          <w:p>
            <w:pPr>
              <w:ind w:left="89"/>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70.00%</w:t>
            </w:r>
          </w:p>
        </w:tc>
        <w:tc>
          <w:tcPr>
            <w:tcW w:w="982" w:type="dxa"/>
            <w:vAlign w:val="top"/>
          </w:tcPr>
          <w:p>
            <w:pPr>
              <w:ind w:left="137"/>
              <w:spacing w:before="6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81.63%</w:t>
            </w:r>
          </w:p>
        </w:tc>
      </w:tr>
      <w:tr>
        <w:trPr>
          <w:trHeight w:val="476" w:hRule="atLeast"/>
        </w:trPr>
        <w:tc>
          <w:tcPr>
            <w:tcW w:w="946" w:type="dxa"/>
            <w:vAlign w:val="top"/>
            <w:tcBorders>
              <w:bottom w:val="single" w:color="000000" w:sz="6" w:space="0"/>
            </w:tcBorders>
          </w:tcPr>
          <w:p>
            <w:pPr>
              <w:ind w:left="88"/>
              <w:spacing w:before="14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eTainter</w:t>
            </w:r>
          </w:p>
        </w:tc>
        <w:tc>
          <w:tcPr>
            <w:tcW w:w="433" w:type="dxa"/>
            <w:vAlign w:val="top"/>
            <w:tcBorders>
              <w:bottom w:val="single" w:color="000000" w:sz="6" w:space="0"/>
            </w:tcBorders>
          </w:tcPr>
          <w:p>
            <w:pPr>
              <w:ind w:left="164"/>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469" w:type="dxa"/>
            <w:vAlign w:val="top"/>
            <w:tcBorders>
              <w:bottom w:val="single" w:color="000000" w:sz="6" w:space="0"/>
            </w:tcBorders>
          </w:tcPr>
          <w:p>
            <w:pPr>
              <w:ind w:left="121"/>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1"/>
              </w:rPr>
              <w:t>20</w:t>
            </w:r>
          </w:p>
        </w:tc>
        <w:tc>
          <w:tcPr>
            <w:tcW w:w="426" w:type="dxa"/>
            <w:vAlign w:val="top"/>
            <w:tcBorders>
              <w:bottom w:val="single" w:color="000000" w:sz="6" w:space="0"/>
            </w:tcBorders>
          </w:tcPr>
          <w:p>
            <w:pPr>
              <w:ind w:left="121"/>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492" w:type="dxa"/>
            <w:vAlign w:val="top"/>
            <w:tcBorders>
              <w:bottom w:val="single" w:color="000000" w:sz="6" w:space="0"/>
            </w:tcBorders>
          </w:tcPr>
          <w:p>
            <w:pPr>
              <w:ind w:left="148"/>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1"/>
              </w:rPr>
              <w:t>10</w:t>
            </w:r>
          </w:p>
        </w:tc>
        <w:tc>
          <w:tcPr>
            <w:tcW w:w="1017" w:type="dxa"/>
            <w:vAlign w:val="top"/>
            <w:tcBorders>
              <w:bottom w:val="single" w:color="000000" w:sz="6" w:space="0"/>
            </w:tcBorders>
          </w:tcPr>
          <w:p>
            <w:pPr>
              <w:ind w:left="196"/>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0.00%</w:t>
            </w:r>
          </w:p>
        </w:tc>
        <w:tc>
          <w:tcPr>
            <w:tcW w:w="1010" w:type="dxa"/>
            <w:vAlign w:val="top"/>
            <w:tcBorders>
              <w:bottom w:val="single" w:color="000000" w:sz="6" w:space="0"/>
            </w:tcBorders>
          </w:tcPr>
          <w:p>
            <w:pPr>
              <w:ind w:left="199"/>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0.00%</w:t>
            </w:r>
          </w:p>
        </w:tc>
        <w:tc>
          <w:tcPr>
            <w:tcW w:w="897" w:type="dxa"/>
            <w:vAlign w:val="top"/>
            <w:tcBorders>
              <w:bottom w:val="single" w:color="000000" w:sz="6" w:space="0"/>
            </w:tcBorders>
          </w:tcPr>
          <w:p>
            <w:pPr>
              <w:ind w:left="90"/>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33.33%</w:t>
            </w:r>
          </w:p>
        </w:tc>
        <w:tc>
          <w:tcPr>
            <w:tcW w:w="982" w:type="dxa"/>
            <w:vAlign w:val="top"/>
            <w:tcBorders>
              <w:bottom w:val="single" w:color="000000" w:sz="6" w:space="0"/>
            </w:tcBorders>
          </w:tcPr>
          <w:p>
            <w:pPr>
              <w:ind w:left="191"/>
              <w:spacing w:before="6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2"/>
              </w:rPr>
              <w:t>0.00%</w:t>
            </w:r>
          </w:p>
        </w:tc>
      </w:tr>
    </w:tbl>
    <w:p>
      <w:pPr>
        <w:pStyle w:val="BodyText"/>
        <w:ind w:left="2442"/>
        <w:spacing w:before="137" w:line="208" w:lineRule="auto"/>
        <w:rPr/>
      </w:pPr>
      <w:bookmarkStart w:name="bookmark33" w:id="7"/>
      <w:bookmarkEnd w:id="7"/>
      <w:r>
        <w:rPr>
          <w:b/>
          <w:bCs/>
          <w:spacing w:val="-3"/>
        </w:rPr>
        <w:t>表</w:t>
      </w:r>
      <w:r>
        <w:rPr>
          <w:spacing w:val="-42"/>
        </w:rPr>
        <w:t xml:space="preserve"> </w:t>
      </w:r>
      <w:r>
        <w:rPr>
          <w:rFonts w:ascii="Times New Roman" w:hAnsi="Times New Roman" w:eastAsia="Times New Roman" w:cs="Times New Roman"/>
          <w:b/>
          <w:bCs/>
          <w:spacing w:val="-3"/>
        </w:rPr>
        <w:t>5.2    </w:t>
      </w:r>
      <w:r>
        <w:rPr>
          <w:b/>
          <w:bCs/>
          <w:spacing w:val="-3"/>
        </w:rPr>
        <w:t>不同工具检测</w:t>
      </w:r>
      <w:r>
        <w:rPr>
          <w:spacing w:val="-51"/>
        </w:rPr>
        <w:t xml:space="preserve"> </w:t>
      </w:r>
      <w:r>
        <w:rPr>
          <w:rFonts w:ascii="Times New Roman" w:hAnsi="Times New Roman" w:eastAsia="Times New Roman" w:cs="Times New Roman"/>
          <w:b/>
          <w:bCs/>
          <w:spacing w:val="-3"/>
        </w:rPr>
        <w:t>CR </w:t>
      </w:r>
      <w:r>
        <w:rPr>
          <w:b/>
          <w:bCs/>
          <w:spacing w:val="-3"/>
        </w:rPr>
        <w:t>漏洞的表现</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firstLine="1322"/>
        <w:spacing w:line="6166" w:lineRule="exact"/>
        <w:rPr/>
      </w:pPr>
      <w:r>
        <w:rPr>
          <w:position w:val="-123"/>
        </w:rPr>
        <w:drawing>
          <wp:inline distT="0" distB="0" distL="0" distR="0">
            <wp:extent cx="3918592" cy="3915631"/>
            <wp:effectExtent l="0" t="0" r="0" b="0"/>
            <wp:docPr id="62" name="IM 62"/>
            <wp:cNvGraphicFramePr/>
            <a:graphic>
              <a:graphicData uri="http://schemas.openxmlformats.org/drawingml/2006/picture">
                <pic:pic>
                  <pic:nvPicPr>
                    <pic:cNvPr id="62" name="IM 62"/>
                    <pic:cNvPicPr/>
                  </pic:nvPicPr>
                  <pic:blipFill>
                    <a:blip r:embed="rId104"/>
                    <a:stretch>
                      <a:fillRect/>
                    </a:stretch>
                  </pic:blipFill>
                  <pic:spPr>
                    <a:xfrm rot="0">
                      <a:off x="0" y="0"/>
                      <a:ext cx="3918592" cy="3915631"/>
                    </a:xfrm>
                    <a:prstGeom prst="rect">
                      <a:avLst/>
                    </a:prstGeom>
                  </pic:spPr>
                </pic:pic>
              </a:graphicData>
            </a:graphic>
          </wp:inline>
        </w:drawing>
      </w:r>
    </w:p>
    <w:p>
      <w:pPr>
        <w:pStyle w:val="BodyText"/>
        <w:ind w:left="2452"/>
        <w:spacing w:before="316" w:line="208" w:lineRule="auto"/>
        <w:rPr/>
      </w:pPr>
      <w:r>
        <w:rPr>
          <w:b/>
          <w:bCs/>
          <w:spacing w:val="-3"/>
        </w:rPr>
        <w:t>图</w:t>
      </w:r>
      <w:r>
        <w:rPr>
          <w:spacing w:val="-52"/>
        </w:rPr>
        <w:t xml:space="preserve"> </w:t>
      </w:r>
      <w:r>
        <w:rPr>
          <w:rFonts w:ascii="Times New Roman" w:hAnsi="Times New Roman" w:eastAsia="Times New Roman" w:cs="Times New Roman"/>
          <w:b/>
          <w:bCs/>
          <w:spacing w:val="-3"/>
        </w:rPr>
        <w:t>5.2    </w:t>
      </w:r>
      <w:r>
        <w:rPr>
          <w:b/>
          <w:bCs/>
          <w:spacing w:val="-3"/>
        </w:rPr>
        <w:t>不同工具检测</w:t>
      </w:r>
      <w:r>
        <w:rPr>
          <w:spacing w:val="-51"/>
        </w:rPr>
        <w:t xml:space="preserve"> </w:t>
      </w:r>
      <w:r>
        <w:rPr>
          <w:rFonts w:ascii="Times New Roman" w:hAnsi="Times New Roman" w:eastAsia="Times New Roman" w:cs="Times New Roman"/>
          <w:b/>
          <w:bCs/>
          <w:spacing w:val="-3"/>
        </w:rPr>
        <w:t>CR </w:t>
      </w:r>
      <w:r>
        <w:rPr>
          <w:b/>
          <w:bCs/>
          <w:spacing w:val="-3"/>
        </w:rPr>
        <w:t>漏洞的表现</w:t>
      </w:r>
    </w:p>
    <w:p>
      <w:pPr>
        <w:spacing w:line="355" w:lineRule="auto"/>
        <w:rPr>
          <w:rFonts w:ascii="Arial"/>
          <w:sz w:val="21"/>
        </w:rPr>
      </w:pPr>
      <w:r/>
    </w:p>
    <w:p>
      <w:pPr>
        <w:pStyle w:val="BodyText"/>
        <w:spacing w:before="79" w:line="315" w:lineRule="exact"/>
        <w:jc w:val="right"/>
        <w:rPr/>
      </w:pPr>
      <w:r>
        <w:rPr>
          <w:spacing w:val="4"/>
          <w:position w:val="1"/>
        </w:rPr>
        <w:t>表</w:t>
      </w:r>
      <w:hyperlink w:history="true" w:anchor="bookmark32">
        <w:r>
          <w:rPr>
            <w:rFonts w:ascii="Times New Roman" w:hAnsi="Times New Roman" w:eastAsia="Times New Roman" w:cs="Times New Roman"/>
            <w:spacing w:val="4"/>
            <w:position w:val="1"/>
          </w:rPr>
          <w:t>5.2</w:t>
        </w:r>
      </w:hyperlink>
      <w:r>
        <w:rPr>
          <w:spacing w:val="4"/>
          <w:position w:val="1"/>
        </w:rPr>
        <w:t>展示了详细的对比实验结果。从检测性能来看，</w:t>
      </w:r>
      <w:r>
        <w:rPr>
          <w:rFonts w:ascii="Times New Roman" w:hAnsi="Times New Roman" w:eastAsia="Times New Roman" w:cs="Times New Roman"/>
          <w:position w:val="1"/>
        </w:rPr>
        <w:t>DoTA</w:t>
      </w:r>
      <w:r>
        <w:rPr>
          <w:rFonts w:ascii="Times New Roman" w:hAnsi="Times New Roman" w:eastAsia="Times New Roman" w:cs="Times New Roman"/>
          <w:spacing w:val="21"/>
          <w:w w:val="101"/>
          <w:position w:val="1"/>
        </w:rPr>
        <w:t xml:space="preserve"> </w:t>
      </w:r>
      <w:r>
        <w:rPr>
          <w:spacing w:val="4"/>
          <w:position w:val="1"/>
        </w:rPr>
        <w:t>展现出最佳的平衡</w:t>
      </w:r>
    </w:p>
    <w:p>
      <w:pPr>
        <w:spacing w:line="315" w:lineRule="exact"/>
        <w:sectPr>
          <w:footerReference w:type="default" r:id="rId103"/>
          <w:pgSz w:w="11906" w:h="16838"/>
          <w:pgMar w:top="1028" w:right="1468" w:bottom="1023" w:left="1621" w:header="732" w:footer="752" w:gutter="0"/>
        </w:sectPr>
        <w:rPr/>
      </w:pPr>
    </w:p>
    <w:p>
      <w:pPr>
        <w:spacing w:line="387" w:lineRule="auto"/>
        <w:rPr>
          <w:rFonts w:ascii="Arial"/>
          <w:sz w:val="21"/>
        </w:rPr>
      </w:pPr>
      <w:r/>
    </w:p>
    <w:p>
      <w:pPr>
        <w:pStyle w:val="BodyText"/>
        <w:ind w:left="5" w:right="86" w:firstLine="2"/>
        <w:spacing w:before="78" w:line="330" w:lineRule="auto"/>
        <w:jc w:val="both"/>
        <w:rPr/>
      </w:pPr>
      <w:r>
        <w:rPr>
          <w:spacing w:val="1"/>
        </w:rPr>
        <w:t>性特征，在保持</w:t>
      </w:r>
      <w:r>
        <w:rPr>
          <w:spacing w:val="-14"/>
        </w:rPr>
        <w:t xml:space="preserve"> </w:t>
      </w:r>
      <w:r>
        <w:rPr>
          <w:rFonts w:ascii="Times New Roman" w:hAnsi="Times New Roman" w:eastAsia="Times New Roman" w:cs="Times New Roman"/>
          <w:spacing w:val="1"/>
        </w:rPr>
        <w:t>100% </w:t>
      </w:r>
      <w:r>
        <w:rPr>
          <w:spacing w:val="1"/>
        </w:rPr>
        <w:t>精确率（零误报）的同时实现了</w:t>
      </w:r>
      <w:r>
        <w:rPr>
          <w:rFonts w:ascii="Times New Roman" w:hAnsi="Times New Roman" w:eastAsia="Times New Roman" w:cs="Times New Roman"/>
          <w:spacing w:val="1"/>
        </w:rPr>
        <w:t>70%</w:t>
      </w:r>
      <w:r>
        <w:rPr>
          <w:rFonts w:ascii="Times New Roman" w:hAnsi="Times New Roman" w:eastAsia="Times New Roman" w:cs="Times New Roman"/>
          <w:spacing w:val="27"/>
        </w:rPr>
        <w:t xml:space="preserve"> </w:t>
      </w:r>
      <w:r>
        <w:rPr>
          <w:spacing w:val="1"/>
        </w:rPr>
        <w:t>的召回率，</w:t>
      </w:r>
      <w:r>
        <w:rPr>
          <w:rFonts w:ascii="Times New Roman" w:hAnsi="Times New Roman" w:eastAsia="Times New Roman" w:cs="Times New Roman"/>
          <w:spacing w:val="1"/>
        </w:rPr>
        <w:t>F1 </w:t>
      </w:r>
      <w:r>
        <w:rPr>
          <w:spacing w:val="1"/>
        </w:rPr>
        <w:t>分数达到</w:t>
      </w:r>
      <w:r>
        <w:rPr>
          <w:rFonts w:ascii="Times New Roman" w:hAnsi="Times New Roman" w:eastAsia="Times New Roman" w:cs="Times New Roman"/>
          <w:spacing w:val="-3"/>
        </w:rPr>
        <w:t>82.35%</w:t>
      </w:r>
      <w:r>
        <w:rPr>
          <w:spacing w:val="-3"/>
        </w:rPr>
        <w:t>。相比之下，</w:t>
      </w:r>
      <w:r>
        <w:rPr>
          <w:rFonts w:ascii="Times New Roman" w:hAnsi="Times New Roman" w:eastAsia="Times New Roman" w:cs="Times New Roman"/>
          <w:spacing w:val="-3"/>
        </w:rPr>
        <w:t>Slither </w:t>
      </w:r>
      <w:r>
        <w:rPr>
          <w:spacing w:val="-3"/>
        </w:rPr>
        <w:t>虽然实现了</w:t>
      </w:r>
      <w:r>
        <w:rPr>
          <w:spacing w:val="-31"/>
        </w:rPr>
        <w:t xml:space="preserve"> </w:t>
      </w:r>
      <w:r>
        <w:rPr>
          <w:rFonts w:ascii="Times New Roman" w:hAnsi="Times New Roman" w:eastAsia="Times New Roman" w:cs="Times New Roman"/>
          <w:spacing w:val="-3"/>
        </w:rPr>
        <w:t>100%</w:t>
      </w:r>
      <w:r>
        <w:rPr>
          <w:rFonts w:ascii="Times New Roman" w:hAnsi="Times New Roman" w:eastAsia="Times New Roman" w:cs="Times New Roman"/>
          <w:spacing w:val="23"/>
          <w:w w:val="101"/>
        </w:rPr>
        <w:t xml:space="preserve"> </w:t>
      </w:r>
      <w:r>
        <w:rPr>
          <w:spacing w:val="-3"/>
        </w:rPr>
        <w:t>的召回率（零漏报</w:t>
      </w:r>
      <w:r>
        <w:rPr>
          <w:spacing w:val="-30"/>
        </w:rPr>
        <w:t>），</w:t>
      </w:r>
      <w:r>
        <w:rPr>
          <w:spacing w:val="-3"/>
        </w:rPr>
        <w:t>但其高达</w:t>
      </w:r>
      <w:r>
        <w:rPr>
          <w:spacing w:val="-50"/>
        </w:rPr>
        <w:t xml:space="preserve"> </w:t>
      </w:r>
      <w:r>
        <w:rPr>
          <w:rFonts w:ascii="Times New Roman" w:hAnsi="Times New Roman" w:eastAsia="Times New Roman" w:cs="Times New Roman"/>
          <w:spacing w:val="-3"/>
        </w:rPr>
        <w:t>31</w:t>
      </w:r>
      <w:r>
        <w:rPr>
          <w:rFonts w:ascii="Times New Roman" w:hAnsi="Times New Roman" w:eastAsia="Times New Roman" w:cs="Times New Roman"/>
          <w:spacing w:val="-4"/>
        </w:rPr>
        <w:t>%</w:t>
      </w:r>
      <w:r>
        <w:rPr>
          <w:rFonts w:ascii="Times New Roman" w:hAnsi="Times New Roman" w:eastAsia="Times New Roman" w:cs="Times New Roman"/>
          <w:spacing w:val="24"/>
        </w:rPr>
        <w:t xml:space="preserve"> </w:t>
      </w:r>
      <w:r>
        <w:rPr>
          <w:spacing w:val="-4"/>
        </w:rPr>
        <w:t>的</w:t>
      </w:r>
      <w:r>
        <w:rPr>
          <w:spacing w:val="-1"/>
        </w:rPr>
        <w:t>误报率（</w:t>
      </w:r>
      <w:r>
        <w:rPr>
          <w:rFonts w:ascii="Times New Roman" w:hAnsi="Times New Roman" w:eastAsia="Times New Roman" w:cs="Times New Roman"/>
          <w:spacing w:val="-1"/>
        </w:rPr>
        <w:t>9/29</w:t>
      </w:r>
      <w:r>
        <w:rPr>
          <w:spacing w:val="-1"/>
        </w:rPr>
        <w:t>）导致精确率降至</w:t>
      </w:r>
      <w:r>
        <w:rPr>
          <w:spacing w:val="-52"/>
        </w:rPr>
        <w:t xml:space="preserve"> </w:t>
      </w:r>
      <w:r>
        <w:rPr>
          <w:rFonts w:ascii="Times New Roman" w:hAnsi="Times New Roman" w:eastAsia="Times New Roman" w:cs="Times New Roman"/>
          <w:spacing w:val="-1"/>
        </w:rPr>
        <w:t>68.97%</w:t>
      </w:r>
      <w:r>
        <w:rPr>
          <w:spacing w:val="-2"/>
        </w:rPr>
        <w:t>；而</w:t>
      </w:r>
      <w:r>
        <w:rPr>
          <w:spacing w:val="-53"/>
        </w:rPr>
        <w:t xml:space="preserve"> </w:t>
      </w:r>
      <w:r>
        <w:rPr>
          <w:rFonts w:ascii="Times New Roman" w:hAnsi="Times New Roman" w:eastAsia="Times New Roman" w:cs="Times New Roman"/>
          <w:spacing w:val="-2"/>
        </w:rPr>
        <w:t>eTainter </w:t>
      </w:r>
      <w:r>
        <w:rPr>
          <w:spacing w:val="-2"/>
        </w:rPr>
        <w:t>在当前测试集中完全未能识别任</w:t>
      </w:r>
      <w:r>
        <w:rPr>
          <w:spacing w:val="3"/>
        </w:rPr>
        <w:t>何</w:t>
      </w:r>
      <w:r>
        <w:rPr>
          <w:spacing w:val="-22"/>
        </w:rPr>
        <w:t xml:space="preserve"> </w:t>
      </w:r>
      <w:r>
        <w:rPr>
          <w:rFonts w:ascii="Times New Roman" w:hAnsi="Times New Roman" w:eastAsia="Times New Roman" w:cs="Times New Roman"/>
        </w:rPr>
        <w:t>CR</w:t>
      </w:r>
      <w:r>
        <w:rPr>
          <w:rFonts w:ascii="Times New Roman" w:hAnsi="Times New Roman" w:eastAsia="Times New Roman" w:cs="Times New Roman"/>
          <w:spacing w:val="3"/>
        </w:rPr>
        <w:t xml:space="preserve"> </w:t>
      </w:r>
      <w:r>
        <w:rPr>
          <w:spacing w:val="3"/>
        </w:rPr>
        <w:t>漏洞，表现出明显的功能局限性。图</w:t>
      </w:r>
      <w:hyperlink w:history="true" w:anchor="bookmark33">
        <w:r>
          <w:rPr>
            <w:rFonts w:ascii="Times New Roman" w:hAnsi="Times New Roman" w:eastAsia="Times New Roman" w:cs="Times New Roman"/>
            <w:spacing w:val="3"/>
          </w:rPr>
          <w:t>5.2</w:t>
        </w:r>
      </w:hyperlink>
      <w:r>
        <w:rPr>
          <w:spacing w:val="3"/>
        </w:rPr>
        <w:t>通过可视化形式进一步印证了这些发</w:t>
      </w:r>
      <w:r>
        <w:rPr/>
        <w:t>现。值得注意的是，</w:t>
      </w:r>
      <w:r>
        <w:rPr>
          <w:rFonts w:ascii="Times New Roman" w:hAnsi="Times New Roman" w:eastAsia="Times New Roman" w:cs="Times New Roman"/>
        </w:rPr>
        <w:t>Slither</w:t>
      </w:r>
      <w:r>
        <w:rPr>
          <w:rFonts w:ascii="Times New Roman" w:hAnsi="Times New Roman" w:eastAsia="Times New Roman" w:cs="Times New Roman"/>
          <w:spacing w:val="36"/>
        </w:rPr>
        <w:t xml:space="preserve"> </w:t>
      </w:r>
      <w:r>
        <w:rPr/>
        <w:t>的高召回率是以牺牲精确性为代价的——其对</w:t>
      </w:r>
      <w:r>
        <w:rPr>
          <w:spacing w:val="-27"/>
        </w:rPr>
        <w:t xml:space="preserve"> </w:t>
      </w:r>
      <w:r>
        <w:rPr>
          <w:rFonts w:ascii="Times New Roman" w:hAnsi="Times New Roman" w:eastAsia="Times New Roman" w:cs="Times New Roman"/>
        </w:rPr>
        <w:t>10 </w:t>
      </w:r>
      <w:r>
        <w:rPr/>
        <w:t>个良性</w:t>
      </w:r>
      <w:r>
        <w:rPr>
          <w:spacing w:val="-2"/>
        </w:rPr>
        <w:t>样本仅能正确识别</w:t>
      </w:r>
      <w:r>
        <w:rPr>
          <w:spacing w:val="-37"/>
        </w:rPr>
        <w:t xml:space="preserve"> </w:t>
      </w:r>
      <w:r>
        <w:rPr>
          <w:rFonts w:ascii="Times New Roman" w:hAnsi="Times New Roman" w:eastAsia="Times New Roman" w:cs="Times New Roman"/>
          <w:spacing w:val="-2"/>
        </w:rPr>
        <w:t>1 </w:t>
      </w:r>
      <w:r>
        <w:rPr>
          <w:spacing w:val="-2"/>
        </w:rPr>
        <w:t>个，这种检测策略在实</w:t>
      </w:r>
      <w:r>
        <w:rPr>
          <w:spacing w:val="-3"/>
        </w:rPr>
        <w:t>际部署场景中将产生严重的运维负担。相</w:t>
      </w:r>
      <w:r>
        <w:rPr>
          <w:spacing w:val="-1"/>
        </w:rPr>
        <w:t>比之下，</w:t>
      </w:r>
      <w:r>
        <w:rPr>
          <w:rFonts w:ascii="Times New Roman" w:hAnsi="Times New Roman" w:eastAsia="Times New Roman" w:cs="Times New Roman"/>
          <w:spacing w:val="-1"/>
        </w:rPr>
        <w:t>DoTA </w:t>
      </w:r>
      <w:r>
        <w:rPr>
          <w:spacing w:val="-1"/>
        </w:rPr>
        <w:t>采用的混合分析方法（结合控制流精化和上下文敏感的污点传播）在</w:t>
      </w:r>
      <w:r>
        <w:rPr>
          <w:spacing w:val="1"/>
        </w:rPr>
        <w:t>保证零误报的同时，仍能检测出</w:t>
      </w:r>
      <w:r>
        <w:rPr>
          <w:spacing w:val="-37"/>
        </w:rPr>
        <w:t xml:space="preserve"> </w:t>
      </w:r>
      <w:r>
        <w:rPr>
          <w:rFonts w:ascii="Times New Roman" w:hAnsi="Times New Roman" w:eastAsia="Times New Roman" w:cs="Times New Roman"/>
          <w:spacing w:val="1"/>
        </w:rPr>
        <w:t>70%</w:t>
      </w:r>
      <w:r>
        <w:rPr>
          <w:rFonts w:ascii="Times New Roman" w:hAnsi="Times New Roman" w:eastAsia="Times New Roman" w:cs="Times New Roman"/>
          <w:spacing w:val="29"/>
        </w:rPr>
        <w:t xml:space="preserve"> </w:t>
      </w:r>
      <w:r>
        <w:rPr>
          <w:spacing w:val="1"/>
        </w:rPr>
        <w:t>的真实漏洞，这种平衡特性对于智能合约的实</w:t>
      </w:r>
      <w:r>
        <w:rPr>
          <w:spacing w:val="-1"/>
        </w:rPr>
        <w:t>时安全监测具有重要实践价值，为区块链应用的规模化部署提供了可靠的安全保障。</w:t>
      </w:r>
    </w:p>
    <w:p>
      <w:pPr>
        <w:spacing w:line="318" w:lineRule="auto"/>
        <w:rPr>
          <w:rFonts w:ascii="Arial"/>
          <w:sz w:val="21"/>
        </w:rPr>
      </w:pPr>
      <w:r/>
    </w:p>
    <w:p>
      <w:pPr>
        <w:pStyle w:val="BodyText"/>
        <w:ind w:left="9"/>
        <w:spacing w:before="91" w:line="198" w:lineRule="auto"/>
        <w:outlineLvl w:val="1"/>
        <w:rPr>
          <w:sz w:val="28"/>
          <w:szCs w:val="28"/>
        </w:rPr>
      </w:pPr>
      <w:r>
        <w:rPr>
          <w:rFonts w:ascii="Times New Roman" w:hAnsi="Times New Roman" w:eastAsia="Times New Roman" w:cs="Times New Roman"/>
          <w:sz w:val="28"/>
          <w:szCs w:val="28"/>
          <w:b/>
          <w:bCs/>
          <w:spacing w:val="-7"/>
        </w:rPr>
        <w:t>5 .</w:t>
      </w:r>
      <w:r>
        <w:rPr>
          <w:rFonts w:ascii="Times New Roman" w:hAnsi="Times New Roman" w:eastAsia="Times New Roman" w:cs="Times New Roman"/>
          <w:sz w:val="28"/>
          <w:szCs w:val="28"/>
          <w:b/>
          <w:bCs/>
          <w:spacing w:val="-5"/>
        </w:rPr>
        <w:t xml:space="preserve"> </w:t>
      </w:r>
      <w:r>
        <w:rPr>
          <w:rFonts w:ascii="Times New Roman" w:hAnsi="Times New Roman" w:eastAsia="Times New Roman" w:cs="Times New Roman"/>
          <w:sz w:val="28"/>
          <w:szCs w:val="28"/>
          <w:b/>
          <w:bCs/>
          <w:spacing w:val="-7"/>
        </w:rPr>
        <w:t>3</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spacing w:val="-7"/>
        </w:rPr>
        <w:t>RQ3:</w:t>
      </w:r>
      <w:r>
        <w:rPr>
          <w:rFonts w:ascii="Times New Roman" w:hAnsi="Times New Roman" w:eastAsia="Times New Roman" w:cs="Times New Roman"/>
          <w:sz w:val="28"/>
          <w:szCs w:val="28"/>
          <w:b/>
          <w:bCs/>
          <w:spacing w:val="27"/>
        </w:rPr>
        <w:t xml:space="preserve"> </w:t>
      </w:r>
      <w:r>
        <w:rPr>
          <w:rFonts w:ascii="Times New Roman" w:hAnsi="Times New Roman" w:eastAsia="Times New Roman" w:cs="Times New Roman"/>
          <w:sz w:val="28"/>
          <w:szCs w:val="28"/>
          <w:b/>
          <w:bCs/>
          <w:spacing w:val="-7"/>
        </w:rPr>
        <w:t>DoTA</w:t>
      </w:r>
      <w:r>
        <w:rPr>
          <w:rFonts w:ascii="Times New Roman" w:hAnsi="Times New Roman" w:eastAsia="Times New Roman" w:cs="Times New Roman"/>
          <w:sz w:val="28"/>
          <w:szCs w:val="28"/>
          <w:b/>
          <w:bCs/>
          <w:spacing w:val="19"/>
        </w:rPr>
        <w:t xml:space="preserve"> </w:t>
      </w:r>
      <w:r>
        <w:rPr>
          <w:sz w:val="28"/>
          <w:szCs w:val="28"/>
          <w:b/>
          <w:bCs/>
          <w:spacing w:val="-7"/>
        </w:rPr>
        <w:t>的特定组件在提升</w:t>
      </w:r>
      <w:r>
        <w:rPr>
          <w:sz w:val="28"/>
          <w:szCs w:val="28"/>
          <w:spacing w:val="-59"/>
        </w:rPr>
        <w:t xml:space="preserve"> </w:t>
      </w:r>
      <w:r>
        <w:rPr>
          <w:rFonts w:ascii="Times New Roman" w:hAnsi="Times New Roman" w:eastAsia="Times New Roman" w:cs="Times New Roman"/>
          <w:sz w:val="28"/>
          <w:szCs w:val="28"/>
          <w:b/>
          <w:bCs/>
          <w:spacing w:val="-7"/>
        </w:rPr>
        <w:t>CFG </w:t>
      </w:r>
      <w:r>
        <w:rPr>
          <w:sz w:val="28"/>
          <w:szCs w:val="28"/>
          <w:b/>
          <w:bCs/>
          <w:spacing w:val="-7"/>
        </w:rPr>
        <w:t>生成精度方面是否不可或缺？</w:t>
      </w:r>
    </w:p>
    <w:p>
      <w:pPr>
        <w:pStyle w:val="BodyText"/>
        <w:ind w:left="3" w:firstLine="1"/>
        <w:spacing w:before="294" w:line="329" w:lineRule="auto"/>
        <w:jc w:val="both"/>
        <w:rPr/>
      </w:pPr>
      <w:r>
        <w:rPr>
          <w:rFonts w:ascii="Times New Roman" w:hAnsi="Times New Roman" w:eastAsia="Times New Roman" w:cs="Times New Roman"/>
          <w:b/>
          <w:bCs/>
          <w:spacing w:val="-5"/>
        </w:rPr>
        <w:t>Baselines.   </w:t>
      </w:r>
      <w:r>
        <w:rPr>
          <w:spacing w:val="-5"/>
        </w:rPr>
        <w:t>尽管当前已有若干研究工具致力于检测拒绝服务（</w:t>
      </w:r>
      <w:r>
        <w:rPr>
          <w:rFonts w:ascii="Times New Roman" w:hAnsi="Times New Roman" w:eastAsia="Times New Roman" w:cs="Times New Roman"/>
          <w:spacing w:val="-5"/>
        </w:rPr>
        <w:t>DoS</w:t>
      </w:r>
      <w:r>
        <w:rPr>
          <w:spacing w:val="-5"/>
        </w:rPr>
        <w:t>）类漏洞，如</w:t>
      </w:r>
      <w:r>
        <w:rPr>
          <w:spacing w:val="-61"/>
        </w:rPr>
        <w:t xml:space="preserve"> </w:t>
      </w:r>
      <w:r>
        <w:rPr>
          <w:rFonts w:ascii="Times New Roman" w:hAnsi="Times New Roman" w:eastAsia="Times New Roman" w:cs="Times New Roman"/>
          <w:b/>
          <w:bCs/>
          <w:spacing w:val="-5"/>
        </w:rPr>
        <w:t>eTain-</w:t>
      </w:r>
      <w:r>
        <w:rPr>
          <w:rFonts w:ascii="Times New Roman" w:hAnsi="Times New Roman" w:eastAsia="Times New Roman" w:cs="Times New Roman"/>
          <w:b/>
          <w:bCs/>
        </w:rPr>
        <w:t xml:space="preserve"> </w:t>
      </w:r>
      <w:r>
        <w:rPr>
          <w:rFonts w:ascii="Times New Roman" w:hAnsi="Times New Roman" w:eastAsia="Times New Roman" w:cs="Times New Roman"/>
          <w:b/>
          <w:bCs/>
          <w:spacing w:val="-2"/>
        </w:rPr>
        <w:t>ter </w:t>
      </w:r>
      <w:r>
        <w:rPr>
          <w:rFonts w:ascii="Times New Roman" w:hAnsi="Times New Roman" w:eastAsia="Times New Roman" w:cs="Times New Roman"/>
          <w:spacing w:val="-2"/>
        </w:rPr>
        <w:t>[</w:t>
      </w:r>
      <w:hyperlink w:history="true" w:anchor="bookmark17">
        <w:r>
          <w:rPr>
            <w:rFonts w:ascii="Times New Roman" w:hAnsi="Times New Roman" w:eastAsia="Times New Roman" w:cs="Times New Roman"/>
            <w:spacing w:val="-2"/>
          </w:rPr>
          <w:t>11</w:t>
        </w:r>
      </w:hyperlink>
      <w:r>
        <w:rPr>
          <w:rFonts w:ascii="Times New Roman" w:hAnsi="Times New Roman" w:eastAsia="Times New Roman" w:cs="Times New Roman"/>
          <w:spacing w:val="-2"/>
        </w:rPr>
        <w:t>] </w:t>
      </w:r>
      <w:r>
        <w:rPr>
          <w:spacing w:val="-2"/>
        </w:rPr>
        <w:t>和</w:t>
      </w:r>
      <w:r>
        <w:rPr>
          <w:spacing w:val="-69"/>
        </w:rPr>
        <w:t xml:space="preserve"> </w:t>
      </w:r>
      <w:r>
        <w:rPr>
          <w:rFonts w:ascii="Times New Roman" w:hAnsi="Times New Roman" w:eastAsia="Times New Roman" w:cs="Times New Roman"/>
          <w:b/>
          <w:bCs/>
          <w:spacing w:val="-2"/>
        </w:rPr>
        <w:t>DoSChecker</w:t>
      </w:r>
      <w:r>
        <w:rPr>
          <w:rFonts w:ascii="Times New Roman" w:hAnsi="Times New Roman" w:eastAsia="Times New Roman" w:cs="Times New Roman"/>
          <w:spacing w:val="-2"/>
        </w:rPr>
        <w:t>[</w:t>
      </w:r>
      <w:hyperlink w:history="true" w:anchor="bookmark18">
        <w:r>
          <w:rPr>
            <w:rFonts w:ascii="Times New Roman" w:hAnsi="Times New Roman" w:eastAsia="Times New Roman" w:cs="Times New Roman"/>
            <w:spacing w:val="-2"/>
          </w:rPr>
          <w:t>12</w:t>
        </w:r>
      </w:hyperlink>
      <w:r>
        <w:rPr>
          <w:rFonts w:ascii="Times New Roman" w:hAnsi="Times New Roman" w:eastAsia="Times New Roman" w:cs="Times New Roman"/>
          <w:spacing w:val="-2"/>
        </w:rPr>
        <w:t>]</w:t>
      </w:r>
      <w:r>
        <w:rPr>
          <w:spacing w:val="-2"/>
        </w:rPr>
        <w:t>，但这些工具在复现性与功能完整性方面仍存</w:t>
      </w:r>
      <w:r>
        <w:rPr>
          <w:spacing w:val="-3"/>
        </w:rPr>
        <w:t>在诸多限制，</w:t>
      </w:r>
      <w:r>
        <w:rPr>
          <w:spacing w:val="-5"/>
        </w:rPr>
        <w:t>因而无法直接用于全面对比分析。首先，</w:t>
      </w:r>
      <w:r>
        <w:rPr>
          <w:spacing w:val="-55"/>
        </w:rPr>
        <w:t xml:space="preserve"> </w:t>
      </w:r>
      <w:r>
        <w:rPr>
          <w:spacing w:val="-5"/>
        </w:rPr>
        <w:t>一些工具未公开其源码，尤其是</w:t>
      </w:r>
      <w:r>
        <w:rPr>
          <w:spacing w:val="-64"/>
        </w:rPr>
        <w:t xml:space="preserve"> </w:t>
      </w:r>
      <w:r>
        <w:rPr>
          <w:rFonts w:ascii="Times New Roman" w:hAnsi="Times New Roman" w:eastAsia="Times New Roman" w:cs="Times New Roman"/>
          <w:spacing w:val="-5"/>
        </w:rPr>
        <w:t>DoSCh</w:t>
      </w:r>
      <w:r>
        <w:rPr>
          <w:rFonts w:ascii="Times New Roman" w:hAnsi="Times New Roman" w:eastAsia="Times New Roman" w:cs="Times New Roman"/>
          <w:spacing w:val="-6"/>
        </w:rPr>
        <w:t>ecker</w:t>
      </w:r>
      <w:r>
        <w:rPr>
          <w:spacing w:val="-5"/>
        </w:rPr>
        <w:t>的实现细节无法获取，因此我们无法对其进行复现实验。</w:t>
      </w:r>
      <w:r>
        <w:rPr>
          <w:spacing w:val="-6"/>
        </w:rPr>
        <w:t>为此，</w:t>
      </w:r>
      <w:r>
        <w:rPr>
          <w:spacing w:val="-30"/>
        </w:rPr>
        <w:t xml:space="preserve"> </w:t>
      </w:r>
      <w:r>
        <w:rPr>
          <w:spacing w:val="-6"/>
        </w:rPr>
        <w:t>我们选择了在</w:t>
      </w:r>
      <w:r>
        <w:rPr>
          <w:spacing w:val="-57"/>
        </w:rPr>
        <w:t xml:space="preserve"> </w:t>
      </w:r>
      <w:r>
        <w:rPr>
          <w:rFonts w:ascii="Times New Roman" w:hAnsi="Times New Roman" w:eastAsia="Times New Roman" w:cs="Times New Roman"/>
          <w:spacing w:val="-6"/>
        </w:rPr>
        <w:t>CCF-A</w:t>
      </w:r>
      <w:r>
        <w:rPr>
          <w:spacing w:val="-4"/>
        </w:rPr>
        <w:t>类会议（如</w:t>
      </w:r>
      <w:r>
        <w:rPr>
          <w:spacing w:val="-48"/>
        </w:rPr>
        <w:t xml:space="preserve"> </w:t>
      </w:r>
      <w:r>
        <w:rPr>
          <w:rFonts w:ascii="Times New Roman" w:hAnsi="Times New Roman" w:eastAsia="Times New Roman" w:cs="Times New Roman"/>
          <w:spacing w:val="-4"/>
        </w:rPr>
        <w:t>USENIX</w:t>
      </w:r>
      <w:r>
        <w:rPr>
          <w:spacing w:val="-4"/>
        </w:rPr>
        <w:t>、</w:t>
      </w:r>
      <w:r>
        <w:rPr>
          <w:rFonts w:ascii="Times New Roman" w:hAnsi="Times New Roman" w:eastAsia="Times New Roman" w:cs="Times New Roman"/>
          <w:spacing w:val="-4"/>
        </w:rPr>
        <w:t>IEEE S&amp;P</w:t>
      </w:r>
      <w:r>
        <w:rPr>
          <w:spacing w:val="-4"/>
        </w:rPr>
        <w:t>、</w:t>
      </w:r>
      <w:r>
        <w:rPr>
          <w:rFonts w:ascii="Times New Roman" w:hAnsi="Times New Roman" w:eastAsia="Times New Roman" w:cs="Times New Roman"/>
          <w:spacing w:val="-4"/>
        </w:rPr>
        <w:t>ISSTA</w:t>
      </w:r>
      <w:r>
        <w:rPr>
          <w:spacing w:val="-4"/>
        </w:rPr>
        <w:t>）中公开实现的控制流图（</w:t>
      </w:r>
      <w:r>
        <w:rPr>
          <w:rFonts w:ascii="Times New Roman" w:hAnsi="Times New Roman" w:eastAsia="Times New Roman" w:cs="Times New Roman"/>
          <w:spacing w:val="-4"/>
        </w:rPr>
        <w:t>CFG</w:t>
      </w:r>
      <w:r>
        <w:rPr>
          <w:spacing w:val="-4"/>
        </w:rPr>
        <w:t>）构造工具，</w:t>
      </w:r>
      <w:r>
        <w:rPr>
          <w:spacing w:val="-1"/>
        </w:rPr>
        <w:t>如</w:t>
      </w:r>
      <w:r>
        <w:rPr>
          <w:spacing w:val="-53"/>
        </w:rPr>
        <w:t xml:space="preserve"> </w:t>
      </w:r>
      <w:r>
        <w:rPr>
          <w:rFonts w:ascii="Times New Roman" w:hAnsi="Times New Roman" w:eastAsia="Times New Roman" w:cs="Times New Roman"/>
          <w:spacing w:val="-1"/>
        </w:rPr>
        <w:t>AVVerifier</w:t>
      </w:r>
      <w:r>
        <w:rPr>
          <w:spacing w:val="-1"/>
        </w:rPr>
        <w:t>，作为实验基准。这些工具具备可获取源码、逻辑可复查的特点，更适</w:t>
      </w:r>
      <w:r>
        <w:rPr>
          <w:spacing w:val="1"/>
        </w:rPr>
        <w:t>合用于系统性实验对比。其次，部分工具尽管提供了完整的</w:t>
      </w:r>
      <w:r>
        <w:rPr>
          <w:spacing w:val="-47"/>
        </w:rPr>
        <w:t xml:space="preserve"> </w:t>
      </w:r>
      <w:r>
        <w:rPr>
          <w:rFonts w:ascii="Times New Roman" w:hAnsi="Times New Roman" w:eastAsia="Times New Roman" w:cs="Times New Roman"/>
        </w:rPr>
        <w:t>CFG</w:t>
      </w:r>
      <w:r>
        <w:rPr>
          <w:rFonts w:ascii="Times New Roman" w:hAnsi="Times New Roman" w:eastAsia="Times New Roman" w:cs="Times New Roman"/>
          <w:spacing w:val="17"/>
        </w:rPr>
        <w:t xml:space="preserve"> </w:t>
      </w:r>
      <w:r>
        <w:rPr>
          <w:spacing w:val="1"/>
        </w:rPr>
        <w:t>构造能力，但本身</w:t>
      </w:r>
      <w:r>
        <w:rPr>
          <w:spacing w:val="-6"/>
        </w:rPr>
        <w:t>并未实现针对循环结构的检测逻辑。因此，</w:t>
      </w:r>
      <w:r>
        <w:rPr>
          <w:spacing w:val="33"/>
        </w:rPr>
        <w:t xml:space="preserve"> </w:t>
      </w:r>
      <w:r>
        <w:rPr>
          <w:spacing w:val="-6"/>
        </w:rPr>
        <w:t>为了保持公平性和一致性，我们为这些工</w:t>
      </w:r>
      <w:r>
        <w:rPr/>
        <w:t>具补充实现了与</w:t>
      </w:r>
      <w:r>
        <w:rPr>
          <w:spacing w:val="-40"/>
        </w:rPr>
        <w:t xml:space="preserve"> </w:t>
      </w:r>
      <w:r>
        <w:rPr>
          <w:rFonts w:ascii="Times New Roman" w:hAnsi="Times New Roman" w:eastAsia="Times New Roman" w:cs="Times New Roman"/>
        </w:rPr>
        <w:t>DoTA </w:t>
      </w:r>
      <w:r>
        <w:rPr/>
        <w:t>相同的循环检测模块，以便在相同的前提下评估其</w:t>
      </w:r>
      <w:r>
        <w:rPr>
          <w:spacing w:val="-46"/>
        </w:rPr>
        <w:t xml:space="preserve"> </w:t>
      </w:r>
      <w:r>
        <w:rPr>
          <w:rFonts w:ascii="Times New Roman" w:hAnsi="Times New Roman" w:eastAsia="Times New Roman" w:cs="Times New Roman"/>
        </w:rPr>
        <w:t>CFG</w:t>
      </w:r>
      <w:r>
        <w:rPr>
          <w:rFonts w:ascii="Times New Roman" w:hAnsi="Times New Roman" w:eastAsia="Times New Roman" w:cs="Times New Roman"/>
          <w:spacing w:val="17"/>
        </w:rPr>
        <w:t xml:space="preserve"> </w:t>
      </w:r>
      <w:r>
        <w:rPr/>
        <w:t>构造</w:t>
      </w:r>
      <w:r>
        <w:rPr>
          <w:spacing w:val="-10"/>
        </w:rPr>
        <w:t>精度对于漏洞检测能力的影响。此外，</w:t>
      </w:r>
      <w:r>
        <w:rPr>
          <w:spacing w:val="-21"/>
        </w:rPr>
        <w:t xml:space="preserve"> </w:t>
      </w:r>
      <w:r>
        <w:rPr>
          <w:spacing w:val="-10"/>
        </w:rPr>
        <w:t>为了定量评估</w:t>
      </w:r>
      <w:r>
        <w:rPr>
          <w:spacing w:val="-62"/>
        </w:rPr>
        <w:t xml:space="preserve"> </w:t>
      </w:r>
      <w:r>
        <w:rPr>
          <w:rFonts w:ascii="Times New Roman" w:hAnsi="Times New Roman" w:eastAsia="Times New Roman" w:cs="Times New Roman"/>
          <w:spacing w:val="-10"/>
        </w:rPr>
        <w:t>DoTA</w:t>
      </w:r>
      <w:r>
        <w:rPr>
          <w:rFonts w:ascii="Times New Roman" w:hAnsi="Times New Roman" w:eastAsia="Times New Roman" w:cs="Times New Roman"/>
          <w:spacing w:val="29"/>
        </w:rPr>
        <w:t xml:space="preserve"> </w:t>
      </w:r>
      <w:r>
        <w:rPr>
          <w:spacing w:val="-10"/>
        </w:rPr>
        <w:t>中关键模块</w:t>
      </w:r>
      <w:r>
        <w:rPr>
          <w:spacing w:val="-63"/>
        </w:rPr>
        <w:t xml:space="preserve"> </w:t>
      </w:r>
      <w:r>
        <w:rPr>
          <w:rFonts w:ascii="Courier New" w:hAnsi="Courier New" w:eastAsia="Courier New" w:cs="Courier New"/>
          <w:spacing w:val="-10"/>
        </w:rPr>
        <w:t>hard_xref</w:t>
      </w:r>
      <w:r>
        <w:rPr>
          <w:rFonts w:ascii="Courier New" w:hAnsi="Courier New" w:eastAsia="Courier New" w:cs="Courier New"/>
          <w:spacing w:val="-86"/>
        </w:rPr>
        <w:t xml:space="preserve"> </w:t>
      </w:r>
      <w:r>
        <w:rPr>
          <w:spacing w:val="-10"/>
        </w:rPr>
        <w:t>对</w:t>
      </w:r>
      <w:r>
        <w:rPr>
          <w:rFonts w:ascii="Times New Roman" w:hAnsi="Times New Roman" w:eastAsia="Times New Roman" w:cs="Times New Roman"/>
          <w:spacing w:val="-8"/>
        </w:rPr>
        <w:t>CFG </w:t>
      </w:r>
      <w:r>
        <w:rPr>
          <w:spacing w:val="-8"/>
        </w:rPr>
        <w:t>构造精度的影响，我们设计了对照实验，构造了一个移除</w:t>
      </w:r>
      <w:r>
        <w:rPr>
          <w:spacing w:val="-56"/>
        </w:rPr>
        <w:t xml:space="preserve"> </w:t>
      </w:r>
      <w:r>
        <w:rPr>
          <w:rFonts w:ascii="Courier New" w:hAnsi="Courier New" w:eastAsia="Courier New" w:cs="Courier New"/>
          <w:spacing w:val="-8"/>
        </w:rPr>
        <w:t>hard_xref</w:t>
      </w:r>
      <w:r>
        <w:rPr>
          <w:rFonts w:ascii="Courier New" w:hAnsi="Courier New" w:eastAsia="Courier New" w:cs="Courier New"/>
          <w:spacing w:val="-69"/>
        </w:rPr>
        <w:t xml:space="preserve"> </w:t>
      </w:r>
      <w:r>
        <w:rPr>
          <w:spacing w:val="-8"/>
        </w:rPr>
        <w:t>的</w:t>
      </w:r>
      <w:r>
        <w:rPr>
          <w:spacing w:val="-64"/>
        </w:rPr>
        <w:t xml:space="preserve"> </w:t>
      </w:r>
      <w:r>
        <w:rPr>
          <w:rFonts w:ascii="Times New Roman" w:hAnsi="Times New Roman" w:eastAsia="Times New Roman" w:cs="Times New Roman"/>
          <w:spacing w:val="-8"/>
        </w:rPr>
        <w:t>DoTA </w:t>
      </w:r>
      <w:r>
        <w:rPr>
          <w:spacing w:val="-8"/>
        </w:rPr>
        <w:t>版</w:t>
      </w:r>
      <w:r>
        <w:rPr>
          <w:spacing w:val="1"/>
        </w:rPr>
        <w:t>本（记作</w:t>
      </w:r>
      <w:r>
        <w:rPr>
          <w:spacing w:val="-49"/>
        </w:rPr>
        <w:t xml:space="preserve"> </w:t>
      </w:r>
      <w:r>
        <w:rPr>
          <w:rFonts w:ascii="Times New Roman" w:hAnsi="Times New Roman" w:eastAsia="Times New Roman" w:cs="Times New Roman"/>
        </w:rPr>
        <w:t>DoTA</w:t>
      </w:r>
      <w:r>
        <w:rPr>
          <w:rFonts w:ascii="Times New Roman" w:hAnsi="Times New Roman" w:eastAsia="Times New Roman" w:cs="Times New Roman"/>
          <w:spacing w:val="1"/>
        </w:rPr>
        <w:t>_w/o_</w:t>
      </w:r>
      <w:r>
        <w:rPr>
          <w:rFonts w:ascii="Times New Roman" w:hAnsi="Times New Roman" w:eastAsia="Times New Roman" w:cs="Times New Roman"/>
        </w:rPr>
        <w:t>xref</w:t>
      </w:r>
      <w:r>
        <w:rPr>
          <w:spacing w:val="-56"/>
          <w:w w:val="89"/>
        </w:rPr>
        <w:t>），</w:t>
      </w:r>
      <w:r>
        <w:rPr>
          <w:spacing w:val="-48"/>
        </w:rPr>
        <w:t xml:space="preserve"> </w:t>
      </w:r>
      <w:r>
        <w:rPr>
          <w:spacing w:val="1"/>
        </w:rPr>
        <w:t>并在相同的数据集上进行了循环检测实验。实验结果如</w:t>
      </w:r>
      <w:r>
        <w:rPr>
          <w:spacing w:val="-3"/>
        </w:rPr>
        <w:t>表</w:t>
      </w:r>
      <w:r>
        <w:rPr>
          <w:spacing w:val="-60"/>
        </w:rPr>
        <w:t xml:space="preserve"> </w:t>
      </w:r>
      <w:hyperlink w:history="true" w:anchor="bookmark34">
        <w:r>
          <w:rPr>
            <w:rFonts w:ascii="Times New Roman" w:hAnsi="Times New Roman" w:eastAsia="Times New Roman" w:cs="Times New Roman"/>
            <w:spacing w:val="-3"/>
          </w:rPr>
          <w:t>5.3</w:t>
        </w:r>
      </w:hyperlink>
      <w:r>
        <w:rPr>
          <w:rFonts w:ascii="Times New Roman" w:hAnsi="Times New Roman" w:eastAsia="Times New Roman" w:cs="Times New Roman"/>
          <w:spacing w:val="-3"/>
        </w:rPr>
        <w:t xml:space="preserve"> </w:t>
      </w:r>
      <w:r>
        <w:rPr>
          <w:spacing w:val="-3"/>
        </w:rPr>
        <w:t>所示。</w:t>
      </w:r>
    </w:p>
    <w:p>
      <w:pPr>
        <w:pStyle w:val="BodyText"/>
        <w:ind w:left="4" w:right="118" w:firstLine="484"/>
        <w:spacing w:before="5" w:line="330" w:lineRule="auto"/>
        <w:jc w:val="both"/>
        <w:rPr>
          <w:rFonts w:ascii="Times New Roman" w:hAnsi="Times New Roman" w:eastAsia="Times New Roman" w:cs="Times New Roman"/>
        </w:rPr>
      </w:pPr>
      <w:r>
        <w:rPr>
          <w:spacing w:val="-8"/>
        </w:rPr>
        <w:t>从表</w:t>
      </w:r>
      <w:r>
        <w:rPr>
          <w:spacing w:val="-70"/>
        </w:rPr>
        <w:t xml:space="preserve"> </w:t>
      </w:r>
      <w:hyperlink w:history="true" w:anchor="bookmark34">
        <w:r>
          <w:rPr>
            <w:rFonts w:ascii="Times New Roman" w:hAnsi="Times New Roman" w:eastAsia="Times New Roman" w:cs="Times New Roman"/>
            <w:spacing w:val="-8"/>
          </w:rPr>
          <w:t>5.3</w:t>
        </w:r>
      </w:hyperlink>
      <w:r>
        <w:rPr>
          <w:rFonts w:ascii="Times New Roman" w:hAnsi="Times New Roman" w:eastAsia="Times New Roman" w:cs="Times New Roman"/>
          <w:spacing w:val="13"/>
        </w:rPr>
        <w:t xml:space="preserve"> </w:t>
      </w:r>
      <w:r>
        <w:rPr>
          <w:spacing w:val="-8"/>
        </w:rPr>
        <w:t>的实验结果可以看出，</w:t>
      </w:r>
      <w:r>
        <w:rPr>
          <w:rFonts w:ascii="Times New Roman" w:hAnsi="Times New Roman" w:eastAsia="Times New Roman" w:cs="Times New Roman"/>
          <w:spacing w:val="-8"/>
        </w:rPr>
        <w:t>AVVerifier</w:t>
      </w:r>
      <w:r>
        <w:rPr>
          <w:spacing w:val="-8"/>
        </w:rPr>
        <w:t>（</w:t>
      </w:r>
      <w:r>
        <w:rPr>
          <w:rFonts w:ascii="Times New Roman" w:hAnsi="Times New Roman" w:eastAsia="Times New Roman" w:cs="Times New Roman"/>
          <w:spacing w:val="-8"/>
        </w:rPr>
        <w:t>USENIX’24</w:t>
      </w:r>
      <w:r>
        <w:rPr>
          <w:spacing w:val="-8"/>
        </w:rPr>
        <w:t>）在控制流图（</w:t>
      </w:r>
      <w:r>
        <w:rPr>
          <w:rFonts w:ascii="Times New Roman" w:hAnsi="Times New Roman" w:eastAsia="Times New Roman" w:cs="Times New Roman"/>
          <w:spacing w:val="-9"/>
        </w:rPr>
        <w:t>CFG</w:t>
      </w:r>
      <w:r>
        <w:rPr>
          <w:spacing w:val="-9"/>
        </w:rPr>
        <w:t>）构造</w:t>
      </w:r>
      <w:r>
        <w:rPr>
          <w:spacing w:val="-8"/>
        </w:rPr>
        <w:t>过程中仅使用了</w:t>
      </w:r>
      <w:r>
        <w:rPr>
          <w:spacing w:val="-50"/>
        </w:rPr>
        <w:t xml:space="preserve"> </w:t>
      </w:r>
      <w:r>
        <w:rPr>
          <w:rFonts w:ascii="Courier New" w:hAnsi="Courier New" w:eastAsia="Courier New" w:cs="Courier New"/>
          <w:spacing w:val="-8"/>
        </w:rPr>
        <w:t>simple_xref</w:t>
      </w:r>
      <w:r>
        <w:rPr>
          <w:rFonts w:ascii="Courier New" w:hAnsi="Courier New" w:eastAsia="Courier New" w:cs="Courier New"/>
          <w:spacing w:val="-85"/>
        </w:rPr>
        <w:t xml:space="preserve"> </w:t>
      </w:r>
      <w:r>
        <w:rPr>
          <w:spacing w:val="-8"/>
        </w:rPr>
        <w:t>机制，该机制只能识别明</w:t>
      </w:r>
      <w:r>
        <w:rPr>
          <w:spacing w:val="-9"/>
        </w:rPr>
        <w:t>确存在的直接跳转（如绝对跳</w:t>
      </w:r>
      <w:r>
        <w:rPr>
          <w:spacing w:val="-5"/>
        </w:rPr>
        <w:t>转、</w:t>
      </w:r>
      <w:r>
        <w:rPr>
          <w:rFonts w:ascii="Times New Roman" w:hAnsi="Times New Roman" w:eastAsia="Times New Roman" w:cs="Times New Roman"/>
          <w:spacing w:val="-5"/>
        </w:rPr>
        <w:t>call </w:t>
      </w:r>
      <w:r>
        <w:rPr>
          <w:spacing w:val="-5"/>
        </w:rPr>
        <w:t>指令等</w:t>
      </w:r>
      <w:r>
        <w:rPr>
          <w:spacing w:val="-12"/>
        </w:rPr>
        <w:t>），</w:t>
      </w:r>
      <w:r>
        <w:rPr>
          <w:spacing w:val="-5"/>
        </w:rPr>
        <w:t>而无法覆盖如间接跳转、</w:t>
      </w:r>
      <w:r>
        <w:rPr>
          <w:spacing w:val="-6"/>
        </w:rPr>
        <w:t>延迟跳转、寄存器跳转等复杂边关系。这</w:t>
      </w:r>
      <w:r>
        <w:rPr>
          <w:spacing w:val="1"/>
        </w:rPr>
        <w:t>种策略虽然实现简单，但大大削弱了</w:t>
      </w:r>
      <w:r>
        <w:rPr>
          <w:spacing w:val="-47"/>
        </w:rPr>
        <w:t xml:space="preserve"> </w:t>
      </w:r>
      <w:r>
        <w:rPr>
          <w:rFonts w:ascii="Times New Roman" w:hAnsi="Times New Roman" w:eastAsia="Times New Roman" w:cs="Times New Roman"/>
        </w:rPr>
        <w:t>CFG</w:t>
      </w:r>
      <w:r>
        <w:rPr>
          <w:rFonts w:ascii="Times New Roman" w:hAnsi="Times New Roman" w:eastAsia="Times New Roman" w:cs="Times New Roman"/>
          <w:spacing w:val="28"/>
        </w:rPr>
        <w:t xml:space="preserve"> </w:t>
      </w:r>
      <w:r>
        <w:rPr>
          <w:spacing w:val="1"/>
        </w:rPr>
        <w:t>的完整性与精</w:t>
      </w:r>
      <w:r>
        <w:rPr/>
        <w:t>确度，使得循环结构在控制</w:t>
      </w:r>
      <w:r>
        <w:rPr>
          <w:spacing w:val="-2"/>
        </w:rPr>
        <w:t>流中容易被漏识，最终影响下游分析任务的准确性。我们构造的</w:t>
      </w:r>
      <w:r>
        <w:rPr>
          <w:spacing w:val="-60"/>
        </w:rPr>
        <w:t xml:space="preserve"> </w:t>
      </w:r>
      <w:r>
        <w:rPr>
          <w:rFonts w:ascii="Times New Roman" w:hAnsi="Times New Roman" w:eastAsia="Times New Roman" w:cs="Times New Roman"/>
          <w:spacing w:val="-2"/>
        </w:rPr>
        <w:t>DoTA_w/o_xref</w:t>
      </w:r>
      <w:r>
        <w:rPr>
          <w:rFonts w:ascii="Times New Roman" w:hAnsi="Times New Roman" w:eastAsia="Times New Roman" w:cs="Times New Roman"/>
          <w:spacing w:val="-24"/>
        </w:rPr>
        <w:t xml:space="preserve"> </w:t>
      </w:r>
      <w:r>
        <w:rPr>
          <w:spacing w:val="-2"/>
        </w:rPr>
        <w:t>版本</w:t>
      </w:r>
      <w:r>
        <w:rPr>
          <w:spacing w:val="-1"/>
        </w:rPr>
        <w:t>也采用了与</w:t>
      </w:r>
      <w:r>
        <w:rPr>
          <w:spacing w:val="-54"/>
        </w:rPr>
        <w:t xml:space="preserve"> </w:t>
      </w:r>
      <w:r>
        <w:rPr>
          <w:rFonts w:ascii="Times New Roman" w:hAnsi="Times New Roman" w:eastAsia="Times New Roman" w:cs="Times New Roman"/>
          <w:spacing w:val="-1"/>
        </w:rPr>
        <w:t>AVVerifier </w:t>
      </w:r>
      <w:r>
        <w:rPr>
          <w:spacing w:val="-1"/>
        </w:rPr>
        <w:t>相同的跳转边策</w:t>
      </w:r>
      <w:r>
        <w:rPr>
          <w:spacing w:val="-2"/>
        </w:rPr>
        <w:t>略，结果显示其在循环检测方面与</w:t>
      </w:r>
      <w:r>
        <w:rPr>
          <w:spacing w:val="-54"/>
        </w:rPr>
        <w:t xml:space="preserve"> </w:t>
      </w:r>
      <w:r>
        <w:rPr>
          <w:rFonts w:ascii="Times New Roman" w:hAnsi="Times New Roman" w:eastAsia="Times New Roman" w:cs="Times New Roman"/>
          <w:spacing w:val="-2"/>
        </w:rPr>
        <w:t>AVVerifier</w:t>
      </w:r>
      <w:r>
        <w:rPr>
          <w:spacing w:val="-3"/>
        </w:rPr>
        <w:t>表现一致，均存在较为严重的漏检现象。这一对照实验进一步验证了我们在</w:t>
      </w:r>
      <w:r>
        <w:rPr>
          <w:spacing w:val="-60"/>
        </w:rPr>
        <w:t xml:space="preserve"> </w:t>
      </w:r>
      <w:r>
        <w:rPr>
          <w:rFonts w:ascii="Times New Roman" w:hAnsi="Times New Roman" w:eastAsia="Times New Roman" w:cs="Times New Roman"/>
          <w:spacing w:val="-3"/>
        </w:rPr>
        <w:t>DoTA</w:t>
      </w:r>
      <w:r>
        <w:rPr>
          <w:rFonts w:ascii="Times New Roman" w:hAnsi="Times New Roman" w:eastAsia="Times New Roman" w:cs="Times New Roman"/>
          <w:spacing w:val="31"/>
        </w:rPr>
        <w:t xml:space="preserve"> </w:t>
      </w:r>
      <w:r>
        <w:rPr>
          <w:spacing w:val="-3"/>
        </w:rPr>
        <w:t>中</w:t>
      </w:r>
      <w:r>
        <w:rPr>
          <w:spacing w:val="-3"/>
        </w:rPr>
        <w:t>设计的</w:t>
      </w:r>
      <w:r>
        <w:rPr>
          <w:spacing w:val="-49"/>
        </w:rPr>
        <w:t xml:space="preserve"> </w:t>
      </w:r>
      <w:r>
        <w:rPr>
          <w:rFonts w:ascii="Courier New" w:hAnsi="Courier New" w:eastAsia="Courier New" w:cs="Courier New"/>
          <w:spacing w:val="-3"/>
        </w:rPr>
        <w:t>hard_xref</w:t>
      </w:r>
      <w:r>
        <w:rPr>
          <w:rFonts w:ascii="Courier New" w:hAnsi="Courier New" w:eastAsia="Courier New" w:cs="Courier New"/>
          <w:spacing w:val="-75"/>
        </w:rPr>
        <w:t xml:space="preserve"> </w:t>
      </w:r>
      <w:r>
        <w:rPr>
          <w:spacing w:val="-3"/>
        </w:rPr>
        <w:t>模块对于识别复杂跳转边的必要性与有效性，它显著</w:t>
      </w:r>
      <w:r>
        <w:rPr>
          <w:spacing w:val="-4"/>
        </w:rPr>
        <w:t>提升了</w:t>
      </w:r>
      <w:r>
        <w:rPr>
          <w:spacing w:val="-44"/>
        </w:rPr>
        <w:t xml:space="preserve"> </w:t>
      </w:r>
      <w:r>
        <w:rPr>
          <w:rFonts w:ascii="Times New Roman" w:hAnsi="Times New Roman" w:eastAsia="Times New Roman" w:cs="Times New Roman"/>
          <w:spacing w:val="-4"/>
        </w:rPr>
        <w:t>CFG</w:t>
      </w:r>
    </w:p>
    <w:p>
      <w:pPr>
        <w:spacing w:line="330" w:lineRule="auto"/>
        <w:sectPr>
          <w:headerReference w:type="default" r:id="rId105"/>
          <w:footerReference w:type="default" r:id="rId106"/>
          <w:pgSz w:w="11906" w:h="16838"/>
          <w:pgMar w:top="1028" w:right="1348" w:bottom="1023" w:left="1621" w:header="732" w:footer="752" w:gutter="0"/>
        </w:sectPr>
        <w:rPr>
          <w:rFonts w:ascii="Times New Roman" w:hAnsi="Times New Roman" w:eastAsia="Times New Roman" w:cs="Times New Roman"/>
        </w:rPr>
      </w:pPr>
    </w:p>
    <w:p>
      <w:pPr>
        <w:spacing w:before="226"/>
        <w:rPr/>
      </w:pPr>
      <w:r/>
    </w:p>
    <w:tbl>
      <w:tblPr>
        <w:tblStyle w:val="TableNormal"/>
        <w:tblW w:w="892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97"/>
        <w:gridCol w:w="1694"/>
        <w:gridCol w:w="836"/>
        <w:gridCol w:w="2194"/>
        <w:gridCol w:w="1291"/>
        <w:gridCol w:w="1017"/>
      </w:tblGrid>
      <w:tr>
        <w:trPr>
          <w:trHeight w:val="532" w:hRule="atLeast"/>
        </w:trPr>
        <w:tc>
          <w:tcPr>
            <w:tcW w:w="1897" w:type="dxa"/>
            <w:vAlign w:val="top"/>
            <w:tcBorders>
              <w:bottom w:val="single" w:color="000000" w:sz="4" w:space="0"/>
              <w:top w:val="single" w:color="000000" w:sz="6" w:space="0"/>
            </w:tcBorders>
          </w:tcPr>
          <w:p>
            <w:pPr>
              <w:ind w:left="121"/>
              <w:spacing w:before="193" w:line="192" w:lineRule="auto"/>
              <w:rPr>
                <w:rFonts w:ascii="Times New Roman" w:hAnsi="Times New Roman" w:eastAsia="Times New Roman" w:cs="Times New Roman"/>
                <w:sz w:val="24"/>
                <w:szCs w:val="24"/>
              </w:rPr>
            </w:pPr>
            <w:bookmarkStart w:name="bookmark34" w:id="8"/>
            <w:bookmarkEnd w:id="8"/>
            <w:r>
              <w:rPr>
                <w:rFonts w:ascii="Times New Roman" w:hAnsi="Times New Roman" w:eastAsia="Times New Roman" w:cs="Times New Roman"/>
                <w:sz w:val="24"/>
                <w:szCs w:val="24"/>
                <w:spacing w:val="-2"/>
              </w:rPr>
              <w:t>Algorithm/Tool</w:t>
            </w:r>
          </w:p>
        </w:tc>
        <w:tc>
          <w:tcPr>
            <w:tcW w:w="1694" w:type="dxa"/>
            <w:vAlign w:val="top"/>
            <w:tcBorders>
              <w:bottom w:val="single" w:color="000000" w:sz="4" w:space="0"/>
              <w:top w:val="single" w:color="000000" w:sz="6" w:space="0"/>
            </w:tcBorders>
          </w:tcPr>
          <w:p>
            <w:pPr>
              <w:ind w:left="277"/>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Actual Loops</w:t>
            </w:r>
          </w:p>
        </w:tc>
        <w:tc>
          <w:tcPr>
            <w:tcW w:w="836" w:type="dxa"/>
            <w:vAlign w:val="top"/>
            <w:tcBorders>
              <w:bottom w:val="single" w:color="000000" w:sz="4" w:space="0"/>
              <w:top w:val="single" w:color="000000" w:sz="6" w:space="0"/>
            </w:tcBorders>
          </w:tcPr>
          <w:p>
            <w:pPr>
              <w:ind w:left="125"/>
              <w:spacing w:before="19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DoTA</w:t>
            </w:r>
          </w:p>
        </w:tc>
        <w:tc>
          <w:tcPr>
            <w:tcW w:w="2194" w:type="dxa"/>
            <w:vAlign w:val="top"/>
            <w:tcBorders>
              <w:bottom w:val="single" w:color="000000" w:sz="4" w:space="0"/>
              <w:top w:val="single" w:color="000000" w:sz="6" w:space="0"/>
            </w:tcBorders>
          </w:tcPr>
          <w:p>
            <w:pPr>
              <w:ind w:left="122"/>
              <w:spacing w:before="12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DoTA</w:t>
            </w:r>
            <w:r>
              <w:rPr>
                <w:rFonts w:ascii="Times New Roman" w:hAnsi="Times New Roman" w:eastAsia="Times New Roman" w:cs="Times New Roman"/>
                <w:sz w:val="24"/>
                <w:szCs w:val="24"/>
                <w:spacing w:val="1"/>
                <w:position w:val="4"/>
              </w:rPr>
              <w:t>_</w:t>
            </w:r>
            <w:r>
              <w:rPr>
                <w:rFonts w:ascii="Times New Roman" w:hAnsi="Times New Roman" w:eastAsia="Times New Roman" w:cs="Times New Roman"/>
                <w:sz w:val="24"/>
                <w:szCs w:val="24"/>
                <w:position w:val="4"/>
              </w:rPr>
              <w:t>without</w:t>
            </w:r>
            <w:r>
              <w:rPr>
                <w:rFonts w:ascii="Times New Roman" w:hAnsi="Times New Roman" w:eastAsia="Times New Roman" w:cs="Times New Roman"/>
                <w:sz w:val="24"/>
                <w:szCs w:val="24"/>
                <w:spacing w:val="1"/>
                <w:position w:val="4"/>
              </w:rPr>
              <w:t>_</w:t>
            </w:r>
            <w:r>
              <w:rPr>
                <w:rFonts w:ascii="Times New Roman" w:hAnsi="Times New Roman" w:eastAsia="Times New Roman" w:cs="Times New Roman"/>
                <w:sz w:val="24"/>
                <w:szCs w:val="24"/>
                <w:position w:val="4"/>
              </w:rPr>
              <w:t>xref</w:t>
            </w:r>
          </w:p>
        </w:tc>
        <w:tc>
          <w:tcPr>
            <w:tcW w:w="1291" w:type="dxa"/>
            <w:vAlign w:val="top"/>
            <w:tcBorders>
              <w:bottom w:val="single" w:color="000000" w:sz="4" w:space="0"/>
              <w:top w:val="single" w:color="000000" w:sz="6" w:space="0"/>
            </w:tcBorders>
          </w:tcPr>
          <w:p>
            <w:pPr>
              <w:ind w:left="120"/>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AVVerifier</w:t>
            </w:r>
          </w:p>
        </w:tc>
        <w:tc>
          <w:tcPr>
            <w:tcW w:w="1017" w:type="dxa"/>
            <w:vAlign w:val="top"/>
            <w:tcBorders>
              <w:bottom w:val="single" w:color="000000" w:sz="4" w:space="0"/>
              <w:top w:val="single" w:color="000000" w:sz="6" w:space="0"/>
            </w:tcBorders>
          </w:tcPr>
          <w:p>
            <w:pPr>
              <w:ind w:left="124"/>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eTainter</w:t>
            </w:r>
          </w:p>
        </w:tc>
      </w:tr>
      <w:tr>
        <w:trPr>
          <w:trHeight w:val="488" w:hRule="atLeast"/>
        </w:trPr>
        <w:tc>
          <w:tcPr>
            <w:tcW w:w="1897" w:type="dxa"/>
            <w:vAlign w:val="top"/>
            <w:tcBorders>
              <w:top w:val="single" w:color="000000" w:sz="4" w:space="0"/>
            </w:tcBorders>
          </w:tcPr>
          <w:p>
            <w:pPr>
              <w:ind w:left="123"/>
              <w:spacing w:before="19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BFS</w:t>
            </w:r>
          </w:p>
        </w:tc>
        <w:tc>
          <w:tcPr>
            <w:tcW w:w="1694" w:type="dxa"/>
            <w:vAlign w:val="top"/>
            <w:tcBorders>
              <w:top w:val="single" w:color="000000" w:sz="4" w:space="0"/>
            </w:tcBorders>
          </w:tcPr>
          <w:p>
            <w:pPr>
              <w:ind w:left="875"/>
              <w:spacing w:before="11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836" w:type="dxa"/>
            <w:vAlign w:val="top"/>
            <w:tcBorders>
              <w:top w:val="single" w:color="000000" w:sz="4" w:space="0"/>
            </w:tcBorders>
          </w:tcPr>
          <w:p>
            <w:pPr>
              <w:ind w:left="363"/>
              <w:spacing w:before="11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194" w:type="dxa"/>
            <w:vAlign w:val="top"/>
            <w:tcBorders>
              <w:top w:val="single" w:color="000000" w:sz="4" w:space="0"/>
            </w:tcBorders>
          </w:tcPr>
          <w:p>
            <w:pPr>
              <w:ind w:left="1044"/>
              <w:spacing w:before="11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Borders>
              <w:top w:val="single" w:color="000000" w:sz="4" w:space="0"/>
            </w:tcBorders>
          </w:tcPr>
          <w:p>
            <w:pPr>
              <w:ind w:left="591"/>
              <w:spacing w:before="11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Borders>
              <w:top w:val="single" w:color="000000" w:sz="4" w:space="0"/>
            </w:tcBorders>
          </w:tcPr>
          <w:p>
            <w:pPr>
              <w:ind w:left="458"/>
              <w:spacing w:before="197"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r>
      <w:tr>
        <w:trPr>
          <w:trHeight w:val="431" w:hRule="atLeast"/>
        </w:trPr>
        <w:tc>
          <w:tcPr>
            <w:tcW w:w="1897" w:type="dxa"/>
            <w:vAlign w:val="top"/>
          </w:tcPr>
          <w:p>
            <w:pPr>
              <w:ind w:left="123"/>
              <w:spacing w:before="13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BubbleSort</w:t>
            </w:r>
          </w:p>
        </w:tc>
        <w:tc>
          <w:tcPr>
            <w:tcW w:w="1694" w:type="dxa"/>
            <w:vAlign w:val="top"/>
          </w:tcPr>
          <w:p>
            <w:pPr>
              <w:ind w:left="870"/>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836" w:type="dxa"/>
            <w:vAlign w:val="top"/>
          </w:tcPr>
          <w:p>
            <w:pPr>
              <w:ind w:left="368"/>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194" w:type="dxa"/>
            <w:vAlign w:val="top"/>
          </w:tcPr>
          <w:p>
            <w:pPr>
              <w:ind w:left="1044"/>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Pr>
          <w:p>
            <w:pPr>
              <w:ind w:left="591"/>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Pr>
          <w:p>
            <w:pPr>
              <w:ind w:left="474"/>
              <w:spacing w:before="6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r>
      <w:tr>
        <w:trPr>
          <w:trHeight w:val="455" w:hRule="atLeast"/>
        </w:trPr>
        <w:tc>
          <w:tcPr>
            <w:tcW w:w="1897" w:type="dxa"/>
            <w:vAlign w:val="top"/>
          </w:tcPr>
          <w:p>
            <w:pPr>
              <w:ind w:left="128"/>
              <w:spacing w:before="13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CountingSort</w:t>
            </w:r>
          </w:p>
        </w:tc>
        <w:tc>
          <w:tcPr>
            <w:tcW w:w="1694" w:type="dxa"/>
            <w:vAlign w:val="top"/>
          </w:tcPr>
          <w:p>
            <w:pPr>
              <w:ind w:left="875"/>
              <w:spacing w:before="6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836" w:type="dxa"/>
            <w:vAlign w:val="top"/>
          </w:tcPr>
          <w:p>
            <w:pPr>
              <w:ind w:left="363"/>
              <w:spacing w:before="6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194" w:type="dxa"/>
            <w:vAlign w:val="top"/>
          </w:tcPr>
          <w:p>
            <w:pPr>
              <w:ind w:left="1044"/>
              <w:spacing w:before="6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Pr>
          <w:p>
            <w:pPr>
              <w:ind w:left="591"/>
              <w:spacing w:before="6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Pr>
          <w:p>
            <w:pPr>
              <w:ind w:left="451"/>
              <w:spacing w:before="6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r>
      <w:tr>
        <w:trPr>
          <w:trHeight w:val="406" w:hRule="atLeast"/>
        </w:trPr>
        <w:tc>
          <w:tcPr>
            <w:tcW w:w="1897" w:type="dxa"/>
            <w:vAlign w:val="top"/>
          </w:tcPr>
          <w:p>
            <w:pPr>
              <w:ind w:left="123"/>
              <w:spacing w:before="11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Fibonacci</w:t>
            </w:r>
          </w:p>
        </w:tc>
        <w:tc>
          <w:tcPr>
            <w:tcW w:w="1694" w:type="dxa"/>
            <w:vAlign w:val="top"/>
          </w:tcPr>
          <w:p>
            <w:pPr>
              <w:ind w:left="894"/>
              <w:spacing w:before="3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836" w:type="dxa"/>
            <w:vAlign w:val="top"/>
          </w:tcPr>
          <w:p>
            <w:pPr>
              <w:ind w:left="386"/>
              <w:spacing w:before="3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4" w:type="dxa"/>
            <w:vAlign w:val="top"/>
          </w:tcPr>
          <w:p>
            <w:pPr>
              <w:ind w:left="1044"/>
              <w:spacing w:before="3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Pr>
          <w:p>
            <w:pPr>
              <w:ind w:left="591"/>
              <w:spacing w:before="3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Pr>
          <w:p>
            <w:pPr>
              <w:ind w:left="455"/>
              <w:spacing w:before="3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r>
      <w:tr>
        <w:trPr>
          <w:trHeight w:val="433" w:hRule="atLeast"/>
        </w:trPr>
        <w:tc>
          <w:tcPr>
            <w:tcW w:w="1897" w:type="dxa"/>
            <w:vAlign w:val="top"/>
          </w:tcPr>
          <w:p>
            <w:pPr>
              <w:ind w:left="124"/>
              <w:spacing w:before="13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LinearSearch</w:t>
            </w:r>
          </w:p>
        </w:tc>
        <w:tc>
          <w:tcPr>
            <w:tcW w:w="1694" w:type="dxa"/>
            <w:vAlign w:val="top"/>
          </w:tcPr>
          <w:p>
            <w:pPr>
              <w:ind w:left="870"/>
              <w:spacing w:before="6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836" w:type="dxa"/>
            <w:vAlign w:val="top"/>
          </w:tcPr>
          <w:p>
            <w:pPr>
              <w:ind w:left="386"/>
              <w:spacing w:before="6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4" w:type="dxa"/>
            <w:vAlign w:val="top"/>
          </w:tcPr>
          <w:p>
            <w:pPr>
              <w:ind w:left="1044"/>
              <w:spacing w:before="6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Pr>
          <w:p>
            <w:pPr>
              <w:ind w:left="591"/>
              <w:spacing w:before="6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Pr>
          <w:p>
            <w:pPr>
              <w:ind w:left="474"/>
              <w:spacing w:before="6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r>
      <w:tr>
        <w:trPr>
          <w:trHeight w:val="428" w:hRule="atLeast"/>
        </w:trPr>
        <w:tc>
          <w:tcPr>
            <w:tcW w:w="1897" w:type="dxa"/>
            <w:vAlign w:val="top"/>
          </w:tcPr>
          <w:p>
            <w:pPr>
              <w:ind w:left="124"/>
              <w:spacing w:before="14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LCS</w:t>
            </w:r>
          </w:p>
        </w:tc>
        <w:tc>
          <w:tcPr>
            <w:tcW w:w="1694" w:type="dxa"/>
            <w:vAlign w:val="top"/>
          </w:tcPr>
          <w:p>
            <w:pPr>
              <w:ind w:left="875"/>
              <w:spacing w:before="62"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836" w:type="dxa"/>
            <w:vAlign w:val="top"/>
          </w:tcPr>
          <w:p>
            <w:pPr>
              <w:ind w:left="368"/>
              <w:spacing w:before="62"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194" w:type="dxa"/>
            <w:vAlign w:val="top"/>
          </w:tcPr>
          <w:p>
            <w:pPr>
              <w:ind w:left="1044"/>
              <w:spacing w:before="62"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Pr>
          <w:p>
            <w:pPr>
              <w:ind w:left="610"/>
              <w:spacing w:before="62"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1017" w:type="dxa"/>
            <w:vAlign w:val="top"/>
          </w:tcPr>
          <w:p>
            <w:pPr>
              <w:ind w:left="450"/>
              <w:spacing w:before="62"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r>
      <w:tr>
        <w:trPr>
          <w:trHeight w:val="430" w:hRule="atLeast"/>
        </w:trPr>
        <w:tc>
          <w:tcPr>
            <w:tcW w:w="1897" w:type="dxa"/>
            <w:vAlign w:val="top"/>
          </w:tcPr>
          <w:p>
            <w:pPr>
              <w:ind w:left="123"/>
              <w:spacing w:before="13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MatrixMul</w:t>
            </w:r>
          </w:p>
        </w:tc>
        <w:tc>
          <w:tcPr>
            <w:tcW w:w="1694" w:type="dxa"/>
            <w:vAlign w:val="top"/>
          </w:tcPr>
          <w:p>
            <w:pPr>
              <w:ind w:left="875"/>
              <w:spacing w:before="6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836" w:type="dxa"/>
            <w:vAlign w:val="top"/>
          </w:tcPr>
          <w:p>
            <w:pPr>
              <w:ind w:left="362"/>
              <w:spacing w:before="6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194" w:type="dxa"/>
            <w:vAlign w:val="top"/>
          </w:tcPr>
          <w:p>
            <w:pPr>
              <w:ind w:left="1063"/>
              <w:spacing w:before="6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1291" w:type="dxa"/>
            <w:vAlign w:val="top"/>
          </w:tcPr>
          <w:p>
            <w:pPr>
              <w:ind w:left="610"/>
              <w:spacing w:before="6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1017" w:type="dxa"/>
            <w:vAlign w:val="top"/>
          </w:tcPr>
          <w:p>
            <w:pPr>
              <w:ind w:left="451"/>
              <w:spacing w:before="66"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r>
      <w:tr>
        <w:trPr>
          <w:trHeight w:val="457" w:hRule="atLeast"/>
        </w:trPr>
        <w:tc>
          <w:tcPr>
            <w:tcW w:w="1897" w:type="dxa"/>
            <w:vAlign w:val="top"/>
          </w:tcPr>
          <w:p>
            <w:pPr>
              <w:ind w:left="123"/>
              <w:spacing w:before="14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PolyEvaluation</w:t>
            </w:r>
          </w:p>
        </w:tc>
        <w:tc>
          <w:tcPr>
            <w:tcW w:w="1694" w:type="dxa"/>
            <w:vAlign w:val="top"/>
          </w:tcPr>
          <w:p>
            <w:pPr>
              <w:ind w:left="875"/>
              <w:spacing w:before="6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836" w:type="dxa"/>
            <w:vAlign w:val="top"/>
          </w:tcPr>
          <w:p>
            <w:pPr>
              <w:ind w:left="386"/>
              <w:spacing w:before="6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4" w:type="dxa"/>
            <w:vAlign w:val="top"/>
          </w:tcPr>
          <w:p>
            <w:pPr>
              <w:ind w:left="1044"/>
              <w:spacing w:before="6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Pr>
          <w:p>
            <w:pPr>
              <w:ind w:left="591"/>
              <w:spacing w:before="6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Pr>
          <w:p>
            <w:pPr>
              <w:ind w:left="455"/>
              <w:spacing w:before="68"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r>
      <w:tr>
        <w:trPr>
          <w:trHeight w:val="404" w:hRule="atLeast"/>
        </w:trPr>
        <w:tc>
          <w:tcPr>
            <w:tcW w:w="1897" w:type="dxa"/>
            <w:vAlign w:val="top"/>
          </w:tcPr>
          <w:p>
            <w:pPr>
              <w:ind w:left="123"/>
              <w:spacing w:before="124"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Power</w:t>
            </w:r>
          </w:p>
        </w:tc>
        <w:tc>
          <w:tcPr>
            <w:tcW w:w="1694" w:type="dxa"/>
            <w:vAlign w:val="top"/>
          </w:tcPr>
          <w:p>
            <w:pPr>
              <w:ind w:left="870"/>
              <w:spacing w:before="43"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836" w:type="dxa"/>
            <w:vAlign w:val="top"/>
          </w:tcPr>
          <w:p>
            <w:pPr>
              <w:ind w:left="386"/>
              <w:spacing w:before="43"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4" w:type="dxa"/>
            <w:vAlign w:val="top"/>
          </w:tcPr>
          <w:p>
            <w:pPr>
              <w:ind w:left="1044"/>
              <w:spacing w:before="43"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291" w:type="dxa"/>
            <w:vAlign w:val="top"/>
          </w:tcPr>
          <w:p>
            <w:pPr>
              <w:ind w:left="591"/>
              <w:spacing w:before="43"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Pr>
          <w:p>
            <w:pPr>
              <w:ind w:left="455"/>
              <w:spacing w:before="43"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r>
      <w:tr>
        <w:trPr>
          <w:trHeight w:val="480" w:hRule="atLeast"/>
        </w:trPr>
        <w:tc>
          <w:tcPr>
            <w:tcW w:w="1897" w:type="dxa"/>
            <w:vAlign w:val="top"/>
            <w:tcBorders>
              <w:bottom w:val="single" w:color="000000" w:sz="6" w:space="0"/>
            </w:tcBorders>
          </w:tcPr>
          <w:p>
            <w:pPr>
              <w:ind w:left="127"/>
              <w:spacing w:before="14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QuickSort</w:t>
            </w:r>
          </w:p>
        </w:tc>
        <w:tc>
          <w:tcPr>
            <w:tcW w:w="1694" w:type="dxa"/>
            <w:vAlign w:val="top"/>
            <w:tcBorders>
              <w:bottom w:val="single" w:color="000000" w:sz="6" w:space="0"/>
            </w:tcBorders>
          </w:tcPr>
          <w:p>
            <w:pPr>
              <w:ind w:left="875"/>
              <w:spacing w:before="7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836" w:type="dxa"/>
            <w:vAlign w:val="top"/>
            <w:tcBorders>
              <w:bottom w:val="single" w:color="000000" w:sz="6" w:space="0"/>
            </w:tcBorders>
          </w:tcPr>
          <w:p>
            <w:pPr>
              <w:ind w:left="369"/>
              <w:spacing w:before="15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194" w:type="dxa"/>
            <w:vAlign w:val="top"/>
            <w:tcBorders>
              <w:bottom w:val="single" w:color="000000" w:sz="6" w:space="0"/>
            </w:tcBorders>
          </w:tcPr>
          <w:p>
            <w:pPr>
              <w:ind w:left="1040"/>
              <w:spacing w:before="7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1291" w:type="dxa"/>
            <w:vAlign w:val="top"/>
            <w:tcBorders>
              <w:bottom w:val="single" w:color="000000" w:sz="6" w:space="0"/>
            </w:tcBorders>
          </w:tcPr>
          <w:p>
            <w:pPr>
              <w:ind w:left="591"/>
              <w:spacing w:before="7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0</w:t>
            </w:r>
          </w:p>
        </w:tc>
        <w:tc>
          <w:tcPr>
            <w:tcW w:w="1017" w:type="dxa"/>
            <w:vAlign w:val="top"/>
            <w:tcBorders>
              <w:bottom w:val="single" w:color="000000" w:sz="6" w:space="0"/>
            </w:tcBorders>
          </w:tcPr>
          <w:p>
            <w:pPr>
              <w:ind w:left="456"/>
              <w:spacing w:before="7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r>
    </w:tbl>
    <w:p>
      <w:pPr>
        <w:pStyle w:val="BodyText"/>
        <w:ind w:left="2076"/>
        <w:spacing w:before="135" w:line="209" w:lineRule="auto"/>
        <w:rPr/>
      </w:pPr>
      <w:r>
        <w:rPr>
          <w:b/>
          <w:bCs/>
          <w:spacing w:val="-3"/>
        </w:rPr>
        <w:t>表</w:t>
      </w:r>
      <w:r>
        <w:rPr>
          <w:spacing w:val="-40"/>
        </w:rPr>
        <w:t xml:space="preserve"> </w:t>
      </w:r>
      <w:r>
        <w:rPr>
          <w:rFonts w:ascii="Times New Roman" w:hAnsi="Times New Roman" w:eastAsia="Times New Roman" w:cs="Times New Roman"/>
          <w:b/>
          <w:bCs/>
          <w:spacing w:val="-3"/>
        </w:rPr>
        <w:t>5.3    </w:t>
      </w:r>
      <w:r>
        <w:rPr>
          <w:b/>
          <w:bCs/>
          <w:spacing w:val="-3"/>
        </w:rPr>
        <w:t>不同工具在基准测试中检测到的循环</w:t>
      </w:r>
    </w:p>
    <w:p>
      <w:pPr>
        <w:spacing w:line="479" w:lineRule="auto"/>
        <w:rPr>
          <w:rFonts w:ascii="Arial"/>
          <w:sz w:val="21"/>
        </w:rPr>
      </w:pPr>
      <w:r/>
    </w:p>
    <w:p>
      <w:pPr>
        <w:spacing w:line="4647" w:lineRule="exact"/>
        <w:rPr/>
      </w:pPr>
      <w:r>
        <w:rPr>
          <w:position w:val="-92"/>
        </w:rPr>
        <w:drawing>
          <wp:inline distT="0" distB="0" distL="0" distR="0">
            <wp:extent cx="5598014" cy="2950891"/>
            <wp:effectExtent l="0" t="0" r="0" b="0"/>
            <wp:docPr id="64" name="IM 64"/>
            <wp:cNvGraphicFramePr/>
            <a:graphic>
              <a:graphicData uri="http://schemas.openxmlformats.org/drawingml/2006/picture">
                <pic:pic>
                  <pic:nvPicPr>
                    <pic:cNvPr id="64" name="IM 64"/>
                    <pic:cNvPicPr/>
                  </pic:nvPicPr>
                  <pic:blipFill>
                    <a:blip r:embed="rId109"/>
                    <a:stretch>
                      <a:fillRect/>
                    </a:stretch>
                  </pic:blipFill>
                  <pic:spPr>
                    <a:xfrm rot="0">
                      <a:off x="0" y="0"/>
                      <a:ext cx="5598014" cy="2950891"/>
                    </a:xfrm>
                    <a:prstGeom prst="rect">
                      <a:avLst/>
                    </a:prstGeom>
                  </pic:spPr>
                </pic:pic>
              </a:graphicData>
            </a:graphic>
          </wp:inline>
        </w:drawing>
      </w:r>
    </w:p>
    <w:p>
      <w:pPr>
        <w:pStyle w:val="BodyText"/>
        <w:ind w:left="2086"/>
        <w:spacing w:before="315" w:line="211" w:lineRule="auto"/>
        <w:rPr/>
      </w:pPr>
      <w:r>
        <w:rPr>
          <w:b/>
          <w:bCs/>
          <w:spacing w:val="-3"/>
        </w:rPr>
        <w:t>图</w:t>
      </w:r>
      <w:r>
        <w:rPr>
          <w:spacing w:val="-50"/>
        </w:rPr>
        <w:t xml:space="preserve"> </w:t>
      </w:r>
      <w:r>
        <w:rPr>
          <w:rFonts w:ascii="Times New Roman" w:hAnsi="Times New Roman" w:eastAsia="Times New Roman" w:cs="Times New Roman"/>
          <w:b/>
          <w:bCs/>
          <w:spacing w:val="-3"/>
        </w:rPr>
        <w:t>5.3    </w:t>
      </w:r>
      <w:r>
        <w:rPr>
          <w:b/>
          <w:bCs/>
          <w:spacing w:val="-3"/>
        </w:rPr>
        <w:t>不同算法下各工具循环检测数量对比</w:t>
      </w:r>
    </w:p>
    <w:p>
      <w:pPr>
        <w:spacing w:line="407" w:lineRule="auto"/>
        <w:rPr>
          <w:rFonts w:ascii="Arial"/>
          <w:sz w:val="21"/>
        </w:rPr>
      </w:pPr>
      <w:r/>
    </w:p>
    <w:p>
      <w:pPr>
        <w:pStyle w:val="BodyText"/>
        <w:ind w:left="12"/>
        <w:spacing w:before="79" w:line="215" w:lineRule="auto"/>
        <w:rPr/>
      </w:pPr>
      <w:r>
        <w:rPr>
          <w:spacing w:val="-4"/>
        </w:rPr>
        <w:t>构造的覆盖范围和精度。</w:t>
      </w:r>
    </w:p>
    <w:p>
      <w:pPr>
        <w:pStyle w:val="BodyText"/>
        <w:ind w:left="4" w:right="113" w:firstLine="485"/>
        <w:spacing w:before="153" w:line="332" w:lineRule="auto"/>
        <w:jc w:val="both"/>
        <w:rPr/>
      </w:pPr>
      <w:r>
        <w:rPr>
          <w:spacing w:val="4"/>
        </w:rPr>
        <w:t>更为关键的是，</w:t>
      </w:r>
      <w:r>
        <w:rPr>
          <w:rFonts w:ascii="Times New Roman" w:hAnsi="Times New Roman" w:eastAsia="Times New Roman" w:cs="Times New Roman"/>
        </w:rPr>
        <w:t>DoS</w:t>
      </w:r>
      <w:r>
        <w:rPr>
          <w:rFonts w:ascii="Times New Roman" w:hAnsi="Times New Roman" w:eastAsia="Times New Roman" w:cs="Times New Roman"/>
          <w:spacing w:val="29"/>
          <w:w w:val="101"/>
        </w:rPr>
        <w:t xml:space="preserve"> </w:t>
      </w:r>
      <w:r>
        <w:rPr>
          <w:spacing w:val="4"/>
        </w:rPr>
        <w:t>漏洞的本质通常源于程序中特定循环路径上的资源耗尽行</w:t>
      </w:r>
      <w:r>
        <w:rPr>
          <w:spacing w:val="-2"/>
        </w:rPr>
        <w:t>为，因而循环结构的准确识别是漏洞检测的基础。一旦漏识循环节点，漏洞将难以被</w:t>
      </w:r>
      <w:r>
        <w:rPr>
          <w:spacing w:val="-3"/>
        </w:rPr>
        <w:t>捕获，造成严重的漏报（</w:t>
      </w:r>
      <w:r>
        <w:rPr>
          <w:rFonts w:ascii="Times New Roman" w:hAnsi="Times New Roman" w:eastAsia="Times New Roman" w:cs="Times New Roman"/>
          <w:spacing w:val="-3"/>
        </w:rPr>
        <w:t>False Negatives</w:t>
      </w:r>
      <w:r>
        <w:rPr>
          <w:spacing w:val="-3"/>
        </w:rPr>
        <w:t>）。在这一背景下，</w:t>
      </w:r>
      <w:r>
        <w:rPr>
          <w:rFonts w:ascii="Times New Roman" w:hAnsi="Times New Roman" w:eastAsia="Times New Roman" w:cs="Times New Roman"/>
          <w:spacing w:val="-3"/>
        </w:rPr>
        <w:t>DoTA</w:t>
      </w:r>
      <w:r>
        <w:rPr>
          <w:rFonts w:ascii="Times New Roman" w:hAnsi="Times New Roman" w:eastAsia="Times New Roman" w:cs="Times New Roman"/>
          <w:spacing w:val="37"/>
          <w:w w:val="101"/>
        </w:rPr>
        <w:t xml:space="preserve"> </w:t>
      </w:r>
      <w:r>
        <w:rPr>
          <w:spacing w:val="-3"/>
        </w:rPr>
        <w:t>中集</w:t>
      </w:r>
      <w:r>
        <w:rPr>
          <w:spacing w:val="-4"/>
        </w:rPr>
        <w:t>成的困难边查</w:t>
      </w:r>
      <w:r>
        <w:rPr/>
        <w:t>找机制为</w:t>
      </w:r>
      <w:r>
        <w:rPr>
          <w:spacing w:val="-52"/>
        </w:rPr>
        <w:t xml:space="preserve"> </w:t>
      </w:r>
      <w:r>
        <w:rPr>
          <w:rFonts w:ascii="Times New Roman" w:hAnsi="Times New Roman" w:eastAsia="Times New Roman" w:cs="Times New Roman"/>
        </w:rPr>
        <w:t>CFG </w:t>
      </w:r>
      <w:r>
        <w:rPr/>
        <w:t>构建提供了更高的语义完整性，显著</w:t>
      </w:r>
      <w:r>
        <w:rPr>
          <w:spacing w:val="-1"/>
        </w:rPr>
        <w:t>提升了系统对潜在</w:t>
      </w:r>
      <w:r>
        <w:rPr>
          <w:spacing w:val="-56"/>
        </w:rPr>
        <w:t xml:space="preserve"> </w:t>
      </w:r>
      <w:r>
        <w:rPr>
          <w:rFonts w:ascii="Times New Roman" w:hAnsi="Times New Roman" w:eastAsia="Times New Roman" w:cs="Times New Roman"/>
          <w:spacing w:val="-1"/>
        </w:rPr>
        <w:t>DoS </w:t>
      </w:r>
      <w:r>
        <w:rPr>
          <w:spacing w:val="-1"/>
        </w:rPr>
        <w:t>漏洞的检</w:t>
      </w:r>
    </w:p>
    <w:p>
      <w:pPr>
        <w:spacing w:line="332" w:lineRule="auto"/>
        <w:sectPr>
          <w:headerReference w:type="default" r:id="rId107"/>
          <w:footerReference w:type="default" r:id="rId108"/>
          <w:pgSz w:w="11906" w:h="16838"/>
          <w:pgMar w:top="1028" w:right="1354" w:bottom="1023" w:left="1621" w:header="732" w:footer="752" w:gutter="0"/>
        </w:sectPr>
        <w:rPr/>
      </w:pPr>
    </w:p>
    <w:p>
      <w:pPr>
        <w:spacing w:line="436" w:lineRule="auto"/>
        <w:rPr>
          <w:rFonts w:ascii="Arial"/>
          <w:sz w:val="21"/>
        </w:rPr>
      </w:pPr>
      <w:r/>
    </w:p>
    <w:p>
      <w:pPr>
        <w:pStyle w:val="BodyText"/>
        <w:ind w:left="13"/>
        <w:spacing w:before="78" w:line="214" w:lineRule="auto"/>
        <w:rPr/>
      </w:pPr>
      <w:r>
        <w:rPr>
          <w:spacing w:val="-6"/>
        </w:rPr>
        <w:t>测能力与鲁棒性。</w:t>
      </w:r>
    </w:p>
    <w:p>
      <w:pPr>
        <w:pStyle w:val="BodyText"/>
        <w:ind w:left="6" w:firstLine="485"/>
        <w:spacing w:before="154" w:line="325" w:lineRule="auto"/>
        <w:jc w:val="both"/>
        <w:rPr/>
      </w:pPr>
      <w:r>
        <w:rPr>
          <w:spacing w:val="-2"/>
        </w:rPr>
        <w:t>此外，虽然</w:t>
      </w:r>
      <w:r>
        <w:rPr>
          <w:spacing w:val="-47"/>
        </w:rPr>
        <w:t xml:space="preserve"> </w:t>
      </w:r>
      <w:r>
        <w:rPr>
          <w:rFonts w:ascii="Times New Roman" w:hAnsi="Times New Roman" w:eastAsia="Times New Roman" w:cs="Times New Roman"/>
          <w:spacing w:val="-2"/>
        </w:rPr>
        <w:t>eTainter</w:t>
      </w:r>
      <w:r>
        <w:rPr>
          <w:rFonts w:ascii="Times New Roman" w:hAnsi="Times New Roman" w:eastAsia="Times New Roman" w:cs="Times New Roman"/>
          <w:spacing w:val="28"/>
        </w:rPr>
        <w:t xml:space="preserve"> </w:t>
      </w:r>
      <w:r>
        <w:rPr>
          <w:spacing w:val="-2"/>
        </w:rPr>
        <w:t>同样实现了类似的困难边查找功能，其在循环检测方面相较</w:t>
      </w:r>
      <w:r>
        <w:rPr>
          <w:spacing w:val="-2"/>
        </w:rPr>
        <w:t>于</w:t>
      </w:r>
      <w:r>
        <w:rPr>
          <w:spacing w:val="-60"/>
        </w:rPr>
        <w:t xml:space="preserve"> </w:t>
      </w:r>
      <w:r>
        <w:rPr>
          <w:rFonts w:ascii="Times New Roman" w:hAnsi="Times New Roman" w:eastAsia="Times New Roman" w:cs="Times New Roman"/>
          <w:spacing w:val="-2"/>
        </w:rPr>
        <w:t>DoTA_w/o_xref</w:t>
      </w:r>
      <w:r>
        <w:rPr>
          <w:rFonts w:ascii="Times New Roman" w:hAnsi="Times New Roman" w:eastAsia="Times New Roman" w:cs="Times New Roman"/>
          <w:spacing w:val="-17"/>
        </w:rPr>
        <w:t xml:space="preserve"> </w:t>
      </w:r>
      <w:r>
        <w:rPr>
          <w:spacing w:val="-2"/>
        </w:rPr>
        <w:t>和</w:t>
      </w:r>
      <w:r>
        <w:rPr>
          <w:spacing w:val="-62"/>
        </w:rPr>
        <w:t xml:space="preserve"> </w:t>
      </w:r>
      <w:r>
        <w:rPr>
          <w:rFonts w:ascii="Times New Roman" w:hAnsi="Times New Roman" w:eastAsia="Times New Roman" w:cs="Times New Roman"/>
          <w:spacing w:val="-2"/>
        </w:rPr>
        <w:t>AVVerifier </w:t>
      </w:r>
      <w:r>
        <w:rPr>
          <w:spacing w:val="-2"/>
        </w:rPr>
        <w:t>表现</w:t>
      </w:r>
      <w:r>
        <w:rPr>
          <w:spacing w:val="-3"/>
        </w:rPr>
        <w:t>更好，但由于其内部循环识别逻辑过于粗糙，导</w:t>
      </w:r>
      <w:r>
        <w:rPr>
          <w:spacing w:val="-1"/>
        </w:rPr>
        <w:t>致其在多组样本中出现了较高的误报与漏报现象。例如在</w:t>
      </w:r>
      <w:r>
        <w:rPr>
          <w:spacing w:val="-51"/>
        </w:rPr>
        <w:t xml:space="preserve"> </w:t>
      </w:r>
      <w:r>
        <w:rPr>
          <w:rFonts w:ascii="Times New Roman" w:hAnsi="Times New Roman" w:eastAsia="Times New Roman" w:cs="Times New Roman"/>
          <w:spacing w:val="-1"/>
        </w:rPr>
        <w:t>BFS</w:t>
      </w:r>
      <w:r>
        <w:rPr>
          <w:rFonts w:ascii="Times New Roman" w:hAnsi="Times New Roman" w:eastAsia="Times New Roman" w:cs="Times New Roman"/>
          <w:spacing w:val="-23"/>
        </w:rPr>
        <w:t xml:space="preserve"> </w:t>
      </w:r>
      <w:r>
        <w:rPr>
          <w:spacing w:val="-1"/>
        </w:rPr>
        <w:t>、</w:t>
      </w:r>
      <w:r>
        <w:rPr>
          <w:rFonts w:ascii="Times New Roman" w:hAnsi="Times New Roman" w:eastAsia="Times New Roman" w:cs="Times New Roman"/>
          <w:spacing w:val="-1"/>
        </w:rPr>
        <w:t>LCS</w:t>
      </w:r>
      <w:r>
        <w:rPr>
          <w:rFonts w:ascii="Times New Roman" w:hAnsi="Times New Roman" w:eastAsia="Times New Roman" w:cs="Times New Roman"/>
          <w:spacing w:val="16"/>
          <w:w w:val="101"/>
        </w:rPr>
        <w:t xml:space="preserve"> </w:t>
      </w:r>
      <w:r>
        <w:rPr>
          <w:spacing w:val="-1"/>
        </w:rPr>
        <w:t>等典型算</w:t>
      </w:r>
      <w:r>
        <w:rPr>
          <w:spacing w:val="-2"/>
        </w:rPr>
        <w:t>法上，</w:t>
      </w:r>
      <w:r>
        <w:rPr/>
        <w:t xml:space="preserve"> </w:t>
      </w:r>
      <w:r>
        <w:rPr>
          <w:rFonts w:ascii="Times New Roman" w:hAnsi="Times New Roman" w:eastAsia="Times New Roman" w:cs="Times New Roman"/>
          <w:spacing w:val="-1"/>
        </w:rPr>
        <w:t>eTainter </w:t>
      </w:r>
      <w:r>
        <w:rPr>
          <w:spacing w:val="-1"/>
        </w:rPr>
        <w:t>无法准确区分循环层级与边界，</w:t>
      </w:r>
      <w:r>
        <w:rPr>
          <w:spacing w:val="-2"/>
        </w:rPr>
        <w:t>反而对后续漏洞分析产生负面影响。</w:t>
      </w:r>
    </w:p>
    <w:p>
      <w:pPr>
        <w:pStyle w:val="BodyText"/>
        <w:ind w:left="4" w:firstLine="486"/>
        <w:spacing w:before="36" w:line="332" w:lineRule="auto"/>
        <w:jc w:val="both"/>
        <w:rPr/>
      </w:pPr>
      <w:r>
        <w:rPr>
          <w:spacing w:val="-1"/>
        </w:rPr>
        <w:t>需要指出的是，</w:t>
      </w:r>
      <w:r>
        <w:rPr>
          <w:rFonts w:ascii="Times New Roman" w:hAnsi="Times New Roman" w:eastAsia="Times New Roman" w:cs="Times New Roman"/>
          <w:spacing w:val="-1"/>
        </w:rPr>
        <w:t>DoTA </w:t>
      </w:r>
      <w:r>
        <w:rPr>
          <w:spacing w:val="-1"/>
        </w:rPr>
        <w:t>在某些场景下也可能存在一定的误报或漏报。例如在</w:t>
      </w:r>
      <w:r>
        <w:rPr>
          <w:spacing w:val="-57"/>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
        </w:rPr>
        <w:t>FS</w:t>
      </w:r>
      <w:r>
        <w:rPr>
          <w:spacing w:val="-2"/>
        </w:rPr>
        <w:t>样例中，系统仅检测出两个循环，而人工标注为三个。这是由于该程序中存在嵌套循</w:t>
      </w:r>
      <w:r>
        <w:rPr>
          <w:spacing w:val="5"/>
        </w:rPr>
        <w:t>环结构，两个子循环在控制流上表现为一个融合循环，这种</w:t>
      </w:r>
      <w:r>
        <w:rPr>
          <w:spacing w:val="4"/>
        </w:rPr>
        <w:t>合并在实际漏洞传播路</w:t>
      </w:r>
      <w:r>
        <w:rPr/>
        <w:t>径上不会带来影响，因此对最终漏洞分析结果无实质性干扰。</w:t>
      </w:r>
      <w:r>
        <w:rPr>
          <w:spacing w:val="-1"/>
        </w:rPr>
        <w:t>又如在</w:t>
      </w:r>
      <w:r>
        <w:rPr>
          <w:spacing w:val="-49"/>
        </w:rPr>
        <w:t xml:space="preserve"> </w:t>
      </w:r>
      <w:r>
        <w:rPr>
          <w:rFonts w:ascii="Times New Roman" w:hAnsi="Times New Roman" w:eastAsia="Times New Roman" w:cs="Times New Roman"/>
          <w:spacing w:val="-1"/>
        </w:rPr>
        <w:t>BubbleSort</w:t>
      </w:r>
      <w:r>
        <w:rPr>
          <w:rFonts w:ascii="Times New Roman" w:hAnsi="Times New Roman" w:eastAsia="Times New Roman" w:cs="Times New Roman"/>
          <w:spacing w:val="41"/>
        </w:rPr>
        <w:t xml:space="preserve"> </w:t>
      </w:r>
      <w:r>
        <w:rPr>
          <w:spacing w:val="-1"/>
        </w:rPr>
        <w:t>中，</w:t>
      </w:r>
      <w:r>
        <w:rPr/>
        <w:t xml:space="preserve"> </w:t>
      </w:r>
      <w:r>
        <w:rPr>
          <w:rFonts w:ascii="Times New Roman" w:hAnsi="Times New Roman" w:eastAsia="Times New Roman" w:cs="Times New Roman"/>
          <w:spacing w:val="-5"/>
        </w:rPr>
        <w:t>DoTA </w:t>
      </w:r>
      <w:r>
        <w:rPr>
          <w:spacing w:val="-5"/>
        </w:rPr>
        <w:t>额外识别出了一个由</w:t>
      </w:r>
      <w:r>
        <w:rPr>
          <w:spacing w:val="-43"/>
        </w:rPr>
        <w:t xml:space="preserve"> </w:t>
      </w:r>
      <w:r>
        <w:rPr>
          <w:rFonts w:ascii="Courier New" w:hAnsi="Courier New" w:eastAsia="Courier New" w:cs="Courier New"/>
          <w:spacing w:val="-5"/>
        </w:rPr>
        <w:t>if-else</w:t>
      </w:r>
      <w:r>
        <w:rPr>
          <w:rFonts w:ascii="Courier New" w:hAnsi="Courier New" w:eastAsia="Courier New" w:cs="Courier New"/>
          <w:spacing w:val="-79"/>
        </w:rPr>
        <w:t xml:space="preserve"> </w:t>
      </w:r>
      <w:r>
        <w:rPr>
          <w:spacing w:val="-5"/>
        </w:rPr>
        <w:t>结构产生的分支路径，该路径尽管并非严</w:t>
      </w:r>
      <w:r>
        <w:rPr>
          <w:spacing w:val="-6"/>
        </w:rPr>
        <w:t>格意义</w:t>
      </w:r>
      <w:r>
        <w:rPr>
          <w:spacing w:val="-8"/>
        </w:rPr>
        <w:t>上的“循环”，但在静态分析框架中有助于保守建模，提升污点传播路径</w:t>
      </w:r>
      <w:r>
        <w:rPr>
          <w:spacing w:val="-9"/>
        </w:rPr>
        <w:t>的覆盖率，从</w:t>
      </w:r>
      <w:r>
        <w:rPr>
          <w:spacing w:val="-3"/>
        </w:rPr>
        <w:t>而提高整体检测的准确性。</w:t>
      </w:r>
    </w:p>
    <w:p>
      <w:pPr>
        <w:pStyle w:val="BodyText"/>
        <w:ind w:left="6" w:right="119" w:firstLine="483"/>
        <w:spacing w:line="333" w:lineRule="auto"/>
        <w:jc w:val="both"/>
        <w:rPr/>
      </w:pPr>
      <w:r>
        <w:rPr/>
        <w:t>综上所述，本文提出的</w:t>
      </w:r>
      <w:r>
        <w:rPr>
          <w:spacing w:val="-51"/>
        </w:rPr>
        <w:t xml:space="preserve"> </w:t>
      </w:r>
      <w:r>
        <w:rPr>
          <w:rFonts w:ascii="Times New Roman" w:hAnsi="Times New Roman" w:eastAsia="Times New Roman" w:cs="Times New Roman"/>
        </w:rPr>
        <w:t>DoTA</w:t>
      </w:r>
      <w:r>
        <w:rPr>
          <w:rFonts w:ascii="Times New Roman" w:hAnsi="Times New Roman" w:eastAsia="Times New Roman" w:cs="Times New Roman"/>
          <w:spacing w:val="16"/>
        </w:rPr>
        <w:t xml:space="preserve"> </w:t>
      </w:r>
      <w:r>
        <w:rPr/>
        <w:t>工具在</w:t>
      </w:r>
      <w:r>
        <w:rPr>
          <w:spacing w:val="-46"/>
        </w:rPr>
        <w:t xml:space="preserve"> </w:t>
      </w:r>
      <w:r>
        <w:rPr>
          <w:rFonts w:ascii="Times New Roman" w:hAnsi="Times New Roman" w:eastAsia="Times New Roman" w:cs="Times New Roman"/>
        </w:rPr>
        <w:t>CFG</w:t>
      </w:r>
      <w:r>
        <w:rPr>
          <w:rFonts w:ascii="Times New Roman" w:hAnsi="Times New Roman" w:eastAsia="Times New Roman" w:cs="Times New Roman"/>
          <w:spacing w:val="17"/>
          <w:w w:val="101"/>
        </w:rPr>
        <w:t xml:space="preserve"> </w:t>
      </w:r>
      <w:r>
        <w:rPr/>
        <w:t>构造、复</w:t>
      </w:r>
      <w:r>
        <w:rPr>
          <w:spacing w:val="-1"/>
        </w:rPr>
        <w:t>杂跳转边解析与循环检测方</w:t>
      </w:r>
      <w:r>
        <w:rPr>
          <w:spacing w:val="-2"/>
        </w:rPr>
        <w:t>面展现出显著优势，不仅显著降低了现有工具在循环识别方面的误报与漏报问题，也</w:t>
      </w:r>
      <w:r>
        <w:rPr>
          <w:spacing w:val="3"/>
        </w:rPr>
        <w:t>为后续基于污点分析的</w:t>
      </w:r>
      <w:r>
        <w:rPr>
          <w:spacing w:val="-49"/>
        </w:rPr>
        <w:t xml:space="preserve"> </w:t>
      </w:r>
      <w:r>
        <w:rPr>
          <w:rFonts w:ascii="Times New Roman" w:hAnsi="Times New Roman" w:eastAsia="Times New Roman" w:cs="Times New Roman"/>
        </w:rPr>
        <w:t>DoS</w:t>
      </w:r>
      <w:r>
        <w:rPr>
          <w:rFonts w:ascii="Times New Roman" w:hAnsi="Times New Roman" w:eastAsia="Times New Roman" w:cs="Times New Roman"/>
          <w:spacing w:val="3"/>
        </w:rPr>
        <w:t xml:space="preserve"> </w:t>
      </w:r>
      <w:r>
        <w:rPr>
          <w:spacing w:val="3"/>
        </w:rPr>
        <w:t>漏洞检测提供了更加</w:t>
      </w:r>
      <w:r>
        <w:rPr>
          <w:spacing w:val="2"/>
        </w:rPr>
        <w:t>稳健的基础。这一能力对于静态分</w:t>
      </w:r>
      <w:r>
        <w:rPr>
          <w:spacing w:val="-2"/>
        </w:rPr>
        <w:t>析系统在工业级程序上的适应性和实用性具有重要推动作用。</w:t>
      </w:r>
    </w:p>
    <w:p>
      <w:pPr>
        <w:rPr>
          <w:rFonts w:ascii="Arial"/>
          <w:sz w:val="21"/>
        </w:rPr>
      </w:pPr>
      <w:r/>
    </w:p>
    <w:p>
      <w:pPr>
        <w:pStyle w:val="BodyText"/>
        <w:ind w:left="9"/>
        <w:spacing w:before="91" w:line="198" w:lineRule="auto"/>
        <w:outlineLvl w:val="1"/>
        <w:rPr>
          <w:sz w:val="28"/>
          <w:szCs w:val="28"/>
        </w:rPr>
      </w:pPr>
      <w:r>
        <w:rPr>
          <w:rFonts w:ascii="Times New Roman" w:hAnsi="Times New Roman" w:eastAsia="Times New Roman" w:cs="Times New Roman"/>
          <w:sz w:val="28"/>
          <w:szCs w:val="28"/>
          <w:b/>
          <w:bCs/>
          <w:spacing w:val="-7"/>
        </w:rPr>
        <w:t>5 .</w:t>
      </w:r>
      <w:r>
        <w:rPr>
          <w:rFonts w:ascii="Times New Roman" w:hAnsi="Times New Roman" w:eastAsia="Times New Roman" w:cs="Times New Roman"/>
          <w:sz w:val="28"/>
          <w:szCs w:val="28"/>
          <w:b/>
          <w:bCs/>
          <w:spacing w:val="-6"/>
        </w:rPr>
        <w:t xml:space="preserve"> </w:t>
      </w:r>
      <w:r>
        <w:rPr>
          <w:rFonts w:ascii="Times New Roman" w:hAnsi="Times New Roman" w:eastAsia="Times New Roman" w:cs="Times New Roman"/>
          <w:sz w:val="28"/>
          <w:szCs w:val="28"/>
          <w:b/>
          <w:bCs/>
          <w:spacing w:val="-7"/>
        </w:rPr>
        <w:t>4</w:t>
      </w:r>
      <w:r>
        <w:rPr>
          <w:rFonts w:ascii="Times New Roman" w:hAnsi="Times New Roman" w:eastAsia="Times New Roman" w:cs="Times New Roman"/>
          <w:sz w:val="28"/>
          <w:szCs w:val="28"/>
          <w:b/>
          <w:bCs/>
          <w:spacing w:val="19"/>
        </w:rPr>
        <w:t xml:space="preserve"> </w:t>
      </w:r>
      <w:r>
        <w:rPr>
          <w:rFonts w:ascii="Times New Roman" w:hAnsi="Times New Roman" w:eastAsia="Times New Roman" w:cs="Times New Roman"/>
          <w:sz w:val="28"/>
          <w:szCs w:val="28"/>
          <w:b/>
          <w:bCs/>
          <w:spacing w:val="-7"/>
        </w:rPr>
        <w:t>RQ4:</w:t>
      </w:r>
      <w:r>
        <w:rPr>
          <w:rFonts w:ascii="Times New Roman" w:hAnsi="Times New Roman" w:eastAsia="Times New Roman" w:cs="Times New Roman"/>
          <w:sz w:val="28"/>
          <w:szCs w:val="28"/>
          <w:b/>
          <w:bCs/>
          <w:spacing w:val="27"/>
        </w:rPr>
        <w:t xml:space="preserve"> </w:t>
      </w:r>
      <w:r>
        <w:rPr>
          <w:rFonts w:ascii="Times New Roman" w:hAnsi="Times New Roman" w:eastAsia="Times New Roman" w:cs="Times New Roman"/>
          <w:sz w:val="28"/>
          <w:szCs w:val="28"/>
          <w:b/>
          <w:bCs/>
          <w:spacing w:val="-7"/>
        </w:rPr>
        <w:t>DoTA </w:t>
      </w:r>
      <w:r>
        <w:rPr>
          <w:sz w:val="28"/>
          <w:szCs w:val="28"/>
          <w:b/>
          <w:bCs/>
          <w:spacing w:val="-7"/>
        </w:rPr>
        <w:t>在分析大规模合约时具有怎样的可扩展性？</w:t>
      </w:r>
    </w:p>
    <w:p>
      <w:pPr>
        <w:pStyle w:val="BodyText"/>
        <w:ind w:left="5" w:firstLine="2"/>
        <w:spacing w:before="296" w:line="320" w:lineRule="auto"/>
        <w:jc w:val="both"/>
        <w:rPr/>
      </w:pPr>
      <w:r>
        <w:rPr>
          <w:b/>
          <w:bCs/>
          <w:spacing w:val="4"/>
        </w:rPr>
        <w:t>数据集构建</w:t>
      </w:r>
      <w:r>
        <w:rPr>
          <w:spacing w:val="100"/>
        </w:rPr>
        <w:t xml:space="preserve"> </w:t>
      </w:r>
      <w:r>
        <w:rPr>
          <w:spacing w:val="4"/>
        </w:rPr>
        <w:t>为全面评估</w:t>
      </w:r>
      <w:r>
        <w:rPr>
          <w:spacing w:val="-40"/>
        </w:rPr>
        <w:t xml:space="preserve"> </w:t>
      </w:r>
      <w:r>
        <w:rPr>
          <w:rFonts w:ascii="Times New Roman" w:hAnsi="Times New Roman" w:eastAsia="Times New Roman" w:cs="Times New Roman"/>
        </w:rPr>
        <w:t>DoTA</w:t>
      </w:r>
      <w:r>
        <w:rPr>
          <w:rFonts w:ascii="Times New Roman" w:hAnsi="Times New Roman" w:eastAsia="Times New Roman" w:cs="Times New Roman"/>
          <w:spacing w:val="26"/>
        </w:rPr>
        <w:t xml:space="preserve"> </w:t>
      </w:r>
      <w:r>
        <w:rPr>
          <w:spacing w:val="4"/>
        </w:rPr>
        <w:t>框架在大规模智能合</w:t>
      </w:r>
      <w:r>
        <w:rPr>
          <w:spacing w:val="3"/>
        </w:rPr>
        <w:t>约分析场景下的可扩展性，我</w:t>
      </w:r>
      <w:r>
        <w:rPr>
          <w:spacing w:val="6"/>
        </w:rPr>
        <w:t>们设计了一套系统性评估方案。实验数据来源于以太坊主网区块高度</w:t>
      </w:r>
      <w:r>
        <w:rPr>
          <w:spacing w:val="-33"/>
        </w:rPr>
        <w:t xml:space="preserve"> </w:t>
      </w:r>
      <w:r>
        <w:rPr>
          <w:rFonts w:ascii="Times New Roman" w:hAnsi="Times New Roman" w:eastAsia="Times New Roman" w:cs="Times New Roman"/>
          <w:spacing w:val="6"/>
        </w:rPr>
        <w:t>225</w:t>
      </w:r>
      <w:r>
        <w:rPr>
          <w:rFonts w:ascii="Times New Roman" w:hAnsi="Times New Roman" w:eastAsia="Times New Roman" w:cs="Times New Roman"/>
          <w:spacing w:val="5"/>
        </w:rPr>
        <w:t>59856</w:t>
      </w:r>
      <w:r>
        <w:rPr>
          <w:rFonts w:ascii="Times New Roman" w:hAnsi="Times New Roman" w:eastAsia="Times New Roman" w:cs="Times New Roman"/>
          <w:spacing w:val="34"/>
          <w:w w:val="101"/>
        </w:rPr>
        <w:t xml:space="preserve"> </w:t>
      </w:r>
      <w:r>
        <w:rPr>
          <w:spacing w:val="5"/>
        </w:rPr>
        <w:t>至</w:t>
      </w:r>
      <w:r>
        <w:rPr>
          <w:rFonts w:ascii="Times New Roman" w:hAnsi="Times New Roman" w:eastAsia="Times New Roman" w:cs="Times New Roman"/>
          <w:spacing w:val="2"/>
        </w:rPr>
        <w:t>22687017</w:t>
      </w:r>
      <w:r>
        <w:rPr>
          <w:rFonts w:ascii="Times New Roman" w:hAnsi="Times New Roman" w:eastAsia="Times New Roman" w:cs="Times New Roman"/>
          <w:spacing w:val="32"/>
          <w:w w:val="101"/>
        </w:rPr>
        <w:t xml:space="preserve"> </w:t>
      </w:r>
      <w:r>
        <w:rPr>
          <w:spacing w:val="2"/>
        </w:rPr>
        <w:t>区间内所有至少完成一次交易交互的智能合约。通过严格的去重处</w:t>
      </w:r>
      <w:r>
        <w:rPr>
          <w:spacing w:val="1"/>
        </w:rPr>
        <w:t>理和有</w:t>
      </w:r>
      <w:r>
        <w:rPr>
          <w:spacing w:val="-1"/>
        </w:rPr>
        <w:t>效性验证，最终构建了包含</w:t>
      </w:r>
      <w:r>
        <w:rPr>
          <w:spacing w:val="-30"/>
        </w:rPr>
        <w:t xml:space="preserve"> </w:t>
      </w:r>
      <w:r>
        <w:rPr>
          <w:rFonts w:ascii="Times New Roman" w:hAnsi="Times New Roman" w:eastAsia="Times New Roman" w:cs="Times New Roman"/>
          <w:spacing w:val="-1"/>
        </w:rPr>
        <w:t>15,949 </w:t>
      </w:r>
      <w:r>
        <w:rPr>
          <w:spacing w:val="-1"/>
        </w:rPr>
        <w:t>份真实合约的测试数据集，这些合约涵盖了金融、</w:t>
      </w:r>
      <w:r>
        <w:rPr>
          <w:spacing w:val="-1"/>
        </w:rPr>
        <w:t>游戏、</w:t>
      </w:r>
      <w:r>
        <w:rPr>
          <w:rFonts w:ascii="Times New Roman" w:hAnsi="Times New Roman" w:eastAsia="Times New Roman" w:cs="Times New Roman"/>
          <w:spacing w:val="-1"/>
        </w:rPr>
        <w:t>NFT </w:t>
      </w:r>
      <w:r>
        <w:rPr>
          <w:spacing w:val="-1"/>
        </w:rPr>
        <w:t>等多个主流应用场景，具有充</w:t>
      </w:r>
      <w:r>
        <w:rPr>
          <w:spacing w:val="-2"/>
        </w:rPr>
        <w:t>分的行业代表性。</w:t>
      </w:r>
    </w:p>
    <w:p>
      <w:pPr>
        <w:pStyle w:val="BodyText"/>
        <w:ind w:left="5" w:firstLine="485"/>
        <w:spacing w:before="27" w:line="331" w:lineRule="auto"/>
        <w:jc w:val="both"/>
        <w:rPr/>
      </w:pPr>
      <w:r>
        <w:rPr>
          <w:spacing w:val="-7"/>
        </w:rPr>
        <w:t>实验结果显示，</w:t>
      </w:r>
      <w:r>
        <w:rPr>
          <w:rFonts w:ascii="Times New Roman" w:hAnsi="Times New Roman" w:eastAsia="Times New Roman" w:cs="Times New Roman"/>
          <w:spacing w:val="-7"/>
        </w:rPr>
        <w:t>DoTA</w:t>
      </w:r>
      <w:r>
        <w:rPr>
          <w:rFonts w:ascii="Times New Roman" w:hAnsi="Times New Roman" w:eastAsia="Times New Roman" w:cs="Times New Roman"/>
          <w:spacing w:val="-10"/>
        </w:rPr>
        <w:t xml:space="preserve"> </w:t>
      </w:r>
      <w:r>
        <w:rPr>
          <w:spacing w:val="-7"/>
        </w:rPr>
        <w:t>在当前配置下（详见本章实验环境说明）成功完成了</w:t>
      </w:r>
      <w:r>
        <w:rPr>
          <w:rFonts w:ascii="Times New Roman" w:hAnsi="Times New Roman" w:eastAsia="Times New Roman" w:cs="Times New Roman"/>
          <w:spacing w:val="-7"/>
        </w:rPr>
        <w:t>71.23%</w:t>
      </w:r>
      <w:r>
        <w:rPr/>
        <w:t>合约的分析任务，检测到</w:t>
      </w:r>
      <w:r>
        <w:rPr>
          <w:spacing w:val="-49"/>
        </w:rPr>
        <w:t xml:space="preserve"> </w:t>
      </w:r>
      <w:r>
        <w:rPr>
          <w:rFonts w:ascii="Times New Roman" w:hAnsi="Times New Roman" w:eastAsia="Times New Roman" w:cs="Times New Roman"/>
        </w:rPr>
        <w:t>342 </w:t>
      </w:r>
      <w:r>
        <w:rPr/>
        <w:t>份合约存在潜在</w:t>
      </w:r>
      <w:r>
        <w:rPr>
          <w:spacing w:val="-54"/>
        </w:rPr>
        <w:t xml:space="preserve"> </w:t>
      </w:r>
      <w:r>
        <w:rPr>
          <w:rFonts w:ascii="Times New Roman" w:hAnsi="Times New Roman" w:eastAsia="Times New Roman" w:cs="Times New Roman"/>
        </w:rPr>
        <w:t>DoS </w:t>
      </w:r>
      <w:r>
        <w:rPr>
          <w:spacing w:val="-1"/>
        </w:rPr>
        <w:t>漏洞（占比</w:t>
      </w:r>
      <w:r>
        <w:rPr>
          <w:spacing w:val="-48"/>
        </w:rPr>
        <w:t xml:space="preserve"> </w:t>
      </w:r>
      <w:r>
        <w:rPr>
          <w:rFonts w:ascii="Times New Roman" w:hAnsi="Times New Roman" w:eastAsia="Times New Roman" w:cs="Times New Roman"/>
          <w:spacing w:val="-1"/>
        </w:rPr>
        <w:t>3.01%</w:t>
      </w:r>
      <w:r>
        <w:rPr>
          <w:spacing w:val="-56"/>
        </w:rPr>
        <w:t>），</w:t>
      </w:r>
      <w:r>
        <w:rPr>
          <w:spacing w:val="-1"/>
        </w:rPr>
        <w:t>在测试数据</w:t>
      </w:r>
      <w:r>
        <w:rPr/>
        <w:t>集中，有</w:t>
      </w:r>
      <w:r>
        <w:rPr>
          <w:spacing w:val="-46"/>
        </w:rPr>
        <w:t xml:space="preserve"> </w:t>
      </w:r>
      <w:r>
        <w:rPr>
          <w:rFonts w:ascii="Times New Roman" w:hAnsi="Times New Roman" w:eastAsia="Times New Roman" w:cs="Times New Roman"/>
        </w:rPr>
        <w:t>4588</w:t>
      </w:r>
      <w:r>
        <w:rPr>
          <w:rFonts w:ascii="Times New Roman" w:hAnsi="Times New Roman" w:eastAsia="Times New Roman" w:cs="Times New Roman"/>
          <w:spacing w:val="16"/>
          <w:w w:val="101"/>
        </w:rPr>
        <w:t xml:space="preserve"> </w:t>
      </w:r>
      <w:r>
        <w:rPr/>
        <w:t>份合约（占比</w:t>
      </w:r>
      <w:r>
        <w:rPr>
          <w:spacing w:val="-45"/>
        </w:rPr>
        <w:t xml:space="preserve"> </w:t>
      </w:r>
      <w:r>
        <w:rPr>
          <w:rFonts w:ascii="Times New Roman" w:hAnsi="Times New Roman" w:eastAsia="Times New Roman" w:cs="Times New Roman"/>
        </w:rPr>
        <w:t>28.77%</w:t>
      </w:r>
      <w:r>
        <w:rPr/>
        <w:t>）</w:t>
      </w:r>
      <w:r>
        <w:rPr>
          <w:spacing w:val="-69"/>
        </w:rPr>
        <w:t xml:space="preserve"> </w:t>
      </w:r>
      <w:r>
        <w:rPr/>
        <w:t>因分析超时或编译器版本过</w:t>
      </w:r>
      <w:r>
        <w:rPr>
          <w:spacing w:val="-1"/>
        </w:rPr>
        <w:t>久未能完成检测，</w:t>
      </w:r>
      <w:r>
        <w:rPr>
          <w:spacing w:val="-4"/>
        </w:rPr>
        <w:t>平均超时时间为</w:t>
      </w:r>
      <w:r>
        <w:rPr>
          <w:spacing w:val="-27"/>
        </w:rPr>
        <w:t xml:space="preserve"> </w:t>
      </w:r>
      <w:r>
        <w:rPr>
          <w:rFonts w:ascii="Times New Roman" w:hAnsi="Times New Roman" w:eastAsia="Times New Roman" w:cs="Times New Roman"/>
          <w:spacing w:val="-4"/>
        </w:rPr>
        <w:t>187 </w:t>
      </w:r>
      <w:r>
        <w:rPr>
          <w:spacing w:val="-4"/>
        </w:rPr>
        <w:t>秒。</w:t>
      </w:r>
    </w:p>
    <w:p>
      <w:pPr>
        <w:pStyle w:val="BodyText"/>
        <w:ind w:left="5" w:right="119" w:firstLine="487"/>
        <w:spacing w:before="8" w:line="335" w:lineRule="auto"/>
        <w:jc w:val="both"/>
        <w:rPr/>
      </w:pPr>
      <w:r>
        <w:rPr/>
        <w:t>热力图（图</w:t>
      </w:r>
      <w:r>
        <w:rPr>
          <w:spacing w:val="-19"/>
        </w:rPr>
        <w:t xml:space="preserve"> </w:t>
      </w:r>
      <w:r>
        <w:rPr>
          <w:rFonts w:ascii="Times New Roman" w:hAnsi="Times New Roman" w:eastAsia="Times New Roman" w:cs="Times New Roman"/>
        </w:rPr>
        <w:t>5.4</w:t>
      </w:r>
      <w:r>
        <w:rPr/>
        <w:t>）清晰揭示了合约部署呈现强烈的阶段性爆发特征，而非均匀分</w:t>
      </w:r>
      <w:r>
        <w:rPr>
          <w:spacing w:val="-2"/>
        </w:rPr>
        <w:t>布，红橙色高密度区域集中出现在特定区块区间，这与以太坊网络升级或市场热点事</w:t>
      </w:r>
      <w:r>
        <w:rPr/>
        <w:t>件高度同步，凸显了生态事件对开发活动的驱动效应。柱状图（图</w:t>
      </w:r>
      <w:r>
        <w:rPr>
          <w:spacing w:val="-11"/>
        </w:rPr>
        <w:t xml:space="preserve"> </w:t>
      </w:r>
      <w:r>
        <w:rPr>
          <w:rFonts w:ascii="Times New Roman" w:hAnsi="Times New Roman" w:eastAsia="Times New Roman" w:cs="Times New Roman"/>
        </w:rPr>
        <w:t>5.5</w:t>
      </w:r>
      <w:r>
        <w:rPr/>
        <w:t>）进一步量化</w:t>
      </w:r>
      <w:r>
        <w:rPr/>
        <w:t>了这种不均衡性——少数区块范围出现极端部署峰值。气泡图（图</w:t>
      </w:r>
      <w:r>
        <w:rPr>
          <w:spacing w:val="-11"/>
        </w:rPr>
        <w:t xml:space="preserve"> </w:t>
      </w:r>
      <w:r>
        <w:rPr>
          <w:rFonts w:ascii="Times New Roman" w:hAnsi="Times New Roman" w:eastAsia="Times New Roman" w:cs="Times New Roman"/>
        </w:rPr>
        <w:t>5.6</w:t>
      </w:r>
      <w:r>
        <w:rPr/>
        <w:t>）则动态呈现</w:t>
      </w:r>
      <w:r>
        <w:rPr>
          <w:spacing w:val="5"/>
        </w:rPr>
        <w:t>了规模化分析的价值，对全部合约和存在漏洞和合约在不</w:t>
      </w:r>
      <w:r>
        <w:rPr>
          <w:spacing w:val="4"/>
        </w:rPr>
        <w:t>同区块的分布情况进行了</w:t>
      </w:r>
    </w:p>
    <w:p>
      <w:pPr>
        <w:spacing w:line="335" w:lineRule="auto"/>
        <w:sectPr>
          <w:headerReference w:type="default" r:id="rId3"/>
          <w:footerReference w:type="default" r:id="rId110"/>
          <w:pgSz w:w="11906" w:h="16838"/>
          <w:pgMar w:top="1028" w:right="1348" w:bottom="1023" w:left="1621" w:header="732" w:footer="752" w:gutter="0"/>
        </w:sectPr>
        <w:rPr/>
      </w:pPr>
    </w:p>
    <w:p>
      <w:pPr>
        <w:spacing w:before="226"/>
        <w:rPr/>
      </w:pPr>
      <w:r/>
    </w:p>
    <w:p>
      <w:pPr>
        <w:sectPr>
          <w:headerReference w:type="default" r:id="rId80"/>
          <w:footerReference w:type="default" r:id="rId111"/>
          <w:pgSz w:w="11906" w:h="16838"/>
          <w:pgMar w:top="1028" w:right="1468" w:bottom="1023" w:left="1621" w:header="732" w:footer="752" w:gutter="0"/>
          <w:cols w:equalWidth="0" w:num="1">
            <w:col w:w="8816" w:space="0"/>
          </w:cols>
        </w:sectPr>
        <w:rPr/>
      </w:pPr>
    </w:p>
    <w:p>
      <w:pPr>
        <w:spacing w:line="3081" w:lineRule="exact"/>
        <w:rPr/>
      </w:pPr>
      <w:r>
        <w:rPr>
          <w:position w:val="-61"/>
        </w:rPr>
        <w:drawing>
          <wp:inline distT="0" distB="0" distL="0" distR="0">
            <wp:extent cx="2687022" cy="1957010"/>
            <wp:effectExtent l="0" t="0" r="0" b="0"/>
            <wp:docPr id="66" name="IM 66"/>
            <wp:cNvGraphicFramePr/>
            <a:graphic>
              <a:graphicData uri="http://schemas.openxmlformats.org/drawingml/2006/picture">
                <pic:pic>
                  <pic:nvPicPr>
                    <pic:cNvPr id="66" name="IM 66"/>
                    <pic:cNvPicPr/>
                  </pic:nvPicPr>
                  <pic:blipFill>
                    <a:blip r:embed="rId112"/>
                    <a:stretch>
                      <a:fillRect/>
                    </a:stretch>
                  </pic:blipFill>
                  <pic:spPr>
                    <a:xfrm rot="0">
                      <a:off x="0" y="0"/>
                      <a:ext cx="2687022" cy="1957010"/>
                    </a:xfrm>
                    <a:prstGeom prst="rect">
                      <a:avLst/>
                    </a:prstGeom>
                  </pic:spPr>
                </pic:pic>
              </a:graphicData>
            </a:graphic>
          </wp:inline>
        </w:drawing>
      </w:r>
    </w:p>
    <w:p>
      <w:pPr>
        <w:pStyle w:val="BodyText"/>
        <w:ind w:left="844" w:right="252" w:hanging="826"/>
        <w:spacing w:before="312" w:line="333" w:lineRule="auto"/>
        <w:rPr/>
      </w:pPr>
      <w:r>
        <w:rPr>
          <w:b/>
          <w:bCs/>
          <w:spacing w:val="-2"/>
        </w:rPr>
        <w:t>图</w:t>
      </w:r>
      <w:r>
        <w:rPr>
          <w:spacing w:val="-42"/>
        </w:rPr>
        <w:t xml:space="preserve"> </w:t>
      </w:r>
      <w:r>
        <w:rPr>
          <w:rFonts w:ascii="Times New Roman" w:hAnsi="Times New Roman" w:eastAsia="Times New Roman" w:cs="Times New Roman"/>
          <w:b/>
          <w:bCs/>
          <w:spacing w:val="-2"/>
        </w:rPr>
        <w:t>5.4    </w:t>
      </w:r>
      <w:r>
        <w:rPr>
          <w:b/>
          <w:bCs/>
          <w:spacing w:val="-2"/>
        </w:rPr>
        <w:t>合约部署的区块区间与时间段的</w:t>
      </w:r>
      <w:r>
        <w:rPr>
          <w:b/>
          <w:bCs/>
          <w:spacing w:val="-4"/>
        </w:rPr>
        <w:t>热力图</w:t>
      </w:r>
    </w:p>
    <w:p>
      <w:pPr>
        <w:spacing w:line="14" w:lineRule="auto"/>
        <w:rPr>
          <w:rFonts w:ascii="Arial"/>
          <w:sz w:val="2"/>
        </w:rPr>
      </w:pPr>
      <w:r>
        <w:rPr>
          <w:rFonts w:ascii="Arial" w:hAnsi="Arial" w:eastAsia="Arial" w:cs="Arial"/>
          <w:sz w:val="2"/>
          <w:szCs w:val="2"/>
        </w:rPr>
        <w:br w:type="column"/>
      </w:r>
    </w:p>
    <w:p>
      <w:pPr>
        <w:spacing w:before="67" w:line="3377" w:lineRule="exact"/>
        <w:rPr/>
      </w:pPr>
      <w:r>
        <w:rPr>
          <w:position w:val="-67"/>
        </w:rPr>
        <w:drawing>
          <wp:inline distT="0" distB="0" distL="0" distR="0">
            <wp:extent cx="2687022" cy="2144372"/>
            <wp:effectExtent l="0" t="0" r="0" b="0"/>
            <wp:docPr id="68" name="IM 68"/>
            <wp:cNvGraphicFramePr/>
            <a:graphic>
              <a:graphicData uri="http://schemas.openxmlformats.org/drawingml/2006/picture">
                <pic:pic>
                  <pic:nvPicPr>
                    <pic:cNvPr id="68" name="IM 68"/>
                    <pic:cNvPicPr/>
                  </pic:nvPicPr>
                  <pic:blipFill>
                    <a:blip r:embed="rId113"/>
                    <a:stretch>
                      <a:fillRect/>
                    </a:stretch>
                  </pic:blipFill>
                  <pic:spPr>
                    <a:xfrm rot="0">
                      <a:off x="0" y="0"/>
                      <a:ext cx="2687022" cy="2144372"/>
                    </a:xfrm>
                    <a:prstGeom prst="rect">
                      <a:avLst/>
                    </a:prstGeom>
                  </pic:spPr>
                </pic:pic>
              </a:graphicData>
            </a:graphic>
          </wp:inline>
        </w:drawing>
      </w:r>
    </w:p>
    <w:p>
      <w:pPr>
        <w:pStyle w:val="BodyText"/>
        <w:ind w:left="274"/>
        <w:spacing w:before="315" w:line="211" w:lineRule="auto"/>
        <w:rPr/>
      </w:pPr>
      <w:r>
        <w:rPr>
          <w:b/>
          <w:bCs/>
          <w:spacing w:val="-3"/>
        </w:rPr>
        <w:t>图</w:t>
      </w:r>
      <w:r>
        <w:rPr>
          <w:spacing w:val="-51"/>
        </w:rPr>
        <w:t xml:space="preserve"> </w:t>
      </w:r>
      <w:r>
        <w:rPr>
          <w:rFonts w:ascii="Times New Roman" w:hAnsi="Times New Roman" w:eastAsia="Times New Roman" w:cs="Times New Roman"/>
          <w:b/>
          <w:bCs/>
          <w:spacing w:val="-3"/>
        </w:rPr>
        <w:t>5.5    </w:t>
      </w:r>
      <w:r>
        <w:rPr>
          <w:b/>
          <w:bCs/>
          <w:spacing w:val="-3"/>
        </w:rPr>
        <w:t>区块部署的合约数量柱状图</w:t>
      </w:r>
    </w:p>
    <w:p>
      <w:pPr>
        <w:spacing w:line="211" w:lineRule="auto"/>
        <w:sectPr>
          <w:type w:val="continuous"/>
          <w:pgSz w:w="11906" w:h="16838"/>
          <w:pgMar w:top="1028" w:right="1468" w:bottom="1023" w:left="1621" w:header="732" w:footer="752" w:gutter="0"/>
          <w:cols w:equalWidth="0" w:num="2">
            <w:col w:w="4485" w:space="100"/>
            <w:col w:w="4232" w:space="0"/>
          </w:cols>
        </w:sectPr>
        <w:rPr/>
      </w:pPr>
    </w:p>
    <w:p>
      <w:pPr>
        <w:spacing w:before="123" w:line="5081" w:lineRule="exact"/>
        <w:rPr/>
      </w:pPr>
      <w:r>
        <w:rPr>
          <w:position w:val="-101"/>
        </w:rPr>
        <w:drawing>
          <wp:inline distT="0" distB="0" distL="0" distR="0">
            <wp:extent cx="5598014" cy="3226110"/>
            <wp:effectExtent l="0" t="0" r="0" b="0"/>
            <wp:docPr id="70" name="IM 70"/>
            <wp:cNvGraphicFramePr/>
            <a:graphic>
              <a:graphicData uri="http://schemas.openxmlformats.org/drawingml/2006/picture">
                <pic:pic>
                  <pic:nvPicPr>
                    <pic:cNvPr id="70" name="IM 70"/>
                    <pic:cNvPicPr/>
                  </pic:nvPicPr>
                  <pic:blipFill>
                    <a:blip r:embed="rId114"/>
                    <a:stretch>
                      <a:fillRect/>
                    </a:stretch>
                  </pic:blipFill>
                  <pic:spPr>
                    <a:xfrm rot="0">
                      <a:off x="0" y="0"/>
                      <a:ext cx="5598014" cy="3226110"/>
                    </a:xfrm>
                    <a:prstGeom prst="rect">
                      <a:avLst/>
                    </a:prstGeom>
                  </pic:spPr>
                </pic:pic>
              </a:graphicData>
            </a:graphic>
          </wp:inline>
        </w:drawing>
      </w:r>
    </w:p>
    <w:p>
      <w:pPr>
        <w:pStyle w:val="BodyText"/>
        <w:ind w:left="1966"/>
        <w:spacing w:before="313" w:line="212" w:lineRule="auto"/>
        <w:rPr/>
      </w:pPr>
      <w:r>
        <w:rPr>
          <w:b/>
          <w:bCs/>
          <w:spacing w:val="-3"/>
        </w:rPr>
        <w:t>图</w:t>
      </w:r>
      <w:r>
        <w:rPr>
          <w:spacing w:val="-50"/>
        </w:rPr>
        <w:t xml:space="preserve"> </w:t>
      </w:r>
      <w:r>
        <w:rPr>
          <w:rFonts w:ascii="Times New Roman" w:hAnsi="Times New Roman" w:eastAsia="Times New Roman" w:cs="Times New Roman"/>
          <w:b/>
          <w:bCs/>
          <w:spacing w:val="-3"/>
        </w:rPr>
        <w:t>5.6    </w:t>
      </w:r>
      <w:r>
        <w:rPr>
          <w:b/>
          <w:bCs/>
          <w:spacing w:val="-3"/>
        </w:rPr>
        <w:t>所有合约与漏洞合约和区块号的气泡图</w:t>
      </w:r>
    </w:p>
    <w:p>
      <w:pPr>
        <w:spacing w:line="407" w:lineRule="auto"/>
        <w:rPr>
          <w:rFonts w:ascii="Arial"/>
          <w:sz w:val="21"/>
        </w:rPr>
      </w:pPr>
      <w:r/>
    </w:p>
    <w:p>
      <w:pPr>
        <w:pStyle w:val="BodyText"/>
        <w:ind w:left="11"/>
        <w:spacing w:before="79" w:line="218" w:lineRule="auto"/>
        <w:rPr/>
      </w:pPr>
      <w:r>
        <w:rPr>
          <w:spacing w:val="-2"/>
        </w:rPr>
        <w:t>可视化，展示了我们的工具在大规模数据集上的分析效果。</w:t>
      </w:r>
    </w:p>
    <w:p>
      <w:pPr>
        <w:pStyle w:val="BodyText"/>
        <w:ind w:left="2" w:firstLine="484"/>
        <w:spacing w:before="102" w:line="319" w:lineRule="auto"/>
        <w:jc w:val="both"/>
        <w:rPr/>
      </w:pPr>
      <w:r>
        <w:rPr>
          <w:spacing w:val="2"/>
        </w:rPr>
        <w:t>通过</w:t>
      </w:r>
      <w:r>
        <w:rPr>
          <w:spacing w:val="-42"/>
        </w:rPr>
        <w:t xml:space="preserve"> </w:t>
      </w:r>
      <w:r>
        <w:rPr>
          <w:rFonts w:ascii="Times New Roman" w:hAnsi="Times New Roman" w:eastAsia="Times New Roman" w:cs="Times New Roman"/>
        </w:rPr>
        <w:t>profiling</w:t>
      </w:r>
      <w:r>
        <w:rPr>
          <w:rFonts w:ascii="Times New Roman" w:hAnsi="Times New Roman" w:eastAsia="Times New Roman" w:cs="Times New Roman"/>
          <w:spacing w:val="2"/>
        </w:rPr>
        <w:t xml:space="preserve"> </w:t>
      </w:r>
      <w:r>
        <w:rPr>
          <w:spacing w:val="2"/>
        </w:rPr>
        <w:t>分析发现，当前分析框架的主要性能瓶颈在于</w:t>
      </w:r>
      <w:r>
        <w:rPr>
          <w:spacing w:val="-50"/>
        </w:rPr>
        <w:t xml:space="preserve"> </w:t>
      </w:r>
      <w:r>
        <w:rPr>
          <w:rFonts w:ascii="Times New Roman" w:hAnsi="Times New Roman" w:eastAsia="Times New Roman" w:cs="Times New Roman"/>
        </w:rPr>
        <w:t>networkx</w:t>
      </w:r>
      <w:r>
        <w:rPr>
          <w:rFonts w:ascii="Times New Roman" w:hAnsi="Times New Roman" w:eastAsia="Times New Roman" w:cs="Times New Roman"/>
          <w:spacing w:val="18"/>
          <w:w w:val="101"/>
        </w:rPr>
        <w:t xml:space="preserve"> </w:t>
      </w:r>
      <w:r>
        <w:rPr>
          <w:spacing w:val="2"/>
        </w:rPr>
        <w:t>库处理大</w:t>
      </w:r>
      <w:r>
        <w:rPr>
          <w:spacing w:val="-5"/>
        </w:rPr>
        <w:t>型控制流图时的效率问题。具体表现为在分析具有复杂控制结构的合约时， 图遍历算</w:t>
      </w:r>
      <w:r>
        <w:rPr>
          <w:spacing w:val="-6"/>
        </w:rPr>
        <w:t>法时间复杂度呈非线性增长；内存消耗随基本块数量增加而快速上升。基于此，</w:t>
      </w:r>
      <w:r>
        <w:rPr>
          <w:spacing w:val="34"/>
        </w:rPr>
        <w:t xml:space="preserve"> </w:t>
      </w:r>
      <w:r>
        <w:rPr>
          <w:spacing w:val="-6"/>
        </w:rPr>
        <w:t>我们</w:t>
      </w:r>
      <w:r>
        <w:rPr>
          <w:spacing w:val="-2"/>
        </w:rPr>
        <w:t>提出以下优化方案：开发面向字节码控制流图的专用图算法，利用智能合约控制流特</w:t>
      </w:r>
      <w:r>
        <w:rPr>
          <w:spacing w:val="-2"/>
        </w:rPr>
        <w:t>有的线性结构和跳转模式进行优化；实现增量式分析策略，对已分析过的子图进行缓</w:t>
      </w:r>
      <w:r>
        <w:rPr>
          <w:spacing w:val="4"/>
        </w:rPr>
        <w:t>存和复用。这些优化方向将作为我们未来工作的重点，预</w:t>
      </w:r>
      <w:r>
        <w:rPr>
          <w:spacing w:val="3"/>
        </w:rPr>
        <w:t>期可使分析效率提升</w:t>
      </w:r>
      <w:r>
        <w:rPr>
          <w:spacing w:val="-45"/>
        </w:rPr>
        <w:t xml:space="preserve"> </w:t>
      </w:r>
      <w:r>
        <w:rPr>
          <w:rFonts w:ascii="Times New Roman" w:hAnsi="Times New Roman" w:eastAsia="Times New Roman" w:cs="Times New Roman"/>
          <w:spacing w:val="3"/>
        </w:rPr>
        <w:t>40%</w:t>
      </w:r>
      <w:r>
        <w:rPr>
          <w:spacing w:val="-8"/>
        </w:rPr>
        <w:t>以上，同时将超时率控制在</w:t>
      </w:r>
      <w:r>
        <w:rPr>
          <w:spacing w:val="-54"/>
        </w:rPr>
        <w:t xml:space="preserve"> </w:t>
      </w:r>
      <w:r>
        <w:rPr>
          <w:rFonts w:ascii="Times New Roman" w:hAnsi="Times New Roman" w:eastAsia="Times New Roman" w:cs="Times New Roman"/>
          <w:spacing w:val="-8"/>
        </w:rPr>
        <w:t>0.5%</w:t>
      </w:r>
      <w:r>
        <w:rPr>
          <w:rFonts w:ascii="Times New Roman" w:hAnsi="Times New Roman" w:eastAsia="Times New Roman" w:cs="Times New Roman"/>
          <w:spacing w:val="21"/>
        </w:rPr>
        <w:t xml:space="preserve"> </w:t>
      </w:r>
      <w:r>
        <w:rPr>
          <w:spacing w:val="-8"/>
        </w:rPr>
        <w:t>以内。值得注意的是， 即便在当前版本下，</w:t>
      </w:r>
      <w:r>
        <w:rPr>
          <w:rFonts w:ascii="Times New Roman" w:hAnsi="Times New Roman" w:eastAsia="Times New Roman" w:cs="Times New Roman"/>
          <w:spacing w:val="-8"/>
        </w:rPr>
        <w:t>DoTA</w:t>
      </w:r>
      <w:r>
        <w:rPr>
          <w:rFonts w:ascii="Times New Roman" w:hAnsi="Times New Roman" w:eastAsia="Times New Roman" w:cs="Times New Roman"/>
          <w:spacing w:val="19"/>
          <w:w w:val="101"/>
        </w:rPr>
        <w:t xml:space="preserve"> </w:t>
      </w:r>
      <w:r>
        <w:rPr>
          <w:spacing w:val="-8"/>
        </w:rPr>
        <w:t>已</w:t>
      </w:r>
    </w:p>
    <w:p>
      <w:pPr>
        <w:spacing w:line="319" w:lineRule="auto"/>
        <w:sectPr>
          <w:type w:val="continuous"/>
          <w:pgSz w:w="11906" w:h="16838"/>
          <w:pgMar w:top="1028" w:right="1468" w:bottom="1023" w:left="1621" w:header="732" w:footer="752" w:gutter="0"/>
          <w:cols w:equalWidth="0" w:num="1">
            <w:col w:w="8816" w:space="0"/>
          </w:cols>
        </w:sectPr>
        <w:rPr/>
      </w:pPr>
    </w:p>
    <w:p>
      <w:pPr>
        <w:spacing w:line="434" w:lineRule="auto"/>
        <w:rPr>
          <w:rFonts w:ascii="Arial"/>
          <w:sz w:val="21"/>
        </w:rPr>
      </w:pPr>
      <w:r/>
    </w:p>
    <w:p>
      <w:pPr>
        <w:pStyle w:val="BodyText"/>
        <w:ind w:left="4"/>
        <w:spacing w:before="78" w:line="218" w:lineRule="auto"/>
        <w:rPr/>
      </w:pPr>
      <w:r>
        <w:rPr>
          <w:spacing w:val="-1"/>
        </w:rPr>
        <w:t>展现出良好的工程适用性，完全满足对以太坊每日新增合约量的实时分析需求。</w:t>
      </w:r>
    </w:p>
    <w:p>
      <w:pPr>
        <w:spacing w:line="218" w:lineRule="auto"/>
        <w:sectPr>
          <w:headerReference w:type="default" r:id="rId96"/>
          <w:footerReference w:type="default" r:id="rId115"/>
          <w:pgSz w:w="11906" w:h="16838"/>
          <w:pgMar w:top="1028" w:right="1468" w:bottom="1023" w:left="1621" w:header="732" w:footer="752" w:gutter="0"/>
        </w:sectPr>
        <w:rPr/>
      </w:pPr>
    </w:p>
    <w:p>
      <w:pPr>
        <w:spacing w:line="257" w:lineRule="auto"/>
        <w:rPr>
          <w:rFonts w:ascii="Arial"/>
          <w:sz w:val="21"/>
        </w:rPr>
      </w:pPr>
      <w:r/>
    </w:p>
    <w:p>
      <w:pPr>
        <w:spacing w:line="257" w:lineRule="auto"/>
        <w:rPr>
          <w:rFonts w:ascii="Arial"/>
          <w:sz w:val="21"/>
        </w:rPr>
      </w:pPr>
      <w:r/>
    </w:p>
    <w:p>
      <w:pPr>
        <w:pStyle w:val="BodyText"/>
        <w:ind w:left="3095"/>
        <w:spacing w:before="104" w:line="210" w:lineRule="auto"/>
        <w:outlineLvl w:val="0"/>
        <w:rPr>
          <w:sz w:val="32"/>
          <w:szCs w:val="32"/>
        </w:rPr>
      </w:pPr>
      <w:r>
        <w:rPr>
          <w:sz w:val="32"/>
          <w:szCs w:val="32"/>
          <w:b/>
          <w:bCs/>
          <w:spacing w:val="-7"/>
        </w:rPr>
        <w:t>第六章</w:t>
      </w:r>
      <w:r>
        <w:rPr>
          <w:sz w:val="32"/>
          <w:szCs w:val="32"/>
          <w:spacing w:val="-49"/>
        </w:rPr>
        <w:t xml:space="preserve"> </w:t>
      </w:r>
      <w:r>
        <w:rPr>
          <w:sz w:val="32"/>
          <w:szCs w:val="32"/>
          <w:b/>
          <w:bCs/>
          <w:spacing w:val="-7"/>
        </w:rPr>
        <w:t>总结与讨论</w:t>
      </w:r>
    </w:p>
    <w:p>
      <w:pPr>
        <w:spacing w:line="254" w:lineRule="auto"/>
        <w:rPr>
          <w:rFonts w:ascii="Arial"/>
          <w:sz w:val="21"/>
        </w:rPr>
      </w:pPr>
      <w:r/>
    </w:p>
    <w:p>
      <w:pPr>
        <w:pStyle w:val="BodyText"/>
        <w:ind w:left="2" w:right="1" w:firstLine="485"/>
        <w:spacing w:before="78" w:line="330" w:lineRule="auto"/>
        <w:jc w:val="both"/>
        <w:rPr/>
      </w:pPr>
      <w:r>
        <w:rPr>
          <w:spacing w:val="-2"/>
        </w:rPr>
        <w:t>本研究提出了</w:t>
      </w:r>
      <w:r>
        <w:rPr>
          <w:spacing w:val="-63"/>
        </w:rPr>
        <w:t xml:space="preserve"> </w:t>
      </w:r>
      <w:r>
        <w:rPr>
          <w:rFonts w:ascii="Times New Roman" w:hAnsi="Times New Roman" w:eastAsia="Times New Roman" w:cs="Times New Roman"/>
          <w:spacing w:val="-2"/>
        </w:rPr>
        <w:t>DoTA</w:t>
      </w:r>
      <w:r>
        <w:rPr>
          <w:spacing w:val="-2"/>
        </w:rPr>
        <w:t>——面向字节码分析的轻量级智能合约</w:t>
      </w:r>
      <w:r>
        <w:rPr>
          <w:spacing w:val="-64"/>
        </w:rPr>
        <w:t xml:space="preserve"> </w:t>
      </w:r>
      <w:r>
        <w:rPr>
          <w:rFonts w:ascii="Times New Roman" w:hAnsi="Times New Roman" w:eastAsia="Times New Roman" w:cs="Times New Roman"/>
          <w:spacing w:val="-3"/>
        </w:rPr>
        <w:t>DoS </w:t>
      </w:r>
      <w:r>
        <w:rPr>
          <w:spacing w:val="-3"/>
        </w:rPr>
        <w:t>检测框架。作为</w:t>
      </w:r>
      <w:r>
        <w:rPr>
          <w:spacing w:val="3"/>
        </w:rPr>
        <w:t>首个全面考虑</w:t>
      </w:r>
      <w:r>
        <w:rPr>
          <w:spacing w:val="-47"/>
        </w:rPr>
        <w:t xml:space="preserve"> </w:t>
      </w:r>
      <w:r>
        <w:rPr>
          <w:rFonts w:ascii="Times New Roman" w:hAnsi="Times New Roman" w:eastAsia="Times New Roman" w:cs="Times New Roman"/>
        </w:rPr>
        <w:t>hard</w:t>
      </w:r>
      <w:r>
        <w:rPr>
          <w:rFonts w:ascii="Times New Roman" w:hAnsi="Times New Roman" w:eastAsia="Times New Roman" w:cs="Times New Roman"/>
          <w:spacing w:val="3"/>
        </w:rPr>
        <w:t>_</w:t>
      </w:r>
      <w:r>
        <w:rPr>
          <w:rFonts w:ascii="Times New Roman" w:hAnsi="Times New Roman" w:eastAsia="Times New Roman" w:cs="Times New Roman"/>
        </w:rPr>
        <w:t>xref</w:t>
      </w:r>
      <w:r>
        <w:rPr>
          <w:rFonts w:ascii="Times New Roman" w:hAnsi="Times New Roman" w:eastAsia="Times New Roman" w:cs="Times New Roman"/>
          <w:spacing w:val="3"/>
        </w:rPr>
        <w:t xml:space="preserve"> </w:t>
      </w:r>
      <w:r>
        <w:rPr>
          <w:spacing w:val="3"/>
        </w:rPr>
        <w:t>跳转的静态分析工具，</w:t>
      </w:r>
      <w:r>
        <w:rPr>
          <w:rFonts w:ascii="Times New Roman" w:hAnsi="Times New Roman" w:eastAsia="Times New Roman" w:cs="Times New Roman"/>
        </w:rPr>
        <w:t>DoTA</w:t>
      </w:r>
      <w:r>
        <w:rPr>
          <w:rFonts w:ascii="Times New Roman" w:hAnsi="Times New Roman" w:eastAsia="Times New Roman" w:cs="Times New Roman"/>
          <w:spacing w:val="19"/>
        </w:rPr>
        <w:t xml:space="preserve"> </w:t>
      </w:r>
      <w:r>
        <w:rPr>
          <w:spacing w:val="3"/>
        </w:rPr>
        <w:t>通过创新性地结合细粒度控制</w:t>
      </w:r>
      <w:r>
        <w:rPr>
          <w:spacing w:val="3"/>
        </w:rPr>
        <w:t>流分析和污点传播技术，实现了对智能合约中各类</w:t>
      </w:r>
      <w:r>
        <w:rPr>
          <w:spacing w:val="-49"/>
        </w:rPr>
        <w:t xml:space="preserve"> </w:t>
      </w:r>
      <w:r>
        <w:rPr>
          <w:rFonts w:ascii="Times New Roman" w:hAnsi="Times New Roman" w:eastAsia="Times New Roman" w:cs="Times New Roman"/>
        </w:rPr>
        <w:t>DoS</w:t>
      </w:r>
      <w:r>
        <w:rPr>
          <w:rFonts w:ascii="Times New Roman" w:hAnsi="Times New Roman" w:eastAsia="Times New Roman" w:cs="Times New Roman"/>
          <w:spacing w:val="3"/>
        </w:rPr>
        <w:t xml:space="preserve"> </w:t>
      </w:r>
      <w:r>
        <w:rPr>
          <w:spacing w:val="2"/>
        </w:rPr>
        <w:t>漏洞的系统性检测。具体而</w:t>
      </w:r>
      <w:r>
        <w:rPr>
          <w:spacing w:val="-2"/>
        </w:rPr>
        <w:t>言，我们构建了考虑延迟跳转参数依赖关系的精确控制流模型，并在此基础上开发了</w:t>
      </w:r>
      <w:r>
        <w:rPr>
          <w:spacing w:val="5"/>
        </w:rPr>
        <w:t>高效的循环及递归分析算法，同时引入上下文敏感的污点分析</w:t>
      </w:r>
      <w:r>
        <w:rPr>
          <w:spacing w:val="4"/>
        </w:rPr>
        <w:t>机制来追踪可能污染</w:t>
      </w:r>
      <w:r>
        <w:rPr>
          <w:spacing w:val="-2"/>
        </w:rPr>
        <w:t>控制变量的外部输入。通过四个维度的系统性评估（包括检测精度、分析效率、漏洞</w:t>
      </w:r>
      <w:r>
        <w:rPr>
          <w:spacing w:val="-2"/>
        </w:rPr>
        <w:t>覆盖率和可扩展性</w:t>
      </w:r>
      <w:r>
        <w:rPr>
          <w:spacing w:val="-37"/>
        </w:rPr>
        <w:t>），</w:t>
      </w:r>
      <w:r>
        <w:rPr>
          <w:spacing w:val="-61"/>
        </w:rPr>
        <w:t xml:space="preserve"> </w:t>
      </w:r>
      <w:r>
        <w:rPr>
          <w:spacing w:val="-2"/>
        </w:rPr>
        <w:t>实验结果表明</w:t>
      </w:r>
      <w:r>
        <w:rPr>
          <w:spacing w:val="-53"/>
        </w:rPr>
        <w:t xml:space="preserve"> </w:t>
      </w:r>
      <w:r>
        <w:rPr>
          <w:rFonts w:ascii="Times New Roman" w:hAnsi="Times New Roman" w:eastAsia="Times New Roman" w:cs="Times New Roman"/>
          <w:spacing w:val="-2"/>
        </w:rPr>
        <w:t>DoTA </w:t>
      </w:r>
      <w:r>
        <w:rPr>
          <w:spacing w:val="-2"/>
        </w:rPr>
        <w:t>在各项指标上均显著优于当前最先进的检</w:t>
      </w:r>
      <w:r>
        <w:rPr>
          <w:spacing w:val="-4"/>
        </w:rPr>
        <w:t>测工具（包括</w:t>
      </w:r>
      <w:r>
        <w:rPr>
          <w:spacing w:val="-43"/>
        </w:rPr>
        <w:t xml:space="preserve"> </w:t>
      </w:r>
      <w:r>
        <w:rPr>
          <w:rFonts w:ascii="Times New Roman" w:hAnsi="Times New Roman" w:eastAsia="Times New Roman" w:cs="Times New Roman"/>
          <w:spacing w:val="-4"/>
        </w:rPr>
        <w:t>Slither</w:t>
      </w:r>
      <w:r>
        <w:rPr>
          <w:rFonts w:ascii="Times New Roman" w:hAnsi="Times New Roman" w:eastAsia="Times New Roman" w:cs="Times New Roman"/>
          <w:spacing w:val="-25"/>
        </w:rPr>
        <w:t xml:space="preserve"> </w:t>
      </w:r>
      <w:r>
        <w:rPr>
          <w:spacing w:val="-4"/>
        </w:rPr>
        <w:t>、</w:t>
      </w:r>
      <w:r>
        <w:rPr>
          <w:rFonts w:ascii="Times New Roman" w:hAnsi="Times New Roman" w:eastAsia="Times New Roman" w:cs="Times New Roman"/>
          <w:spacing w:val="-4"/>
        </w:rPr>
        <w:t>Mythri</w:t>
      </w:r>
      <w:r>
        <w:rPr>
          <w:rFonts w:ascii="Times New Roman" w:hAnsi="Times New Roman" w:eastAsia="Times New Roman" w:cs="Times New Roman"/>
          <w:spacing w:val="-5"/>
        </w:rPr>
        <w:t>l</w:t>
      </w:r>
      <w:r>
        <w:rPr>
          <w:rFonts w:ascii="Times New Roman" w:hAnsi="Times New Roman" w:eastAsia="Times New Roman" w:cs="Times New Roman"/>
          <w:spacing w:val="-24"/>
        </w:rPr>
        <w:t xml:space="preserve"> </w:t>
      </w:r>
      <w:r>
        <w:rPr>
          <w:spacing w:val="-5"/>
        </w:rPr>
        <w:t>、</w:t>
      </w:r>
      <w:r>
        <w:rPr>
          <w:rFonts w:ascii="Times New Roman" w:hAnsi="Times New Roman" w:eastAsia="Times New Roman" w:cs="Times New Roman"/>
          <w:spacing w:val="-5"/>
        </w:rPr>
        <w:t>eTainter </w:t>
      </w:r>
      <w:r>
        <w:rPr>
          <w:spacing w:val="-5"/>
        </w:rPr>
        <w:t>和</w:t>
      </w:r>
      <w:r>
        <w:rPr>
          <w:spacing w:val="-56"/>
        </w:rPr>
        <w:t xml:space="preserve"> </w:t>
      </w:r>
      <w:r>
        <w:rPr>
          <w:rFonts w:ascii="Times New Roman" w:hAnsi="Times New Roman" w:eastAsia="Times New Roman" w:cs="Times New Roman"/>
          <w:spacing w:val="-5"/>
        </w:rPr>
        <w:t>AVVerifier</w:t>
      </w:r>
      <w:r>
        <w:rPr>
          <w:spacing w:val="-5"/>
        </w:rPr>
        <w:t>）。特别是在复杂控制流分析和</w:t>
      </w:r>
      <w:r>
        <w:rPr>
          <w:spacing w:val="-1"/>
        </w:rPr>
        <w:t>跨合约调用场景下，</w:t>
      </w:r>
      <w:r>
        <w:rPr>
          <w:rFonts w:ascii="Times New Roman" w:hAnsi="Times New Roman" w:eastAsia="Times New Roman" w:cs="Times New Roman"/>
          <w:spacing w:val="-1"/>
        </w:rPr>
        <w:t>DoTA </w:t>
      </w:r>
      <w:r>
        <w:rPr>
          <w:spacing w:val="-1"/>
        </w:rPr>
        <w:t>展现出明显的技术优势，</w:t>
      </w:r>
      <w:r>
        <w:rPr>
          <w:spacing w:val="-2"/>
        </w:rPr>
        <w:t>其检测准确率达到</w:t>
      </w:r>
      <w:r>
        <w:rPr>
          <w:spacing w:val="-47"/>
        </w:rPr>
        <w:t xml:space="preserve"> </w:t>
      </w:r>
      <w:r>
        <w:rPr>
          <w:rFonts w:ascii="Times New Roman" w:hAnsi="Times New Roman" w:eastAsia="Times New Roman" w:cs="Times New Roman"/>
          <w:spacing w:val="-2"/>
        </w:rPr>
        <w:t>86%</w:t>
      </w:r>
      <w:r>
        <w:rPr>
          <w:spacing w:val="-2"/>
        </w:rPr>
        <w:t>。这些实</w:t>
      </w:r>
      <w:r>
        <w:rPr>
          <w:spacing w:val="-2"/>
        </w:rPr>
        <w:t>证结果充分验证了</w:t>
      </w:r>
      <w:r>
        <w:rPr>
          <w:spacing w:val="-51"/>
        </w:rPr>
        <w:t xml:space="preserve"> </w:t>
      </w:r>
      <w:r>
        <w:rPr>
          <w:rFonts w:ascii="Times New Roman" w:hAnsi="Times New Roman" w:eastAsia="Times New Roman" w:cs="Times New Roman"/>
          <w:spacing w:val="-2"/>
        </w:rPr>
        <w:t>DoTA </w:t>
      </w:r>
      <w:r>
        <w:rPr>
          <w:spacing w:val="-2"/>
        </w:rPr>
        <w:t>设计理念的先进性和工程实现的可靠性。</w:t>
      </w:r>
    </w:p>
    <w:p>
      <w:pPr>
        <w:spacing w:line="278" w:lineRule="auto"/>
        <w:rPr>
          <w:rFonts w:ascii="Arial"/>
          <w:sz w:val="21"/>
        </w:rPr>
      </w:pPr>
      <w:r/>
    </w:p>
    <w:p>
      <w:pPr>
        <w:pStyle w:val="BodyText"/>
        <w:ind w:left="10"/>
        <w:spacing w:before="91" w:line="206" w:lineRule="auto"/>
        <w:rPr>
          <w:sz w:val="28"/>
          <w:szCs w:val="28"/>
        </w:rPr>
      </w:pPr>
      <w:r>
        <w:rPr>
          <w:rFonts w:ascii="Times New Roman" w:hAnsi="Times New Roman" w:eastAsia="Times New Roman" w:cs="Times New Roman"/>
          <w:sz w:val="28"/>
          <w:szCs w:val="28"/>
          <w:b/>
          <w:bCs/>
          <w:spacing w:val="-3"/>
        </w:rPr>
        <w:t>6.1 </w:t>
      </w:r>
      <w:r>
        <w:rPr>
          <w:sz w:val="28"/>
          <w:szCs w:val="28"/>
          <w:b/>
          <w:bCs/>
          <w:spacing w:val="-3"/>
        </w:rPr>
        <w:t>未来工作</w:t>
      </w:r>
    </w:p>
    <w:p>
      <w:pPr>
        <w:pStyle w:val="BodyText"/>
        <w:ind w:left="8" w:firstLine="494"/>
        <w:spacing w:before="276" w:line="323" w:lineRule="auto"/>
        <w:jc w:val="both"/>
        <w:rPr/>
      </w:pPr>
      <w:r>
        <w:rPr>
          <w:spacing w:val="-3"/>
        </w:rPr>
        <w:t>随着区块链技术的快速演进，智能合约的应用场景和平台日益多元化。为了使我</w:t>
      </w:r>
      <w:r>
        <w:rPr>
          <w:spacing w:val="-2"/>
        </w:rPr>
        <w:t>们的检测系统能够适应这一发展趋势，未来我们计划从算法细节、多平台适配、多语</w:t>
      </w:r>
      <w:r>
        <w:rPr>
          <w:spacing w:val="-5"/>
        </w:rPr>
        <w:t>言支持、开发者工具链优化以及跨链漏洞检测五个方面进行拓展， 以构建更</w:t>
      </w:r>
      <w:r>
        <w:rPr>
          <w:spacing w:val="-6"/>
        </w:rPr>
        <w:t>加全面的</w:t>
      </w:r>
      <w:r>
        <w:rPr>
          <w:spacing w:val="-4"/>
        </w:rPr>
        <w:t>智能合约安全保障体系。</w:t>
      </w:r>
    </w:p>
    <w:p>
      <w:pPr>
        <w:pStyle w:val="BodyText"/>
        <w:ind w:left="5" w:right="1" w:firstLine="484"/>
        <w:spacing w:before="1" w:line="336" w:lineRule="auto"/>
        <w:jc w:val="both"/>
        <w:rPr/>
      </w:pPr>
      <w:r>
        <w:rPr>
          <w:spacing w:val="2"/>
        </w:rPr>
        <w:t>首先，在算法细节方面，针对当前依赖</w:t>
      </w:r>
      <w:r>
        <w:rPr>
          <w:spacing w:val="-38"/>
        </w:rPr>
        <w:t xml:space="preserve"> </w:t>
      </w:r>
      <w:r>
        <w:rPr>
          <w:rFonts w:ascii="Times New Roman" w:hAnsi="Times New Roman" w:eastAsia="Times New Roman" w:cs="Times New Roman"/>
        </w:rPr>
        <w:t>networkx</w:t>
      </w:r>
      <w:r>
        <w:rPr>
          <w:rFonts w:ascii="Times New Roman" w:hAnsi="Times New Roman" w:eastAsia="Times New Roman" w:cs="Times New Roman"/>
          <w:spacing w:val="16"/>
        </w:rPr>
        <w:t xml:space="preserve"> </w:t>
      </w:r>
      <w:r>
        <w:rPr>
          <w:spacing w:val="2"/>
        </w:rPr>
        <w:t>通用图算法库导致的性能瓶颈</w:t>
      </w:r>
      <w:r>
        <w:rPr>
          <w:spacing w:val="-2"/>
        </w:rPr>
        <w:t>问题，我们将基于智能合约字节码控制流特有的结构特征（如</w:t>
      </w:r>
      <w:r>
        <w:rPr>
          <w:spacing w:val="-3"/>
        </w:rPr>
        <w:t>高度线性化的基本块序</w:t>
      </w:r>
      <w:r>
        <w:rPr>
          <w:spacing w:val="-1"/>
        </w:rPr>
        <w:t>列、受限的跳转模式等</w:t>
      </w:r>
      <w:r>
        <w:rPr>
          <w:spacing w:val="-38"/>
        </w:rPr>
        <w:t>），</w:t>
      </w:r>
      <w:r>
        <w:rPr>
          <w:spacing w:val="-70"/>
        </w:rPr>
        <w:t xml:space="preserve"> </w:t>
      </w:r>
      <w:r>
        <w:rPr>
          <w:spacing w:val="-1"/>
        </w:rPr>
        <w:t>设计专用图遍历算法。通过利用字</w:t>
      </w:r>
      <w:r>
        <w:rPr>
          <w:spacing w:val="-2"/>
        </w:rPr>
        <w:t>节码控制流图的稀疏性</w:t>
      </w:r>
      <w:r>
        <w:rPr>
          <w:spacing w:val="3"/>
        </w:rPr>
        <w:t>和局部性特征，预期可降低算法的时间复杂度从</w:t>
      </w:r>
      <w:r>
        <w:rPr>
          <w:spacing w:val="-49"/>
        </w:rPr>
        <w:t xml:space="preserve"> </w:t>
      </w:r>
      <w:r>
        <w:rPr>
          <w:rFonts w:ascii="Times New Roman" w:hAnsi="Times New Roman" w:eastAsia="Times New Roman" w:cs="Times New Roman"/>
          <w:spacing w:val="3"/>
        </w:rPr>
        <w:t>O(n</w:t>
      </w:r>
      <w:r>
        <w:rPr>
          <w:rFonts w:ascii="Times New Roman" w:hAnsi="Times New Roman" w:eastAsia="Times New Roman" w:cs="Times New Roman"/>
          <w:sz w:val="16"/>
          <w:szCs w:val="16"/>
          <w:spacing w:val="3"/>
          <w:position w:val="8"/>
        </w:rPr>
        <w:t>2</w:t>
      </w:r>
      <w:r>
        <w:rPr>
          <w:rFonts w:ascii="Times New Roman" w:hAnsi="Times New Roman" w:eastAsia="Times New Roman" w:cs="Times New Roman"/>
          <w:spacing w:val="3"/>
        </w:rPr>
        <w:t>) </w:t>
      </w:r>
      <w:r>
        <w:rPr>
          <w:spacing w:val="3"/>
        </w:rPr>
        <w:t>至</w:t>
      </w:r>
      <w:r>
        <w:rPr>
          <w:spacing w:val="-49"/>
        </w:rPr>
        <w:t xml:space="preserve"> </w:t>
      </w:r>
      <w:r>
        <w:rPr>
          <w:rFonts w:ascii="Times New Roman" w:hAnsi="Times New Roman" w:eastAsia="Times New Roman" w:cs="Times New Roman"/>
          <w:spacing w:val="3"/>
        </w:rPr>
        <w:t>O(</w:t>
      </w:r>
      <w:r>
        <w:rPr>
          <w:rFonts w:ascii="Times New Roman" w:hAnsi="Times New Roman" w:eastAsia="Times New Roman" w:cs="Times New Roman"/>
        </w:rPr>
        <w:t>nlog</w:t>
      </w:r>
      <w:r>
        <w:rPr>
          <w:rFonts w:ascii="Times New Roman" w:hAnsi="Times New Roman" w:eastAsia="Times New Roman" w:cs="Times New Roman"/>
          <w:spacing w:val="3"/>
        </w:rPr>
        <w:t xml:space="preserve"> </w:t>
      </w:r>
      <w:r>
        <w:rPr>
          <w:rFonts w:ascii="Times New Roman" w:hAnsi="Times New Roman" w:eastAsia="Times New Roman" w:cs="Times New Roman"/>
        </w:rPr>
        <w:t>n</w:t>
      </w:r>
      <w:r>
        <w:rPr>
          <w:rFonts w:ascii="Times New Roman" w:hAnsi="Times New Roman" w:eastAsia="Times New Roman" w:cs="Times New Roman"/>
          <w:spacing w:val="3"/>
        </w:rPr>
        <w:t>) </w:t>
      </w:r>
      <w:r>
        <w:rPr>
          <w:spacing w:val="3"/>
        </w:rPr>
        <w:t>量</w:t>
      </w:r>
      <w:r>
        <w:rPr>
          <w:spacing w:val="2"/>
        </w:rPr>
        <w:t>级。此外，我</w:t>
      </w:r>
      <w:r>
        <w:rPr>
          <w:spacing w:val="-1"/>
        </w:rPr>
        <w:t>们也将进一步适配旧版本的</w:t>
      </w:r>
      <w:r>
        <w:rPr>
          <w:spacing w:val="-52"/>
        </w:rPr>
        <w:t xml:space="preserve"> </w:t>
      </w:r>
      <w:r>
        <w:rPr>
          <w:rFonts w:ascii="Times New Roman" w:hAnsi="Times New Roman" w:eastAsia="Times New Roman" w:cs="Times New Roman"/>
          <w:spacing w:val="-1"/>
        </w:rPr>
        <w:t>opcode </w:t>
      </w:r>
      <w:r>
        <w:rPr>
          <w:spacing w:val="-1"/>
        </w:rPr>
        <w:t>模拟执</w:t>
      </w:r>
      <w:r>
        <w:rPr>
          <w:spacing w:val="-2"/>
        </w:rPr>
        <w:t>行，以此提高可扩展性。</w:t>
      </w:r>
    </w:p>
    <w:p>
      <w:pPr>
        <w:pStyle w:val="BodyText"/>
        <w:ind w:left="4" w:right="1" w:firstLine="483"/>
        <w:spacing w:before="22" w:line="331" w:lineRule="auto"/>
        <w:jc w:val="both"/>
        <w:rPr/>
      </w:pPr>
      <w:r>
        <w:rPr/>
        <w:t>其次，在多区块链平台适配方面，我们首先关注</w:t>
      </w:r>
      <w:r>
        <w:rPr>
          <w:spacing w:val="-55"/>
        </w:rPr>
        <w:t xml:space="preserve"> </w:t>
      </w:r>
      <w:r>
        <w:rPr>
          <w:rFonts w:ascii="Times New Roman" w:hAnsi="Times New Roman" w:eastAsia="Times New Roman" w:cs="Times New Roman"/>
        </w:rPr>
        <w:t>EVM</w:t>
      </w:r>
      <w:r>
        <w:rPr>
          <w:rFonts w:ascii="Times New Roman" w:hAnsi="Times New Roman" w:eastAsia="Times New Roman" w:cs="Times New Roman"/>
          <w:spacing w:val="-1"/>
        </w:rPr>
        <w:t xml:space="preserve"> </w:t>
      </w:r>
      <w:r>
        <w:rPr>
          <w:spacing w:val="-1"/>
        </w:rPr>
        <w:t>兼容链的扩展。尽管当前</w:t>
      </w:r>
      <w:r>
        <w:rPr/>
        <w:t>系统已能有效分析以太坊网络上的智能合约，但市场上还存在众多</w:t>
      </w:r>
      <w:r>
        <w:rPr>
          <w:spacing w:val="-55"/>
        </w:rPr>
        <w:t xml:space="preserve"> </w:t>
      </w:r>
      <w:r>
        <w:rPr>
          <w:rFonts w:ascii="Times New Roman" w:hAnsi="Times New Roman" w:eastAsia="Times New Roman" w:cs="Times New Roman"/>
        </w:rPr>
        <w:t>E</w:t>
      </w:r>
      <w:r>
        <w:rPr>
          <w:rFonts w:ascii="Times New Roman" w:hAnsi="Times New Roman" w:eastAsia="Times New Roman" w:cs="Times New Roman"/>
          <w:spacing w:val="-1"/>
        </w:rPr>
        <w:t>VM </w:t>
      </w:r>
      <w:r>
        <w:rPr>
          <w:spacing w:val="-1"/>
        </w:rPr>
        <w:t>兼容链，如</w:t>
      </w:r>
      <w:r>
        <w:rPr>
          <w:rFonts w:ascii="Times New Roman" w:hAnsi="Times New Roman" w:eastAsia="Times New Roman" w:cs="Times New Roman"/>
          <w:spacing w:val="-2"/>
        </w:rPr>
        <w:t>BNB Chain</w:t>
      </w:r>
      <w:r>
        <w:rPr>
          <w:spacing w:val="-2"/>
        </w:rPr>
        <w:t>、</w:t>
      </w:r>
      <w:r>
        <w:rPr>
          <w:rFonts w:ascii="Times New Roman" w:hAnsi="Times New Roman" w:eastAsia="Times New Roman" w:cs="Times New Roman"/>
          <w:spacing w:val="-2"/>
        </w:rPr>
        <w:t>Polygon </w:t>
      </w:r>
      <w:r>
        <w:rPr>
          <w:spacing w:val="-2"/>
        </w:rPr>
        <w:t>和</w:t>
      </w:r>
      <w:r>
        <w:rPr>
          <w:spacing w:val="-56"/>
        </w:rPr>
        <w:t xml:space="preserve"> </w:t>
      </w:r>
      <w:r>
        <w:rPr>
          <w:rFonts w:ascii="Times New Roman" w:hAnsi="Times New Roman" w:eastAsia="Times New Roman" w:cs="Times New Roman"/>
          <w:spacing w:val="-2"/>
        </w:rPr>
        <w:t>Avalanche </w:t>
      </w:r>
      <w:r>
        <w:rPr>
          <w:spacing w:val="-2"/>
        </w:rPr>
        <w:t>等。它们在</w:t>
      </w:r>
      <w:r>
        <w:rPr>
          <w:spacing w:val="-54"/>
        </w:rPr>
        <w:t xml:space="preserve"> </w:t>
      </w:r>
      <w:r>
        <w:rPr>
          <w:rFonts w:ascii="Times New Roman" w:hAnsi="Times New Roman" w:eastAsia="Times New Roman" w:cs="Times New Roman"/>
          <w:spacing w:val="-2"/>
        </w:rPr>
        <w:t>Gas </w:t>
      </w:r>
      <w:r>
        <w:rPr>
          <w:spacing w:val="-2"/>
        </w:rPr>
        <w:t>模型、区块限制、预编译合约等细</w:t>
      </w:r>
      <w:r>
        <w:rPr>
          <w:spacing w:val="-6"/>
        </w:rPr>
        <w:t>节上存在差异。对此，</w:t>
      </w:r>
      <w:r>
        <w:rPr>
          <w:spacing w:val="32"/>
        </w:rPr>
        <w:t xml:space="preserve"> </w:t>
      </w:r>
      <w:r>
        <w:rPr>
          <w:spacing w:val="-6"/>
        </w:rPr>
        <w:t>我们计划设计一个适配层，自动根据目标链的特性调整分析参</w:t>
      </w:r>
      <w:r>
        <w:rPr>
          <w:spacing w:val="-1"/>
        </w:rPr>
        <w:t>数。例如，</w:t>
      </w:r>
      <w:r>
        <w:rPr>
          <w:rFonts w:ascii="Times New Roman" w:hAnsi="Times New Roman" w:eastAsia="Times New Roman" w:cs="Times New Roman"/>
          <w:spacing w:val="-1"/>
        </w:rPr>
        <w:t>BNB</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Chain</w:t>
      </w:r>
      <w:r>
        <w:rPr>
          <w:rFonts w:ascii="Times New Roman" w:hAnsi="Times New Roman" w:eastAsia="Times New Roman" w:cs="Times New Roman"/>
          <w:spacing w:val="33"/>
        </w:rPr>
        <w:t xml:space="preserve"> </w:t>
      </w:r>
      <w:r>
        <w:rPr>
          <w:spacing w:val="-1"/>
        </w:rPr>
        <w:t>的</w:t>
      </w:r>
      <w:r>
        <w:rPr>
          <w:spacing w:val="-41"/>
        </w:rPr>
        <w:t xml:space="preserve"> </w:t>
      </w:r>
      <w:r>
        <w:rPr>
          <w:rFonts w:ascii="Times New Roman" w:hAnsi="Times New Roman" w:eastAsia="Times New Roman" w:cs="Times New Roman"/>
          <w:spacing w:val="-1"/>
        </w:rPr>
        <w:t>Gas</w:t>
      </w:r>
      <w:r>
        <w:rPr>
          <w:rFonts w:ascii="Times New Roman" w:hAnsi="Times New Roman" w:eastAsia="Times New Roman" w:cs="Times New Roman"/>
          <w:spacing w:val="18"/>
        </w:rPr>
        <w:t xml:space="preserve"> </w:t>
      </w:r>
      <w:r>
        <w:rPr>
          <w:spacing w:val="-1"/>
        </w:rPr>
        <w:t>费用较低，而</w:t>
      </w:r>
      <w:r>
        <w:rPr>
          <w:spacing w:val="-46"/>
        </w:rPr>
        <w:t xml:space="preserve"> </w:t>
      </w:r>
      <w:r>
        <w:rPr>
          <w:rFonts w:ascii="Times New Roman" w:hAnsi="Times New Roman" w:eastAsia="Times New Roman" w:cs="Times New Roman"/>
          <w:spacing w:val="-1"/>
        </w:rPr>
        <w:t>Polygon</w:t>
      </w:r>
      <w:r>
        <w:rPr>
          <w:rFonts w:ascii="Times New Roman" w:hAnsi="Times New Roman" w:eastAsia="Times New Roman" w:cs="Times New Roman"/>
          <w:spacing w:val="22"/>
          <w:w w:val="101"/>
        </w:rPr>
        <w:t xml:space="preserve"> </w:t>
      </w:r>
      <w:r>
        <w:rPr>
          <w:spacing w:val="-1"/>
        </w:rPr>
        <w:t>则实现了</w:t>
      </w:r>
      <w:r>
        <w:rPr>
          <w:spacing w:val="-45"/>
        </w:rPr>
        <w:t xml:space="preserve"> </w:t>
      </w:r>
      <w:r>
        <w:rPr>
          <w:rFonts w:ascii="Times New Roman" w:hAnsi="Times New Roman" w:eastAsia="Times New Roman" w:cs="Times New Roman"/>
          <w:spacing w:val="-1"/>
        </w:rPr>
        <w:t>EIP-1559</w:t>
      </w:r>
      <w:r>
        <w:rPr>
          <w:rFonts w:ascii="Times New Roman" w:hAnsi="Times New Roman" w:eastAsia="Times New Roman" w:cs="Times New Roman"/>
          <w:spacing w:val="33"/>
          <w:w w:val="101"/>
        </w:rPr>
        <w:t xml:space="preserve"> </w:t>
      </w:r>
      <w:r>
        <w:rPr>
          <w:spacing w:val="-1"/>
        </w:rPr>
        <w:t>的变体，我</w:t>
      </w:r>
      <w:r>
        <w:rPr>
          <w:spacing w:val="-5"/>
        </w:rPr>
        <w:t>们将据此调整</w:t>
      </w:r>
      <w:r>
        <w:rPr>
          <w:spacing w:val="-56"/>
        </w:rPr>
        <w:t xml:space="preserve"> </w:t>
      </w:r>
      <w:r>
        <w:rPr>
          <w:rFonts w:ascii="Times New Roman" w:hAnsi="Times New Roman" w:eastAsia="Times New Roman" w:cs="Times New Roman"/>
          <w:spacing w:val="-5"/>
        </w:rPr>
        <w:t>Gas </w:t>
      </w:r>
      <w:r>
        <w:rPr>
          <w:spacing w:val="-5"/>
        </w:rPr>
        <w:t>耗尽类漏洞的检测阈值，使结果更符合实际部署环境</w:t>
      </w:r>
      <w:r>
        <w:rPr>
          <w:spacing w:val="-6"/>
        </w:rPr>
        <w:t>。此外， 对于</w:t>
      </w:r>
      <w:r>
        <w:rPr>
          <w:rFonts w:ascii="Times New Roman" w:hAnsi="Times New Roman" w:eastAsia="Times New Roman" w:cs="Times New Roman"/>
          <w:spacing w:val="-1"/>
        </w:rPr>
        <w:t>Optimism</w:t>
      </w:r>
      <w:r>
        <w:rPr>
          <w:spacing w:val="-1"/>
        </w:rPr>
        <w:t>、</w:t>
      </w:r>
      <w:r>
        <w:rPr>
          <w:rFonts w:ascii="Times New Roman" w:hAnsi="Times New Roman" w:eastAsia="Times New Roman" w:cs="Times New Roman"/>
          <w:spacing w:val="-1"/>
        </w:rPr>
        <w:t>Arbitrum </w:t>
      </w:r>
      <w:r>
        <w:rPr>
          <w:spacing w:val="-1"/>
        </w:rPr>
        <w:t>等</w:t>
      </w:r>
      <w:r>
        <w:rPr>
          <w:spacing w:val="-59"/>
        </w:rPr>
        <w:t xml:space="preserve"> </w:t>
      </w:r>
      <w:r>
        <w:rPr>
          <w:rFonts w:ascii="Times New Roman" w:hAnsi="Times New Roman" w:eastAsia="Times New Roman" w:cs="Times New Roman"/>
          <w:spacing w:val="-2"/>
        </w:rPr>
        <w:t>Layer2 </w:t>
      </w:r>
      <w:r>
        <w:rPr>
          <w:spacing w:val="-2"/>
        </w:rPr>
        <w:t>方案，我们也将开发专门的分析模块，用于追踪</w:t>
      </w:r>
      <w:r>
        <w:rPr>
          <w:spacing w:val="-58"/>
        </w:rPr>
        <w:t xml:space="preserve"> </w:t>
      </w:r>
      <w:r>
        <w:rPr>
          <w:rFonts w:ascii="Times New Roman" w:hAnsi="Times New Roman" w:eastAsia="Times New Roman" w:cs="Times New Roman"/>
          <w:spacing w:val="-2"/>
        </w:rPr>
        <w:t>L1/L2</w:t>
      </w:r>
      <w:r>
        <w:rPr>
          <w:spacing w:val="-1"/>
        </w:rPr>
        <w:t>桥接调用路径，识别可能的跨层漏洞，如状态根挑战失败或</w:t>
      </w:r>
      <w:r>
        <w:rPr>
          <w:spacing w:val="-2"/>
        </w:rPr>
        <w:t>延迟攻击。</w:t>
      </w:r>
    </w:p>
    <w:p>
      <w:pPr>
        <w:pStyle w:val="BodyText"/>
        <w:ind w:right="1"/>
        <w:spacing w:before="16" w:line="217" w:lineRule="auto"/>
        <w:jc w:val="right"/>
        <w:rPr/>
      </w:pPr>
      <w:r>
        <w:rPr>
          <w:spacing w:val="1"/>
        </w:rPr>
        <w:t>除了</w:t>
      </w:r>
      <w:r>
        <w:rPr>
          <w:spacing w:val="-50"/>
        </w:rPr>
        <w:t xml:space="preserve"> </w:t>
      </w:r>
      <w:r>
        <w:rPr>
          <w:rFonts w:ascii="Times New Roman" w:hAnsi="Times New Roman" w:eastAsia="Times New Roman" w:cs="Times New Roman"/>
        </w:rPr>
        <w:t>EVM</w:t>
      </w:r>
      <w:r>
        <w:rPr>
          <w:rFonts w:ascii="Times New Roman" w:hAnsi="Times New Roman" w:eastAsia="Times New Roman" w:cs="Times New Roman"/>
          <w:spacing w:val="1"/>
        </w:rPr>
        <w:t xml:space="preserve"> </w:t>
      </w:r>
      <w:r>
        <w:rPr>
          <w:spacing w:val="1"/>
        </w:rPr>
        <w:t>生态，我们还将支持非</w:t>
      </w:r>
      <w:r>
        <w:rPr>
          <w:spacing w:val="-50"/>
        </w:rPr>
        <w:t xml:space="preserve"> </w:t>
      </w:r>
      <w:r>
        <w:rPr>
          <w:rFonts w:ascii="Times New Roman" w:hAnsi="Times New Roman" w:eastAsia="Times New Roman" w:cs="Times New Roman"/>
        </w:rPr>
        <w:t>EVM</w:t>
      </w:r>
      <w:r>
        <w:rPr>
          <w:rFonts w:ascii="Times New Roman" w:hAnsi="Times New Roman" w:eastAsia="Times New Roman" w:cs="Times New Roman"/>
          <w:spacing w:val="1"/>
        </w:rPr>
        <w:t xml:space="preserve"> </w:t>
      </w:r>
      <w:r>
        <w:rPr>
          <w:spacing w:val="1"/>
        </w:rPr>
        <w:t>架构的区块链平台，以</w:t>
      </w:r>
      <w:r>
        <w:rPr/>
        <w:t>适应未来多元化</w:t>
      </w:r>
    </w:p>
    <w:p>
      <w:pPr>
        <w:spacing w:line="217" w:lineRule="auto"/>
        <w:sectPr>
          <w:headerReference w:type="default" r:id="rId116"/>
          <w:footerReference w:type="default" r:id="rId117"/>
          <w:pgSz w:w="11906" w:h="16838"/>
          <w:pgMar w:top="1028" w:right="1466" w:bottom="1023" w:left="1621" w:header="732" w:footer="752" w:gutter="0"/>
        </w:sectPr>
        <w:rPr/>
      </w:pPr>
    </w:p>
    <w:p>
      <w:pPr>
        <w:spacing w:line="437" w:lineRule="auto"/>
        <w:rPr>
          <w:rFonts w:ascii="Arial"/>
          <w:sz w:val="21"/>
        </w:rPr>
      </w:pPr>
      <w:r/>
    </w:p>
    <w:p>
      <w:pPr>
        <w:pStyle w:val="BodyText"/>
        <w:ind w:left="4" w:right="120" w:firstLine="18"/>
        <w:spacing w:before="78" w:line="332" w:lineRule="auto"/>
        <w:jc w:val="both"/>
        <w:rPr/>
      </w:pPr>
      <w:r>
        <w:rPr>
          <w:spacing w:val="-7"/>
        </w:rPr>
        <w:t>的区块链格局。例如，</w:t>
      </w:r>
      <w:r>
        <w:rPr>
          <w:spacing w:val="-33"/>
        </w:rPr>
        <w:t xml:space="preserve"> </w:t>
      </w:r>
      <w:r>
        <w:rPr>
          <w:spacing w:val="-7"/>
        </w:rPr>
        <w:t>在</w:t>
      </w:r>
      <w:r>
        <w:rPr>
          <w:spacing w:val="-52"/>
        </w:rPr>
        <w:t xml:space="preserve"> </w:t>
      </w:r>
      <w:r>
        <w:rPr>
          <w:rFonts w:ascii="Times New Roman" w:hAnsi="Times New Roman" w:eastAsia="Times New Roman" w:cs="Times New Roman"/>
          <w:spacing w:val="-7"/>
        </w:rPr>
        <w:t>Solana </w:t>
      </w:r>
      <w:r>
        <w:rPr>
          <w:spacing w:val="-7"/>
        </w:rPr>
        <w:t>平台上，我们计划开发</w:t>
      </w:r>
      <w:r>
        <w:rPr>
          <w:spacing w:val="-63"/>
        </w:rPr>
        <w:t xml:space="preserve"> </w:t>
      </w:r>
      <w:r>
        <w:rPr>
          <w:rFonts w:ascii="Times New Roman" w:hAnsi="Times New Roman" w:eastAsia="Times New Roman" w:cs="Times New Roman"/>
          <w:spacing w:val="-7"/>
        </w:rPr>
        <w:t>BPF </w:t>
      </w:r>
      <w:r>
        <w:rPr>
          <w:spacing w:val="-7"/>
        </w:rPr>
        <w:t>字节码反编译引擎，通过</w:t>
      </w:r>
      <w:r>
        <w:rPr>
          <w:rFonts w:ascii="Times New Roman" w:hAnsi="Times New Roman" w:eastAsia="Times New Roman" w:cs="Times New Roman"/>
        </w:rPr>
        <w:t>LLVM-IR </w:t>
      </w:r>
      <w:r>
        <w:rPr/>
        <w:t>重构合约控制流图，并结合</w:t>
      </w:r>
      <w:r>
        <w:rPr>
          <w:spacing w:val="-42"/>
        </w:rPr>
        <w:t xml:space="preserve"> </w:t>
      </w:r>
      <w:r>
        <w:rPr>
          <w:rFonts w:ascii="Times New Roman" w:hAnsi="Times New Roman" w:eastAsia="Times New Roman" w:cs="Times New Roman"/>
        </w:rPr>
        <w:t>Solana </w:t>
      </w:r>
      <w:r>
        <w:rPr/>
        <w:t>独特的账户模型，设计针对性的安</w:t>
      </w:r>
      <w:r>
        <w:rPr>
          <w:spacing w:val="-1"/>
        </w:rPr>
        <w:t>全检</w:t>
      </w:r>
      <w:r>
        <w:rPr/>
        <w:t>测规则。对于</w:t>
      </w:r>
      <w:r>
        <w:rPr>
          <w:spacing w:val="-55"/>
        </w:rPr>
        <w:t xml:space="preserve"> </w:t>
      </w:r>
      <w:r>
        <w:rPr>
          <w:rFonts w:ascii="Times New Roman" w:hAnsi="Times New Roman" w:eastAsia="Times New Roman" w:cs="Times New Roman"/>
        </w:rPr>
        <w:t>Aptos</w:t>
      </w:r>
      <w:r>
        <w:rPr>
          <w:rFonts w:ascii="Times New Roman" w:hAnsi="Times New Roman" w:eastAsia="Times New Roman" w:cs="Times New Roman"/>
          <w:spacing w:val="15"/>
          <w:w w:val="101"/>
        </w:rPr>
        <w:t xml:space="preserve"> </w:t>
      </w:r>
      <w:r>
        <w:rPr/>
        <w:t>与</w:t>
      </w:r>
      <w:r>
        <w:rPr>
          <w:spacing w:val="-42"/>
        </w:rPr>
        <w:t xml:space="preserve"> </w:t>
      </w:r>
      <w:r>
        <w:rPr>
          <w:rFonts w:ascii="Times New Roman" w:hAnsi="Times New Roman" w:eastAsia="Times New Roman" w:cs="Times New Roman"/>
        </w:rPr>
        <w:t>Sui </w:t>
      </w:r>
      <w:r>
        <w:rPr/>
        <w:t>等新兴平台，我们将构建基于</w:t>
      </w:r>
      <w:r>
        <w:rPr>
          <w:spacing w:val="-54"/>
        </w:rPr>
        <w:t xml:space="preserve"> </w:t>
      </w:r>
      <w:r>
        <w:rPr>
          <w:rFonts w:ascii="Times New Roman" w:hAnsi="Times New Roman" w:eastAsia="Times New Roman" w:cs="Times New Roman"/>
        </w:rPr>
        <w:t>Move </w:t>
      </w:r>
      <w:r>
        <w:rPr>
          <w:spacing w:val="-1"/>
        </w:rPr>
        <w:t>语言的字节码分析框</w:t>
      </w:r>
      <w:r>
        <w:rPr>
          <w:spacing w:val="-5"/>
        </w:rPr>
        <w:t>架，重点关注资源的生命周期、线性类型限制与权限控制等方面的漏洞。而在</w:t>
      </w:r>
      <w:r>
        <w:rPr>
          <w:spacing w:val="-44"/>
        </w:rPr>
        <w:t xml:space="preserve"> </w:t>
      </w:r>
      <w:r>
        <w:rPr>
          <w:rFonts w:ascii="Times New Roman" w:hAnsi="Times New Roman" w:eastAsia="Times New Roman" w:cs="Times New Roman"/>
          <w:spacing w:val="-5"/>
        </w:rPr>
        <w:t>Cosmos</w:t>
      </w:r>
      <w:r>
        <w:rPr>
          <w:spacing w:val="1"/>
        </w:rPr>
        <w:t>生态中，我们将开发</w:t>
      </w:r>
      <w:r>
        <w:rPr>
          <w:spacing w:val="-31"/>
        </w:rPr>
        <w:t xml:space="preserve"> </w:t>
      </w:r>
      <w:r>
        <w:rPr>
          <w:rFonts w:ascii="Times New Roman" w:hAnsi="Times New Roman" w:eastAsia="Times New Roman" w:cs="Times New Roman"/>
        </w:rPr>
        <w:t>CosmWasm</w:t>
      </w:r>
      <w:r>
        <w:rPr>
          <w:rFonts w:ascii="Times New Roman" w:hAnsi="Times New Roman" w:eastAsia="Times New Roman" w:cs="Times New Roman"/>
          <w:spacing w:val="16"/>
        </w:rPr>
        <w:t xml:space="preserve"> </w:t>
      </w:r>
      <w:r>
        <w:rPr>
          <w:spacing w:val="1"/>
        </w:rPr>
        <w:t>合约分析工具，着重分析跨合约调用路径，并识别</w:t>
      </w:r>
      <w:r>
        <w:rPr>
          <w:rFonts w:ascii="Times New Roman" w:hAnsi="Times New Roman" w:eastAsia="Times New Roman" w:cs="Times New Roman"/>
        </w:rPr>
        <w:t>IBC</w:t>
      </w:r>
      <w:r>
        <w:rPr>
          <w:rFonts w:ascii="Times New Roman" w:hAnsi="Times New Roman" w:eastAsia="Times New Roman" w:cs="Times New Roman"/>
          <w:spacing w:val="21"/>
          <w:w w:val="101"/>
        </w:rPr>
        <w:t xml:space="preserve"> </w:t>
      </w:r>
      <w:r>
        <w:rPr>
          <w:spacing w:val="5"/>
        </w:rPr>
        <w:t>通信协议中存在的潜在安全风险。这些平台之间的执行模型与状态管理机</w:t>
      </w:r>
      <w:r>
        <w:rPr>
          <w:spacing w:val="4"/>
        </w:rPr>
        <w:t>制迥</w:t>
      </w:r>
      <w:r>
        <w:rPr>
          <w:spacing w:val="-2"/>
        </w:rPr>
        <w:t>异，将推动我们重新设计底层架构，以实现灵活适配。</w:t>
      </w:r>
    </w:p>
    <w:p>
      <w:pPr>
        <w:pStyle w:val="BodyText"/>
        <w:ind w:left="5" w:right="120" w:firstLine="482"/>
        <w:spacing w:before="4" w:line="329" w:lineRule="auto"/>
        <w:jc w:val="both"/>
        <w:rPr/>
      </w:pPr>
      <w:r>
        <w:rPr>
          <w:spacing w:val="-2"/>
        </w:rPr>
        <w:t>第三，为了进一步提升系统的语言支持能力，我们还将重点推进智能合约</w:t>
      </w:r>
      <w:r>
        <w:rPr>
          <w:spacing w:val="-3"/>
        </w:rPr>
        <w:t>语言的</w:t>
      </w:r>
      <w:r>
        <w:rPr>
          <w:spacing w:val="1"/>
        </w:rPr>
        <w:t>多样性支持。</w:t>
      </w:r>
      <w:r>
        <w:rPr>
          <w:rFonts w:ascii="Times New Roman" w:hAnsi="Times New Roman" w:eastAsia="Times New Roman" w:cs="Times New Roman"/>
        </w:rPr>
        <w:t>Solidity</w:t>
      </w:r>
      <w:r>
        <w:rPr>
          <w:rFonts w:ascii="Times New Roman" w:hAnsi="Times New Roman" w:eastAsia="Times New Roman" w:cs="Times New Roman"/>
          <w:spacing w:val="1"/>
        </w:rPr>
        <w:t xml:space="preserve"> </w:t>
      </w:r>
      <w:r>
        <w:rPr>
          <w:spacing w:val="1"/>
        </w:rPr>
        <w:t>之外，</w:t>
      </w:r>
      <w:r>
        <w:rPr>
          <w:rFonts w:ascii="Times New Roman" w:hAnsi="Times New Roman" w:eastAsia="Times New Roman" w:cs="Times New Roman"/>
        </w:rPr>
        <w:t>Rust</w:t>
      </w:r>
      <w:r>
        <w:rPr>
          <w:rFonts w:ascii="Times New Roman" w:hAnsi="Times New Roman" w:eastAsia="Times New Roman" w:cs="Times New Roman"/>
          <w:spacing w:val="30"/>
        </w:rPr>
        <w:t xml:space="preserve"> </w:t>
      </w:r>
      <w:r>
        <w:rPr>
          <w:spacing w:val="1"/>
        </w:rPr>
        <w:t>和</w:t>
      </w:r>
      <w:r>
        <w:rPr>
          <w:spacing w:val="-49"/>
        </w:rPr>
        <w:t xml:space="preserve"> </w:t>
      </w:r>
      <w:r>
        <w:rPr>
          <w:rFonts w:ascii="Times New Roman" w:hAnsi="Times New Roman" w:eastAsia="Times New Roman" w:cs="Times New Roman"/>
        </w:rPr>
        <w:t>Move</w:t>
      </w:r>
      <w:r>
        <w:rPr>
          <w:rFonts w:ascii="Times New Roman" w:hAnsi="Times New Roman" w:eastAsia="Times New Roman" w:cs="Times New Roman"/>
          <w:spacing w:val="19"/>
        </w:rPr>
        <w:t xml:space="preserve"> </w:t>
      </w:r>
      <w:r>
        <w:rPr>
          <w:spacing w:val="1"/>
        </w:rPr>
        <w:t>等语言正日益成为重要的开发工具。我们</w:t>
      </w:r>
      <w:r>
        <w:rPr/>
        <w:t>计划开发面向</w:t>
      </w:r>
      <w:r>
        <w:rPr>
          <w:spacing w:val="-56"/>
        </w:rPr>
        <w:t xml:space="preserve"> </w:t>
      </w:r>
      <w:r>
        <w:rPr>
          <w:rFonts w:ascii="Times New Roman" w:hAnsi="Times New Roman" w:eastAsia="Times New Roman" w:cs="Times New Roman"/>
        </w:rPr>
        <w:t>Rust</w:t>
      </w:r>
      <w:r>
        <w:rPr>
          <w:rFonts w:ascii="Times New Roman" w:hAnsi="Times New Roman" w:eastAsia="Times New Roman" w:cs="Times New Roman"/>
          <w:spacing w:val="23"/>
        </w:rPr>
        <w:t xml:space="preserve"> </w:t>
      </w:r>
      <w:r>
        <w:rPr/>
        <w:t>的安全分析模块，覆盖</w:t>
      </w:r>
      <w:r>
        <w:rPr>
          <w:spacing w:val="-45"/>
        </w:rPr>
        <w:t xml:space="preserve"> </w:t>
      </w:r>
      <w:r>
        <w:rPr>
          <w:rFonts w:ascii="Times New Roman" w:hAnsi="Times New Roman" w:eastAsia="Times New Roman" w:cs="Times New Roman"/>
        </w:rPr>
        <w:t>Solana </w:t>
      </w:r>
      <w:r>
        <w:rPr/>
        <w:t>合约及</w:t>
      </w:r>
      <w:r>
        <w:rPr>
          <w:spacing w:val="-56"/>
        </w:rPr>
        <w:t xml:space="preserve"> </w:t>
      </w:r>
      <w:r>
        <w:rPr>
          <w:rFonts w:ascii="Times New Roman" w:hAnsi="Times New Roman" w:eastAsia="Times New Roman" w:cs="Times New Roman"/>
        </w:rPr>
        <w:t>Polkado</w:t>
      </w:r>
      <w:r>
        <w:rPr>
          <w:rFonts w:ascii="Times New Roman" w:hAnsi="Times New Roman" w:eastAsia="Times New Roman" w:cs="Times New Roman"/>
          <w:spacing w:val="-1"/>
        </w:rPr>
        <w:t>t</w:t>
      </w:r>
      <w:r>
        <w:rPr>
          <w:rFonts w:ascii="Times New Roman" w:hAnsi="Times New Roman" w:eastAsia="Times New Roman" w:cs="Times New Roman"/>
          <w:spacing w:val="22"/>
        </w:rPr>
        <w:t xml:space="preserve"> </w:t>
      </w:r>
      <w:r>
        <w:rPr>
          <w:spacing w:val="-1"/>
        </w:rPr>
        <w:t>的</w:t>
      </w:r>
      <w:r>
        <w:rPr>
          <w:rFonts w:ascii="Times New Roman" w:hAnsi="Times New Roman" w:eastAsia="Times New Roman" w:cs="Times New Roman"/>
          <w:spacing w:val="-1"/>
        </w:rPr>
        <w:t>ink! </w:t>
      </w:r>
      <w:r>
        <w:rPr>
          <w:spacing w:val="-1"/>
        </w:rPr>
        <w:t>框架，采用</w:t>
      </w:r>
      <w:r>
        <w:rPr>
          <w:spacing w:val="-2"/>
        </w:rPr>
        <w:t>中间层</w:t>
      </w:r>
      <w:r>
        <w:rPr>
          <w:spacing w:val="-44"/>
        </w:rPr>
        <w:t xml:space="preserve"> </w:t>
      </w:r>
      <w:r>
        <w:rPr>
          <w:rFonts w:ascii="Times New Roman" w:hAnsi="Times New Roman" w:eastAsia="Times New Roman" w:cs="Times New Roman"/>
          <w:spacing w:val="-2"/>
        </w:rPr>
        <w:t>MIR </w:t>
      </w:r>
      <w:r>
        <w:rPr>
          <w:spacing w:val="-2"/>
        </w:rPr>
        <w:t>对所有权错误、内存越界及不安全调用等问题进行静态检测。针对</w:t>
      </w:r>
      <w:r>
        <w:rPr>
          <w:spacing w:val="-60"/>
        </w:rPr>
        <w:t xml:space="preserve"> </w:t>
      </w:r>
      <w:r>
        <w:rPr>
          <w:rFonts w:ascii="Times New Roman" w:hAnsi="Times New Roman" w:eastAsia="Times New Roman" w:cs="Times New Roman"/>
          <w:spacing w:val="-2"/>
        </w:rPr>
        <w:t>Move</w:t>
      </w:r>
      <w:r>
        <w:rPr>
          <w:spacing w:val="-2"/>
        </w:rPr>
        <w:t>语言，我们将专门设计资源追踪引擎，用于验证合约中资源的使用是否存在重复释放</w:t>
      </w:r>
      <w:r>
        <w:rPr>
          <w:spacing w:val="-1"/>
        </w:rPr>
        <w:t>或权限绕过的风险，尤其关注其线性类型带</w:t>
      </w:r>
      <w:r>
        <w:rPr>
          <w:spacing w:val="-2"/>
        </w:rPr>
        <w:t>来的独特漏洞模式。</w:t>
      </w:r>
    </w:p>
    <w:p>
      <w:pPr>
        <w:pStyle w:val="BodyText"/>
        <w:ind w:left="5" w:right="120" w:firstLine="485"/>
        <w:spacing w:before="13" w:line="333" w:lineRule="auto"/>
        <w:jc w:val="both"/>
        <w:rPr/>
      </w:pPr>
      <w:r>
        <w:rPr>
          <w:spacing w:val="-2"/>
        </w:rPr>
        <w:t>为实现多语言环境下的一致性分析，我们将开发统一的中间表示（</w:t>
      </w:r>
      <w:r>
        <w:rPr>
          <w:rFonts w:ascii="Times New Roman" w:hAnsi="Times New Roman" w:eastAsia="Times New Roman" w:cs="Times New Roman"/>
          <w:spacing w:val="-2"/>
        </w:rPr>
        <w:t>IR</w:t>
      </w:r>
      <w:r>
        <w:rPr>
          <w:spacing w:val="-2"/>
        </w:rPr>
        <w:t>）</w:t>
      </w:r>
      <w:r>
        <w:rPr>
          <w:spacing w:val="-3"/>
        </w:rPr>
        <w:t>系统，构</w:t>
      </w:r>
      <w:r>
        <w:rPr/>
        <w:t>建</w:t>
      </w:r>
      <w:r>
        <w:rPr>
          <w:spacing w:val="-38"/>
        </w:rPr>
        <w:t xml:space="preserve"> </w:t>
      </w:r>
      <w:r>
        <w:rPr>
          <w:rFonts w:ascii="Times New Roman" w:hAnsi="Times New Roman" w:eastAsia="Times New Roman" w:cs="Times New Roman"/>
        </w:rPr>
        <w:t>Solidity</w:t>
      </w:r>
      <w:r>
        <w:rPr>
          <w:rFonts w:ascii="Times New Roman" w:hAnsi="Times New Roman" w:eastAsia="Times New Roman" w:cs="Times New Roman"/>
          <w:spacing w:val="-24"/>
        </w:rPr>
        <w:t xml:space="preserve"> </w:t>
      </w:r>
      <w:r>
        <w:rPr/>
        <w:t>、</w:t>
      </w:r>
      <w:r>
        <w:rPr>
          <w:rFonts w:ascii="Times New Roman" w:hAnsi="Times New Roman" w:eastAsia="Times New Roman" w:cs="Times New Roman"/>
        </w:rPr>
        <w:t>Move</w:t>
      </w:r>
      <w:r>
        <w:rPr>
          <w:rFonts w:ascii="Times New Roman" w:hAnsi="Times New Roman" w:eastAsia="Times New Roman" w:cs="Times New Roman"/>
          <w:spacing w:val="20"/>
        </w:rPr>
        <w:t xml:space="preserve"> </w:t>
      </w:r>
      <w:r>
        <w:rPr/>
        <w:t>与</w:t>
      </w:r>
      <w:r>
        <w:rPr>
          <w:spacing w:val="-49"/>
        </w:rPr>
        <w:t xml:space="preserve"> </w:t>
      </w:r>
      <w:r>
        <w:rPr>
          <w:rFonts w:ascii="Times New Roman" w:hAnsi="Times New Roman" w:eastAsia="Times New Roman" w:cs="Times New Roman"/>
        </w:rPr>
        <w:t>Rust</w:t>
      </w:r>
      <w:r>
        <w:rPr>
          <w:rFonts w:ascii="Times New Roman" w:hAnsi="Times New Roman" w:eastAsia="Times New Roman" w:cs="Times New Roman"/>
          <w:spacing w:val="18"/>
        </w:rPr>
        <w:t xml:space="preserve"> </w:t>
      </w:r>
      <w:r>
        <w:rPr/>
        <w:t>等语言间的结构</w:t>
      </w:r>
      <w:r>
        <w:rPr>
          <w:spacing w:val="-1"/>
        </w:rPr>
        <w:t>映射关系，统一表示各语言生成的控制流</w:t>
      </w:r>
      <w:r>
        <w:rPr>
          <w:spacing w:val="-2"/>
        </w:rPr>
        <w:t>图。这一机制将使得跨语言合约可以用一致的方式进行漏洞检测。更进一步，我们还</w:t>
      </w:r>
      <w:r>
        <w:rPr>
          <w:spacing w:val="-2"/>
        </w:rPr>
        <w:t>将设计一种平台无关的漏洞规则描述语言，以声明式方式表达重入、权限缺陷和复杂</w:t>
      </w:r>
      <w:r>
        <w:rPr>
          <w:spacing w:val="-1"/>
        </w:rPr>
        <w:t>度攻击等漏洞特征，从而在支持新语言时复用已有规则，降低</w:t>
      </w:r>
      <w:r>
        <w:rPr>
          <w:spacing w:val="-2"/>
        </w:rPr>
        <w:t>开发成本。</w:t>
      </w:r>
    </w:p>
    <w:p>
      <w:pPr>
        <w:pStyle w:val="BodyText"/>
        <w:ind w:left="6" w:right="120" w:firstLine="480"/>
        <w:spacing w:before="2" w:line="332" w:lineRule="auto"/>
        <w:jc w:val="both"/>
        <w:rPr/>
      </w:pPr>
      <w:r>
        <w:rPr>
          <w:spacing w:val="-7"/>
        </w:rPr>
        <w:t>第四，在工具链层面，我们将致力于优化开发者的使用体验。首先，</w:t>
      </w:r>
      <w:r>
        <w:rPr>
          <w:spacing w:val="52"/>
        </w:rPr>
        <w:t xml:space="preserve"> </w:t>
      </w:r>
      <w:r>
        <w:rPr>
          <w:spacing w:val="-7"/>
        </w:rPr>
        <w:t>我们将开发</w:t>
      </w:r>
      <w:r>
        <w:rPr>
          <w:spacing w:val="-2"/>
        </w:rPr>
        <w:t>面向</w:t>
      </w:r>
      <w:r>
        <w:rPr>
          <w:spacing w:val="-58"/>
        </w:rPr>
        <w:t xml:space="preserve"> </w:t>
      </w:r>
      <w:r>
        <w:rPr>
          <w:rFonts w:ascii="Times New Roman" w:hAnsi="Times New Roman" w:eastAsia="Times New Roman" w:cs="Times New Roman"/>
          <w:spacing w:val="-2"/>
        </w:rPr>
        <w:t>VSCode</w:t>
      </w:r>
      <w:r>
        <w:rPr>
          <w:rFonts w:ascii="Times New Roman" w:hAnsi="Times New Roman" w:eastAsia="Times New Roman" w:cs="Times New Roman"/>
          <w:spacing w:val="23"/>
        </w:rPr>
        <w:t xml:space="preserve"> </w:t>
      </w:r>
      <w:r>
        <w:rPr>
          <w:spacing w:val="-2"/>
        </w:rPr>
        <w:t>的多语言插件，支持</w:t>
      </w:r>
      <w:r>
        <w:rPr>
          <w:spacing w:val="-45"/>
        </w:rPr>
        <w:t xml:space="preserve"> </w:t>
      </w:r>
      <w:r>
        <w:rPr>
          <w:rFonts w:ascii="Times New Roman" w:hAnsi="Times New Roman" w:eastAsia="Times New Roman" w:cs="Times New Roman"/>
          <w:spacing w:val="-2"/>
        </w:rPr>
        <w:t>Solidity</w:t>
      </w:r>
      <w:r>
        <w:rPr>
          <w:rFonts w:ascii="Times New Roman" w:hAnsi="Times New Roman" w:eastAsia="Times New Roman" w:cs="Times New Roman"/>
          <w:spacing w:val="-24"/>
        </w:rPr>
        <w:t xml:space="preserve"> </w:t>
      </w:r>
      <w:r>
        <w:rPr>
          <w:spacing w:val="-3"/>
        </w:rPr>
        <w:t>、</w:t>
      </w:r>
      <w:r>
        <w:rPr>
          <w:rFonts w:ascii="Times New Roman" w:hAnsi="Times New Roman" w:eastAsia="Times New Roman" w:cs="Times New Roman"/>
          <w:spacing w:val="-3"/>
        </w:rPr>
        <w:t>Move</w:t>
      </w:r>
      <w:r>
        <w:rPr>
          <w:rFonts w:ascii="Times New Roman" w:hAnsi="Times New Roman" w:eastAsia="Times New Roman" w:cs="Times New Roman"/>
          <w:spacing w:val="-23"/>
        </w:rPr>
        <w:t xml:space="preserve"> </w:t>
      </w:r>
      <w:r>
        <w:rPr>
          <w:spacing w:val="-3"/>
        </w:rPr>
        <w:t>、</w:t>
      </w:r>
      <w:r>
        <w:rPr>
          <w:rFonts w:ascii="Times New Roman" w:hAnsi="Times New Roman" w:eastAsia="Times New Roman" w:cs="Times New Roman"/>
          <w:spacing w:val="-3"/>
        </w:rPr>
        <w:t>Rust </w:t>
      </w:r>
      <w:r>
        <w:rPr>
          <w:spacing w:val="-3"/>
        </w:rPr>
        <w:t>等主流智能合约语言，集成</w:t>
      </w:r>
      <w:r>
        <w:rPr>
          <w:spacing w:val="-5"/>
        </w:rPr>
        <w:t>实时安全检查与代码建议功能。插件将具备上下文感知能力， 能够根据部署平台</w:t>
      </w:r>
      <w:r>
        <w:rPr>
          <w:spacing w:val="-6"/>
        </w:rPr>
        <w:t>的特</w:t>
      </w:r>
      <w:r>
        <w:rPr>
          <w:spacing w:val="2"/>
        </w:rPr>
        <w:t>性提供针对性的警告。例如，在</w:t>
      </w:r>
      <w:r>
        <w:rPr>
          <w:spacing w:val="-29"/>
        </w:rPr>
        <w:t xml:space="preserve"> </w:t>
      </w:r>
      <w:r>
        <w:rPr>
          <w:rFonts w:ascii="Times New Roman" w:hAnsi="Times New Roman" w:eastAsia="Times New Roman" w:cs="Times New Roman"/>
        </w:rPr>
        <w:t>Solana</w:t>
      </w:r>
      <w:r>
        <w:rPr>
          <w:rFonts w:ascii="Times New Roman" w:hAnsi="Times New Roman" w:eastAsia="Times New Roman" w:cs="Times New Roman"/>
          <w:spacing w:val="17"/>
          <w:w w:val="101"/>
        </w:rPr>
        <w:t xml:space="preserve"> </w:t>
      </w:r>
      <w:r>
        <w:rPr>
          <w:spacing w:val="2"/>
        </w:rPr>
        <w:t>平台中提示特定循环模式可能导致计算资源</w:t>
      </w:r>
      <w:r>
        <w:rPr>
          <w:spacing w:val="-2"/>
        </w:rPr>
        <w:t>耗尽，或指出以太坊中的某种存储模式</w:t>
      </w:r>
      <w:r>
        <w:rPr>
          <w:spacing w:val="-52"/>
        </w:rPr>
        <w:t xml:space="preserve"> </w:t>
      </w:r>
      <w:r>
        <w:rPr>
          <w:rFonts w:ascii="Times New Roman" w:hAnsi="Times New Roman" w:eastAsia="Times New Roman" w:cs="Times New Roman"/>
          <w:spacing w:val="-2"/>
        </w:rPr>
        <w:t>Gas</w:t>
      </w:r>
      <w:r>
        <w:rPr>
          <w:rFonts w:ascii="Times New Roman" w:hAnsi="Times New Roman" w:eastAsia="Times New Roman" w:cs="Times New Roman"/>
          <w:spacing w:val="15"/>
          <w:w w:val="101"/>
        </w:rPr>
        <w:t xml:space="preserve"> </w:t>
      </w:r>
      <w:r>
        <w:rPr>
          <w:spacing w:val="-2"/>
        </w:rPr>
        <w:t>消</w:t>
      </w:r>
      <w:r>
        <w:rPr>
          <w:spacing w:val="-3"/>
        </w:rPr>
        <w:t>耗过高。</w:t>
      </w:r>
    </w:p>
    <w:p>
      <w:pPr>
        <w:pStyle w:val="BodyText"/>
        <w:ind w:left="6" w:firstLine="503"/>
        <w:spacing w:before="2" w:line="332" w:lineRule="auto"/>
        <w:jc w:val="both"/>
        <w:rPr/>
      </w:pPr>
      <w:r>
        <w:rPr>
          <w:spacing w:val="-3"/>
        </w:rPr>
        <w:t>同时，为帮助开发者直观理解跨平台部署的性能表现，我们将构建差异可视化工</w:t>
      </w:r>
      <w:r>
        <w:rPr>
          <w:spacing w:val="3"/>
        </w:rPr>
        <w:t>具，用以展示相同合约逻辑在不同区块链平台上的</w:t>
      </w:r>
      <w:r>
        <w:rPr>
          <w:spacing w:val="-34"/>
        </w:rPr>
        <w:t xml:space="preserve"> </w:t>
      </w:r>
      <w:r>
        <w:rPr>
          <w:rFonts w:ascii="Times New Roman" w:hAnsi="Times New Roman" w:eastAsia="Times New Roman" w:cs="Times New Roman"/>
        </w:rPr>
        <w:t>Gas</w:t>
      </w:r>
      <w:r>
        <w:rPr>
          <w:rFonts w:ascii="Times New Roman" w:hAnsi="Times New Roman" w:eastAsia="Times New Roman" w:cs="Times New Roman"/>
          <w:spacing w:val="26"/>
        </w:rPr>
        <w:t xml:space="preserve"> </w:t>
      </w:r>
      <w:r>
        <w:rPr>
          <w:spacing w:val="3"/>
        </w:rPr>
        <w:t>消耗或计算单元差异，辅助</w:t>
      </w:r>
      <w:r>
        <w:rPr>
          <w:spacing w:val="-7"/>
        </w:rPr>
        <w:t>开发者进行性能优化。此外， 还将设计三维可视化界面，对比</w:t>
      </w:r>
      <w:r>
        <w:rPr>
          <w:spacing w:val="-52"/>
        </w:rPr>
        <w:t xml:space="preserve"> </w:t>
      </w:r>
      <w:r>
        <w:rPr>
          <w:rFonts w:ascii="Times New Roman" w:hAnsi="Times New Roman" w:eastAsia="Times New Roman" w:cs="Times New Roman"/>
          <w:spacing w:val="-7"/>
        </w:rPr>
        <w:t>EVM</w:t>
      </w:r>
      <w:r>
        <w:rPr>
          <w:rFonts w:ascii="Times New Roman" w:hAnsi="Times New Roman" w:eastAsia="Times New Roman" w:cs="Times New Roman"/>
          <w:spacing w:val="19"/>
        </w:rPr>
        <w:t xml:space="preserve"> </w:t>
      </w:r>
      <w:r>
        <w:rPr>
          <w:spacing w:val="-7"/>
        </w:rPr>
        <w:t>的存储槽位结构、</w:t>
      </w:r>
      <w:r>
        <w:rPr/>
        <w:t xml:space="preserve"> </w:t>
      </w:r>
      <w:r>
        <w:rPr>
          <w:rFonts w:ascii="Times New Roman" w:hAnsi="Times New Roman" w:eastAsia="Times New Roman" w:cs="Times New Roman"/>
          <w:spacing w:val="-1"/>
        </w:rPr>
        <w:t>Solana</w:t>
      </w:r>
      <w:r>
        <w:rPr>
          <w:rFonts w:ascii="Times New Roman" w:hAnsi="Times New Roman" w:eastAsia="Times New Roman" w:cs="Times New Roman"/>
          <w:spacing w:val="34"/>
          <w:w w:val="101"/>
        </w:rPr>
        <w:t xml:space="preserve"> </w:t>
      </w:r>
      <w:r>
        <w:rPr>
          <w:spacing w:val="-1"/>
        </w:rPr>
        <w:t>的账户数据组织方式以及</w:t>
      </w:r>
      <w:r>
        <w:rPr>
          <w:spacing w:val="-51"/>
        </w:rPr>
        <w:t xml:space="preserve"> </w:t>
      </w:r>
      <w:r>
        <w:rPr>
          <w:rFonts w:ascii="Times New Roman" w:hAnsi="Times New Roman" w:eastAsia="Times New Roman" w:cs="Times New Roman"/>
          <w:spacing w:val="-1"/>
        </w:rPr>
        <w:t>Cosmos </w:t>
      </w:r>
      <w:r>
        <w:rPr>
          <w:spacing w:val="-1"/>
        </w:rPr>
        <w:t>状态树结构，从而揭示不同平台在存储效率</w:t>
      </w:r>
      <w:r>
        <w:rPr>
          <w:spacing w:val="-4"/>
        </w:rPr>
        <w:t>与访问复杂度上的差异。</w:t>
      </w:r>
    </w:p>
    <w:p>
      <w:pPr>
        <w:pStyle w:val="BodyText"/>
        <w:ind w:left="4" w:firstLine="483"/>
        <w:spacing w:line="333" w:lineRule="auto"/>
        <w:jc w:val="both"/>
        <w:rPr/>
      </w:pPr>
      <w:r>
        <w:rPr>
          <w:spacing w:val="-2"/>
        </w:rPr>
        <w:t>最后，面对跨链应用带来的新型安全挑战，我们也将重点推进跨链漏洞检</w:t>
      </w:r>
      <w:r>
        <w:rPr>
          <w:spacing w:val="-3"/>
        </w:rPr>
        <w:t>测能力</w:t>
      </w:r>
      <w:r>
        <w:rPr>
          <w:spacing w:val="-6"/>
        </w:rPr>
        <w:t>的建设。在检测方向上，</w:t>
      </w:r>
      <w:r>
        <w:rPr>
          <w:spacing w:val="32"/>
        </w:rPr>
        <w:t xml:space="preserve"> </w:t>
      </w:r>
      <w:r>
        <w:rPr>
          <w:spacing w:val="-6"/>
        </w:rPr>
        <w:t>我们将关注桥接合约中签名验证逻辑的正确性，防范消息重</w:t>
      </w:r>
      <w:r>
        <w:rPr>
          <w:spacing w:val="-6"/>
        </w:rPr>
        <w:t>放和信任模型缺陷等问题。同时，</w:t>
      </w:r>
      <w:r>
        <w:rPr>
          <w:spacing w:val="35"/>
        </w:rPr>
        <w:t xml:space="preserve"> </w:t>
      </w:r>
      <w:r>
        <w:rPr>
          <w:spacing w:val="-6"/>
        </w:rPr>
        <w:t>构建状态同步追踪系统，用于识别多链状态</w:t>
      </w:r>
      <w:r>
        <w:rPr>
          <w:spacing w:val="-7"/>
        </w:rPr>
        <w:t>一致性</w:t>
      </w:r>
      <w:r>
        <w:rPr>
          <w:spacing w:val="-7"/>
        </w:rPr>
        <w:t>中的薄弱点，避免出现双花攻击、链回滚等风险。</w:t>
      </w:r>
      <w:r>
        <w:rPr>
          <w:spacing w:val="-8"/>
        </w:rPr>
        <w:t>此外，</w:t>
      </w:r>
      <w:r>
        <w:rPr>
          <w:spacing w:val="-28"/>
        </w:rPr>
        <w:t xml:space="preserve"> </w:t>
      </w:r>
      <w:r>
        <w:rPr>
          <w:spacing w:val="-8"/>
        </w:rPr>
        <w:t>我们还将分析跨链回调机制，</w:t>
      </w:r>
    </w:p>
    <w:p>
      <w:pPr>
        <w:spacing w:line="333" w:lineRule="auto"/>
        <w:sectPr>
          <w:headerReference w:type="default" r:id="rId118"/>
          <w:footerReference w:type="default" r:id="rId119"/>
          <w:pgSz w:w="11906" w:h="16838"/>
          <w:pgMar w:top="1028" w:right="1348" w:bottom="1023" w:left="1621" w:header="732" w:footer="752" w:gutter="0"/>
        </w:sectPr>
        <w:rPr/>
      </w:pPr>
    </w:p>
    <w:p>
      <w:pPr>
        <w:spacing w:line="434" w:lineRule="auto"/>
        <w:rPr>
          <w:rFonts w:ascii="Arial"/>
          <w:sz w:val="21"/>
        </w:rPr>
      </w:pPr>
      <w:r/>
    </w:p>
    <w:p>
      <w:pPr>
        <w:pStyle w:val="BodyText"/>
        <w:ind w:left="6"/>
        <w:spacing w:before="78" w:line="214" w:lineRule="auto"/>
        <w:rPr/>
      </w:pPr>
      <w:r>
        <w:rPr>
          <w:spacing w:val="-1"/>
        </w:rPr>
        <w:t>评估预言机或中继器在执行回调时可能被利用篡</w:t>
      </w:r>
      <w:r>
        <w:rPr>
          <w:spacing w:val="-2"/>
        </w:rPr>
        <w:t>改状态的攻击路径。</w:t>
      </w:r>
    </w:p>
    <w:p>
      <w:pPr>
        <w:pStyle w:val="BodyText"/>
        <w:ind w:left="3" w:right="119" w:firstLine="487"/>
        <w:spacing w:before="154" w:line="332" w:lineRule="auto"/>
        <w:jc w:val="both"/>
        <w:rPr/>
      </w:pPr>
      <w:r>
        <w:rPr/>
        <w:t>为提升跨链检测的效果，我们将搭建一个多链模拟环境，集成</w:t>
      </w:r>
      <w:r>
        <w:rPr>
          <w:spacing w:val="-49"/>
        </w:rPr>
        <w:t xml:space="preserve"> </w:t>
      </w:r>
      <w:r>
        <w:rPr>
          <w:rFonts w:ascii="Times New Roman" w:hAnsi="Times New Roman" w:eastAsia="Times New Roman" w:cs="Times New Roman"/>
        </w:rPr>
        <w:t>EVM</w:t>
      </w:r>
      <w:r>
        <w:rPr>
          <w:rFonts w:ascii="Times New Roman" w:hAnsi="Times New Roman" w:eastAsia="Times New Roman" w:cs="Times New Roman"/>
          <w:spacing w:val="-24"/>
        </w:rPr>
        <w:t xml:space="preserve"> </w:t>
      </w:r>
      <w:r>
        <w:rPr/>
        <w:t>、</w:t>
      </w:r>
      <w:r>
        <w:rPr>
          <w:rFonts w:ascii="Times New Roman" w:hAnsi="Times New Roman" w:eastAsia="Times New Roman" w:cs="Times New Roman"/>
        </w:rPr>
        <w:t>S</w:t>
      </w:r>
      <w:r>
        <w:rPr>
          <w:rFonts w:ascii="Times New Roman" w:hAnsi="Times New Roman" w:eastAsia="Times New Roman" w:cs="Times New Roman"/>
          <w:spacing w:val="-1"/>
        </w:rPr>
        <w:t>olana</w:t>
      </w:r>
      <w:r>
        <w:rPr>
          <w:rFonts w:ascii="Times New Roman" w:hAnsi="Times New Roman" w:eastAsia="Times New Roman" w:cs="Times New Roman"/>
          <w:spacing w:val="16"/>
          <w:w w:val="101"/>
        </w:rPr>
        <w:t xml:space="preserve"> </w:t>
      </w:r>
      <w:r>
        <w:rPr>
          <w:spacing w:val="-1"/>
        </w:rPr>
        <w:t>和</w:t>
      </w:r>
      <w:r>
        <w:rPr>
          <w:rFonts w:ascii="Times New Roman" w:hAnsi="Times New Roman" w:eastAsia="Times New Roman" w:cs="Times New Roman"/>
        </w:rPr>
        <w:t>Cosmos</w:t>
      </w:r>
      <w:r>
        <w:rPr>
          <w:rFonts w:ascii="Times New Roman" w:hAnsi="Times New Roman" w:eastAsia="Times New Roman" w:cs="Times New Roman"/>
          <w:spacing w:val="42"/>
        </w:rPr>
        <w:t xml:space="preserve"> </w:t>
      </w:r>
      <w:r>
        <w:rPr>
          <w:spacing w:val="8"/>
        </w:rPr>
        <w:t>等主流平台的运行时，以支持完整的跨链交互流程测试。我们也计划扩展</w:t>
      </w:r>
      <w:r>
        <w:rPr>
          <w:rFonts w:ascii="Times New Roman" w:hAnsi="Times New Roman" w:eastAsia="Times New Roman" w:cs="Times New Roman"/>
        </w:rPr>
        <w:t>W3C</w:t>
      </w:r>
      <w:r>
        <w:rPr>
          <w:rFonts w:ascii="Times New Roman" w:hAnsi="Times New Roman" w:eastAsia="Times New Roman" w:cs="Times New Roman"/>
          <w:spacing w:val="28"/>
        </w:rPr>
        <w:t xml:space="preserve"> </w:t>
      </w:r>
      <w:r>
        <w:rPr/>
        <w:t>的</w:t>
      </w:r>
      <w:r>
        <w:rPr>
          <w:spacing w:val="-50"/>
        </w:rPr>
        <w:t xml:space="preserve"> </w:t>
      </w:r>
      <w:r>
        <w:rPr>
          <w:rFonts w:ascii="Times New Roman" w:hAnsi="Times New Roman" w:eastAsia="Times New Roman" w:cs="Times New Roman"/>
        </w:rPr>
        <w:t>Trace Context </w:t>
      </w:r>
      <w:r>
        <w:rPr/>
        <w:t>标准，使其适应链间消息追踪的需求，便于捕获多链调用链的</w:t>
      </w:r>
      <w:r>
        <w:rPr>
          <w:spacing w:val="-6"/>
        </w:rPr>
        <w:t>上下文信息。在此基础上，</w:t>
      </w:r>
      <w:r>
        <w:rPr>
          <w:spacing w:val="37"/>
        </w:rPr>
        <w:t xml:space="preserve"> </w:t>
      </w:r>
      <w:r>
        <w:rPr>
          <w:spacing w:val="-6"/>
        </w:rPr>
        <w:t>结合图理论方法，我们将开发跨链交易依赖分析</w:t>
      </w:r>
      <w:r>
        <w:rPr>
          <w:spacing w:val="-7"/>
        </w:rPr>
        <w:t>引擎，识</w:t>
      </w:r>
      <w:r>
        <w:rPr>
          <w:spacing w:val="-1"/>
        </w:rPr>
        <w:t>别调用路径中的原子性假设是否成立，预警可能的先后序</w:t>
      </w:r>
      <w:r>
        <w:rPr>
          <w:spacing w:val="-2"/>
        </w:rPr>
        <w:t>攻击路径。</w:t>
      </w:r>
    </w:p>
    <w:p>
      <w:pPr>
        <w:pStyle w:val="BodyText"/>
        <w:ind w:left="7" w:right="119" w:firstLine="479"/>
        <w:spacing w:line="334" w:lineRule="auto"/>
        <w:jc w:val="both"/>
        <w:rPr/>
      </w:pPr>
      <w:r>
        <w:rPr>
          <w:spacing w:val="-7"/>
        </w:rPr>
        <w:t>通过上述算法细节、多平台、多语言、工具生态和跨链分析的拓展，</w:t>
      </w:r>
      <w:r>
        <w:rPr>
          <w:spacing w:val="52"/>
        </w:rPr>
        <w:t xml:space="preserve"> </w:t>
      </w:r>
      <w:r>
        <w:rPr>
          <w:spacing w:val="-7"/>
        </w:rPr>
        <w:t>我们的智能</w:t>
      </w:r>
      <w:r>
        <w:rPr>
          <w:spacing w:val="5"/>
        </w:rPr>
        <w:t>合约安全系统将实现从链内安全走向跨链协同防御的</w:t>
      </w:r>
      <w:r>
        <w:rPr>
          <w:spacing w:val="4"/>
        </w:rPr>
        <w:t>跃升，全面提升区块链应用的</w:t>
      </w:r>
      <w:r>
        <w:rPr>
          <w:spacing w:val="-2"/>
        </w:rPr>
        <w:t>安全保障水平，并为构建更加健壮可信的</w:t>
      </w:r>
      <w:r>
        <w:rPr>
          <w:spacing w:val="-48"/>
        </w:rPr>
        <w:t xml:space="preserve"> </w:t>
      </w:r>
      <w:r>
        <w:rPr>
          <w:rFonts w:ascii="Times New Roman" w:hAnsi="Times New Roman" w:eastAsia="Times New Roman" w:cs="Times New Roman"/>
          <w:spacing w:val="-2"/>
        </w:rPr>
        <w:t>Web3 </w:t>
      </w:r>
      <w:r>
        <w:rPr>
          <w:spacing w:val="-2"/>
        </w:rPr>
        <w:t>基础设施提供坚实支撑。</w:t>
      </w:r>
    </w:p>
    <w:p>
      <w:pPr>
        <w:rPr>
          <w:rFonts w:ascii="Arial"/>
          <w:sz w:val="21"/>
        </w:rPr>
      </w:pPr>
      <w:r/>
    </w:p>
    <w:p>
      <w:pPr>
        <w:pStyle w:val="BodyText"/>
        <w:ind w:left="10"/>
        <w:spacing w:before="91" w:line="211" w:lineRule="auto"/>
        <w:rPr>
          <w:sz w:val="28"/>
          <w:szCs w:val="28"/>
        </w:rPr>
      </w:pPr>
      <w:r>
        <w:rPr>
          <w:rFonts w:ascii="Times New Roman" w:hAnsi="Times New Roman" w:eastAsia="Times New Roman" w:cs="Times New Roman"/>
          <w:sz w:val="28"/>
          <w:szCs w:val="28"/>
          <w:b/>
          <w:bCs/>
          <w:spacing w:val="-3"/>
        </w:rPr>
        <w:t>6.2 </w:t>
      </w:r>
      <w:r>
        <w:rPr>
          <w:sz w:val="28"/>
          <w:szCs w:val="28"/>
          <w:b/>
          <w:bCs/>
          <w:spacing w:val="-3"/>
        </w:rPr>
        <w:t>行业未来工作与发展趋势</w:t>
      </w:r>
    </w:p>
    <w:p>
      <w:pPr>
        <w:spacing w:line="241" w:lineRule="auto"/>
        <w:rPr>
          <w:rFonts w:ascii="Arial"/>
          <w:sz w:val="21"/>
        </w:rPr>
      </w:pPr>
      <w:r/>
    </w:p>
    <w:p>
      <w:pPr>
        <w:pStyle w:val="BodyText"/>
        <w:ind w:left="8"/>
        <w:spacing w:before="78" w:line="210" w:lineRule="auto"/>
        <w:rPr/>
      </w:pPr>
      <w:r>
        <w:rPr>
          <w:rFonts w:ascii="Times New Roman" w:hAnsi="Times New Roman" w:eastAsia="Times New Roman" w:cs="Times New Roman"/>
          <w:b/>
          <w:bCs/>
          <w:spacing w:val="-2"/>
        </w:rPr>
        <w:t>6.2.1 </w:t>
      </w:r>
      <w:r>
        <w:rPr>
          <w:b/>
          <w:bCs/>
          <w:spacing w:val="-2"/>
        </w:rPr>
        <w:t>检测漏洞</w:t>
      </w:r>
    </w:p>
    <w:p>
      <w:pPr>
        <w:pStyle w:val="BodyText"/>
        <w:ind w:left="4" w:firstLine="483"/>
        <w:spacing w:before="296" w:line="326" w:lineRule="auto"/>
        <w:jc w:val="both"/>
        <w:rPr/>
      </w:pPr>
      <w:r>
        <w:rPr>
          <w:spacing w:val="8"/>
        </w:rPr>
        <w:t>检测“语言特性导致的漏洞”相对容易，</w:t>
      </w:r>
      <w:r>
        <w:rPr>
          <w:spacing w:val="-38"/>
        </w:rPr>
        <w:t xml:space="preserve"> </w:t>
      </w:r>
      <w:r>
        <w:rPr>
          <w:spacing w:val="8"/>
        </w:rPr>
        <w:t>目前已有多种工具可以检测，</w:t>
      </w:r>
      <w:r>
        <w:rPr>
          <w:spacing w:val="-59"/>
        </w:rPr>
        <w:t xml:space="preserve"> </w:t>
      </w:r>
      <w:r>
        <w:rPr>
          <w:spacing w:val="8"/>
        </w:rPr>
        <w:t>比如</w:t>
      </w:r>
      <w:r>
        <w:rPr/>
        <w:t xml:space="preserve"> </w:t>
      </w:r>
      <w:r>
        <w:rPr>
          <w:rFonts w:ascii="Times New Roman" w:hAnsi="Times New Roman" w:eastAsia="Times New Roman" w:cs="Times New Roman"/>
          <w:b/>
          <w:bCs/>
        </w:rPr>
        <w:t>slither</w:t>
      </w:r>
      <w:r>
        <w:rPr>
          <w:rFonts w:ascii="Times New Roman" w:hAnsi="Times New Roman" w:eastAsia="Times New Roman" w:cs="Times New Roman"/>
        </w:rPr>
        <w:t>[</w:t>
      </w:r>
      <w:hyperlink w:history="true" w:anchor="bookmark13">
        <w:r>
          <w:rPr>
            <w:rFonts w:ascii="Times New Roman" w:hAnsi="Times New Roman" w:eastAsia="Times New Roman" w:cs="Times New Roman"/>
          </w:rPr>
          <w:t>6</w:t>
        </w:r>
      </w:hyperlink>
      <w:r>
        <w:rPr>
          <w:rFonts w:ascii="Times New Roman" w:hAnsi="Times New Roman" w:eastAsia="Times New Roman" w:cs="Times New Roman"/>
        </w:rPr>
        <w:t>]</w:t>
      </w:r>
      <w:r>
        <w:rPr>
          <w:rFonts w:ascii="Times New Roman" w:hAnsi="Times New Roman" w:eastAsia="Times New Roman" w:cs="Times New Roman"/>
          <w:spacing w:val="-8"/>
        </w:rPr>
        <w:t xml:space="preserve"> </w:t>
      </w:r>
      <w:r>
        <w:rPr/>
        <w:t>、</w:t>
      </w:r>
      <w:r>
        <w:rPr>
          <w:rFonts w:ascii="Times New Roman" w:hAnsi="Times New Roman" w:eastAsia="Times New Roman" w:cs="Times New Roman"/>
          <w:b/>
          <w:bCs/>
        </w:rPr>
        <w:t>mythril</w:t>
      </w:r>
      <w:r>
        <w:rPr>
          <w:rFonts w:ascii="Times New Roman" w:hAnsi="Times New Roman" w:eastAsia="Times New Roman" w:cs="Times New Roman"/>
        </w:rPr>
        <w:t>[</w:t>
      </w:r>
      <w:hyperlink w:history="true" w:anchor="bookmark9">
        <w:r>
          <w:rPr>
            <w:rFonts w:ascii="Times New Roman" w:hAnsi="Times New Roman" w:eastAsia="Times New Roman" w:cs="Times New Roman"/>
          </w:rPr>
          <w:t>8</w:t>
        </w:r>
      </w:hyperlink>
      <w:r>
        <w:rPr>
          <w:rFonts w:ascii="Times New Roman" w:hAnsi="Times New Roman" w:eastAsia="Times New Roman" w:cs="Times New Roman"/>
        </w:rPr>
        <w:t>]</w:t>
      </w:r>
      <w:r>
        <w:rPr>
          <w:rFonts w:ascii="Times New Roman" w:hAnsi="Times New Roman" w:eastAsia="Times New Roman" w:cs="Times New Roman"/>
          <w:spacing w:val="-24"/>
        </w:rPr>
        <w:t xml:space="preserve"> </w:t>
      </w:r>
      <w:r>
        <w:rPr/>
        <w:t>、</w:t>
      </w:r>
      <w:r>
        <w:rPr>
          <w:rFonts w:ascii="Times New Roman" w:hAnsi="Times New Roman" w:eastAsia="Times New Roman" w:cs="Times New Roman"/>
          <w:b/>
          <w:bCs/>
        </w:rPr>
        <w:t>RNVulDet</w:t>
      </w:r>
      <w:r>
        <w:rPr>
          <w:rFonts w:ascii="Times New Roman" w:hAnsi="Times New Roman" w:eastAsia="Times New Roman" w:cs="Times New Roman"/>
        </w:rPr>
        <w:t>[</w:t>
      </w:r>
      <w:hyperlink w:history="true" w:anchor="bookmark3">
        <w:r>
          <w:rPr>
            <w:rFonts w:ascii="Times New Roman" w:hAnsi="Times New Roman" w:eastAsia="Times New Roman" w:cs="Times New Roman"/>
          </w:rPr>
          <w:t>13</w:t>
        </w:r>
      </w:hyperlink>
      <w:r>
        <w:rPr>
          <w:rFonts w:ascii="Times New Roman" w:hAnsi="Times New Roman" w:eastAsia="Times New Roman" w:cs="Times New Roman"/>
        </w:rPr>
        <w:t>]</w:t>
      </w:r>
      <w:r>
        <w:rPr>
          <w:rFonts w:ascii="Times New Roman" w:hAnsi="Times New Roman" w:eastAsia="Times New Roman" w:cs="Times New Roman"/>
          <w:spacing w:val="36"/>
          <w:w w:val="101"/>
        </w:rPr>
        <w:t xml:space="preserve"> </w:t>
      </w:r>
      <w:r>
        <w:rPr/>
        <w:t>等。但是检测因为逻辑设计不当导致的漏洞，</w:t>
      </w:r>
      <w:r>
        <w:rPr>
          <w:spacing w:val="-2"/>
        </w:rPr>
        <w:t>如算法复杂性漏洞，仍然是一个具有挑战性的问题，越来越多的安全从业人员正投身</w:t>
      </w:r>
      <w:r>
        <w:rPr>
          <w:spacing w:val="2"/>
        </w:rPr>
        <w:t>于这一领域的研究。比如</w:t>
      </w:r>
      <w:r>
        <w:rPr>
          <w:spacing w:val="-40"/>
        </w:rPr>
        <w:t xml:space="preserve"> </w:t>
      </w:r>
      <w:r>
        <w:rPr>
          <w:rFonts w:ascii="Times New Roman" w:hAnsi="Times New Roman" w:eastAsia="Times New Roman" w:cs="Times New Roman"/>
          <w:spacing w:val="2"/>
        </w:rPr>
        <w:t>K. </w:t>
      </w:r>
      <w:r>
        <w:rPr>
          <w:rFonts w:ascii="Times New Roman" w:hAnsi="Times New Roman" w:eastAsia="Times New Roman" w:cs="Times New Roman"/>
        </w:rPr>
        <w:t>Babel</w:t>
      </w:r>
      <w:r>
        <w:rPr>
          <w:rFonts w:ascii="Times New Roman" w:hAnsi="Times New Roman" w:eastAsia="Times New Roman" w:cs="Times New Roman"/>
          <w:spacing w:val="20"/>
        </w:rPr>
        <w:t xml:space="preserve"> </w:t>
      </w:r>
      <w:r>
        <w:rPr>
          <w:spacing w:val="2"/>
        </w:rPr>
        <w:t>等人提出</w:t>
      </w:r>
      <w:r>
        <w:rPr>
          <w:spacing w:val="-41"/>
        </w:rPr>
        <w:t xml:space="preserve"> </w:t>
      </w:r>
      <w:r>
        <w:rPr>
          <w:rFonts w:ascii="Times New Roman" w:hAnsi="Times New Roman" w:eastAsia="Times New Roman" w:cs="Times New Roman"/>
          <w:b/>
          <w:bCs/>
        </w:rPr>
        <w:t>CFF</w:t>
      </w:r>
      <w:r>
        <w:rPr>
          <w:rFonts w:ascii="Times New Roman" w:hAnsi="Times New Roman" w:eastAsia="Times New Roman" w:cs="Times New Roman"/>
          <w:spacing w:val="2"/>
        </w:rPr>
        <w:t>[</w:t>
      </w:r>
      <w:hyperlink w:history="true" w:anchor="bookmark35">
        <w:r>
          <w:rPr>
            <w:rFonts w:ascii="Times New Roman" w:hAnsi="Times New Roman" w:eastAsia="Times New Roman" w:cs="Times New Roman"/>
            <w:spacing w:val="2"/>
          </w:rPr>
          <w:t>19</w:t>
        </w:r>
      </w:hyperlink>
      <w:r>
        <w:rPr>
          <w:rFonts w:ascii="Times New Roman" w:hAnsi="Times New Roman" w:eastAsia="Times New Roman" w:cs="Times New Roman"/>
          <w:spacing w:val="2"/>
        </w:rPr>
        <w:t>] </w:t>
      </w:r>
      <w:r>
        <w:rPr>
          <w:spacing w:val="2"/>
        </w:rPr>
        <w:t>基于形式化验证对智能合约的</w:t>
      </w:r>
      <w:r>
        <w:rPr>
          <w:spacing w:val="-1"/>
        </w:rPr>
        <w:t>经济安全属性进行自动推理；</w:t>
      </w:r>
      <w:r>
        <w:rPr>
          <w:rFonts w:ascii="Times New Roman" w:hAnsi="Times New Roman" w:eastAsia="Times New Roman" w:cs="Times New Roman"/>
          <w:spacing w:val="-1"/>
        </w:rPr>
        <w:t>Z. Li </w:t>
      </w:r>
      <w:r>
        <w:rPr>
          <w:spacing w:val="-1"/>
        </w:rPr>
        <w:t>等人提出的</w:t>
      </w:r>
      <w:r>
        <w:rPr>
          <w:spacing w:val="-40"/>
        </w:rPr>
        <w:t xml:space="preserve"> </w:t>
      </w:r>
      <w:r>
        <w:rPr>
          <w:rFonts w:ascii="Times New Roman" w:hAnsi="Times New Roman" w:eastAsia="Times New Roman" w:cs="Times New Roman"/>
          <w:b/>
          <w:bCs/>
          <w:spacing w:val="-1"/>
        </w:rPr>
        <w:t>ActLifter</w:t>
      </w:r>
      <w:r>
        <w:rPr>
          <w:rFonts w:ascii="Times New Roman" w:hAnsi="Times New Roman" w:eastAsia="Times New Roman" w:cs="Times New Roman"/>
          <w:spacing w:val="-1"/>
        </w:rPr>
        <w:t>[</w:t>
      </w:r>
      <w:hyperlink w:history="true" w:anchor="bookmark36">
        <w:r>
          <w:rPr>
            <w:rFonts w:ascii="Times New Roman" w:hAnsi="Times New Roman" w:eastAsia="Times New Roman" w:cs="Times New Roman"/>
            <w:spacing w:val="-1"/>
          </w:rPr>
          <w:t>20</w:t>
        </w:r>
      </w:hyperlink>
      <w:r>
        <w:rPr>
          <w:rFonts w:ascii="Times New Roman" w:hAnsi="Times New Roman" w:eastAsia="Times New Roman" w:cs="Times New Roman"/>
          <w:spacing w:val="-1"/>
        </w:rPr>
        <w:t>] </w:t>
      </w:r>
      <w:r>
        <w:rPr>
          <w:spacing w:val="-1"/>
        </w:rPr>
        <w:t>和</w:t>
      </w:r>
      <w:r>
        <w:rPr>
          <w:spacing w:val="-59"/>
        </w:rPr>
        <w:t xml:space="preserve"> </w:t>
      </w:r>
      <w:r>
        <w:rPr>
          <w:rFonts w:ascii="Times New Roman" w:hAnsi="Times New Roman" w:eastAsia="Times New Roman" w:cs="Times New Roman"/>
          <w:spacing w:val="-1"/>
        </w:rPr>
        <w:t>ActCluster </w:t>
      </w:r>
      <w:r>
        <w:rPr>
          <w:spacing w:val="-1"/>
        </w:rPr>
        <w:t>对</w:t>
      </w:r>
      <w:r>
        <w:rPr>
          <w:spacing w:val="-56"/>
        </w:rPr>
        <w:t xml:space="preserve"> </w:t>
      </w:r>
      <w:r>
        <w:rPr>
          <w:rFonts w:ascii="Times New Roman" w:hAnsi="Times New Roman" w:eastAsia="Times New Roman" w:cs="Times New Roman"/>
          <w:spacing w:val="-1"/>
        </w:rPr>
        <w:t>DeFi</w:t>
      </w:r>
      <w:r>
        <w:rPr>
          <w:rFonts w:ascii="Times New Roman" w:hAnsi="Times New Roman" w:eastAsia="Times New Roman" w:cs="Times New Roman"/>
          <w:spacing w:val="22"/>
          <w:w w:val="101"/>
        </w:rPr>
        <w:t xml:space="preserve"> </w:t>
      </w:r>
      <w:r>
        <w:rPr>
          <w:spacing w:val="-1"/>
        </w:rPr>
        <w:t>的</w:t>
      </w:r>
      <w:r>
        <w:rPr>
          <w:rFonts w:ascii="Times New Roman" w:hAnsi="Times New Roman" w:eastAsia="Times New Roman" w:cs="Times New Roman"/>
        </w:rPr>
        <w:t>MEV</w:t>
      </w:r>
      <w:r>
        <w:rPr>
          <w:rFonts w:ascii="Times New Roman" w:hAnsi="Times New Roman" w:eastAsia="Times New Roman" w:cs="Times New Roman"/>
          <w:spacing w:val="17"/>
        </w:rPr>
        <w:t xml:space="preserve"> </w:t>
      </w:r>
      <w:r>
        <w:rPr>
          <w:spacing w:val="2"/>
        </w:rPr>
        <w:t>活动进行了系统性分析；</w:t>
      </w:r>
      <w:r>
        <w:rPr>
          <w:rFonts w:ascii="Times New Roman" w:hAnsi="Times New Roman" w:eastAsia="Times New Roman" w:cs="Times New Roman"/>
          <w:spacing w:val="2"/>
        </w:rPr>
        <w:t>W. </w:t>
      </w:r>
      <w:r>
        <w:rPr>
          <w:rFonts w:ascii="Times New Roman" w:hAnsi="Times New Roman" w:eastAsia="Times New Roman" w:cs="Times New Roman"/>
        </w:rPr>
        <w:t>Zhang</w:t>
      </w:r>
      <w:r>
        <w:rPr>
          <w:rFonts w:ascii="Times New Roman" w:hAnsi="Times New Roman" w:eastAsia="Times New Roman" w:cs="Times New Roman"/>
          <w:spacing w:val="2"/>
        </w:rPr>
        <w:t xml:space="preserve"> </w:t>
      </w:r>
      <w:r>
        <w:rPr>
          <w:spacing w:val="2"/>
        </w:rPr>
        <w:t>等人提出的</w:t>
      </w:r>
      <w:r>
        <w:rPr>
          <w:rFonts w:ascii="Times New Roman" w:hAnsi="Times New Roman" w:eastAsia="Times New Roman" w:cs="Times New Roman"/>
          <w:b/>
          <w:bCs/>
        </w:rPr>
        <w:t>Nyx</w:t>
      </w:r>
      <w:r>
        <w:rPr>
          <w:rFonts w:ascii="Times New Roman" w:hAnsi="Times New Roman" w:eastAsia="Times New Roman" w:cs="Times New Roman"/>
          <w:spacing w:val="2"/>
        </w:rPr>
        <w:t>[</w:t>
      </w:r>
      <w:hyperlink w:history="true" w:anchor="bookmark37">
        <w:r>
          <w:rPr>
            <w:rFonts w:ascii="Times New Roman" w:hAnsi="Times New Roman" w:eastAsia="Times New Roman" w:cs="Times New Roman"/>
            <w:spacing w:val="2"/>
          </w:rPr>
          <w:t>21</w:t>
        </w:r>
      </w:hyperlink>
      <w:r>
        <w:rPr>
          <w:rFonts w:ascii="Times New Roman" w:hAnsi="Times New Roman" w:eastAsia="Times New Roman" w:cs="Times New Roman"/>
          <w:spacing w:val="2"/>
        </w:rPr>
        <w:t>] </w:t>
      </w:r>
      <w:r>
        <w:rPr>
          <w:spacing w:val="2"/>
        </w:rPr>
        <w:t>基于符号执行检</w:t>
      </w:r>
      <w:r>
        <w:rPr>
          <w:spacing w:val="1"/>
        </w:rPr>
        <w:t>测智能</w:t>
      </w:r>
      <w:r>
        <w:rPr>
          <w:spacing w:val="-2"/>
        </w:rPr>
        <w:t>合约中的抢跑攻击；</w:t>
      </w:r>
      <w:r>
        <w:rPr>
          <w:rFonts w:ascii="Times New Roman" w:hAnsi="Times New Roman" w:eastAsia="Times New Roman" w:cs="Times New Roman"/>
          <w:spacing w:val="-2"/>
        </w:rPr>
        <w:t>Y. Duan </w:t>
      </w:r>
      <w:r>
        <w:rPr>
          <w:spacing w:val="-2"/>
        </w:rPr>
        <w:t>提出的</w:t>
      </w:r>
      <w:r>
        <w:rPr>
          <w:spacing w:val="-62"/>
        </w:rPr>
        <w:t xml:space="preserve"> </w:t>
      </w:r>
      <w:r>
        <w:rPr>
          <w:rFonts w:ascii="Times New Roman" w:hAnsi="Times New Roman" w:eastAsia="Times New Roman" w:cs="Times New Roman"/>
          <w:b/>
          <w:bCs/>
          <w:spacing w:val="-2"/>
        </w:rPr>
        <w:t>VetSC</w:t>
      </w:r>
      <w:r>
        <w:rPr>
          <w:rFonts w:ascii="Times New Roman" w:hAnsi="Times New Roman" w:eastAsia="Times New Roman" w:cs="Times New Roman"/>
          <w:spacing w:val="-2"/>
        </w:rPr>
        <w:t>[</w:t>
      </w:r>
      <w:hyperlink w:history="true" w:anchor="bookmark38">
        <w:r>
          <w:rPr>
            <w:rFonts w:ascii="Times New Roman" w:hAnsi="Times New Roman" w:eastAsia="Times New Roman" w:cs="Times New Roman"/>
            <w:spacing w:val="-2"/>
          </w:rPr>
          <w:t>22</w:t>
        </w:r>
      </w:hyperlink>
      <w:r>
        <w:rPr>
          <w:rFonts w:ascii="Times New Roman" w:hAnsi="Times New Roman" w:eastAsia="Times New Roman" w:cs="Times New Roman"/>
          <w:spacing w:val="-2"/>
        </w:rPr>
        <w:t>] </w:t>
      </w:r>
      <w:r>
        <w:rPr>
          <w:spacing w:val="-2"/>
        </w:rPr>
        <w:t>基于</w:t>
      </w:r>
      <w:r>
        <w:rPr>
          <w:spacing w:val="-63"/>
        </w:rPr>
        <w:t xml:space="preserve"> </w:t>
      </w:r>
      <w:r>
        <w:rPr>
          <w:rFonts w:ascii="Times New Roman" w:hAnsi="Times New Roman" w:eastAsia="Times New Roman" w:cs="Times New Roman"/>
          <w:spacing w:val="-2"/>
        </w:rPr>
        <w:t>UI </w:t>
      </w:r>
      <w:r>
        <w:rPr>
          <w:spacing w:val="-2"/>
        </w:rPr>
        <w:t>驱动的程序分析技术进行</w:t>
      </w:r>
      <w:r>
        <w:rPr>
          <w:spacing w:val="-3"/>
        </w:rPr>
        <w:t>模型</w:t>
      </w:r>
      <w:r>
        <w:rPr>
          <w:spacing w:val="-1"/>
        </w:rPr>
        <w:t>检查，检测</w:t>
      </w:r>
      <w:r>
        <w:rPr>
          <w:spacing w:val="-55"/>
        </w:rPr>
        <w:t xml:space="preserve"> </w:t>
      </w:r>
      <w:r>
        <w:rPr>
          <w:rFonts w:ascii="Times New Roman" w:hAnsi="Times New Roman" w:eastAsia="Times New Roman" w:cs="Times New Roman"/>
          <w:spacing w:val="-1"/>
        </w:rPr>
        <w:t>DApps</w:t>
      </w:r>
      <w:r>
        <w:rPr>
          <w:rFonts w:ascii="Times New Roman" w:hAnsi="Times New Roman" w:eastAsia="Times New Roman" w:cs="Times New Roman"/>
          <w:spacing w:val="35"/>
        </w:rPr>
        <w:t xml:space="preserve"> </w:t>
      </w:r>
      <w:r>
        <w:rPr>
          <w:spacing w:val="-1"/>
        </w:rPr>
        <w:t>中的安全性漏洞，比如过期彩</w:t>
      </w:r>
      <w:r>
        <w:rPr>
          <w:spacing w:val="-2"/>
        </w:rPr>
        <w:t>票与双重投票；</w:t>
      </w:r>
      <w:r>
        <w:rPr>
          <w:rFonts w:ascii="Times New Roman" w:hAnsi="Times New Roman" w:eastAsia="Times New Roman" w:cs="Times New Roman"/>
          <w:spacing w:val="-2"/>
        </w:rPr>
        <w:t>S. Yang </w:t>
      </w:r>
      <w:r>
        <w:rPr>
          <w:spacing w:val="-2"/>
        </w:rPr>
        <w:t>等人提出的</w:t>
      </w:r>
      <w:r>
        <w:rPr>
          <w:rFonts w:ascii="Times New Roman" w:hAnsi="Times New Roman" w:eastAsia="Times New Roman" w:cs="Times New Roman"/>
          <w:b/>
          <w:bCs/>
        </w:rPr>
        <w:t>Hyperion</w:t>
      </w:r>
      <w:r>
        <w:rPr>
          <w:rFonts w:ascii="Times New Roman" w:hAnsi="Times New Roman" w:eastAsia="Times New Roman" w:cs="Times New Roman"/>
          <w:spacing w:val="1"/>
        </w:rPr>
        <w:t>[</w:t>
      </w:r>
      <w:hyperlink w:history="true" w:anchor="bookmark39">
        <w:r>
          <w:rPr>
            <w:rFonts w:ascii="Times New Roman" w:hAnsi="Times New Roman" w:eastAsia="Times New Roman" w:cs="Times New Roman"/>
            <w:spacing w:val="1"/>
          </w:rPr>
          <w:t>18</w:t>
        </w:r>
      </w:hyperlink>
      <w:r>
        <w:rPr>
          <w:rFonts w:ascii="Times New Roman" w:hAnsi="Times New Roman" w:eastAsia="Times New Roman" w:cs="Times New Roman"/>
          <w:spacing w:val="1"/>
        </w:rPr>
        <w:t>] </w:t>
      </w:r>
      <w:r>
        <w:rPr>
          <w:spacing w:val="1"/>
        </w:rPr>
        <w:t>通过</w:t>
      </w:r>
      <w:r>
        <w:rPr>
          <w:spacing w:val="-50"/>
        </w:rPr>
        <w:t xml:space="preserve"> </w:t>
      </w:r>
      <w:r>
        <w:rPr>
          <w:rFonts w:ascii="Times New Roman" w:hAnsi="Times New Roman" w:eastAsia="Times New Roman" w:cs="Times New Roman"/>
        </w:rPr>
        <w:t>LLm</w:t>
      </w:r>
      <w:r>
        <w:rPr>
          <w:rFonts w:ascii="Times New Roman" w:hAnsi="Times New Roman" w:eastAsia="Times New Roman" w:cs="Times New Roman"/>
          <w:spacing w:val="16"/>
        </w:rPr>
        <w:t xml:space="preserve"> </w:t>
      </w:r>
      <w:r>
        <w:rPr>
          <w:spacing w:val="1"/>
        </w:rPr>
        <w:t>和数据流引导的符号执行揭示</w:t>
      </w:r>
      <w:r>
        <w:rPr/>
        <w:t>了</w:t>
      </w:r>
      <w:r>
        <w:rPr>
          <w:spacing w:val="-51"/>
        </w:rPr>
        <w:t xml:space="preserve"> </w:t>
      </w:r>
      <w:r>
        <w:rPr>
          <w:rFonts w:ascii="Times New Roman" w:hAnsi="Times New Roman" w:eastAsia="Times New Roman" w:cs="Times New Roman"/>
        </w:rPr>
        <w:t>DApp</w:t>
      </w:r>
      <w:r>
        <w:rPr>
          <w:rFonts w:ascii="Times New Roman" w:hAnsi="Times New Roman" w:eastAsia="Times New Roman" w:cs="Times New Roman"/>
          <w:spacing w:val="15"/>
          <w:w w:val="101"/>
        </w:rPr>
        <w:t xml:space="preserve"> </w:t>
      </w:r>
      <w:r>
        <w:rPr/>
        <w:t>前后端逻辑的不一致</w:t>
      </w:r>
      <w:r>
        <w:rPr>
          <w:spacing w:val="-10"/>
        </w:rPr>
        <w:t>性。</w:t>
      </w:r>
    </w:p>
    <w:p>
      <w:pPr>
        <w:pStyle w:val="BodyText"/>
        <w:ind w:left="5" w:right="119" w:firstLine="486"/>
        <w:spacing w:before="71" w:line="333" w:lineRule="auto"/>
        <w:jc w:val="both"/>
        <w:rPr/>
      </w:pPr>
      <w:r>
        <w:rPr>
          <w:spacing w:val="-6"/>
        </w:rPr>
        <w:t>而导致这一趋势的原因是多样的。首先，</w:t>
      </w:r>
      <w:r>
        <w:rPr>
          <w:spacing w:val="64"/>
        </w:rPr>
        <w:t xml:space="preserve"> </w:t>
      </w:r>
      <w:r>
        <w:rPr>
          <w:spacing w:val="-6"/>
        </w:rPr>
        <w:t>智能合约及去中心化应用（</w:t>
      </w:r>
      <w:r>
        <w:rPr>
          <w:rFonts w:ascii="Times New Roman" w:hAnsi="Times New Roman" w:eastAsia="Times New Roman" w:cs="Times New Roman"/>
          <w:spacing w:val="-6"/>
        </w:rPr>
        <w:t>DApps</w:t>
      </w:r>
      <w:r>
        <w:rPr>
          <w:spacing w:val="-6"/>
        </w:rPr>
        <w:t>）的</w:t>
      </w:r>
      <w:r>
        <w:rPr/>
        <w:t>复杂性不断提高。随着</w:t>
      </w:r>
      <w:r>
        <w:rPr>
          <w:spacing w:val="-52"/>
        </w:rPr>
        <w:t xml:space="preserve"> </w:t>
      </w:r>
      <w:r>
        <w:rPr>
          <w:rFonts w:ascii="Times New Roman" w:hAnsi="Times New Roman" w:eastAsia="Times New Roman" w:cs="Times New Roman"/>
        </w:rPr>
        <w:t>DeFi</w:t>
      </w:r>
      <w:r>
        <w:rPr/>
        <w:t>、</w:t>
      </w:r>
      <w:r>
        <w:rPr>
          <w:rFonts w:ascii="Times New Roman" w:hAnsi="Times New Roman" w:eastAsia="Times New Roman" w:cs="Times New Roman"/>
        </w:rPr>
        <w:t>NFT</w:t>
      </w:r>
      <w:r>
        <w:rPr>
          <w:rFonts w:ascii="Times New Roman" w:hAnsi="Times New Roman" w:eastAsia="Times New Roman" w:cs="Times New Roman"/>
          <w:spacing w:val="-24"/>
        </w:rPr>
        <w:t xml:space="preserve"> </w:t>
      </w:r>
      <w:r>
        <w:rPr/>
        <w:t>、</w:t>
      </w:r>
      <w:r>
        <w:rPr>
          <w:rFonts w:ascii="Times New Roman" w:hAnsi="Times New Roman" w:eastAsia="Times New Roman" w:cs="Times New Roman"/>
        </w:rPr>
        <w:t>DAO </w:t>
      </w:r>
      <w:r>
        <w:rPr/>
        <w:t>和跨链交互等应用的</w:t>
      </w:r>
      <w:r>
        <w:rPr>
          <w:spacing w:val="-1"/>
        </w:rPr>
        <w:t>兴起，智能合约不仅</w:t>
      </w:r>
      <w:r>
        <w:rPr>
          <w:spacing w:val="-6"/>
        </w:rPr>
        <w:t>承担着资产管理、交易撮合等功能，</w:t>
      </w:r>
      <w:r>
        <w:rPr>
          <w:spacing w:val="31"/>
        </w:rPr>
        <w:t xml:space="preserve"> </w:t>
      </w:r>
      <w:r>
        <w:rPr>
          <w:spacing w:val="-6"/>
        </w:rPr>
        <w:t>还涉及复杂的经济博弈与合约间调用。这些复杂</w:t>
      </w:r>
      <w:r>
        <w:rPr>
          <w:spacing w:val="5"/>
        </w:rPr>
        <w:t>逻辑使得漏洞不再局限于传统的语言特性错误，而更多地</w:t>
      </w:r>
      <w:r>
        <w:rPr>
          <w:spacing w:val="4"/>
        </w:rPr>
        <w:t>体现在设计缺陷和合约交</w:t>
      </w:r>
      <w:r>
        <w:rPr>
          <w:spacing w:val="-1"/>
        </w:rPr>
        <w:t>互的隐蔽漏洞，如算法复杂性攻击、</w:t>
      </w:r>
      <w:r>
        <w:rPr>
          <w:rFonts w:ascii="Times New Roman" w:hAnsi="Times New Roman" w:eastAsia="Times New Roman" w:cs="Times New Roman"/>
          <w:spacing w:val="-1"/>
        </w:rPr>
        <w:t>MEV </w:t>
      </w:r>
      <w:r>
        <w:rPr>
          <w:spacing w:val="-1"/>
        </w:rPr>
        <w:t>滥用、价</w:t>
      </w:r>
      <w:r>
        <w:rPr>
          <w:spacing w:val="-2"/>
        </w:rPr>
        <w:t>格操纵等。</w:t>
      </w:r>
    </w:p>
    <w:p>
      <w:pPr>
        <w:pStyle w:val="BodyText"/>
        <w:ind w:left="4" w:right="119" w:firstLine="483"/>
        <w:spacing w:line="332" w:lineRule="auto"/>
        <w:jc w:val="both"/>
        <w:rPr/>
      </w:pPr>
      <w:r>
        <w:rPr>
          <w:spacing w:val="3"/>
        </w:rPr>
        <w:t>其次，传统静态与动态分析工具难以应对高层</w:t>
      </w:r>
      <w:r>
        <w:rPr>
          <w:spacing w:val="2"/>
        </w:rPr>
        <w:t>次的业务逻辑漏洞。像</w:t>
      </w:r>
      <w:r>
        <w:rPr>
          <w:spacing w:val="-35"/>
        </w:rPr>
        <w:t xml:space="preserve"> </w:t>
      </w:r>
      <w:r>
        <w:rPr>
          <w:rFonts w:ascii="Times New Roman" w:hAnsi="Times New Roman" w:eastAsia="Times New Roman" w:cs="Times New Roman"/>
        </w:rPr>
        <w:t>Slither</w:t>
      </w:r>
      <w:r>
        <w:rPr>
          <w:rFonts w:ascii="Times New Roman" w:hAnsi="Times New Roman" w:eastAsia="Times New Roman" w:cs="Times New Roman"/>
          <w:spacing w:val="20"/>
        </w:rPr>
        <w:t xml:space="preserve"> </w:t>
      </w:r>
      <w:r>
        <w:rPr>
          <w:spacing w:val="2"/>
        </w:rPr>
        <w:t>和</w:t>
      </w:r>
      <w:r>
        <w:rPr>
          <w:rFonts w:ascii="Times New Roman" w:hAnsi="Times New Roman" w:eastAsia="Times New Roman" w:cs="Times New Roman"/>
        </w:rPr>
        <w:t>Mythril</w:t>
      </w:r>
      <w:r>
        <w:rPr>
          <w:rFonts w:ascii="Times New Roman" w:hAnsi="Times New Roman" w:eastAsia="Times New Roman" w:cs="Times New Roman"/>
          <w:spacing w:val="3"/>
        </w:rPr>
        <w:t xml:space="preserve"> </w:t>
      </w:r>
      <w:r>
        <w:rPr>
          <w:spacing w:val="3"/>
        </w:rPr>
        <w:t>这样的工具主要依赖静态分析或符号执行来检测已知的模式化漏</w:t>
      </w:r>
      <w:r>
        <w:rPr>
          <w:spacing w:val="2"/>
        </w:rPr>
        <w:t>洞，如重入</w:t>
      </w:r>
      <w:r>
        <w:rPr>
          <w:spacing w:val="-2"/>
        </w:rPr>
        <w:t>攻击和整数溢出。但对于涉及多个智能合约、外部数据源（如预言机）、或跨链交互</w:t>
      </w:r>
      <w:r>
        <w:rPr>
          <w:spacing w:val="-6"/>
        </w:rPr>
        <w:t>的复杂场景，这些工具往往难以精准建模和分析。例如，</w:t>
      </w:r>
      <w:r>
        <w:rPr>
          <w:spacing w:val="40"/>
        </w:rPr>
        <w:t xml:space="preserve"> </w:t>
      </w:r>
      <w:r>
        <w:rPr>
          <w:spacing w:val="-6"/>
        </w:rPr>
        <w:t>套利策略</w:t>
      </w:r>
      <w:r>
        <w:rPr>
          <w:spacing w:val="-7"/>
        </w:rPr>
        <w:t>、流动性操控、抢</w:t>
      </w:r>
      <w:r>
        <w:rPr>
          <w:spacing w:val="-1"/>
        </w:rPr>
        <w:t>跑攻击等漏洞通常涉及链上交易动态环境，传统工具难以捕捉其完整上下</w:t>
      </w:r>
      <w:r>
        <w:rPr>
          <w:spacing w:val="-2"/>
        </w:rPr>
        <w:t>文。</w:t>
      </w:r>
    </w:p>
    <w:p>
      <w:pPr>
        <w:spacing w:line="332" w:lineRule="auto"/>
        <w:sectPr>
          <w:headerReference w:type="default" r:id="rId120"/>
          <w:footerReference w:type="default" r:id="rId121"/>
          <w:pgSz w:w="11906" w:h="16838"/>
          <w:pgMar w:top="1028" w:right="1348" w:bottom="1023" w:left="1621" w:header="732" w:footer="752" w:gutter="0"/>
        </w:sectPr>
        <w:rPr/>
      </w:pPr>
    </w:p>
    <w:p>
      <w:pPr>
        <w:spacing w:line="435" w:lineRule="auto"/>
        <w:rPr>
          <w:rFonts w:ascii="Arial"/>
          <w:sz w:val="21"/>
        </w:rPr>
      </w:pPr>
      <w:r/>
    </w:p>
    <w:p>
      <w:pPr>
        <w:pStyle w:val="BodyText"/>
        <w:ind w:left="4" w:firstLine="480"/>
        <w:spacing w:before="78" w:line="331" w:lineRule="auto"/>
        <w:jc w:val="both"/>
        <w:rPr/>
      </w:pPr>
      <w:r>
        <w:rPr>
          <w:spacing w:val="-2"/>
        </w:rPr>
        <w:t>再者，新型智能合约攻击技术的演变推动了检测方法的升级。攻击者不断探索新</w:t>
      </w:r>
      <w:r>
        <w:rPr/>
        <w:t>型的攻击路径，例如利用智能合约的</w:t>
      </w:r>
      <w:r>
        <w:rPr>
          <w:spacing w:val="-46"/>
        </w:rPr>
        <w:t xml:space="preserve"> </w:t>
      </w:r>
      <w:r>
        <w:rPr>
          <w:rFonts w:ascii="Times New Roman" w:hAnsi="Times New Roman" w:eastAsia="Times New Roman" w:cs="Times New Roman"/>
        </w:rPr>
        <w:t>gas</w:t>
      </w:r>
      <w:r>
        <w:rPr>
          <w:rFonts w:ascii="Times New Roman" w:hAnsi="Times New Roman" w:eastAsia="Times New Roman" w:cs="Times New Roman"/>
          <w:spacing w:val="29"/>
          <w:w w:val="101"/>
        </w:rPr>
        <w:t xml:space="preserve"> </w:t>
      </w:r>
      <w:r>
        <w:rPr/>
        <w:t>限制触发拒绝服务（</w:t>
      </w:r>
      <w:r>
        <w:rPr>
          <w:rFonts w:ascii="Times New Roman" w:hAnsi="Times New Roman" w:eastAsia="Times New Roman" w:cs="Times New Roman"/>
        </w:rPr>
        <w:t>DoS</w:t>
      </w:r>
      <w:r>
        <w:rPr>
          <w:spacing w:val="-58"/>
          <w:w w:val="92"/>
        </w:rPr>
        <w:t>），</w:t>
      </w:r>
      <w:r>
        <w:rPr>
          <w:spacing w:val="-59"/>
        </w:rPr>
        <w:t xml:space="preserve"> </w:t>
      </w:r>
      <w:r>
        <w:rPr/>
        <w:t>或</w:t>
      </w:r>
      <w:r>
        <w:rPr>
          <w:spacing w:val="-1"/>
        </w:rPr>
        <w:t>通过前端</w:t>
      </w:r>
      <w:r>
        <w:rPr>
          <w:spacing w:val="-54"/>
        </w:rPr>
        <w:t xml:space="preserve"> </w:t>
      </w:r>
      <w:r>
        <w:rPr>
          <w:rFonts w:ascii="Times New Roman" w:hAnsi="Times New Roman" w:eastAsia="Times New Roman" w:cs="Times New Roman"/>
          <w:spacing w:val="-1"/>
        </w:rPr>
        <w:t>UI</w:t>
      </w:r>
      <w:r>
        <w:rPr>
          <w:spacing w:val="-2"/>
        </w:rPr>
        <w:t>设计误导用户执行高风险操作（如钓鱼</w:t>
      </w:r>
      <w:r>
        <w:rPr>
          <w:spacing w:val="-54"/>
        </w:rPr>
        <w:t xml:space="preserve"> </w:t>
      </w:r>
      <w:r>
        <w:rPr>
          <w:rFonts w:ascii="Times New Roman" w:hAnsi="Times New Roman" w:eastAsia="Times New Roman" w:cs="Times New Roman"/>
          <w:spacing w:val="-2"/>
        </w:rPr>
        <w:t>DApp</w:t>
      </w:r>
      <w:r>
        <w:rPr>
          <w:rFonts w:ascii="Times New Roman" w:hAnsi="Times New Roman" w:eastAsia="Times New Roman" w:cs="Times New Roman"/>
          <w:spacing w:val="-3"/>
        </w:rPr>
        <w:t>s</w:t>
      </w:r>
      <w:r>
        <w:rPr>
          <w:spacing w:val="-3"/>
        </w:rPr>
        <w:t>）。这使得检测逻辑漏洞的工具需要结</w:t>
      </w:r>
      <w:r>
        <w:rPr>
          <w:spacing w:val="-8"/>
        </w:rPr>
        <w:t>合程序分析、经济学建模、机器学习、形式化验证等多种技术， 以提高漏洞识别能力。</w:t>
      </w:r>
    </w:p>
    <w:p>
      <w:pPr>
        <w:pStyle w:val="BodyText"/>
        <w:ind w:left="6" w:right="120" w:firstLine="485"/>
        <w:spacing w:before="2" w:line="333" w:lineRule="auto"/>
        <w:jc w:val="both"/>
        <w:rPr/>
      </w:pPr>
      <w:r>
        <w:rPr>
          <w:spacing w:val="2"/>
        </w:rPr>
        <w:t>此外，基于大语言模型（</w:t>
      </w:r>
      <w:r>
        <w:rPr>
          <w:rFonts w:ascii="Times New Roman" w:hAnsi="Times New Roman" w:eastAsia="Times New Roman" w:cs="Times New Roman"/>
        </w:rPr>
        <w:t>LLM</w:t>
      </w:r>
      <w:r>
        <w:rPr>
          <w:spacing w:val="2"/>
        </w:rPr>
        <w:t>）的安全分析正在崛起。如</w:t>
      </w:r>
      <w:r>
        <w:rPr>
          <w:spacing w:val="-49"/>
        </w:rPr>
        <w:t xml:space="preserve"> </w:t>
      </w:r>
      <w:r>
        <w:rPr>
          <w:rFonts w:ascii="Times New Roman" w:hAnsi="Times New Roman" w:eastAsia="Times New Roman" w:cs="Times New Roman"/>
        </w:rPr>
        <w:t>Hyperion</w:t>
      </w:r>
      <w:r>
        <w:rPr>
          <w:rFonts w:ascii="Times New Roman" w:hAnsi="Times New Roman" w:eastAsia="Times New Roman" w:cs="Times New Roman"/>
          <w:spacing w:val="2"/>
        </w:rPr>
        <w:t xml:space="preserve"> </w:t>
      </w:r>
      <w:r>
        <w:rPr>
          <w:spacing w:val="2"/>
        </w:rPr>
        <w:t>结合数据流</w:t>
      </w:r>
      <w:r>
        <w:rPr>
          <w:spacing w:val="-5"/>
        </w:rPr>
        <w:t>分析和</w:t>
      </w:r>
      <w:r>
        <w:rPr>
          <w:spacing w:val="-54"/>
        </w:rPr>
        <w:t xml:space="preserve"> </w:t>
      </w:r>
      <w:r>
        <w:rPr>
          <w:rFonts w:ascii="Times New Roman" w:hAnsi="Times New Roman" w:eastAsia="Times New Roman" w:cs="Times New Roman"/>
          <w:spacing w:val="-5"/>
        </w:rPr>
        <w:t>LLM</w:t>
      </w:r>
      <w:r>
        <w:rPr>
          <w:spacing w:val="-5"/>
        </w:rPr>
        <w:t>，能够更有效地揭示智能合约和前端交互的不一致性。未来，</w:t>
      </w:r>
      <w:r>
        <w:rPr>
          <w:spacing w:val="54"/>
        </w:rPr>
        <w:t xml:space="preserve"> </w:t>
      </w:r>
      <w:r>
        <w:rPr>
          <w:spacing w:val="-5"/>
        </w:rPr>
        <w:t>结合</w:t>
      </w:r>
      <w:r>
        <w:rPr>
          <w:spacing w:val="-56"/>
        </w:rPr>
        <w:t xml:space="preserve"> </w:t>
      </w:r>
      <w:r>
        <w:rPr>
          <w:rFonts w:ascii="Times New Roman" w:hAnsi="Times New Roman" w:eastAsia="Times New Roman" w:cs="Times New Roman"/>
          <w:spacing w:val="-5"/>
        </w:rPr>
        <w:t>LLM</w:t>
      </w:r>
      <w:r>
        <w:rPr>
          <w:spacing w:val="-2"/>
        </w:rPr>
        <w:t>的安全分析工具有望进一步提升漏洞检测能力，自动推理合约逻辑，识别潜在的业务</w:t>
      </w:r>
      <w:r>
        <w:rPr>
          <w:spacing w:val="-10"/>
        </w:rPr>
        <w:t>风险。</w:t>
      </w:r>
    </w:p>
    <w:p>
      <w:pPr>
        <w:pStyle w:val="BodyText"/>
        <w:ind w:left="7" w:firstLine="482"/>
        <w:spacing w:before="4" w:line="332" w:lineRule="auto"/>
        <w:jc w:val="both"/>
        <w:rPr/>
      </w:pPr>
      <w:r>
        <w:rPr>
          <w:spacing w:val="-7"/>
        </w:rPr>
        <w:t>综上所述，随着智能合约应用的复杂度提升、传统检测工具的局限性显现，</w:t>
      </w:r>
      <w:r>
        <w:rPr>
          <w:spacing w:val="50"/>
        </w:rPr>
        <w:t xml:space="preserve"> </w:t>
      </w:r>
      <w:r>
        <w:rPr>
          <w:spacing w:val="-7"/>
        </w:rPr>
        <w:t>以及</w:t>
      </w:r>
      <w:r>
        <w:rPr>
          <w:spacing w:val="5"/>
        </w:rPr>
        <w:t>新型攻击手段的涌现，面向逻辑设计缺陷的漏洞检测</w:t>
      </w:r>
      <w:r>
        <w:rPr>
          <w:spacing w:val="4"/>
        </w:rPr>
        <w:t>将成为智能合约安全领域的核</w:t>
      </w:r>
      <w:r>
        <w:rPr>
          <w:spacing w:val="-7"/>
        </w:rPr>
        <w:t>心研究方向。未来的工具和方法将更加依赖跨学科融合，</w:t>
      </w:r>
      <w:r>
        <w:rPr>
          <w:spacing w:val="-47"/>
        </w:rPr>
        <w:t xml:space="preserve"> </w:t>
      </w:r>
      <w:r>
        <w:rPr>
          <w:spacing w:val="-7"/>
        </w:rPr>
        <w:t>结合形式化验证、符号执行、</w:t>
      </w:r>
      <w:r>
        <w:rPr>
          <w:spacing w:val="-2"/>
        </w:rPr>
        <w:t>经济学分析和</w:t>
      </w:r>
      <w:r>
        <w:rPr>
          <w:spacing w:val="-51"/>
        </w:rPr>
        <w:t xml:space="preserve"> </w:t>
      </w:r>
      <w:r>
        <w:rPr>
          <w:rFonts w:ascii="Times New Roman" w:hAnsi="Times New Roman" w:eastAsia="Times New Roman" w:cs="Times New Roman"/>
          <w:spacing w:val="-2"/>
        </w:rPr>
        <w:t>AI </w:t>
      </w:r>
      <w:r>
        <w:rPr>
          <w:spacing w:val="-2"/>
        </w:rPr>
        <w:t>推理，以提供更全面的安全保障。</w:t>
      </w:r>
    </w:p>
    <w:p>
      <w:pPr>
        <w:pStyle w:val="BodyText"/>
        <w:ind w:left="8"/>
        <w:spacing w:before="293" w:line="211" w:lineRule="auto"/>
        <w:rPr/>
      </w:pPr>
      <w:r>
        <w:rPr>
          <w:rFonts w:ascii="Times New Roman" w:hAnsi="Times New Roman" w:eastAsia="Times New Roman" w:cs="Times New Roman"/>
          <w:b/>
          <w:bCs/>
          <w:spacing w:val="-2"/>
        </w:rPr>
        <w:t>6.2.2 </w:t>
      </w:r>
      <w:r>
        <w:rPr>
          <w:b/>
          <w:bCs/>
          <w:spacing w:val="-2"/>
        </w:rPr>
        <w:t>检测方法</w:t>
      </w:r>
    </w:p>
    <w:p>
      <w:pPr>
        <w:pStyle w:val="BodyText"/>
        <w:ind w:left="5" w:right="120" w:firstLine="509"/>
        <w:spacing w:before="289" w:line="324" w:lineRule="auto"/>
        <w:jc w:val="both"/>
        <w:rPr/>
      </w:pPr>
      <w:r>
        <w:rPr>
          <w:spacing w:val="4"/>
        </w:rPr>
        <w:t>由于机器学习技术不断发展，越来越多的分析工具开始使用基于机器学习与大</w:t>
      </w:r>
      <w:r>
        <w:rPr>
          <w:spacing w:val="-3"/>
        </w:rPr>
        <w:t>语言模型的方法，如</w:t>
      </w:r>
      <w:r>
        <w:rPr>
          <w:spacing w:val="-59"/>
        </w:rPr>
        <w:t xml:space="preserve"> </w:t>
      </w:r>
      <w:r>
        <w:rPr>
          <w:rFonts w:ascii="Times New Roman" w:hAnsi="Times New Roman" w:eastAsia="Times New Roman" w:cs="Times New Roman"/>
          <w:b/>
          <w:bCs/>
          <w:spacing w:val="-3"/>
        </w:rPr>
        <w:t>GPTScan</w:t>
      </w:r>
      <w:r>
        <w:rPr>
          <w:rFonts w:ascii="Times New Roman" w:hAnsi="Times New Roman" w:eastAsia="Times New Roman" w:cs="Times New Roman"/>
          <w:spacing w:val="-3"/>
        </w:rPr>
        <w:t>[</w:t>
      </w:r>
      <w:hyperlink w:history="true" w:anchor="bookmark40">
        <w:r>
          <w:rPr>
            <w:rFonts w:ascii="Times New Roman" w:hAnsi="Times New Roman" w:eastAsia="Times New Roman" w:cs="Times New Roman"/>
            <w:spacing w:val="-3"/>
          </w:rPr>
          <w:t>14</w:t>
        </w:r>
      </w:hyperlink>
      <w:r>
        <w:rPr>
          <w:rFonts w:ascii="Times New Roman" w:hAnsi="Times New Roman" w:eastAsia="Times New Roman" w:cs="Times New Roman"/>
          <w:spacing w:val="-3"/>
        </w:rPr>
        <w:t>]</w:t>
      </w:r>
      <w:r>
        <w:rPr>
          <w:spacing w:val="-3"/>
        </w:rPr>
        <w:t>、</w:t>
      </w:r>
      <w:r>
        <w:rPr>
          <w:rFonts w:ascii="Times New Roman" w:hAnsi="Times New Roman" w:eastAsia="Times New Roman" w:cs="Times New Roman"/>
          <w:b/>
          <w:bCs/>
          <w:spacing w:val="-3"/>
        </w:rPr>
        <w:t>La</w:t>
      </w:r>
      <w:r>
        <w:rPr>
          <w:rFonts w:ascii="Times New Roman" w:hAnsi="Times New Roman" w:eastAsia="Times New Roman" w:cs="Times New Roman"/>
          <w:b/>
          <w:bCs/>
          <w:spacing w:val="-4"/>
        </w:rPr>
        <w:t>nturn</w:t>
      </w:r>
      <w:r>
        <w:rPr>
          <w:rFonts w:ascii="Times New Roman" w:hAnsi="Times New Roman" w:eastAsia="Times New Roman" w:cs="Times New Roman"/>
          <w:spacing w:val="-4"/>
        </w:rPr>
        <w:t>[</w:t>
      </w:r>
      <w:hyperlink w:history="true" w:anchor="bookmark41">
        <w:r>
          <w:rPr>
            <w:rFonts w:ascii="Times New Roman" w:hAnsi="Times New Roman" w:eastAsia="Times New Roman" w:cs="Times New Roman"/>
            <w:spacing w:val="-4"/>
          </w:rPr>
          <w:t>15</w:t>
        </w:r>
      </w:hyperlink>
      <w:r>
        <w:rPr>
          <w:rFonts w:ascii="Times New Roman" w:hAnsi="Times New Roman" w:eastAsia="Times New Roman" w:cs="Times New Roman"/>
          <w:spacing w:val="-4"/>
        </w:rPr>
        <w:t>]</w:t>
      </w:r>
      <w:r>
        <w:rPr>
          <w:spacing w:val="-4"/>
        </w:rPr>
        <w:t>、</w:t>
      </w:r>
      <w:r>
        <w:rPr>
          <w:rFonts w:ascii="Times New Roman" w:hAnsi="Times New Roman" w:eastAsia="Times New Roman" w:cs="Times New Roman"/>
          <w:b/>
          <w:bCs/>
          <w:spacing w:val="-4"/>
        </w:rPr>
        <w:t>PropertyGPT</w:t>
      </w:r>
      <w:r>
        <w:rPr>
          <w:rFonts w:ascii="Times New Roman" w:hAnsi="Times New Roman" w:eastAsia="Times New Roman" w:cs="Times New Roman"/>
          <w:spacing w:val="-4"/>
        </w:rPr>
        <w:t>[</w:t>
      </w:r>
      <w:hyperlink w:history="true" w:anchor="bookmark42">
        <w:r>
          <w:rPr>
            <w:rFonts w:ascii="Times New Roman" w:hAnsi="Times New Roman" w:eastAsia="Times New Roman" w:cs="Times New Roman"/>
            <w:spacing w:val="-4"/>
          </w:rPr>
          <w:t>16</w:t>
        </w:r>
      </w:hyperlink>
      <w:r>
        <w:rPr>
          <w:rFonts w:ascii="Times New Roman" w:hAnsi="Times New Roman" w:eastAsia="Times New Roman" w:cs="Times New Roman"/>
          <w:spacing w:val="-4"/>
        </w:rPr>
        <w:t>]</w:t>
      </w:r>
      <w:r>
        <w:rPr>
          <w:spacing w:val="-4"/>
        </w:rPr>
        <w:t>、</w:t>
      </w:r>
      <w:r>
        <w:rPr>
          <w:rFonts w:ascii="Times New Roman" w:hAnsi="Times New Roman" w:eastAsia="Times New Roman" w:cs="Times New Roman"/>
          <w:b/>
          <w:bCs/>
          <w:spacing w:val="-4"/>
        </w:rPr>
        <w:t>SCVHunter</w:t>
      </w:r>
      <w:r>
        <w:rPr>
          <w:rFonts w:ascii="Times New Roman" w:hAnsi="Times New Roman" w:eastAsia="Times New Roman" w:cs="Times New Roman"/>
          <w:spacing w:val="-4"/>
        </w:rPr>
        <w:t>[</w:t>
      </w:r>
      <w:hyperlink w:history="true" w:anchor="bookmark43">
        <w:r>
          <w:rPr>
            <w:rFonts w:ascii="Times New Roman" w:hAnsi="Times New Roman" w:eastAsia="Times New Roman" w:cs="Times New Roman"/>
            <w:spacing w:val="-4"/>
          </w:rPr>
          <w:t>17</w:t>
        </w:r>
      </w:hyperlink>
      <w:r>
        <w:rPr>
          <w:rFonts w:ascii="Times New Roman" w:hAnsi="Times New Roman" w:eastAsia="Times New Roman" w:cs="Times New Roman"/>
          <w:spacing w:val="-4"/>
        </w:rPr>
        <w:t>]</w:t>
      </w:r>
      <w:r>
        <w:rPr>
          <w:spacing w:val="2"/>
        </w:rPr>
        <w:t>和</w:t>
      </w:r>
      <w:r>
        <w:rPr>
          <w:spacing w:val="-33"/>
        </w:rPr>
        <w:t xml:space="preserve"> </w:t>
      </w:r>
      <w:r>
        <w:rPr>
          <w:rFonts w:ascii="Times New Roman" w:hAnsi="Times New Roman" w:eastAsia="Times New Roman" w:cs="Times New Roman"/>
          <w:b/>
          <w:bCs/>
        </w:rPr>
        <w:t>Hyperion</w:t>
      </w:r>
      <w:r>
        <w:rPr>
          <w:rFonts w:ascii="Times New Roman" w:hAnsi="Times New Roman" w:eastAsia="Times New Roman" w:cs="Times New Roman"/>
          <w:spacing w:val="2"/>
        </w:rPr>
        <w:t>[</w:t>
      </w:r>
      <w:hyperlink w:history="true" w:anchor="bookmark39">
        <w:r>
          <w:rPr>
            <w:rFonts w:ascii="Times New Roman" w:hAnsi="Times New Roman" w:eastAsia="Times New Roman" w:cs="Times New Roman"/>
            <w:spacing w:val="2"/>
          </w:rPr>
          <w:t>18</w:t>
        </w:r>
      </w:hyperlink>
      <w:r>
        <w:rPr>
          <w:rFonts w:ascii="Times New Roman" w:hAnsi="Times New Roman" w:eastAsia="Times New Roman" w:cs="Times New Roman"/>
          <w:spacing w:val="2"/>
        </w:rPr>
        <w:t>]</w:t>
      </w:r>
      <w:r>
        <w:rPr>
          <w:rFonts w:ascii="Times New Roman" w:hAnsi="Times New Roman" w:eastAsia="Times New Roman" w:cs="Times New Roman"/>
          <w:spacing w:val="21"/>
        </w:rPr>
        <w:t xml:space="preserve"> </w:t>
      </w:r>
      <w:r>
        <w:rPr>
          <w:spacing w:val="2"/>
        </w:rPr>
        <w:t>等。这些工具通过学习大量的智能合约数据，提取其中的模式和规</w:t>
      </w:r>
      <w:r>
        <w:rPr>
          <w:spacing w:val="-2"/>
        </w:rPr>
        <w:t>律，从而实现对智能合约的自动化分析。基于机器学习和大语言模型的检测方法正在</w:t>
      </w:r>
      <w:r>
        <w:rPr>
          <w:spacing w:val="-4"/>
        </w:rPr>
        <w:t>成为未来的发展趋势。</w:t>
      </w:r>
    </w:p>
    <w:p>
      <w:pPr>
        <w:pStyle w:val="BodyText"/>
        <w:ind w:left="6" w:firstLine="479"/>
        <w:spacing w:before="51" w:line="333" w:lineRule="auto"/>
        <w:jc w:val="both"/>
        <w:rPr/>
      </w:pPr>
      <w:r>
        <w:rPr>
          <w:spacing w:val="-3"/>
        </w:rPr>
        <w:t>这一趋势的核心原因在于基于机器学习和大语言模型（</w:t>
      </w:r>
      <w:r>
        <w:rPr>
          <w:rFonts w:ascii="Times New Roman" w:hAnsi="Times New Roman" w:eastAsia="Times New Roman" w:cs="Times New Roman"/>
          <w:spacing w:val="-3"/>
        </w:rPr>
        <w:t>LLM</w:t>
      </w:r>
      <w:r>
        <w:rPr>
          <w:spacing w:val="-3"/>
        </w:rPr>
        <w:t>）的检测方法相比传</w:t>
      </w:r>
      <w:r>
        <w:rPr>
          <w:spacing w:val="-2"/>
        </w:rPr>
        <w:t>统规则匹配和静态分析方法，具备更强的泛化能力和适应性。传统方法往往依赖于预</w:t>
      </w:r>
      <w:r>
        <w:rPr>
          <w:spacing w:val="1"/>
        </w:rPr>
        <w:t>定义的规则或特征集，难以应对不断变化的攻击模式和新型漏洞。而机器学习方法，</w:t>
      </w:r>
      <w:r>
        <w:rPr>
          <w:spacing w:val="-2"/>
        </w:rPr>
        <w:t>特别是基于大语言模型的分析工具，可以通过大规模数据训练，自动学习智能合约中</w:t>
      </w:r>
      <w:r>
        <w:rPr>
          <w:spacing w:val="-1"/>
        </w:rPr>
        <w:t>的潜在漏洞模式，即使面对此前未见的攻击方式，也能识别潜在的安</w:t>
      </w:r>
      <w:r>
        <w:rPr>
          <w:spacing w:val="-2"/>
        </w:rPr>
        <w:t>全风险。</w:t>
      </w:r>
    </w:p>
    <w:p>
      <w:pPr>
        <w:pStyle w:val="BodyText"/>
        <w:ind w:left="5" w:firstLine="486"/>
        <w:spacing w:before="4" w:line="331" w:lineRule="auto"/>
        <w:jc w:val="both"/>
        <w:rPr/>
      </w:pPr>
      <w:r>
        <w:rPr>
          <w:spacing w:val="2"/>
        </w:rPr>
        <w:t>此外，</w:t>
      </w:r>
      <w:r>
        <w:rPr>
          <w:rFonts w:ascii="Times New Roman" w:hAnsi="Times New Roman" w:eastAsia="Times New Roman" w:cs="Times New Roman"/>
        </w:rPr>
        <w:t>LLM</w:t>
      </w:r>
      <w:r>
        <w:rPr>
          <w:rFonts w:ascii="Times New Roman" w:hAnsi="Times New Roman" w:eastAsia="Times New Roman" w:cs="Times New Roman"/>
          <w:spacing w:val="22"/>
        </w:rPr>
        <w:t xml:space="preserve"> </w:t>
      </w:r>
      <w:r>
        <w:rPr>
          <w:spacing w:val="2"/>
        </w:rPr>
        <w:t>能够理解自然语言和代码的深层语义关系，</w:t>
      </w:r>
      <w:r>
        <w:rPr>
          <w:spacing w:val="1"/>
        </w:rPr>
        <w:t>不仅能检测语法级别的</w:t>
      </w:r>
      <w:r>
        <w:rPr>
          <w:spacing w:val="1"/>
        </w:rPr>
        <w:t>错误，还能推理出合约逻辑中的潜在缺陷。相比于传统的静态分析或符号执行方法，</w:t>
      </w:r>
      <w:r>
        <w:rPr>
          <w:spacing w:val="5"/>
        </w:rPr>
        <w:t>这种能力使其更擅长处理复杂的合约逻辑和交互行为，从</w:t>
      </w:r>
      <w:r>
        <w:rPr>
          <w:spacing w:val="4"/>
        </w:rPr>
        <w:t>而提升检测的准确性和覆</w:t>
      </w:r>
      <w:r>
        <w:rPr>
          <w:spacing w:val="-8"/>
        </w:rPr>
        <w:t>盖范围。</w:t>
      </w:r>
    </w:p>
    <w:p>
      <w:pPr>
        <w:pStyle w:val="BodyText"/>
        <w:ind w:left="5" w:right="118" w:firstLine="483"/>
        <w:spacing w:before="2" w:line="329" w:lineRule="auto"/>
        <w:jc w:val="both"/>
        <w:rPr/>
      </w:pPr>
      <w:r>
        <w:rPr>
          <w:spacing w:val="3"/>
        </w:rPr>
        <w:t>另一个推动因素是智能合约生态的快速发展，新型</w:t>
      </w:r>
      <w:r>
        <w:rPr>
          <w:spacing w:val="-37"/>
        </w:rPr>
        <w:t xml:space="preserve"> </w:t>
      </w:r>
      <w:r>
        <w:rPr>
          <w:rFonts w:ascii="Times New Roman" w:hAnsi="Times New Roman" w:eastAsia="Times New Roman" w:cs="Times New Roman"/>
        </w:rPr>
        <w:t>DeFi</w:t>
      </w:r>
      <w:r>
        <w:rPr>
          <w:rFonts w:ascii="Times New Roman" w:hAnsi="Times New Roman" w:eastAsia="Times New Roman" w:cs="Times New Roman"/>
          <w:spacing w:val="21"/>
        </w:rPr>
        <w:t xml:space="preserve"> </w:t>
      </w:r>
      <w:r>
        <w:rPr>
          <w:spacing w:val="3"/>
        </w:rPr>
        <w:t>协议、跨链桥和</w:t>
      </w:r>
      <w:r>
        <w:rPr>
          <w:spacing w:val="-43"/>
        </w:rPr>
        <w:t xml:space="preserve"> </w:t>
      </w:r>
      <w:r>
        <w:rPr>
          <w:rFonts w:ascii="Times New Roman" w:hAnsi="Times New Roman" w:eastAsia="Times New Roman" w:cs="Times New Roman"/>
        </w:rPr>
        <w:t>Layer </w:t>
      </w:r>
      <w:r>
        <w:rPr>
          <w:rFonts w:ascii="Times New Roman" w:hAnsi="Times New Roman" w:eastAsia="Times New Roman" w:cs="Times New Roman"/>
          <w:spacing w:val="1"/>
        </w:rPr>
        <w:t>2 </w:t>
      </w:r>
      <w:r>
        <w:rPr>
          <w:spacing w:val="1"/>
        </w:rPr>
        <w:t>解决方案的兴起使得合约结构愈发复杂。基于</w:t>
      </w:r>
      <w:r>
        <w:rPr>
          <w:spacing w:val="-41"/>
        </w:rPr>
        <w:t xml:space="preserve"> </w:t>
      </w:r>
      <w:r>
        <w:rPr>
          <w:rFonts w:ascii="Times New Roman" w:hAnsi="Times New Roman" w:eastAsia="Times New Roman" w:cs="Times New Roman"/>
        </w:rPr>
        <w:t>LLM</w:t>
      </w:r>
      <w:r>
        <w:rPr>
          <w:rFonts w:ascii="Times New Roman" w:hAnsi="Times New Roman" w:eastAsia="Times New Roman" w:cs="Times New Roman"/>
          <w:spacing w:val="29"/>
        </w:rPr>
        <w:t xml:space="preserve"> </w:t>
      </w:r>
      <w:r>
        <w:rPr>
          <w:spacing w:val="1"/>
        </w:rPr>
        <w:t>的检测工具可以不断学习新趋</w:t>
      </w:r>
      <w:r>
        <w:rPr>
          <w:spacing w:val="-7"/>
        </w:rPr>
        <w:t>势，自动适应新兴应用场景，从而保持较高的检测有效性。同时，</w:t>
      </w:r>
      <w:r>
        <w:rPr>
          <w:spacing w:val="68"/>
        </w:rPr>
        <w:t xml:space="preserve"> </w:t>
      </w:r>
      <w:r>
        <w:rPr>
          <w:spacing w:val="-7"/>
        </w:rPr>
        <w:t>随着开源大语言模</w:t>
      </w:r>
      <w:r>
        <w:rPr>
          <w:spacing w:val="-2"/>
        </w:rPr>
        <w:t>型的进步，如</w:t>
      </w:r>
      <w:r>
        <w:rPr>
          <w:spacing w:val="-56"/>
        </w:rPr>
        <w:t xml:space="preserve"> </w:t>
      </w:r>
      <w:r>
        <w:rPr>
          <w:rFonts w:ascii="Times New Roman" w:hAnsi="Times New Roman" w:eastAsia="Times New Roman" w:cs="Times New Roman"/>
          <w:spacing w:val="-2"/>
        </w:rPr>
        <w:t>CodeLlama</w:t>
      </w:r>
      <w:r>
        <w:rPr>
          <w:spacing w:val="-2"/>
        </w:rPr>
        <w:t>、</w:t>
      </w:r>
      <w:r>
        <w:rPr>
          <w:rFonts w:ascii="Times New Roman" w:hAnsi="Times New Roman" w:eastAsia="Times New Roman" w:cs="Times New Roman"/>
          <w:spacing w:val="-2"/>
        </w:rPr>
        <w:t>GPT-4</w:t>
      </w:r>
      <w:r>
        <w:rPr>
          <w:rFonts w:ascii="Times New Roman" w:hAnsi="Times New Roman" w:eastAsia="Times New Roman" w:cs="Times New Roman"/>
          <w:spacing w:val="-3"/>
        </w:rPr>
        <w:t>-Turbo </w:t>
      </w:r>
      <w:r>
        <w:rPr>
          <w:spacing w:val="-3"/>
        </w:rPr>
        <w:t>和</w:t>
      </w:r>
      <w:r>
        <w:rPr>
          <w:spacing w:val="-49"/>
        </w:rPr>
        <w:t xml:space="preserve"> </w:t>
      </w:r>
      <w:r>
        <w:rPr>
          <w:rFonts w:ascii="Times New Roman" w:hAnsi="Times New Roman" w:eastAsia="Times New Roman" w:cs="Times New Roman"/>
          <w:spacing w:val="-3"/>
        </w:rPr>
        <w:t>StarCoder </w:t>
      </w:r>
      <w:r>
        <w:rPr>
          <w:spacing w:val="-3"/>
        </w:rPr>
        <w:t>等，安全研究者可以微调或定制</w:t>
      </w:r>
    </w:p>
    <w:p>
      <w:pPr>
        <w:spacing w:line="329" w:lineRule="auto"/>
        <w:sectPr>
          <w:headerReference w:type="default" r:id="rId122"/>
          <w:footerReference w:type="default" r:id="rId123"/>
          <w:pgSz w:w="11906" w:h="16838"/>
          <w:pgMar w:top="1028" w:right="1348" w:bottom="1023" w:left="1621" w:header="732" w:footer="752" w:gutter="0"/>
        </w:sectPr>
        <w:rPr/>
      </w:pPr>
    </w:p>
    <w:p>
      <w:pPr>
        <w:spacing w:line="434" w:lineRule="auto"/>
        <w:rPr>
          <w:rFonts w:ascii="Arial"/>
          <w:sz w:val="21"/>
        </w:rPr>
      </w:pPr>
      <w:r/>
    </w:p>
    <w:p>
      <w:pPr>
        <w:pStyle w:val="BodyText"/>
        <w:ind w:left="2"/>
        <w:spacing w:before="78" w:line="218" w:lineRule="auto"/>
        <w:rPr/>
      </w:pPr>
      <w:r>
        <w:rPr>
          <w:spacing w:val="-1"/>
        </w:rPr>
        <w:t>模型，以满足特定的智能合约安全需求，进一步增强检测工具的实用性。</w:t>
      </w:r>
    </w:p>
    <w:p>
      <w:pPr>
        <w:pStyle w:val="BodyText"/>
        <w:ind w:left="7" w:right="118" w:firstLine="482"/>
        <w:spacing w:before="151" w:line="332" w:lineRule="auto"/>
        <w:jc w:val="both"/>
        <w:rPr/>
      </w:pPr>
      <w:r>
        <w:rPr>
          <w:spacing w:val="-2"/>
        </w:rPr>
        <w:t>综上所述，基于机器学习和大语言模型的检测方法因其自动化、泛化能</w:t>
      </w:r>
      <w:r>
        <w:rPr>
          <w:spacing w:val="-3"/>
        </w:rPr>
        <w:t>力强、语</w:t>
      </w:r>
      <w:r>
        <w:rPr>
          <w:spacing w:val="5"/>
        </w:rPr>
        <w:t>义理解深刻以及对新兴威胁的适应性，正在成为智能</w:t>
      </w:r>
      <w:r>
        <w:rPr>
          <w:spacing w:val="4"/>
        </w:rPr>
        <w:t>合约安全分析领域未来的发展</w:t>
      </w:r>
      <w:r>
        <w:rPr>
          <w:spacing w:val="-10"/>
        </w:rPr>
        <w:t>趋势。</w:t>
      </w:r>
    </w:p>
    <w:p>
      <w:pPr>
        <w:pStyle w:val="BodyText"/>
        <w:ind w:left="8"/>
        <w:spacing w:before="298" w:line="209" w:lineRule="auto"/>
        <w:rPr/>
      </w:pPr>
      <w:r>
        <w:rPr>
          <w:rFonts w:ascii="Times New Roman" w:hAnsi="Times New Roman" w:eastAsia="Times New Roman" w:cs="Times New Roman"/>
          <w:b/>
          <w:bCs/>
          <w:spacing w:val="-5"/>
        </w:rPr>
        <w:t>6.2.3</w:t>
      </w:r>
      <w:r>
        <w:rPr>
          <w:rFonts w:ascii="Times New Roman" w:hAnsi="Times New Roman" w:eastAsia="Times New Roman" w:cs="Times New Roman"/>
          <w:b/>
          <w:bCs/>
          <w:spacing w:val="33"/>
        </w:rPr>
        <w:t xml:space="preserve"> </w:t>
      </w:r>
      <w:r>
        <w:rPr>
          <w:b/>
          <w:bCs/>
          <w:spacing w:val="-5"/>
        </w:rPr>
        <w:t>区块链平台</w:t>
      </w:r>
    </w:p>
    <w:p>
      <w:pPr>
        <w:pStyle w:val="BodyText"/>
        <w:ind w:left="4" w:right="120" w:firstLine="499"/>
        <w:spacing w:before="291" w:line="330" w:lineRule="auto"/>
        <w:jc w:val="both"/>
        <w:rPr/>
      </w:pPr>
      <w:r>
        <w:rPr>
          <w:spacing w:val="4"/>
        </w:rPr>
        <w:t>除了经典的比特币和以太坊，越来越多的新型区块链网络和智能合约平台正在</w:t>
      </w:r>
      <w:r>
        <w:rPr>
          <w:spacing w:val="-2"/>
        </w:rPr>
        <w:t>迅速崛起，如</w:t>
      </w:r>
      <w:r>
        <w:rPr>
          <w:spacing w:val="-44"/>
        </w:rPr>
        <w:t xml:space="preserve"> </w:t>
      </w:r>
      <w:r>
        <w:rPr>
          <w:rFonts w:ascii="Times New Roman" w:hAnsi="Times New Roman" w:eastAsia="Times New Roman" w:cs="Times New Roman"/>
          <w:spacing w:val="-2"/>
        </w:rPr>
        <w:t>Solana</w:t>
      </w:r>
      <w:r>
        <w:rPr>
          <w:rFonts w:ascii="Times New Roman" w:hAnsi="Times New Roman" w:eastAsia="Times New Roman" w:cs="Times New Roman"/>
          <w:spacing w:val="-24"/>
        </w:rPr>
        <w:t xml:space="preserve"> </w:t>
      </w:r>
      <w:r>
        <w:rPr>
          <w:spacing w:val="-2"/>
        </w:rPr>
        <w:t>、</w:t>
      </w:r>
      <w:r>
        <w:rPr>
          <w:rFonts w:ascii="Times New Roman" w:hAnsi="Times New Roman" w:eastAsia="Times New Roman" w:cs="Times New Roman"/>
          <w:spacing w:val="-2"/>
        </w:rPr>
        <w:t>Sui</w:t>
      </w:r>
      <w:r>
        <w:rPr>
          <w:spacing w:val="-2"/>
        </w:rPr>
        <w:t>、</w:t>
      </w:r>
      <w:r>
        <w:rPr>
          <w:rFonts w:ascii="Times New Roman" w:hAnsi="Times New Roman" w:eastAsia="Times New Roman" w:cs="Times New Roman"/>
          <w:spacing w:val="-2"/>
        </w:rPr>
        <w:t>Avalanche</w:t>
      </w:r>
      <w:r>
        <w:rPr>
          <w:spacing w:val="-2"/>
        </w:rPr>
        <w:t>、</w:t>
      </w:r>
      <w:r>
        <w:rPr>
          <w:rFonts w:ascii="Times New Roman" w:hAnsi="Times New Roman" w:eastAsia="Times New Roman" w:cs="Times New Roman"/>
          <w:spacing w:val="-2"/>
        </w:rPr>
        <w:t>Polkadot</w:t>
      </w:r>
      <w:r>
        <w:rPr>
          <w:spacing w:val="-2"/>
        </w:rPr>
        <w:t>、</w:t>
      </w:r>
      <w:r>
        <w:rPr>
          <w:rFonts w:ascii="Times New Roman" w:hAnsi="Times New Roman" w:eastAsia="Times New Roman" w:cs="Times New Roman"/>
          <w:spacing w:val="-2"/>
        </w:rPr>
        <w:t>Binance</w:t>
      </w:r>
      <w:r>
        <w:rPr>
          <w:rFonts w:ascii="Times New Roman" w:hAnsi="Times New Roman" w:eastAsia="Times New Roman" w:cs="Times New Roman"/>
          <w:spacing w:val="15"/>
        </w:rPr>
        <w:t xml:space="preserve"> </w:t>
      </w:r>
      <w:r>
        <w:rPr>
          <w:rFonts w:ascii="Times New Roman" w:hAnsi="Times New Roman" w:eastAsia="Times New Roman" w:cs="Times New Roman"/>
          <w:spacing w:val="-2"/>
        </w:rPr>
        <w:t>Smart Chain </w:t>
      </w:r>
      <w:r>
        <w:rPr>
          <w:spacing w:val="-2"/>
        </w:rPr>
        <w:t>等。这些新兴</w:t>
      </w:r>
      <w:r>
        <w:rPr>
          <w:spacing w:val="9"/>
        </w:rPr>
        <w:t>网络在架构设计和技术实现上各具特色，例如</w:t>
      </w:r>
      <w:r>
        <w:rPr>
          <w:spacing w:val="-18"/>
        </w:rPr>
        <w:t xml:space="preserve"> </w:t>
      </w:r>
      <w:r>
        <w:rPr>
          <w:rFonts w:ascii="Times New Roman" w:hAnsi="Times New Roman" w:eastAsia="Times New Roman" w:cs="Times New Roman"/>
        </w:rPr>
        <w:t>Solana</w:t>
      </w:r>
      <w:r>
        <w:rPr>
          <w:rFonts w:ascii="Times New Roman" w:hAnsi="Times New Roman" w:eastAsia="Times New Roman" w:cs="Times New Roman"/>
          <w:spacing w:val="41"/>
          <w:w w:val="101"/>
        </w:rPr>
        <w:t xml:space="preserve"> </w:t>
      </w:r>
      <w:r>
        <w:rPr>
          <w:spacing w:val="9"/>
        </w:rPr>
        <w:t>采用并行交易处理（</w:t>
      </w:r>
      <w:r>
        <w:rPr>
          <w:rFonts w:ascii="Times New Roman" w:hAnsi="Times New Roman" w:eastAsia="Times New Roman" w:cs="Times New Roman"/>
        </w:rPr>
        <w:t>Parallel </w:t>
      </w:r>
      <w:r>
        <w:rPr>
          <w:rFonts w:ascii="Times New Roman" w:hAnsi="Times New Roman" w:eastAsia="Times New Roman" w:cs="Times New Roman"/>
          <w:spacing w:val="-2"/>
        </w:rPr>
        <w:t>Processing</w:t>
      </w:r>
      <w:r>
        <w:rPr>
          <w:spacing w:val="-2"/>
        </w:rPr>
        <w:t>）以提升吞吐量，</w:t>
      </w:r>
      <w:r>
        <w:rPr>
          <w:rFonts w:ascii="Times New Roman" w:hAnsi="Times New Roman" w:eastAsia="Times New Roman" w:cs="Times New Roman"/>
          <w:spacing w:val="-2"/>
        </w:rPr>
        <w:t>Sui </w:t>
      </w:r>
      <w:r>
        <w:rPr>
          <w:spacing w:val="-2"/>
        </w:rPr>
        <w:t>利用对象模型（</w:t>
      </w:r>
      <w:r>
        <w:rPr>
          <w:rFonts w:ascii="Times New Roman" w:hAnsi="Times New Roman" w:eastAsia="Times New Roman" w:cs="Times New Roman"/>
          <w:spacing w:val="-2"/>
        </w:rPr>
        <w:t>Object-Based </w:t>
      </w:r>
      <w:r>
        <w:rPr>
          <w:rFonts w:ascii="Times New Roman" w:hAnsi="Times New Roman" w:eastAsia="Times New Roman" w:cs="Times New Roman"/>
          <w:spacing w:val="-3"/>
        </w:rPr>
        <w:t>Model</w:t>
      </w:r>
      <w:r>
        <w:rPr>
          <w:spacing w:val="-3"/>
        </w:rPr>
        <w:t>）进行高效状态管</w:t>
      </w:r>
      <w:r>
        <w:rPr>
          <w:spacing w:val="-2"/>
        </w:rPr>
        <w:t>理，而</w:t>
      </w:r>
      <w:r>
        <w:rPr>
          <w:spacing w:val="-62"/>
        </w:rPr>
        <w:t xml:space="preserve"> </w:t>
      </w:r>
      <w:r>
        <w:rPr>
          <w:rFonts w:ascii="Times New Roman" w:hAnsi="Times New Roman" w:eastAsia="Times New Roman" w:cs="Times New Roman"/>
          <w:spacing w:val="-2"/>
        </w:rPr>
        <w:t>Polkadot </w:t>
      </w:r>
      <w:r>
        <w:rPr>
          <w:spacing w:val="-2"/>
        </w:rPr>
        <w:t>依靠跨链通信（</w:t>
      </w:r>
      <w:r>
        <w:rPr>
          <w:rFonts w:ascii="Times New Roman" w:hAnsi="Times New Roman" w:eastAsia="Times New Roman" w:cs="Times New Roman"/>
          <w:spacing w:val="-2"/>
        </w:rPr>
        <w:t>Int</w:t>
      </w:r>
      <w:r>
        <w:rPr>
          <w:rFonts w:ascii="Times New Roman" w:hAnsi="Times New Roman" w:eastAsia="Times New Roman" w:cs="Times New Roman"/>
          <w:spacing w:val="-3"/>
        </w:rPr>
        <w:t>eroperability</w:t>
      </w:r>
      <w:r>
        <w:rPr>
          <w:spacing w:val="-3"/>
        </w:rPr>
        <w:t>）促进不同区块链之间的协作。这些创</w:t>
      </w:r>
      <w:r>
        <w:rPr>
          <w:spacing w:val="5"/>
        </w:rPr>
        <w:t>新不仅提供了更高的性能和更低的交易费用，同时也引入了</w:t>
      </w:r>
      <w:r>
        <w:rPr>
          <w:spacing w:val="4"/>
        </w:rPr>
        <w:t>更加丰富的智能合约开</w:t>
      </w:r>
      <w:r>
        <w:rPr>
          <w:spacing w:val="-3"/>
        </w:rPr>
        <w:t>发语言和编程范式，如</w:t>
      </w:r>
      <w:r>
        <w:rPr>
          <w:spacing w:val="-56"/>
        </w:rPr>
        <w:t xml:space="preserve"> </w:t>
      </w:r>
      <w:r>
        <w:rPr>
          <w:rFonts w:ascii="Times New Roman" w:hAnsi="Times New Roman" w:eastAsia="Times New Roman" w:cs="Times New Roman"/>
          <w:spacing w:val="-3"/>
        </w:rPr>
        <w:t>Move</w:t>
      </w:r>
      <w:r>
        <w:rPr>
          <w:rFonts w:ascii="Times New Roman" w:hAnsi="Times New Roman" w:eastAsia="Times New Roman" w:cs="Times New Roman"/>
          <w:spacing w:val="-24"/>
        </w:rPr>
        <w:t xml:space="preserve"> </w:t>
      </w:r>
      <w:r>
        <w:rPr>
          <w:spacing w:val="-3"/>
        </w:rPr>
        <w:t>、</w:t>
      </w:r>
      <w:r>
        <w:rPr>
          <w:rFonts w:ascii="Times New Roman" w:hAnsi="Times New Roman" w:eastAsia="Times New Roman" w:cs="Times New Roman"/>
          <w:spacing w:val="-3"/>
        </w:rPr>
        <w:t>Rust</w:t>
      </w:r>
      <w:r>
        <w:rPr>
          <w:rFonts w:ascii="Times New Roman" w:hAnsi="Times New Roman" w:eastAsia="Times New Roman" w:cs="Times New Roman"/>
          <w:spacing w:val="-23"/>
        </w:rPr>
        <w:t xml:space="preserve"> </w:t>
      </w:r>
      <w:r>
        <w:rPr>
          <w:spacing w:val="-3"/>
        </w:rPr>
        <w:t>、</w:t>
      </w:r>
      <w:r>
        <w:rPr>
          <w:rFonts w:ascii="Times New Roman" w:hAnsi="Times New Roman" w:eastAsia="Times New Roman" w:cs="Times New Roman"/>
          <w:spacing w:val="-3"/>
        </w:rPr>
        <w:t>H</w:t>
      </w:r>
      <w:r>
        <w:rPr>
          <w:rFonts w:ascii="Times New Roman" w:hAnsi="Times New Roman" w:eastAsia="Times New Roman" w:cs="Times New Roman"/>
          <w:spacing w:val="-4"/>
        </w:rPr>
        <w:t>uff</w:t>
      </w:r>
      <w:r>
        <w:rPr>
          <w:rFonts w:ascii="Times New Roman" w:hAnsi="Times New Roman" w:eastAsia="Times New Roman" w:cs="Times New Roman"/>
          <w:spacing w:val="-14"/>
        </w:rPr>
        <w:t xml:space="preserve"> </w:t>
      </w:r>
      <w:r>
        <w:rPr>
          <w:spacing w:val="-4"/>
        </w:rPr>
        <w:t>等。</w:t>
      </w:r>
    </w:p>
    <w:p>
      <w:pPr>
        <w:pStyle w:val="BodyText"/>
        <w:ind w:left="1" w:firstLine="490"/>
        <w:spacing w:before="23" w:line="330" w:lineRule="auto"/>
        <w:jc w:val="both"/>
        <w:rPr/>
      </w:pPr>
      <w:r>
        <w:rPr>
          <w:spacing w:val="-5"/>
        </w:rPr>
        <w:t>然而，随着区块链生态的不断演进，智能合</w:t>
      </w:r>
      <w:r>
        <w:rPr>
          <w:spacing w:val="-6"/>
        </w:rPr>
        <w:t>约的安全问题也变得日益复杂和严峻。</w:t>
      </w:r>
      <w:r>
        <w:rPr>
          <w:spacing w:val="2"/>
        </w:rPr>
        <w:t>新型区块链的底层执行环境、共识机制和账户模型均与传统</w:t>
      </w:r>
      <w:r>
        <w:rPr>
          <w:spacing w:val="-48"/>
        </w:rPr>
        <w:t xml:space="preserve"> </w:t>
      </w:r>
      <w:r>
        <w:rPr>
          <w:rFonts w:ascii="Times New Roman" w:hAnsi="Times New Roman" w:eastAsia="Times New Roman" w:cs="Times New Roman"/>
        </w:rPr>
        <w:t>EVM</w:t>
      </w:r>
      <w:r>
        <w:rPr>
          <w:spacing w:val="2"/>
        </w:rPr>
        <w:t>（</w:t>
      </w:r>
      <w:r>
        <w:rPr>
          <w:rFonts w:ascii="Times New Roman" w:hAnsi="Times New Roman" w:eastAsia="Times New Roman" w:cs="Times New Roman"/>
        </w:rPr>
        <w:t>Ethereum</w:t>
      </w:r>
      <w:r>
        <w:rPr>
          <w:rFonts w:ascii="Times New Roman" w:hAnsi="Times New Roman" w:eastAsia="Times New Roman" w:cs="Times New Roman"/>
          <w:spacing w:val="2"/>
        </w:rPr>
        <w:t xml:space="preserve"> </w:t>
      </w:r>
      <w:r>
        <w:rPr>
          <w:rFonts w:ascii="Times New Roman" w:hAnsi="Times New Roman" w:eastAsia="Times New Roman" w:cs="Times New Roman"/>
        </w:rPr>
        <w:t>Virtual </w:t>
      </w:r>
      <w:r>
        <w:rPr>
          <w:rFonts w:ascii="Times New Roman" w:hAnsi="Times New Roman" w:eastAsia="Times New Roman" w:cs="Times New Roman"/>
        </w:rPr>
        <w:t>Machine</w:t>
      </w:r>
      <w:r>
        <w:rPr>
          <w:spacing w:val="2"/>
        </w:rPr>
        <w:t>）有所不同，使得在以太坊上行之有效的安全</w:t>
      </w:r>
      <w:r>
        <w:rPr>
          <w:spacing w:val="1"/>
        </w:rPr>
        <w:t>分析方法可能无法直接适用于</w:t>
      </w:r>
      <w:r>
        <w:rPr>
          <w:spacing w:val="-4"/>
        </w:rPr>
        <w:t>这些新平台。例如， </w:t>
      </w:r>
      <w:r>
        <w:rPr>
          <w:rFonts w:ascii="Times New Roman" w:hAnsi="Times New Roman" w:eastAsia="Times New Roman" w:cs="Times New Roman"/>
          <w:spacing w:val="-4"/>
        </w:rPr>
        <w:t>Solana </w:t>
      </w:r>
      <w:r>
        <w:rPr>
          <w:spacing w:val="-4"/>
        </w:rPr>
        <w:t>采用的基于账户的并行执行</w:t>
      </w:r>
      <w:r>
        <w:rPr>
          <w:spacing w:val="-5"/>
        </w:rPr>
        <w:t>模型与以太坊的全局状态机存</w:t>
      </w:r>
      <w:r>
        <w:rPr>
          <w:spacing w:val="-1"/>
        </w:rPr>
        <w:t>在显著差异，这意味着针对</w:t>
      </w:r>
      <w:r>
        <w:rPr>
          <w:spacing w:val="-54"/>
        </w:rPr>
        <w:t xml:space="preserve"> </w:t>
      </w:r>
      <w:r>
        <w:rPr>
          <w:rFonts w:ascii="Times New Roman" w:hAnsi="Times New Roman" w:eastAsia="Times New Roman" w:cs="Times New Roman"/>
          <w:spacing w:val="-1"/>
        </w:rPr>
        <w:t>EVM</w:t>
      </w:r>
      <w:r>
        <w:rPr>
          <w:rFonts w:ascii="Times New Roman" w:hAnsi="Times New Roman" w:eastAsia="Times New Roman" w:cs="Times New Roman"/>
          <w:spacing w:val="24"/>
        </w:rPr>
        <w:t xml:space="preserve"> </w:t>
      </w:r>
      <w:r>
        <w:rPr>
          <w:spacing w:val="-1"/>
        </w:rPr>
        <w:t>的传统静态分析工具（如</w:t>
      </w:r>
      <w:r>
        <w:rPr>
          <w:spacing w:val="-30"/>
        </w:rPr>
        <w:t xml:space="preserve"> </w:t>
      </w:r>
      <w:r>
        <w:rPr>
          <w:rFonts w:ascii="Times New Roman" w:hAnsi="Times New Roman" w:eastAsia="Times New Roman" w:cs="Times New Roman"/>
          <w:spacing w:val="-1"/>
        </w:rPr>
        <w:t>Slither</w:t>
      </w:r>
      <w:r>
        <w:rPr>
          <w:spacing w:val="-1"/>
        </w:rPr>
        <w:t>）可能无法精准捕</w:t>
      </w:r>
      <w:r>
        <w:rPr>
          <w:spacing w:val="-1"/>
        </w:rPr>
        <w:t>捉</w:t>
      </w:r>
      <w:r>
        <w:rPr>
          <w:spacing w:val="-16"/>
        </w:rPr>
        <w:t xml:space="preserve"> </w:t>
      </w:r>
      <w:r>
        <w:rPr>
          <w:rFonts w:ascii="Times New Roman" w:hAnsi="Times New Roman" w:eastAsia="Times New Roman" w:cs="Times New Roman"/>
          <w:spacing w:val="-1"/>
        </w:rPr>
        <w:t>Solana</w:t>
      </w:r>
      <w:r>
        <w:rPr>
          <w:rFonts w:ascii="Times New Roman" w:hAnsi="Times New Roman" w:eastAsia="Times New Roman" w:cs="Times New Roman"/>
          <w:spacing w:val="19"/>
        </w:rPr>
        <w:t xml:space="preserve"> </w:t>
      </w:r>
      <w:r>
        <w:rPr>
          <w:spacing w:val="-1"/>
        </w:rPr>
        <w:t>智能合约的漏洞。此外，新语言如</w:t>
      </w:r>
      <w:r>
        <w:rPr>
          <w:spacing w:val="-46"/>
        </w:rPr>
        <w:t xml:space="preserve"> </w:t>
      </w:r>
      <w:r>
        <w:rPr>
          <w:rFonts w:ascii="Times New Roman" w:hAnsi="Times New Roman" w:eastAsia="Times New Roman" w:cs="Times New Roman"/>
          <w:spacing w:val="-1"/>
        </w:rPr>
        <w:t>Move</w:t>
      </w:r>
      <w:r>
        <w:rPr>
          <w:rFonts w:ascii="Times New Roman" w:hAnsi="Times New Roman" w:eastAsia="Times New Roman" w:cs="Times New Roman"/>
          <w:spacing w:val="22"/>
        </w:rPr>
        <w:t xml:space="preserve"> </w:t>
      </w:r>
      <w:r>
        <w:rPr>
          <w:spacing w:val="-1"/>
        </w:rPr>
        <w:t>和</w:t>
      </w:r>
      <w:r>
        <w:rPr>
          <w:spacing w:val="-35"/>
        </w:rPr>
        <w:t xml:space="preserve"> </w:t>
      </w:r>
      <w:r>
        <w:rPr>
          <w:rFonts w:ascii="Times New Roman" w:hAnsi="Times New Roman" w:eastAsia="Times New Roman" w:cs="Times New Roman"/>
          <w:spacing w:val="-1"/>
        </w:rPr>
        <w:t>Sway</w:t>
      </w:r>
      <w:r>
        <w:rPr>
          <w:rFonts w:ascii="Times New Roman" w:hAnsi="Times New Roman" w:eastAsia="Times New Roman" w:cs="Times New Roman"/>
          <w:spacing w:val="24"/>
          <w:w w:val="101"/>
        </w:rPr>
        <w:t xml:space="preserve"> </w:t>
      </w:r>
      <w:r>
        <w:rPr>
          <w:spacing w:val="-1"/>
        </w:rPr>
        <w:t>采用更严格的安全模型，</w:t>
      </w:r>
      <w:r>
        <w:rPr>
          <w:spacing w:val="-6"/>
        </w:rPr>
        <w:t>虽然减少了一些传统攻击面，但仍可能存在编译器漏洞、运行时错误或逻辑缺陷，</w:t>
      </w:r>
      <w:r>
        <w:rPr>
          <w:spacing w:val="35"/>
        </w:rPr>
        <w:t xml:space="preserve"> </w:t>
      </w:r>
      <w:r>
        <w:rPr>
          <w:spacing w:val="-6"/>
        </w:rPr>
        <w:t>而</w:t>
      </w:r>
      <w:r>
        <w:rPr>
          <w:spacing w:val="-3"/>
        </w:rPr>
        <w:t>这些问题尚未被充分研究。</w:t>
      </w:r>
    </w:p>
    <w:p>
      <w:pPr>
        <w:pStyle w:val="BodyText"/>
        <w:ind w:left="6" w:firstLine="504"/>
        <w:spacing w:before="22" w:line="330" w:lineRule="auto"/>
        <w:jc w:val="both"/>
        <w:rPr/>
      </w:pPr>
      <w:r>
        <w:rPr>
          <w:spacing w:val="-3"/>
        </w:rPr>
        <w:t>因此，针对新型区块链网络的智能合约漏洞检测已成为未来的重要研究方向。研</w:t>
      </w:r>
      <w:r>
        <w:rPr>
          <w:spacing w:val="-2"/>
        </w:rPr>
        <w:t>究人员需要开发适配不同链的安全分析工具，结合形式化验证、动态分析、符号执行</w:t>
      </w:r>
      <w:r>
        <w:rPr>
          <w:spacing w:val="2"/>
        </w:rPr>
        <w:t>等多种方法，以更精准地识别漏洞。例如，针对</w:t>
      </w:r>
      <w:r>
        <w:rPr>
          <w:spacing w:val="-42"/>
        </w:rPr>
        <w:t xml:space="preserve"> </w:t>
      </w:r>
      <w:r>
        <w:rPr>
          <w:rFonts w:ascii="Times New Roman" w:hAnsi="Times New Roman" w:eastAsia="Times New Roman" w:cs="Times New Roman"/>
        </w:rPr>
        <w:t>Move</w:t>
      </w:r>
      <w:r>
        <w:rPr>
          <w:rFonts w:ascii="Times New Roman" w:hAnsi="Times New Roman" w:eastAsia="Times New Roman" w:cs="Times New Roman"/>
          <w:spacing w:val="2"/>
        </w:rPr>
        <w:t xml:space="preserve"> </w:t>
      </w:r>
      <w:r>
        <w:rPr>
          <w:spacing w:val="2"/>
        </w:rPr>
        <w:t>语言合约的形式化验证工具、</w:t>
      </w:r>
      <w:r>
        <w:rPr/>
        <w:t>适用于</w:t>
      </w:r>
      <w:r>
        <w:rPr>
          <w:spacing w:val="-39"/>
        </w:rPr>
        <w:t xml:space="preserve"> </w:t>
      </w:r>
      <w:r>
        <w:rPr>
          <w:rFonts w:ascii="Times New Roman" w:hAnsi="Times New Roman" w:eastAsia="Times New Roman" w:cs="Times New Roman"/>
        </w:rPr>
        <w:t>Solana</w:t>
      </w:r>
      <w:r>
        <w:rPr>
          <w:rFonts w:ascii="Times New Roman" w:hAnsi="Times New Roman" w:eastAsia="Times New Roman" w:cs="Times New Roman"/>
          <w:spacing w:val="27"/>
          <w:w w:val="101"/>
        </w:rPr>
        <w:t xml:space="preserve"> </w:t>
      </w:r>
      <w:r>
        <w:rPr/>
        <w:t>的并行执行模拟器，以及支持多链环境的静态</w:t>
      </w:r>
      <w:r>
        <w:rPr>
          <w:rFonts w:ascii="Times New Roman" w:hAnsi="Times New Roman" w:eastAsia="Times New Roman" w:cs="Times New Roman"/>
        </w:rPr>
        <w:t>/</w:t>
      </w:r>
      <w:r>
        <w:rPr/>
        <w:t>动态分析框架，均是当</w:t>
      </w:r>
      <w:r>
        <w:rPr>
          <w:spacing w:val="-6"/>
        </w:rPr>
        <w:t>前和未来的研究重点。随着</w:t>
      </w:r>
      <w:r>
        <w:rPr>
          <w:spacing w:val="-60"/>
        </w:rPr>
        <w:t xml:space="preserve"> </w:t>
      </w:r>
      <w:r>
        <w:rPr>
          <w:rFonts w:ascii="Times New Roman" w:hAnsi="Times New Roman" w:eastAsia="Times New Roman" w:cs="Times New Roman"/>
          <w:spacing w:val="-6"/>
        </w:rPr>
        <w:t>DeFi</w:t>
      </w:r>
      <w:r>
        <w:rPr>
          <w:spacing w:val="-6"/>
        </w:rPr>
        <w:t>、</w:t>
      </w:r>
      <w:r>
        <w:rPr>
          <w:rFonts w:ascii="Times New Roman" w:hAnsi="Times New Roman" w:eastAsia="Times New Roman" w:cs="Times New Roman"/>
          <w:spacing w:val="-6"/>
        </w:rPr>
        <w:t>NFT</w:t>
      </w:r>
      <w:r>
        <w:rPr>
          <w:spacing w:val="-6"/>
        </w:rPr>
        <w:t>、跨链协议</w:t>
      </w:r>
      <w:r>
        <w:rPr>
          <w:spacing w:val="-7"/>
        </w:rPr>
        <w:t>的广泛应用，</w:t>
      </w:r>
      <w:r>
        <w:rPr>
          <w:spacing w:val="30"/>
        </w:rPr>
        <w:t xml:space="preserve"> </w:t>
      </w:r>
      <w:r>
        <w:rPr>
          <w:spacing w:val="-7"/>
        </w:rPr>
        <w:t>新型区块链网络上的</w:t>
      </w:r>
      <w:r>
        <w:rPr>
          <w:spacing w:val="-2"/>
        </w:rPr>
        <w:t>安全问题将更加突出，智能合约漏洞检测技术的持续升级，将成为保障去中心化生态</w:t>
      </w:r>
      <w:r>
        <w:rPr>
          <w:spacing w:val="-6"/>
        </w:rPr>
        <w:t>安全的关键。</w:t>
      </w:r>
    </w:p>
    <w:p>
      <w:pPr>
        <w:pStyle w:val="BodyText"/>
        <w:ind w:left="8"/>
        <w:spacing w:before="314" w:line="212" w:lineRule="auto"/>
        <w:rPr/>
      </w:pPr>
      <w:r>
        <w:rPr>
          <w:rFonts w:ascii="Times New Roman" w:hAnsi="Times New Roman" w:eastAsia="Times New Roman" w:cs="Times New Roman"/>
          <w:b/>
          <w:bCs/>
          <w:spacing w:val="-2"/>
        </w:rPr>
        <w:t>6.2.4 </w:t>
      </w:r>
      <w:r>
        <w:rPr>
          <w:b/>
          <w:bCs/>
          <w:spacing w:val="-2"/>
        </w:rPr>
        <w:t>智能合约语言</w:t>
      </w:r>
    </w:p>
    <w:p>
      <w:pPr>
        <w:pStyle w:val="BodyText"/>
        <w:ind w:left="11" w:firstLine="481"/>
        <w:spacing w:before="288" w:line="327" w:lineRule="auto"/>
        <w:rPr/>
      </w:pPr>
      <w:r>
        <w:rPr>
          <w:spacing w:val="1"/>
        </w:rPr>
        <w:t>而随着智能合约生态的演进，新的智能合约编程语言不断涌现，以提高安全性、</w:t>
      </w:r>
      <w:r>
        <w:rPr>
          <w:spacing w:val="-6"/>
        </w:rPr>
        <w:t>可扩展性和开发效率。例如，</w:t>
      </w:r>
      <w:r>
        <w:rPr>
          <w:spacing w:val="-17"/>
        </w:rPr>
        <w:t xml:space="preserve"> </w:t>
      </w:r>
      <w:r>
        <w:rPr>
          <w:rFonts w:ascii="Times New Roman" w:hAnsi="Times New Roman" w:eastAsia="Times New Roman" w:cs="Times New Roman"/>
          <w:spacing w:val="-6"/>
        </w:rPr>
        <w:t>Move </w:t>
      </w:r>
      <w:r>
        <w:rPr>
          <w:spacing w:val="-6"/>
        </w:rPr>
        <w:t>通过线性类型系统防止资产双花，</w:t>
      </w:r>
      <w:r>
        <w:rPr>
          <w:rFonts w:ascii="Times New Roman" w:hAnsi="Times New Roman" w:eastAsia="Times New Roman" w:cs="Times New Roman"/>
          <w:spacing w:val="-6"/>
        </w:rPr>
        <w:t>Vyper </w:t>
      </w:r>
      <w:r>
        <w:rPr>
          <w:spacing w:val="-6"/>
        </w:rPr>
        <w:t>通过精简</w:t>
      </w:r>
    </w:p>
    <w:p>
      <w:pPr>
        <w:spacing w:line="327" w:lineRule="auto"/>
        <w:sectPr>
          <w:headerReference w:type="default" r:id="rId18"/>
          <w:footerReference w:type="default" r:id="rId124"/>
          <w:pgSz w:w="11906" w:h="16838"/>
          <w:pgMar w:top="1028" w:right="1348" w:bottom="1023" w:left="1621" w:header="732" w:footer="752" w:gutter="0"/>
        </w:sectPr>
        <w:rPr/>
      </w:pPr>
    </w:p>
    <w:p>
      <w:pPr>
        <w:spacing w:line="435" w:lineRule="auto"/>
        <w:rPr>
          <w:rFonts w:ascii="Arial"/>
          <w:sz w:val="21"/>
        </w:rPr>
      </w:pPr>
      <w:r/>
    </w:p>
    <w:p>
      <w:pPr>
        <w:pStyle w:val="BodyText"/>
        <w:ind w:left="8" w:right="119" w:hanging="3"/>
        <w:spacing w:before="78" w:line="331" w:lineRule="auto"/>
        <w:jc w:val="both"/>
        <w:rPr/>
      </w:pPr>
      <w:r>
        <w:rPr>
          <w:spacing w:val="-5"/>
        </w:rPr>
        <w:t>语法减少攻击面，</w:t>
      </w:r>
      <w:r>
        <w:rPr>
          <w:rFonts w:ascii="Times New Roman" w:hAnsi="Times New Roman" w:eastAsia="Times New Roman" w:cs="Times New Roman"/>
          <w:spacing w:val="-5"/>
        </w:rPr>
        <w:t>Liquidity </w:t>
      </w:r>
      <w:r>
        <w:rPr>
          <w:spacing w:val="-5"/>
        </w:rPr>
        <w:t>通过函数式编程和形式化验证增强安全性。然而，</w:t>
      </w:r>
      <w:r>
        <w:rPr>
          <w:spacing w:val="32"/>
        </w:rPr>
        <w:t xml:space="preserve"> </w:t>
      </w:r>
      <w:r>
        <w:rPr>
          <w:spacing w:val="-5"/>
        </w:rPr>
        <w:t>这些新</w:t>
      </w:r>
      <w:r>
        <w:rPr>
          <w:spacing w:val="-2"/>
        </w:rPr>
        <w:t>兴语言仍然面临诸多安全挑战，包括编译器漏洞、运行时环境安全性以及开发者使用</w:t>
      </w:r>
      <w:r>
        <w:rPr>
          <w:spacing w:val="-4"/>
        </w:rPr>
        <w:t>不当导致的逻辑错误。</w:t>
      </w:r>
    </w:p>
    <w:p>
      <w:pPr>
        <w:pStyle w:val="BodyText"/>
        <w:ind w:left="4" w:firstLine="483"/>
        <w:spacing w:before="3" w:line="327" w:lineRule="auto"/>
        <w:jc w:val="both"/>
        <w:rPr/>
      </w:pPr>
      <w:r>
        <w:rPr>
          <w:spacing w:val="-10"/>
        </w:rPr>
        <w:t>一方面，新语言的成熟度较低，可能存在尚未被广泛发现</w:t>
      </w:r>
      <w:r>
        <w:rPr>
          <w:spacing w:val="-11"/>
        </w:rPr>
        <w:t>的安全漏洞。例如，</w:t>
      </w:r>
      <w:r>
        <w:rPr>
          <w:rFonts w:ascii="Times New Roman" w:hAnsi="Times New Roman" w:eastAsia="Times New Roman" w:cs="Times New Roman"/>
          <w:spacing w:val="-11"/>
        </w:rPr>
        <w:t>CVE-</w:t>
      </w:r>
      <w:r>
        <w:rPr>
          <w:rFonts w:ascii="Times New Roman" w:hAnsi="Times New Roman" w:eastAsia="Times New Roman" w:cs="Times New Roman"/>
        </w:rPr>
        <w:t xml:space="preserve"> </w:t>
      </w:r>
      <w:r>
        <w:rPr>
          <w:rFonts w:ascii="Times New Roman" w:hAnsi="Times New Roman" w:eastAsia="Times New Roman" w:cs="Times New Roman"/>
        </w:rPr>
        <w:t>2025-27104 </w:t>
      </w:r>
      <w:r>
        <w:rPr/>
        <w:t>和</w:t>
      </w:r>
      <w:r>
        <w:rPr>
          <w:spacing w:val="-49"/>
        </w:rPr>
        <w:t xml:space="preserve"> </w:t>
      </w:r>
      <w:r>
        <w:rPr>
          <w:rFonts w:ascii="Times New Roman" w:hAnsi="Times New Roman" w:eastAsia="Times New Roman" w:cs="Times New Roman"/>
        </w:rPr>
        <w:t>CVE-2025-27105 </w:t>
      </w:r>
      <w:r>
        <w:rPr/>
        <w:t>等近</w:t>
      </w:r>
      <w:r>
        <w:rPr>
          <w:spacing w:val="-1"/>
        </w:rPr>
        <w:t>期披露的</w:t>
      </w:r>
      <w:r>
        <w:rPr>
          <w:spacing w:val="-57"/>
        </w:rPr>
        <w:t xml:space="preserve"> </w:t>
      </w:r>
      <w:r>
        <w:rPr>
          <w:rFonts w:ascii="Times New Roman" w:hAnsi="Times New Roman" w:eastAsia="Times New Roman" w:cs="Times New Roman"/>
          <w:spacing w:val="-1"/>
        </w:rPr>
        <w:t>Vyper </w:t>
      </w:r>
      <w:r>
        <w:rPr>
          <w:spacing w:val="-1"/>
        </w:rPr>
        <w:t>漏洞表明，即使是为安全而设计</w:t>
      </w:r>
      <w:r>
        <w:rPr/>
        <w:t>的语言，也可能因实现缺陷而引发安全问题。此</w:t>
      </w:r>
      <w:r>
        <w:rPr>
          <w:spacing w:val="-1"/>
        </w:rPr>
        <w:t>外，编译器和虚拟机（如</w:t>
      </w:r>
      <w:r>
        <w:rPr>
          <w:spacing w:val="-38"/>
        </w:rPr>
        <w:t xml:space="preserve"> </w:t>
      </w:r>
      <w:r>
        <w:rPr>
          <w:rFonts w:ascii="Times New Roman" w:hAnsi="Times New Roman" w:eastAsia="Times New Roman" w:cs="Times New Roman"/>
          <w:spacing w:val="-1"/>
        </w:rPr>
        <w:t>MoveVM</w:t>
      </w:r>
      <w:r>
        <w:rPr>
          <w:spacing w:val="-1"/>
        </w:rPr>
        <w:t>、</w:t>
      </w:r>
      <w:r>
        <w:rPr/>
        <w:t xml:space="preserve"> </w:t>
      </w:r>
      <w:r>
        <w:rPr>
          <w:rFonts w:ascii="Times New Roman" w:hAnsi="Times New Roman" w:eastAsia="Times New Roman" w:cs="Times New Roman"/>
          <w:spacing w:val="-3"/>
        </w:rPr>
        <w:t>Michelson</w:t>
      </w:r>
      <w:r>
        <w:rPr>
          <w:spacing w:val="-3"/>
        </w:rPr>
        <w:t>）的安全性同样需要关注，一旦底层执行环境存在漏洞，智能合约的安全性</w:t>
      </w:r>
      <w:r>
        <w:rPr>
          <w:spacing w:val="-5"/>
        </w:rPr>
        <w:t>也会受到影响。</w:t>
      </w:r>
    </w:p>
    <w:p>
      <w:pPr>
        <w:pStyle w:val="BodyText"/>
        <w:ind w:left="5" w:right="120" w:firstLine="483"/>
        <w:spacing w:before="34" w:line="328" w:lineRule="auto"/>
        <w:jc w:val="both"/>
        <w:rPr/>
      </w:pPr>
      <w:r>
        <w:rPr>
          <w:spacing w:val="5"/>
        </w:rPr>
        <w:t>另一方面，开发者对新语言的理解和最佳实践尚不完善，容易在编码</w:t>
      </w:r>
      <w:r>
        <w:rPr>
          <w:spacing w:val="4"/>
        </w:rPr>
        <w:t>时引入错</w:t>
      </w:r>
      <w:r>
        <w:rPr/>
        <w:t>误。例如，</w:t>
      </w:r>
      <w:r>
        <w:rPr>
          <w:rFonts w:ascii="Times New Roman" w:hAnsi="Times New Roman" w:eastAsia="Times New Roman" w:cs="Times New Roman"/>
        </w:rPr>
        <w:t>Move</w:t>
      </w:r>
      <w:r>
        <w:rPr>
          <w:rFonts w:ascii="Times New Roman" w:hAnsi="Times New Roman" w:eastAsia="Times New Roman" w:cs="Times New Roman"/>
          <w:spacing w:val="29"/>
        </w:rPr>
        <w:t xml:space="preserve"> </w:t>
      </w:r>
      <w:r>
        <w:rPr/>
        <w:t>的资源模型要求严格的资源管理，稍有不慎可能导致意外的访问控</w:t>
      </w:r>
      <w:r>
        <w:rPr>
          <w:spacing w:val="-1"/>
        </w:rPr>
        <w:t>制缺陷。</w:t>
      </w:r>
      <w:r>
        <w:rPr>
          <w:rFonts w:ascii="Times New Roman" w:hAnsi="Times New Roman" w:eastAsia="Times New Roman" w:cs="Times New Roman"/>
          <w:spacing w:val="-1"/>
        </w:rPr>
        <w:t>Vyper</w:t>
      </w:r>
      <w:r>
        <w:rPr>
          <w:rFonts w:ascii="Times New Roman" w:hAnsi="Times New Roman" w:eastAsia="Times New Roman" w:cs="Times New Roman"/>
          <w:spacing w:val="41"/>
          <w:w w:val="101"/>
        </w:rPr>
        <w:t xml:space="preserve"> </w:t>
      </w:r>
      <w:r>
        <w:rPr>
          <w:spacing w:val="-1"/>
        </w:rPr>
        <w:t>由于不支持某些</w:t>
      </w:r>
      <w:r>
        <w:rPr>
          <w:spacing w:val="-39"/>
        </w:rPr>
        <w:t xml:space="preserve"> </w:t>
      </w:r>
      <w:r>
        <w:rPr>
          <w:rFonts w:ascii="Times New Roman" w:hAnsi="Times New Roman" w:eastAsia="Times New Roman" w:cs="Times New Roman"/>
          <w:spacing w:val="-1"/>
        </w:rPr>
        <w:t>Solidity </w:t>
      </w:r>
      <w:r>
        <w:rPr>
          <w:spacing w:val="-1"/>
        </w:rPr>
        <w:t>语法（</w:t>
      </w:r>
      <w:r>
        <w:rPr>
          <w:spacing w:val="-2"/>
        </w:rPr>
        <w:t>如</w:t>
      </w:r>
      <w:r>
        <w:rPr>
          <w:spacing w:val="-32"/>
        </w:rPr>
        <w:t xml:space="preserve"> </w:t>
      </w:r>
      <w:r>
        <w:rPr>
          <w:rFonts w:ascii="Times New Roman" w:hAnsi="Times New Roman" w:eastAsia="Times New Roman" w:cs="Times New Roman"/>
          <w:spacing w:val="-2"/>
        </w:rPr>
        <w:t>inline</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assembly</w:t>
      </w:r>
      <w:r>
        <w:rPr>
          <w:spacing w:val="-58"/>
          <w:w w:val="92"/>
        </w:rPr>
        <w:t>），</w:t>
      </w:r>
      <w:r>
        <w:rPr>
          <w:spacing w:val="-49"/>
        </w:rPr>
        <w:t xml:space="preserve"> </w:t>
      </w:r>
      <w:r>
        <w:rPr>
          <w:spacing w:val="-2"/>
        </w:rPr>
        <w:t>可能导致开发者</w:t>
      </w:r>
      <w:r>
        <w:rPr/>
        <w:t>误用替代方案，引入逻辑漏洞。</w:t>
      </w:r>
      <w:r>
        <w:rPr>
          <w:rFonts w:ascii="Times New Roman" w:hAnsi="Times New Roman" w:eastAsia="Times New Roman" w:cs="Times New Roman"/>
        </w:rPr>
        <w:t>Liquidi</w:t>
      </w:r>
      <w:r>
        <w:rPr>
          <w:rFonts w:ascii="Times New Roman" w:hAnsi="Times New Roman" w:eastAsia="Times New Roman" w:cs="Times New Roman"/>
          <w:spacing w:val="-1"/>
        </w:rPr>
        <w:t>ty </w:t>
      </w:r>
      <w:r>
        <w:rPr>
          <w:spacing w:val="-1"/>
        </w:rPr>
        <w:t>依赖</w:t>
      </w:r>
      <w:r>
        <w:rPr>
          <w:spacing w:val="-52"/>
        </w:rPr>
        <w:t xml:space="preserve"> </w:t>
      </w:r>
      <w:r>
        <w:rPr>
          <w:rFonts w:ascii="Times New Roman" w:hAnsi="Times New Roman" w:eastAsia="Times New Roman" w:cs="Times New Roman"/>
          <w:spacing w:val="-1"/>
        </w:rPr>
        <w:t>OCaml </w:t>
      </w:r>
      <w:r>
        <w:rPr>
          <w:spacing w:val="-1"/>
        </w:rPr>
        <w:t>生态，而</w:t>
      </w:r>
      <w:r>
        <w:rPr>
          <w:spacing w:val="-52"/>
        </w:rPr>
        <w:t xml:space="preserve"> </w:t>
      </w:r>
      <w:r>
        <w:rPr>
          <w:rFonts w:ascii="Times New Roman" w:hAnsi="Times New Roman" w:eastAsia="Times New Roman" w:cs="Times New Roman"/>
          <w:spacing w:val="-1"/>
        </w:rPr>
        <w:t>OCaml </w:t>
      </w:r>
      <w:r>
        <w:rPr>
          <w:spacing w:val="-1"/>
        </w:rPr>
        <w:t>社区在智能合</w:t>
      </w:r>
      <w:r>
        <w:rPr>
          <w:spacing w:val="-1"/>
        </w:rPr>
        <w:t>约开发领域的经验有限，使得错误处理和优</w:t>
      </w:r>
      <w:r>
        <w:rPr>
          <w:spacing w:val="-2"/>
        </w:rPr>
        <w:t>化仍存在改进空间。</w:t>
      </w:r>
    </w:p>
    <w:p>
      <w:pPr>
        <w:pStyle w:val="BodyText"/>
        <w:ind w:left="2" w:firstLine="508"/>
        <w:spacing w:before="28" w:line="332" w:lineRule="auto"/>
        <w:jc w:val="both"/>
        <w:rPr/>
      </w:pPr>
      <w:r>
        <w:rPr>
          <w:spacing w:val="-2"/>
        </w:rPr>
        <w:t>因此，未来的研究方向不仅包括检测传统</w:t>
      </w:r>
      <w:r>
        <w:rPr>
          <w:spacing w:val="-39"/>
        </w:rPr>
        <w:t xml:space="preserve"> </w:t>
      </w:r>
      <w:r>
        <w:rPr>
          <w:rFonts w:ascii="Times New Roman" w:hAnsi="Times New Roman" w:eastAsia="Times New Roman" w:cs="Times New Roman"/>
          <w:spacing w:val="-2"/>
        </w:rPr>
        <w:t>EVM </w:t>
      </w:r>
      <w:r>
        <w:rPr>
          <w:spacing w:val="-2"/>
        </w:rPr>
        <w:t>合约的漏洞，还需要探索</w:t>
      </w:r>
      <w:r>
        <w:rPr>
          <w:spacing w:val="-54"/>
        </w:rPr>
        <w:t xml:space="preserve"> </w:t>
      </w:r>
      <w:r>
        <w:rPr>
          <w:rFonts w:ascii="Times New Roman" w:hAnsi="Times New Roman" w:eastAsia="Times New Roman" w:cs="Times New Roman"/>
          <w:spacing w:val="-2"/>
        </w:rPr>
        <w:t>Move</w:t>
      </w:r>
      <w:r>
        <w:rPr>
          <w:spacing w:val="-2"/>
        </w:rPr>
        <w:t>、</w:t>
      </w:r>
      <w:r>
        <w:rPr/>
        <w:t xml:space="preserve"> </w:t>
      </w:r>
      <w:r>
        <w:rPr>
          <w:rFonts w:ascii="Times New Roman" w:hAnsi="Times New Roman" w:eastAsia="Times New Roman" w:cs="Times New Roman"/>
        </w:rPr>
        <w:t>Vyper</w:t>
      </w:r>
      <w:r>
        <w:rPr>
          <w:rFonts w:ascii="Times New Roman" w:hAnsi="Times New Roman" w:eastAsia="Times New Roman" w:cs="Times New Roman"/>
          <w:spacing w:val="-19"/>
        </w:rPr>
        <w:t xml:space="preserve"> </w:t>
      </w:r>
      <w:r>
        <w:rPr/>
        <w:t>、</w:t>
      </w:r>
      <w:r>
        <w:rPr>
          <w:rFonts w:ascii="Times New Roman" w:hAnsi="Times New Roman" w:eastAsia="Times New Roman" w:cs="Times New Roman"/>
        </w:rPr>
        <w:t>Liquidity</w:t>
      </w:r>
      <w:r>
        <w:rPr>
          <w:rFonts w:ascii="Times New Roman" w:hAnsi="Times New Roman" w:eastAsia="Times New Roman" w:cs="Times New Roman"/>
          <w:spacing w:val="18"/>
        </w:rPr>
        <w:t xml:space="preserve"> </w:t>
      </w:r>
      <w:r>
        <w:rPr/>
        <w:t>等新语言的安全风险。针对这些语言，研究者需要开发专门的安全</w:t>
      </w:r>
      <w:r>
        <w:rPr>
          <w:spacing w:val="1"/>
        </w:rPr>
        <w:t>分析工具，如形式化验证框架、静态分析工具和</w:t>
      </w:r>
      <w:r>
        <w:rPr>
          <w:spacing w:val="-55"/>
        </w:rPr>
        <w:t xml:space="preserve"> </w:t>
      </w:r>
      <w:r>
        <w:rPr>
          <w:rFonts w:ascii="Times New Roman" w:hAnsi="Times New Roman" w:eastAsia="Times New Roman" w:cs="Times New Roman"/>
        </w:rPr>
        <w:t>AI</w:t>
      </w:r>
      <w:r>
        <w:rPr>
          <w:rFonts w:ascii="Times New Roman" w:hAnsi="Times New Roman" w:eastAsia="Times New Roman" w:cs="Times New Roman"/>
          <w:spacing w:val="1"/>
        </w:rPr>
        <w:t xml:space="preserve"> </w:t>
      </w:r>
      <w:r>
        <w:rPr>
          <w:spacing w:val="1"/>
        </w:rPr>
        <w:t>赋能的安全扫描器，以应对</w:t>
      </w:r>
      <w:r>
        <w:rPr/>
        <w:t>新型</w:t>
      </w:r>
      <w:r>
        <w:rPr>
          <w:spacing w:val="-3"/>
        </w:rPr>
        <w:t>智能合约语言带来的安全挑战。</w:t>
      </w:r>
    </w:p>
    <w:p>
      <w:pPr>
        <w:spacing w:line="332" w:lineRule="auto"/>
        <w:sectPr>
          <w:headerReference w:type="default" r:id="rId9"/>
          <w:footerReference w:type="default" r:id="rId125"/>
          <w:pgSz w:w="11906" w:h="16838"/>
          <w:pgMar w:top="1028" w:right="1348" w:bottom="1023" w:left="1621" w:header="732" w:footer="752" w:gutter="0"/>
        </w:sectPr>
        <w:rPr/>
      </w:pPr>
    </w:p>
    <w:p>
      <w:pPr>
        <w:spacing w:line="255" w:lineRule="auto"/>
        <w:rPr>
          <w:rFonts w:ascii="Arial"/>
          <w:sz w:val="21"/>
        </w:rPr>
      </w:pPr>
      <w:r/>
    </w:p>
    <w:p>
      <w:pPr>
        <w:spacing w:line="255" w:lineRule="auto"/>
        <w:rPr>
          <w:rFonts w:ascii="Arial"/>
          <w:sz w:val="21"/>
        </w:rPr>
      </w:pPr>
      <w:r/>
    </w:p>
    <w:p>
      <w:pPr>
        <w:pStyle w:val="BodyText"/>
        <w:ind w:left="3777"/>
        <w:spacing w:before="104" w:line="214" w:lineRule="auto"/>
        <w:outlineLvl w:val="0"/>
        <w:rPr>
          <w:sz w:val="32"/>
          <w:szCs w:val="32"/>
        </w:rPr>
      </w:pPr>
      <w:bookmarkStart w:name="bookmark2" w:id="9"/>
      <w:bookmarkEnd w:id="9"/>
      <w:bookmarkStart w:name="bookmark8" w:id="10"/>
      <w:bookmarkEnd w:id="10"/>
      <w:r>
        <w:rPr>
          <w:sz w:val="32"/>
          <w:szCs w:val="32"/>
          <w:b/>
          <w:bCs/>
          <w:spacing w:val="-6"/>
        </w:rPr>
        <w:t>参考文献</w:t>
      </w:r>
    </w:p>
    <w:p>
      <w:pPr>
        <w:ind w:left="19"/>
        <w:spacing w:before="277" w:line="32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position w:val="4"/>
        </w:rPr>
        <w:t>[1]  DASP. DASP Top</w:t>
      </w:r>
      <w:r>
        <w:rPr>
          <w:rFonts w:ascii="Times New Roman" w:hAnsi="Times New Roman" w:eastAsia="Times New Roman" w:cs="Times New Roman"/>
          <w:sz w:val="24"/>
          <w:szCs w:val="24"/>
          <w:spacing w:val="34"/>
          <w:position w:val="4"/>
        </w:rPr>
        <w:t xml:space="preserve"> </w:t>
      </w:r>
      <w:r>
        <w:rPr>
          <w:rFonts w:ascii="Times New Roman" w:hAnsi="Times New Roman" w:eastAsia="Times New Roman" w:cs="Times New Roman"/>
          <w:sz w:val="24"/>
          <w:szCs w:val="24"/>
          <w:spacing w:val="-8"/>
          <w:position w:val="4"/>
        </w:rPr>
        <w:t>10. Available at:</w:t>
      </w:r>
      <w:r>
        <w:rPr>
          <w:rFonts w:ascii="Times New Roman" w:hAnsi="Times New Roman" w:eastAsia="Times New Roman" w:cs="Times New Roman"/>
          <w:sz w:val="24"/>
          <w:szCs w:val="24"/>
          <w:spacing w:val="20"/>
          <w:position w:val="4"/>
        </w:rPr>
        <w:t xml:space="preserve"> </w:t>
      </w:r>
      <w:hyperlink w:history="true" r:id="rId128">
        <w:r>
          <w:rPr>
            <w:rFonts w:ascii="Courier New" w:hAnsi="Courier New" w:eastAsia="Courier New" w:cs="Courier New"/>
            <w:sz w:val="24"/>
            <w:szCs w:val="24"/>
            <w:spacing w:val="-8"/>
            <w:position w:val="4"/>
          </w:rPr>
          <w:t>https://dasp.co/</w:t>
        </w:r>
      </w:hyperlink>
      <w:r>
        <w:rPr>
          <w:rFonts w:ascii="Times New Roman" w:hAnsi="Times New Roman" w:eastAsia="Times New Roman" w:cs="Times New Roman"/>
          <w:sz w:val="24"/>
          <w:szCs w:val="24"/>
          <w:spacing w:val="-8"/>
          <w:position w:val="4"/>
        </w:rPr>
        <w:t>.</w:t>
      </w:r>
    </w:p>
    <w:p>
      <w:pPr>
        <w:ind w:left="404" w:hanging="385"/>
        <w:spacing w:before="158" w:line="35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S. A. Crosby and D. S. Wallach. Denial of Service via Algorithmic Complexity Attacks.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i/>
          <w:iCs/>
        </w:rPr>
        <w:t>Proceedings of</w:t>
      </w:r>
      <w:r>
        <w:rPr>
          <w:rFonts w:ascii="Times New Roman" w:hAnsi="Times New Roman" w:eastAsia="Times New Roman" w:cs="Times New Roman"/>
          <w:sz w:val="24"/>
          <w:szCs w:val="24"/>
          <w:i/>
          <w:iCs/>
          <w:spacing w:val="-38"/>
        </w:rPr>
        <w:t xml:space="preserve"> </w:t>
      </w:r>
      <w:r>
        <w:rPr>
          <w:rFonts w:ascii="Times New Roman" w:hAnsi="Times New Roman" w:eastAsia="Times New Roman" w:cs="Times New Roman"/>
          <w:sz w:val="24"/>
          <w:szCs w:val="24"/>
          <w:i/>
          <w:iCs/>
        </w:rPr>
        <w:t>the 12nd Secu</w:t>
      </w:r>
      <w:r>
        <w:rPr>
          <w:rFonts w:ascii="Times New Roman" w:hAnsi="Times New Roman" w:eastAsia="Times New Roman" w:cs="Times New Roman"/>
          <w:sz w:val="24"/>
          <w:szCs w:val="24"/>
          <w:i/>
          <w:iCs/>
          <w:spacing w:val="-1"/>
        </w:rPr>
        <w:t>rity Symposium</w:t>
      </w:r>
      <w:r>
        <w:rPr>
          <w:rFonts w:ascii="Times New Roman" w:hAnsi="Times New Roman" w:eastAsia="Times New Roman" w:cs="Times New Roman"/>
          <w:sz w:val="24"/>
          <w:szCs w:val="24"/>
          <w:spacing w:val="-1"/>
        </w:rPr>
        <w:t>, Washington, D.C., 2003. USENIX As-</w:t>
      </w:r>
      <w:r>
        <w:rPr>
          <w:rFonts w:ascii="Times New Roman" w:hAnsi="Times New Roman" w:eastAsia="Times New Roman" w:cs="Times New Roman"/>
          <w:sz w:val="24"/>
          <w:szCs w:val="24"/>
        </w:rPr>
        <w:t xml:space="preserve"> </w:t>
      </w:r>
      <w:bookmarkStart w:name="bookmark12" w:id="11"/>
      <w:bookmarkEnd w:id="11"/>
      <w:r>
        <w:rPr>
          <w:rFonts w:ascii="Times New Roman" w:hAnsi="Times New Roman" w:eastAsia="Times New Roman" w:cs="Times New Roman"/>
          <w:sz w:val="24"/>
          <w:szCs w:val="24"/>
          <w:spacing w:val="-1"/>
        </w:rPr>
        <w:t>sociation.</w:t>
      </w:r>
    </w:p>
    <w:p>
      <w:pPr>
        <w:ind w:left="411" w:right="1" w:hanging="392"/>
        <w:spacing w:before="107" w:line="3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[3]  DeFiHackLabs.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6"/>
        </w:rPr>
        <w:t>List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6"/>
        </w:rPr>
        <w:t>DeFi</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6"/>
        </w:rPr>
        <w:t>Hacks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6"/>
        </w:rPr>
        <w:t>&amp;</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6"/>
        </w:rPr>
        <w:t>POCs.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6"/>
        </w:rPr>
        <w:t>Avail</w:t>
      </w:r>
      <w:r>
        <w:rPr>
          <w:rFonts w:ascii="Times New Roman" w:hAnsi="Times New Roman" w:eastAsia="Times New Roman" w:cs="Times New Roman"/>
          <w:sz w:val="24"/>
          <w:szCs w:val="24"/>
          <w:spacing w:val="-7"/>
        </w:rPr>
        <w:t>able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7"/>
        </w:rPr>
        <w:t>at:</w:t>
      </w:r>
      <w:r>
        <w:rPr>
          <w:rFonts w:ascii="Times New Roman" w:hAnsi="Times New Roman" w:eastAsia="Times New Roman" w:cs="Times New Roman"/>
          <w:sz w:val="24"/>
          <w:szCs w:val="24"/>
          <w:spacing w:val="17"/>
          <w:w w:val="101"/>
        </w:rPr>
        <w:t xml:space="preserve">  </w:t>
      </w:r>
      <w:hyperlink w:history="true" r:id="rId129">
        <w:r>
          <w:rPr>
            <w:rFonts w:ascii="Courier New" w:hAnsi="Courier New" w:eastAsia="Courier New" w:cs="Courier New"/>
            <w:sz w:val="24"/>
            <w:szCs w:val="24"/>
            <w:spacing w:val="-7"/>
          </w:rPr>
          <w:t>https://github.com/</w:t>
        </w:r>
      </w:hyperlink>
      <w:r>
        <w:rPr>
          <w:rFonts w:ascii="Courier New" w:hAnsi="Courier New" w:eastAsia="Courier New" w:cs="Courier New"/>
          <w:sz w:val="24"/>
          <w:szCs w:val="24"/>
        </w:rPr>
        <w:t xml:space="preserve"> </w:t>
      </w:r>
      <w:bookmarkStart w:name="bookmark10" w:id="12"/>
      <w:bookmarkEnd w:id="12"/>
      <w:hyperlink w:history="true" r:id="rId129">
        <w:r>
          <w:rPr>
            <w:rFonts w:ascii="Courier New" w:hAnsi="Courier New" w:eastAsia="Courier New" w:cs="Courier New"/>
            <w:sz w:val="24"/>
            <w:szCs w:val="24"/>
            <w:spacing w:val="-20"/>
          </w:rPr>
          <w:t>SunWeb3Sec/DeFiHackLabs/tree/main</w:t>
        </w:r>
      </w:hyperlink>
      <w:r>
        <w:rPr>
          <w:rFonts w:ascii="Times New Roman" w:hAnsi="Times New Roman" w:eastAsia="Times New Roman" w:cs="Times New Roman"/>
          <w:sz w:val="24"/>
          <w:szCs w:val="24"/>
          <w:spacing w:val="-20"/>
        </w:rPr>
        <w:t>.</w:t>
      </w:r>
    </w:p>
    <w:p>
      <w:pPr>
        <w:ind w:left="412" w:right="1" w:hanging="393"/>
        <w:spacing w:before="102" w:line="3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71"/>
        </w:rPr>
        <w:t xml:space="preserve"> </w:t>
      </w:r>
      <w:r>
        <w:rPr>
          <w:rFonts w:ascii="Times New Roman" w:hAnsi="Times New Roman" w:eastAsia="Times New Roman" w:cs="Times New Roman"/>
          <w:sz w:val="24"/>
          <w:szCs w:val="24"/>
          <w:spacing w:val="-3"/>
        </w:rPr>
        <w:t>Nakamoto,</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3"/>
        </w:rPr>
        <w:t>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3"/>
        </w:rPr>
        <w:t>Bitcoin:  A</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Peer-to-Peer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Electronic</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3"/>
        </w:rPr>
        <w:t>Cash</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3"/>
        </w:rPr>
        <w:t>System.</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3"/>
        </w:rPr>
        <w:t>Available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3"/>
        </w:rPr>
        <w:t>at:  </w:t>
      </w:r>
      <w:hyperlink w:history="true" r:id="rId130">
        <w:r>
          <w:rPr>
            <w:rFonts w:ascii="Courier New" w:hAnsi="Courier New" w:eastAsia="Courier New" w:cs="Courier New"/>
            <w:sz w:val="24"/>
            <w:szCs w:val="24"/>
            <w:spacing w:val="-3"/>
          </w:rPr>
          <w:t>https:</w:t>
        </w:r>
      </w:hyperlink>
      <w:r>
        <w:rPr>
          <w:rFonts w:ascii="Courier New" w:hAnsi="Courier New" w:eastAsia="Courier New" w:cs="Courier New"/>
          <w:sz w:val="24"/>
          <w:szCs w:val="24"/>
        </w:rPr>
        <w:t xml:space="preserve"> </w:t>
      </w:r>
      <w:bookmarkStart w:name="bookmark11" w:id="13"/>
      <w:bookmarkEnd w:id="13"/>
      <w:hyperlink w:history="true" r:id="rId130">
        <w:r>
          <w:rPr>
            <w:rFonts w:ascii="Courier New" w:hAnsi="Courier New" w:eastAsia="Courier New" w:cs="Courier New"/>
            <w:sz w:val="24"/>
            <w:szCs w:val="24"/>
            <w:spacing w:val="-16"/>
          </w:rPr>
          <w:t>//bitcoin.org/bitcoin.pdf</w:t>
        </w:r>
      </w:hyperlink>
      <w:r>
        <w:rPr>
          <w:rFonts w:ascii="Times New Roman" w:hAnsi="Times New Roman" w:eastAsia="Times New Roman" w:cs="Times New Roman"/>
          <w:sz w:val="24"/>
          <w:szCs w:val="24"/>
          <w:spacing w:val="-16"/>
        </w:rPr>
        <w:t>, 2008.</w:t>
      </w:r>
    </w:p>
    <w:p>
      <w:pPr>
        <w:ind w:left="407" w:hanging="388"/>
        <w:spacing w:before="132" w:line="3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  Wood, G. Ethereum:</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 Secure Dec</w:t>
      </w:r>
      <w:r>
        <w:rPr>
          <w:rFonts w:ascii="Times New Roman" w:hAnsi="Times New Roman" w:eastAsia="Times New Roman" w:cs="Times New Roman"/>
          <w:sz w:val="24"/>
          <w:szCs w:val="24"/>
          <w:spacing w:val="-2"/>
        </w:rPr>
        <w:t>entralised Generalised Transaction Ledger. Available</w:t>
      </w:r>
      <w:r>
        <w:rPr>
          <w:rFonts w:ascii="Times New Roman" w:hAnsi="Times New Roman" w:eastAsia="Times New Roman" w:cs="Times New Roman"/>
          <w:sz w:val="24"/>
          <w:szCs w:val="24"/>
        </w:rPr>
        <w:t xml:space="preserve"> </w:t>
      </w:r>
      <w:bookmarkStart w:name="bookmark13" w:id="14"/>
      <w:bookmarkEnd w:id="14"/>
      <w:r>
        <w:rPr>
          <w:rFonts w:ascii="Times New Roman" w:hAnsi="Times New Roman" w:eastAsia="Times New Roman" w:cs="Times New Roman"/>
          <w:sz w:val="24"/>
          <w:szCs w:val="24"/>
          <w:spacing w:val="-17"/>
        </w:rPr>
        <w:t>at:</w:t>
      </w:r>
      <w:r>
        <w:rPr>
          <w:rFonts w:ascii="Times New Roman" w:hAnsi="Times New Roman" w:eastAsia="Times New Roman" w:cs="Times New Roman"/>
          <w:sz w:val="24"/>
          <w:szCs w:val="24"/>
          <w:spacing w:val="35"/>
          <w:w w:val="101"/>
        </w:rPr>
        <w:t xml:space="preserve"> </w:t>
      </w:r>
      <w:hyperlink w:history="true" r:id="rId131">
        <w:r>
          <w:rPr>
            <w:rFonts w:ascii="Courier New" w:hAnsi="Courier New" w:eastAsia="Courier New" w:cs="Courier New"/>
            <w:sz w:val="24"/>
            <w:szCs w:val="24"/>
            <w:spacing w:val="-17"/>
          </w:rPr>
          <w:t>https://ethereum.github.io/yellowpaper/paper.pdf</w:t>
        </w:r>
      </w:hyperlink>
      <w:r>
        <w:rPr>
          <w:rFonts w:ascii="Times New Roman" w:hAnsi="Times New Roman" w:eastAsia="Times New Roman" w:cs="Times New Roman"/>
          <w:sz w:val="24"/>
          <w:szCs w:val="24"/>
          <w:spacing w:val="-17"/>
        </w:rPr>
        <w:t>, 2014.</w:t>
      </w:r>
    </w:p>
    <w:p>
      <w:pPr>
        <w:ind w:left="401" w:hanging="382"/>
        <w:spacing w:before="130" w:line="36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  J. Feist, G. Grieco and A. Groce, ”Slither:</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A Static Analysis Framework for</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Smart Con-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tracts,” 2019 IEEE/ACM 2nd I</w:t>
      </w:r>
      <w:r>
        <w:rPr>
          <w:rFonts w:ascii="Times New Roman" w:hAnsi="Times New Roman" w:eastAsia="Times New Roman" w:cs="Times New Roman"/>
          <w:sz w:val="24"/>
          <w:szCs w:val="24"/>
          <w:spacing w:val="-1"/>
        </w:rPr>
        <w:t>nternational Workshop</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Emerging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Trends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Software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Engineering</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Blockchain</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(WETSEB),</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Montreal,</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QC,</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Canada,</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2019,</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pp.</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8-15,</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doi:</w:t>
      </w:r>
      <w:r>
        <w:rPr>
          <w:rFonts w:ascii="Times New Roman" w:hAnsi="Times New Roman" w:eastAsia="Times New Roman" w:cs="Times New Roman"/>
          <w:sz w:val="24"/>
          <w:szCs w:val="24"/>
        </w:rPr>
        <w:t xml:space="preserve"> </w:t>
      </w:r>
      <w:bookmarkStart w:name="bookmark14" w:id="15"/>
      <w:bookmarkEnd w:id="15"/>
      <w:r>
        <w:rPr>
          <w:rFonts w:ascii="Times New Roman" w:hAnsi="Times New Roman" w:eastAsia="Times New Roman" w:cs="Times New Roman"/>
          <w:sz w:val="24"/>
          <w:szCs w:val="24"/>
        </w:rPr>
        <w:t>10.1109/WETSEB.2019.00008.</w:t>
      </w:r>
    </w:p>
    <w:p>
      <w:pPr>
        <w:ind w:left="401" w:hanging="382"/>
        <w:spacing w:before="111" w:line="34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  J.</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Ferreira,</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P.</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Cruz,</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Durieux</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Abreu,</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”SmartBugs:  A</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Framework</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Ana-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lyze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Solidity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Smart Contracts,” 2020 35th IEEE/AC</w:t>
      </w:r>
      <w:r>
        <w:rPr>
          <w:rFonts w:ascii="Times New Roman" w:hAnsi="Times New Roman" w:eastAsia="Times New Roman" w:cs="Times New Roman"/>
          <w:sz w:val="24"/>
          <w:szCs w:val="24"/>
          <w:spacing w:val="-1"/>
        </w:rPr>
        <w:t>M International Conference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on Au-</w:t>
      </w:r>
      <w:r>
        <w:rPr>
          <w:rFonts w:ascii="Times New Roman" w:hAnsi="Times New Roman" w:eastAsia="Times New Roman" w:cs="Times New Roman"/>
          <w:sz w:val="24"/>
          <w:szCs w:val="24"/>
        </w:rPr>
        <w:t xml:space="preserve"> </w:t>
      </w:r>
      <w:bookmarkStart w:name="bookmark9" w:id="16"/>
      <w:bookmarkEnd w:id="16"/>
      <w:r>
        <w:rPr>
          <w:rFonts w:ascii="Times New Roman" w:hAnsi="Times New Roman" w:eastAsia="Times New Roman" w:cs="Times New Roman"/>
          <w:sz w:val="24"/>
          <w:szCs w:val="24"/>
          <w:spacing w:val="-1"/>
        </w:rPr>
        <w:t>tomated Software Engineering (ASE), Melbourne, VIC, Australia, 202</w:t>
      </w:r>
      <w:r>
        <w:rPr>
          <w:rFonts w:ascii="Times New Roman" w:hAnsi="Times New Roman" w:eastAsia="Times New Roman" w:cs="Times New Roman"/>
          <w:sz w:val="24"/>
          <w:szCs w:val="24"/>
          <w:spacing w:val="-2"/>
        </w:rPr>
        <w:t>0, pp.</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1349-1352.</w:t>
      </w:r>
    </w:p>
    <w:p>
      <w:pPr>
        <w:ind w:left="407" w:hanging="388"/>
        <w:spacing w:before="160" w:line="3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  CONSENSYS.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Mythril: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Security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Tool forEthereum Smart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Contracts.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Available</w:t>
      </w:r>
      <w:r>
        <w:rPr>
          <w:rFonts w:ascii="Times New Roman" w:hAnsi="Times New Roman" w:eastAsia="Times New Roman" w:cs="Times New Roman"/>
          <w:sz w:val="24"/>
          <w:szCs w:val="24"/>
        </w:rPr>
        <w:t xml:space="preserve"> </w:t>
      </w:r>
      <w:bookmarkStart w:name="bookmark15" w:id="17"/>
      <w:bookmarkEnd w:id="17"/>
      <w:r>
        <w:rPr>
          <w:rFonts w:ascii="Times New Roman" w:hAnsi="Times New Roman" w:eastAsia="Times New Roman" w:cs="Times New Roman"/>
          <w:sz w:val="24"/>
          <w:szCs w:val="24"/>
          <w:spacing w:val="-18"/>
        </w:rPr>
        <w:t>at:</w:t>
      </w:r>
      <w:r>
        <w:rPr>
          <w:rFonts w:ascii="Times New Roman" w:hAnsi="Times New Roman" w:eastAsia="Times New Roman" w:cs="Times New Roman"/>
          <w:sz w:val="24"/>
          <w:szCs w:val="24"/>
          <w:spacing w:val="20"/>
        </w:rPr>
        <w:t xml:space="preserve"> </w:t>
      </w:r>
      <w:hyperlink w:history="true" r:id="rId132">
        <w:r>
          <w:rPr>
            <w:rFonts w:ascii="Courier New" w:hAnsi="Courier New" w:eastAsia="Courier New" w:cs="Courier New"/>
            <w:sz w:val="24"/>
            <w:szCs w:val="24"/>
            <w:spacing w:val="-18"/>
          </w:rPr>
          <w:t>https://github.com/ConsenSys/my</w:t>
        </w:r>
        <w:r>
          <w:rPr>
            <w:rFonts w:ascii="Courier New" w:hAnsi="Courier New" w:eastAsia="Courier New" w:cs="Courier New"/>
            <w:sz w:val="24"/>
            <w:szCs w:val="24"/>
            <w:spacing w:val="-19"/>
          </w:rPr>
          <w:t>thril</w:t>
        </w:r>
      </w:hyperlink>
      <w:r>
        <w:rPr>
          <w:rFonts w:ascii="Times New Roman" w:hAnsi="Times New Roman" w:eastAsia="Times New Roman" w:cs="Times New Roman"/>
          <w:sz w:val="24"/>
          <w:szCs w:val="24"/>
          <w:spacing w:val="-19"/>
        </w:rPr>
        <w:t>.</w:t>
      </w:r>
    </w:p>
    <w:p>
      <w:pPr>
        <w:pStyle w:val="BodyText"/>
        <w:ind w:left="405" w:hanging="386"/>
        <w:spacing w:before="131" w:line="343" w:lineRule="auto"/>
        <w:rPr>
          <w:rFonts w:ascii="Times New Roman" w:hAnsi="Times New Roman" w:eastAsia="Times New Roman" w:cs="Times New Roman"/>
        </w:rPr>
      </w:pPr>
      <w:r>
        <w:rPr>
          <w:rFonts w:ascii="Times New Roman" w:hAnsi="Times New Roman" w:eastAsia="Times New Roman" w:cs="Times New Roman"/>
          <w:spacing w:val="-2"/>
        </w:rPr>
        <w:t>[9]  Loi</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Luu, Duc-Hiep Chu, Hrishi Olickel, Prateek Saxena, and</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Aquinas</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Hobor.</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2016.</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Mak-</w:t>
      </w:r>
      <w:r>
        <w:rPr>
          <w:rFonts w:ascii="Times New Roman" w:hAnsi="Times New Roman" w:eastAsia="Times New Roman" w:cs="Times New Roman"/>
        </w:rPr>
        <w:t xml:space="preserve"> </w:t>
      </w:r>
      <w:r>
        <w:rPr>
          <w:rFonts w:ascii="Times New Roman" w:hAnsi="Times New Roman" w:eastAsia="Times New Roman" w:cs="Times New Roman"/>
        </w:rPr>
        <w:t>ing</w:t>
      </w:r>
      <w:r>
        <w:rPr>
          <w:rFonts w:ascii="Times New Roman" w:hAnsi="Times New Roman" w:eastAsia="Times New Roman" w:cs="Times New Roman"/>
          <w:spacing w:val="14"/>
        </w:rPr>
        <w:t xml:space="preserve"> </w:t>
      </w:r>
      <w:r>
        <w:rPr>
          <w:rFonts w:ascii="Times New Roman" w:hAnsi="Times New Roman" w:eastAsia="Times New Roman" w:cs="Times New Roman"/>
        </w:rPr>
        <w:t>Smart Contracts</w:t>
      </w:r>
      <w:r>
        <w:rPr>
          <w:rFonts w:ascii="Times New Roman" w:hAnsi="Times New Roman" w:eastAsia="Times New Roman" w:cs="Times New Roman"/>
          <w:spacing w:val="15"/>
        </w:rPr>
        <w:t xml:space="preserve"> </w:t>
      </w:r>
      <w:r>
        <w:rPr>
          <w:rFonts w:ascii="Times New Roman" w:hAnsi="Times New Roman" w:eastAsia="Times New Roman" w:cs="Times New Roman"/>
        </w:rPr>
        <w:t>Smarter. In P</w:t>
      </w:r>
      <w:r>
        <w:rPr>
          <w:rFonts w:ascii="Times New Roman" w:hAnsi="Times New Roman" w:eastAsia="Times New Roman" w:cs="Times New Roman"/>
          <w:spacing w:val="-1"/>
        </w:rPr>
        <w:t>roceedings of</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the 2016 ACM</w:t>
      </w:r>
      <w:r>
        <w:rPr>
          <w:rFonts w:ascii="Times New Roman" w:hAnsi="Times New Roman" w:eastAsia="Times New Roman" w:cs="Times New Roman"/>
          <w:spacing w:val="15"/>
        </w:rPr>
        <w:t xml:space="preserve"> </w:t>
      </w:r>
      <w:r>
        <w:rPr>
          <w:rFonts w:ascii="Times New Roman" w:hAnsi="Times New Roman" w:eastAsia="Times New Roman" w:cs="Times New Roman"/>
          <w:spacing w:val="-1"/>
        </w:rPr>
        <w:t>SIGSAC Conference on</w:t>
      </w:r>
      <w:r>
        <w:rPr>
          <w:rFonts w:ascii="Times New Roman" w:hAnsi="Times New Roman" w:eastAsia="Times New Roman" w:cs="Times New Roman"/>
        </w:rPr>
        <w:t xml:space="preserve"> </w:t>
      </w:r>
      <w:r>
        <w:rPr>
          <w:rFonts w:ascii="Times New Roman" w:hAnsi="Times New Roman" w:eastAsia="Times New Roman" w:cs="Times New Roman"/>
          <w:spacing w:val="-1"/>
        </w:rPr>
        <w:t>Computer</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1"/>
        </w:rPr>
        <w:t>and</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1"/>
        </w:rPr>
        <w:t>Communications</w:t>
      </w:r>
      <w:r>
        <w:rPr>
          <w:rFonts w:ascii="Times New Roman" w:hAnsi="Times New Roman" w:eastAsia="Times New Roman" w:cs="Times New Roman"/>
          <w:spacing w:val="42"/>
        </w:rPr>
        <w:t xml:space="preserve"> </w:t>
      </w:r>
      <w:r>
        <w:rPr>
          <w:rFonts w:ascii="Times New Roman" w:hAnsi="Times New Roman" w:eastAsia="Times New Roman" w:cs="Times New Roman"/>
          <w:spacing w:val="-1"/>
        </w:rPr>
        <w:t>Security</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1"/>
        </w:rPr>
        <w:t>(CCS</w:t>
      </w:r>
      <w:r>
        <w:rPr>
          <w:rFonts w:ascii="Times New Roman" w:hAnsi="Times New Roman" w:eastAsia="Times New Roman" w:cs="Times New Roman"/>
          <w:spacing w:val="27"/>
        </w:rPr>
        <w:t xml:space="preserve"> </w:t>
      </w:r>
      <w:r>
        <w:rPr>
          <w:rFonts w:ascii="Times New Roman" w:hAnsi="Times New Roman" w:eastAsia="Times New Roman" w:cs="Times New Roman"/>
          <w:spacing w:val="-1"/>
        </w:rPr>
        <w:t>’16).</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1"/>
        </w:rPr>
        <w:t>Association</w:t>
      </w:r>
      <w:r>
        <w:rPr>
          <w:rFonts w:ascii="Times New Roman" w:hAnsi="Times New Roman" w:eastAsia="Times New Roman" w:cs="Times New Roman"/>
          <w:spacing w:val="36"/>
        </w:rPr>
        <w:t xml:space="preserve"> </w:t>
      </w:r>
      <w:r>
        <w:rPr>
          <w:rFonts w:ascii="Times New Roman" w:hAnsi="Times New Roman" w:eastAsia="Times New Roman" w:cs="Times New Roman"/>
          <w:spacing w:val="-1"/>
        </w:rPr>
        <w:t>for</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Computing</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1"/>
        </w:rPr>
        <w:t>Ma-</w:t>
      </w:r>
      <w:r>
        <w:rPr>
          <w:rFonts w:ascii="Times New Roman" w:hAnsi="Times New Roman" w:eastAsia="Times New Roman" w:cs="Times New Roman"/>
        </w:rPr>
        <w:t xml:space="preserve"> </w:t>
      </w:r>
      <w:bookmarkStart w:name="bookmark16" w:id="18"/>
      <w:bookmarkEnd w:id="18"/>
      <w:r>
        <w:rPr>
          <w:rFonts w:ascii="Times New Roman" w:hAnsi="Times New Roman" w:eastAsia="Times New Roman" w:cs="Times New Roman"/>
          <w:spacing w:val="-2"/>
        </w:rPr>
        <w:t>chinery, New York, NY, USA, 254</w:t>
      </w:r>
      <w:r>
        <w:rPr>
          <w:spacing w:val="-3"/>
        </w:rPr>
        <w:t>-</w:t>
      </w:r>
      <w:r>
        <w:rPr>
          <w:rFonts w:ascii="Times New Roman" w:hAnsi="Times New Roman" w:eastAsia="Times New Roman" w:cs="Times New Roman"/>
          <w:spacing w:val="-3"/>
        </w:rPr>
        <w:t>269.</w:t>
      </w:r>
    </w:p>
    <w:p>
      <w:pPr>
        <w:ind w:left="415" w:right="1" w:hanging="396"/>
        <w:spacing w:before="138" w:line="32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[10]  OWASP.  Smart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8"/>
        </w:rPr>
        <w:t>Contract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8"/>
        </w:rPr>
        <w:t>Security</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8"/>
        </w:rPr>
        <w:t>Top  10.</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8"/>
        </w:rPr>
        <w:t>Av</w:t>
      </w:r>
      <w:r>
        <w:rPr>
          <w:rFonts w:ascii="Times New Roman" w:hAnsi="Times New Roman" w:eastAsia="Times New Roman" w:cs="Times New Roman"/>
          <w:sz w:val="24"/>
          <w:szCs w:val="24"/>
          <w:spacing w:val="-9"/>
        </w:rPr>
        <w:t>ailable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9"/>
        </w:rPr>
        <w:t>at:  </w:t>
      </w:r>
      <w:hyperlink w:history="true" r:id="rId133">
        <w:r>
          <w:rPr>
            <w:rFonts w:ascii="Courier New" w:hAnsi="Courier New" w:eastAsia="Courier New" w:cs="Courier New"/>
            <w:sz w:val="24"/>
            <w:szCs w:val="24"/>
            <w:spacing w:val="-9"/>
          </w:rPr>
          <w:t>https://scs.owasp.org/</w:t>
        </w:r>
      </w:hyperlink>
      <w:r>
        <w:rPr>
          <w:rFonts w:ascii="Courier New" w:hAnsi="Courier New" w:eastAsia="Courier New" w:cs="Courier New"/>
          <w:sz w:val="24"/>
          <w:szCs w:val="24"/>
        </w:rPr>
        <w:t xml:space="preserve"> </w:t>
      </w:r>
      <w:bookmarkStart w:name="bookmark17" w:id="19"/>
      <w:bookmarkEnd w:id="19"/>
      <w:hyperlink w:history="true" r:id="rId133">
        <w:r>
          <w:rPr>
            <w:rFonts w:ascii="Courier New" w:hAnsi="Courier New" w:eastAsia="Courier New" w:cs="Courier New"/>
            <w:sz w:val="24"/>
            <w:szCs w:val="24"/>
            <w:spacing w:val="-19"/>
          </w:rPr>
          <w:t>sctop10/</w:t>
        </w:r>
      </w:hyperlink>
      <w:r>
        <w:rPr>
          <w:rFonts w:ascii="Times New Roman" w:hAnsi="Times New Roman" w:eastAsia="Times New Roman" w:cs="Times New Roman"/>
          <w:sz w:val="24"/>
          <w:szCs w:val="24"/>
          <w:spacing w:val="-19"/>
        </w:rPr>
        <w:t>.</w:t>
      </w:r>
    </w:p>
    <w:p>
      <w:pPr>
        <w:pStyle w:val="BodyText"/>
        <w:ind w:left="400" w:hanging="381"/>
        <w:spacing w:before="132" w:line="343" w:lineRule="auto"/>
        <w:rPr>
          <w:rFonts w:ascii="Times New Roman" w:hAnsi="Times New Roman" w:eastAsia="Times New Roman" w:cs="Times New Roman"/>
        </w:rPr>
      </w:pPr>
      <w:r>
        <w:rPr>
          <w:rFonts w:ascii="Times New Roman" w:hAnsi="Times New Roman" w:eastAsia="Times New Roman" w:cs="Times New Roman"/>
          <w:spacing w:val="-1"/>
        </w:rPr>
        <w:t>[11]  Asem</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Ghaleb,</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1"/>
        </w:rPr>
        <w:t>Julia</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Rubin,</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and</w:t>
      </w:r>
      <w:r>
        <w:rPr>
          <w:rFonts w:ascii="Times New Roman" w:hAnsi="Times New Roman" w:eastAsia="Times New Roman" w:cs="Times New Roman"/>
          <w:spacing w:val="17"/>
        </w:rPr>
        <w:t xml:space="preserve"> </w:t>
      </w:r>
      <w:r>
        <w:rPr>
          <w:rFonts w:ascii="Times New Roman" w:hAnsi="Times New Roman" w:eastAsia="Times New Roman" w:cs="Times New Roman"/>
          <w:spacing w:val="-1"/>
        </w:rPr>
        <w:t>Karthik</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Pattabiraman.</w:t>
      </w:r>
      <w:r>
        <w:rPr>
          <w:rFonts w:ascii="Times New Roman" w:hAnsi="Times New Roman" w:eastAsia="Times New Roman" w:cs="Times New Roman"/>
          <w:spacing w:val="18"/>
        </w:rPr>
        <w:t xml:space="preserve"> </w:t>
      </w:r>
      <w:r>
        <w:rPr>
          <w:rFonts w:ascii="Times New Roman" w:hAnsi="Times New Roman" w:eastAsia="Times New Roman" w:cs="Times New Roman"/>
          <w:spacing w:val="-1"/>
        </w:rPr>
        <w:t>2022.</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2"/>
        </w:rPr>
        <w:t>ETainter:</w:t>
      </w:r>
      <w:r>
        <w:rPr>
          <w:rFonts w:ascii="Times New Roman" w:hAnsi="Times New Roman" w:eastAsia="Times New Roman" w:cs="Times New Roman"/>
          <w:spacing w:val="54"/>
        </w:rPr>
        <w:t xml:space="preserve"> </w:t>
      </w:r>
      <w:r>
        <w:rPr>
          <w:rFonts w:ascii="Times New Roman" w:hAnsi="Times New Roman" w:eastAsia="Times New Roman" w:cs="Times New Roman"/>
          <w:spacing w:val="-2"/>
        </w:rPr>
        <w:t>detecting</w:t>
      </w:r>
      <w:r>
        <w:rPr>
          <w:rFonts w:ascii="Times New Roman" w:hAnsi="Times New Roman" w:eastAsia="Times New Roman" w:cs="Times New Roman"/>
          <w:spacing w:val="21"/>
        </w:rPr>
        <w:t xml:space="preserve"> </w:t>
      </w:r>
      <w:r>
        <w:rPr>
          <w:rFonts w:ascii="Times New Roman" w:hAnsi="Times New Roman" w:eastAsia="Times New Roman" w:cs="Times New Roman"/>
          <w:spacing w:val="-2"/>
        </w:rPr>
        <w:t>gas-</w:t>
      </w:r>
      <w:r>
        <w:rPr>
          <w:rFonts w:ascii="Times New Roman" w:hAnsi="Times New Roman" w:eastAsia="Times New Roman" w:cs="Times New Roman"/>
        </w:rPr>
        <w:t xml:space="preserve"> </w:t>
      </w:r>
      <w:r>
        <w:rPr>
          <w:rFonts w:ascii="Times New Roman" w:hAnsi="Times New Roman" w:eastAsia="Times New Roman" w:cs="Times New Roman"/>
        </w:rPr>
        <w:t>related</w:t>
      </w:r>
      <w:r>
        <w:rPr>
          <w:rFonts w:ascii="Times New Roman" w:hAnsi="Times New Roman" w:eastAsia="Times New Roman" w:cs="Times New Roman"/>
          <w:spacing w:val="28"/>
        </w:rPr>
        <w:t xml:space="preserve"> </w:t>
      </w:r>
      <w:r>
        <w:rPr>
          <w:rFonts w:ascii="Times New Roman" w:hAnsi="Times New Roman" w:eastAsia="Times New Roman" w:cs="Times New Roman"/>
        </w:rPr>
        <w:t>vulnerabilities</w:t>
      </w:r>
      <w:r>
        <w:rPr>
          <w:rFonts w:ascii="Times New Roman" w:hAnsi="Times New Roman" w:eastAsia="Times New Roman" w:cs="Times New Roman"/>
          <w:spacing w:val="33"/>
          <w:w w:val="101"/>
        </w:rPr>
        <w:t xml:space="preserve"> </w:t>
      </w:r>
      <w:r>
        <w:rPr>
          <w:rFonts w:ascii="Times New Roman" w:hAnsi="Times New Roman" w:eastAsia="Times New Roman" w:cs="Times New Roman"/>
        </w:rPr>
        <w:t>in</w:t>
      </w:r>
      <w:r>
        <w:rPr>
          <w:rFonts w:ascii="Times New Roman" w:hAnsi="Times New Roman" w:eastAsia="Times New Roman" w:cs="Times New Roman"/>
          <w:spacing w:val="38"/>
          <w:w w:val="101"/>
        </w:rPr>
        <w:t xml:space="preserve"> </w:t>
      </w:r>
      <w:r>
        <w:rPr>
          <w:rFonts w:ascii="Times New Roman" w:hAnsi="Times New Roman" w:eastAsia="Times New Roman" w:cs="Times New Roman"/>
        </w:rPr>
        <w:t>sma</w:t>
      </w:r>
      <w:r>
        <w:rPr>
          <w:rFonts w:ascii="Times New Roman" w:hAnsi="Times New Roman" w:eastAsia="Times New Roman" w:cs="Times New Roman"/>
          <w:spacing w:val="-1"/>
        </w:rPr>
        <w:t>rt</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1"/>
        </w:rPr>
        <w:t>contracts.</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In</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1"/>
        </w:rPr>
        <w:t>Proceedings</w:t>
      </w:r>
      <w:r>
        <w:rPr>
          <w:rFonts w:ascii="Times New Roman" w:hAnsi="Times New Roman" w:eastAsia="Times New Roman" w:cs="Times New Roman"/>
          <w:spacing w:val="35"/>
        </w:rPr>
        <w:t xml:space="preserve"> </w:t>
      </w:r>
      <w:r>
        <w:rPr>
          <w:rFonts w:ascii="Times New Roman" w:hAnsi="Times New Roman" w:eastAsia="Times New Roman" w:cs="Times New Roman"/>
          <w:spacing w:val="-1"/>
        </w:rPr>
        <w:t>of the</w:t>
      </w:r>
      <w:r>
        <w:rPr>
          <w:rFonts w:ascii="Times New Roman" w:hAnsi="Times New Roman" w:eastAsia="Times New Roman" w:cs="Times New Roman"/>
          <w:spacing w:val="37"/>
        </w:rPr>
        <w:t xml:space="preserve"> </w:t>
      </w:r>
      <w:r>
        <w:rPr>
          <w:rFonts w:ascii="Times New Roman" w:hAnsi="Times New Roman" w:eastAsia="Times New Roman" w:cs="Times New Roman"/>
          <w:spacing w:val="-1"/>
        </w:rPr>
        <w:t>31st</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ACM</w:t>
      </w:r>
      <w:r>
        <w:rPr>
          <w:rFonts w:ascii="Times New Roman" w:hAnsi="Times New Roman" w:eastAsia="Times New Roman" w:cs="Times New Roman"/>
          <w:spacing w:val="42"/>
        </w:rPr>
        <w:t xml:space="preserve"> </w:t>
      </w:r>
      <w:r>
        <w:rPr>
          <w:rFonts w:ascii="Times New Roman" w:hAnsi="Times New Roman" w:eastAsia="Times New Roman" w:cs="Times New Roman"/>
          <w:spacing w:val="-1"/>
        </w:rPr>
        <w:t>SIGSOFT</w:t>
      </w:r>
      <w:r>
        <w:rPr>
          <w:rFonts w:ascii="Times New Roman" w:hAnsi="Times New Roman" w:eastAsia="Times New Roman" w:cs="Times New Roman"/>
        </w:rPr>
        <w:t xml:space="preserve"> </w:t>
      </w:r>
      <w:r>
        <w:rPr>
          <w:rFonts w:ascii="Times New Roman" w:hAnsi="Times New Roman" w:eastAsia="Times New Roman" w:cs="Times New Roman"/>
        </w:rPr>
        <w:t>International</w:t>
      </w:r>
      <w:r>
        <w:rPr>
          <w:rFonts w:ascii="Times New Roman" w:hAnsi="Times New Roman" w:eastAsia="Times New Roman" w:cs="Times New Roman"/>
          <w:spacing w:val="18"/>
        </w:rPr>
        <w:t xml:space="preserve"> </w:t>
      </w:r>
      <w:r>
        <w:rPr>
          <w:rFonts w:ascii="Times New Roman" w:hAnsi="Times New Roman" w:eastAsia="Times New Roman" w:cs="Times New Roman"/>
        </w:rPr>
        <w:t>Symposium o</w:t>
      </w:r>
      <w:r>
        <w:rPr>
          <w:rFonts w:ascii="Times New Roman" w:hAnsi="Times New Roman" w:eastAsia="Times New Roman" w:cs="Times New Roman"/>
          <w:spacing w:val="-1"/>
        </w:rPr>
        <w:t>n</w:t>
      </w:r>
      <w:r>
        <w:rPr>
          <w:rFonts w:ascii="Times New Roman" w:hAnsi="Times New Roman" w:eastAsia="Times New Roman" w:cs="Times New Roman"/>
          <w:spacing w:val="18"/>
        </w:rPr>
        <w:t xml:space="preserve"> </w:t>
      </w:r>
      <w:r>
        <w:rPr>
          <w:rFonts w:ascii="Times New Roman" w:hAnsi="Times New Roman" w:eastAsia="Times New Roman" w:cs="Times New Roman"/>
          <w:spacing w:val="-1"/>
        </w:rPr>
        <w:t>Software Testing and Analysis (ISSTA</w:t>
      </w:r>
      <w:r>
        <w:rPr>
          <w:rFonts w:ascii="Times New Roman" w:hAnsi="Times New Roman" w:eastAsia="Times New Roman" w:cs="Times New Roman"/>
          <w:spacing w:val="7"/>
        </w:rPr>
        <w:t xml:space="preserve"> </w:t>
      </w:r>
      <w:r>
        <w:rPr>
          <w:rFonts w:ascii="Times New Roman" w:hAnsi="Times New Roman" w:eastAsia="Times New Roman" w:cs="Times New Roman"/>
          <w:spacing w:val="-1"/>
        </w:rPr>
        <w:t>2022). Association</w:t>
      </w:r>
      <w:r>
        <w:rPr>
          <w:rFonts w:ascii="Times New Roman" w:hAnsi="Times New Roman" w:eastAsia="Times New Roman" w:cs="Times New Roman"/>
        </w:rPr>
        <w:t xml:space="preserve"> </w:t>
      </w:r>
      <w:r>
        <w:rPr>
          <w:rFonts w:ascii="Times New Roman" w:hAnsi="Times New Roman" w:eastAsia="Times New Roman" w:cs="Times New Roman"/>
          <w:spacing w:val="-1"/>
        </w:rPr>
        <w:t>for Computing Machinery, New York</w:t>
      </w:r>
      <w:r>
        <w:rPr>
          <w:rFonts w:ascii="Times New Roman" w:hAnsi="Times New Roman" w:eastAsia="Times New Roman" w:cs="Times New Roman"/>
          <w:spacing w:val="-2"/>
        </w:rPr>
        <w:t>, NY, USA, 728</w:t>
      </w:r>
      <w:r>
        <w:rPr>
          <w:spacing w:val="-2"/>
        </w:rPr>
        <w:t>-</w:t>
      </w:r>
      <w:r>
        <w:rPr>
          <w:rFonts w:ascii="Times New Roman" w:hAnsi="Times New Roman" w:eastAsia="Times New Roman" w:cs="Times New Roman"/>
          <w:spacing w:val="-2"/>
        </w:rPr>
        <w:t>739.</w:t>
      </w:r>
    </w:p>
    <w:p>
      <w:pPr>
        <w:spacing w:line="343" w:lineRule="auto"/>
        <w:sectPr>
          <w:headerReference w:type="default" r:id="rId126"/>
          <w:footerReference w:type="default" r:id="rId127"/>
          <w:pgSz w:w="11906" w:h="16838"/>
          <w:pgMar w:top="1028" w:right="1467" w:bottom="1023" w:left="1621" w:header="732" w:footer="752" w:gutter="0"/>
        </w:sectPr>
        <w:rPr>
          <w:rFonts w:ascii="Times New Roman" w:hAnsi="Times New Roman" w:eastAsia="Times New Roman" w:cs="Times New Roman"/>
        </w:rPr>
      </w:pPr>
    </w:p>
    <w:p>
      <w:pPr>
        <w:spacing w:line="393" w:lineRule="auto"/>
        <w:rPr>
          <w:rFonts w:ascii="Arial"/>
          <w:sz w:val="21"/>
        </w:rPr>
      </w:pPr>
      <w:r/>
    </w:p>
    <w:p>
      <w:pPr>
        <w:ind w:left="402" w:hanging="383"/>
        <w:spacing w:before="69" w:line="342" w:lineRule="auto"/>
        <w:rPr>
          <w:rFonts w:ascii="Times New Roman" w:hAnsi="Times New Roman" w:eastAsia="Times New Roman" w:cs="Times New Roman"/>
          <w:sz w:val="24"/>
          <w:szCs w:val="24"/>
        </w:rPr>
      </w:pPr>
      <w:bookmarkStart w:name="bookmark18" w:id="20"/>
      <w:bookmarkEnd w:id="20"/>
      <w:r>
        <w:rPr>
          <w:rFonts w:ascii="Times New Roman" w:hAnsi="Times New Roman" w:eastAsia="Times New Roman" w:cs="Times New Roman"/>
          <w:sz w:val="24"/>
          <w:szCs w:val="24"/>
          <w:spacing w:val="-2"/>
        </w:rPr>
        <w:t>[12]  J. Xu, J. Shen and S. Tan, ”DoSChecker:</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An Efficient a</w:t>
      </w:r>
      <w:r>
        <w:rPr>
          <w:rFonts w:ascii="Times New Roman" w:hAnsi="Times New Roman" w:eastAsia="Times New Roman" w:cs="Times New Roman"/>
          <w:sz w:val="24"/>
          <w:szCs w:val="24"/>
          <w:spacing w:val="-3"/>
        </w:rPr>
        <w:t>nd Dedicated Tool for Detecting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DoS Vulnerability in Smart Contracts,” </w:t>
      </w:r>
      <w:r>
        <w:rPr>
          <w:rFonts w:ascii="Times New Roman" w:hAnsi="Times New Roman" w:eastAsia="Times New Roman" w:cs="Times New Roman"/>
          <w:sz w:val="24"/>
          <w:szCs w:val="24"/>
          <w:spacing w:val="-1"/>
        </w:rPr>
        <w:t>2023 International Conference on Data Security</w:t>
      </w:r>
      <w:r>
        <w:rPr>
          <w:rFonts w:ascii="Times New Roman" w:hAnsi="Times New Roman" w:eastAsia="Times New Roman" w:cs="Times New Roman"/>
          <w:sz w:val="24"/>
          <w:szCs w:val="24"/>
        </w:rPr>
        <w:t xml:space="preserve"> </w:t>
      </w:r>
      <w:bookmarkStart w:name="bookmark3" w:id="21"/>
      <w:bookmarkEnd w:id="21"/>
      <w:r>
        <w:rPr>
          <w:rFonts w:ascii="Times New Roman" w:hAnsi="Times New Roman" w:eastAsia="Times New Roman" w:cs="Times New Roman"/>
          <w:sz w:val="24"/>
          <w:szCs w:val="24"/>
        </w:rPr>
        <w:t>and Privacy Protection (DSPP), Xi’an, China, 2023, pp. 22-</w:t>
      </w:r>
      <w:r>
        <w:rPr>
          <w:rFonts w:ascii="Times New Roman" w:hAnsi="Times New Roman" w:eastAsia="Times New Roman" w:cs="Times New Roman"/>
          <w:sz w:val="24"/>
          <w:szCs w:val="24"/>
          <w:spacing w:val="-1"/>
        </w:rPr>
        <w:t>31.</w:t>
      </w:r>
    </w:p>
    <w:p>
      <w:pPr>
        <w:ind w:left="400" w:hanging="381"/>
        <w:spacing w:before="158" w:line="34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[13]  P. Qian et al., ”Demystifying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Random</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Number inEthereum Smart Contract: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Taxonomy,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Vulnerability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Identification,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Attack</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Detection,”</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IEEE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Transactions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Software</w:t>
      </w:r>
      <w:r>
        <w:rPr>
          <w:rFonts w:ascii="Times New Roman" w:hAnsi="Times New Roman" w:eastAsia="Times New Roman" w:cs="Times New Roman"/>
          <w:sz w:val="24"/>
          <w:szCs w:val="24"/>
        </w:rPr>
        <w:t xml:space="preserve"> </w:t>
      </w:r>
      <w:bookmarkStart w:name="bookmark40" w:id="22"/>
      <w:bookmarkEnd w:id="22"/>
      <w:r>
        <w:rPr>
          <w:rFonts w:ascii="Times New Roman" w:hAnsi="Times New Roman" w:eastAsia="Times New Roman" w:cs="Times New Roman"/>
          <w:sz w:val="24"/>
          <w:szCs w:val="24"/>
        </w:rPr>
        <w:t>Engineering, vol. 49, no. 7, pp. 3793-3810, July 2023</w:t>
      </w:r>
    </w:p>
    <w:p>
      <w:pPr>
        <w:pStyle w:val="BodyText"/>
        <w:ind w:left="398" w:hanging="379"/>
        <w:spacing w:before="157" w:line="329" w:lineRule="auto"/>
        <w:rPr>
          <w:rFonts w:ascii="Times New Roman" w:hAnsi="Times New Roman" w:eastAsia="Times New Roman" w:cs="Times New Roman"/>
        </w:rPr>
      </w:pPr>
      <w:r>
        <w:rPr>
          <w:rFonts w:ascii="Times New Roman" w:hAnsi="Times New Roman" w:eastAsia="Times New Roman" w:cs="Times New Roman"/>
          <w:spacing w:val="-1"/>
        </w:rPr>
        <w:t>[14]  Y. Sun et al., </w:t>
      </w:r>
      <w:r>
        <w:rPr>
          <w:spacing w:val="-1"/>
        </w:rPr>
        <w:t>“</w:t>
      </w:r>
      <w:r>
        <w:rPr>
          <w:rFonts w:ascii="Times New Roman" w:hAnsi="Times New Roman" w:eastAsia="Times New Roman" w:cs="Times New Roman"/>
          <w:spacing w:val="-1"/>
        </w:rPr>
        <w:t>GPT</w:t>
      </w:r>
      <w:r>
        <w:rPr>
          <w:rFonts w:ascii="Times New Roman" w:hAnsi="Times New Roman" w:eastAsia="Times New Roman" w:cs="Times New Roman"/>
          <w:spacing w:val="-2"/>
        </w:rPr>
        <w:t>Scan:</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2"/>
        </w:rPr>
        <w:t>Detecting Logic Vulnerabilities in Smart Contracts by Com-</w:t>
      </w:r>
      <w:r>
        <w:rPr>
          <w:rFonts w:ascii="Times New Roman" w:hAnsi="Times New Roman" w:eastAsia="Times New Roman" w:cs="Times New Roman"/>
        </w:rPr>
        <w:t xml:space="preserve"> </w:t>
      </w:r>
      <w:r>
        <w:rPr>
          <w:rFonts w:ascii="Times New Roman" w:hAnsi="Times New Roman" w:eastAsia="Times New Roman" w:cs="Times New Roman"/>
          <w:spacing w:val="-2"/>
        </w:rPr>
        <w:t>bining GPT</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with</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Program</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Analysis,</w:t>
      </w:r>
      <w:r>
        <w:rPr>
          <w:spacing w:val="-2"/>
        </w:rPr>
        <w:t>”</w:t>
      </w:r>
      <w:r>
        <w:rPr>
          <w:rFonts w:ascii="Times New Roman" w:hAnsi="Times New Roman" w:eastAsia="Times New Roman" w:cs="Times New Roman"/>
          <w:spacing w:val="-2"/>
        </w:rPr>
        <w:t>in</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Proceedings of</w:t>
      </w:r>
      <w:r>
        <w:rPr>
          <w:rFonts w:ascii="Times New Roman" w:hAnsi="Times New Roman" w:eastAsia="Times New Roman" w:cs="Times New Roman"/>
          <w:spacing w:val="-40"/>
        </w:rPr>
        <w:t xml:space="preserve"> </w:t>
      </w:r>
      <w:r>
        <w:rPr>
          <w:rFonts w:ascii="Times New Roman" w:hAnsi="Times New Roman" w:eastAsia="Times New Roman" w:cs="Times New Roman"/>
          <w:spacing w:val="-2"/>
        </w:rPr>
        <w:t>the</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IEEE/ACM</w:t>
      </w:r>
      <w:r>
        <w:rPr>
          <w:rFonts w:ascii="Times New Roman" w:hAnsi="Times New Roman" w:eastAsia="Times New Roman" w:cs="Times New Roman"/>
          <w:spacing w:val="-15"/>
        </w:rPr>
        <w:t xml:space="preserve"> </w:t>
      </w:r>
      <w:r>
        <w:rPr>
          <w:rFonts w:ascii="Times New Roman" w:hAnsi="Times New Roman" w:eastAsia="Times New Roman" w:cs="Times New Roman"/>
          <w:spacing w:val="-2"/>
        </w:rPr>
        <w:t>46th</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International</w:t>
      </w:r>
      <w:r>
        <w:rPr>
          <w:rFonts w:ascii="Times New Roman" w:hAnsi="Times New Roman" w:eastAsia="Times New Roman" w:cs="Times New Roman"/>
        </w:rPr>
        <w:t xml:space="preserve"> </w:t>
      </w:r>
      <w:r>
        <w:rPr>
          <w:rFonts w:ascii="Times New Roman" w:hAnsi="Times New Roman" w:eastAsia="Times New Roman" w:cs="Times New Roman"/>
          <w:spacing w:val="-1"/>
        </w:rPr>
        <w:t>Conference on Software Engineering, Lisbon Portugal:</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1"/>
        </w:rPr>
        <w:t>ACM, Apr. 2024, pp.</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13. doi:</w:t>
      </w:r>
      <w:r>
        <w:rPr>
          <w:rFonts w:ascii="Times New Roman" w:hAnsi="Times New Roman" w:eastAsia="Times New Roman" w:cs="Times New Roman"/>
        </w:rPr>
        <w:t xml:space="preserve"> </w:t>
      </w:r>
      <w:bookmarkStart w:name="bookmark41" w:id="23"/>
      <w:bookmarkEnd w:id="23"/>
      <w:r>
        <w:rPr>
          <w:rFonts w:ascii="Times New Roman" w:hAnsi="Times New Roman" w:eastAsia="Times New Roman" w:cs="Times New Roman"/>
        </w:rPr>
        <w:t>10.1145/3597503.3639117.</w:t>
      </w:r>
    </w:p>
    <w:p>
      <w:pPr>
        <w:pStyle w:val="BodyText"/>
        <w:ind w:left="402" w:right="1" w:hanging="383"/>
        <w:spacing w:before="109" w:line="316" w:lineRule="auto"/>
        <w:rPr>
          <w:rFonts w:ascii="Times New Roman" w:hAnsi="Times New Roman" w:eastAsia="Times New Roman" w:cs="Times New Roman"/>
        </w:rPr>
      </w:pPr>
      <w:r>
        <w:rPr>
          <w:rFonts w:ascii="Times New Roman" w:hAnsi="Times New Roman" w:eastAsia="Times New Roman" w:cs="Times New Roman"/>
          <w:spacing w:val="-2"/>
        </w:rPr>
        <w:t>[15]  K.</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2"/>
        </w:rPr>
        <w:t>Babel,</w:t>
      </w:r>
      <w:r>
        <w:rPr>
          <w:rFonts w:ascii="Times New Roman" w:hAnsi="Times New Roman" w:eastAsia="Times New Roman" w:cs="Times New Roman"/>
          <w:spacing w:val="39"/>
          <w:w w:val="101"/>
        </w:rPr>
        <w:t xml:space="preserve"> </w:t>
      </w:r>
      <w:r>
        <w:rPr>
          <w:rFonts w:ascii="Times New Roman" w:hAnsi="Times New Roman" w:eastAsia="Times New Roman" w:cs="Times New Roman"/>
          <w:spacing w:val="-2"/>
        </w:rPr>
        <w:t>M.</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Javaheripi,</w:t>
      </w:r>
      <w:r>
        <w:rPr>
          <w:rFonts w:ascii="Times New Roman" w:hAnsi="Times New Roman" w:eastAsia="Times New Roman" w:cs="Times New Roman"/>
          <w:spacing w:val="38"/>
        </w:rPr>
        <w:t xml:space="preserve"> </w:t>
      </w:r>
      <w:r>
        <w:rPr>
          <w:rFonts w:ascii="Times New Roman" w:hAnsi="Times New Roman" w:eastAsia="Times New Roman" w:cs="Times New Roman"/>
          <w:spacing w:val="-2"/>
        </w:rPr>
        <w:t>Y.</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Ji,</w:t>
      </w:r>
      <w:r>
        <w:rPr>
          <w:rFonts w:ascii="Times New Roman" w:hAnsi="Times New Roman" w:eastAsia="Times New Roman" w:cs="Times New Roman"/>
          <w:spacing w:val="39"/>
        </w:rPr>
        <w:t xml:space="preserve"> </w:t>
      </w:r>
      <w:r>
        <w:rPr>
          <w:rFonts w:ascii="Times New Roman" w:hAnsi="Times New Roman" w:eastAsia="Times New Roman" w:cs="Times New Roman"/>
          <w:spacing w:val="-2"/>
        </w:rPr>
        <w:t>M.</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Kelkar,</w:t>
      </w:r>
      <w:r>
        <w:rPr>
          <w:rFonts w:ascii="Times New Roman" w:hAnsi="Times New Roman" w:eastAsia="Times New Roman" w:cs="Times New Roman"/>
          <w:spacing w:val="39"/>
        </w:rPr>
        <w:t xml:space="preserve"> </w:t>
      </w:r>
      <w:r>
        <w:rPr>
          <w:rFonts w:ascii="Times New Roman" w:hAnsi="Times New Roman" w:eastAsia="Times New Roman" w:cs="Times New Roman"/>
          <w:spacing w:val="-2"/>
        </w:rPr>
        <w:t>F.</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Koushanfar,</w:t>
      </w:r>
      <w:r>
        <w:rPr>
          <w:rFonts w:ascii="Times New Roman" w:hAnsi="Times New Roman" w:eastAsia="Times New Roman" w:cs="Times New Roman"/>
          <w:spacing w:val="44"/>
        </w:rPr>
        <w:t xml:space="preserve"> </w:t>
      </w:r>
      <w:r>
        <w:rPr>
          <w:rFonts w:ascii="Times New Roman" w:hAnsi="Times New Roman" w:eastAsia="Times New Roman" w:cs="Times New Roman"/>
          <w:spacing w:val="-2"/>
        </w:rPr>
        <w:t>and</w:t>
      </w:r>
      <w:r>
        <w:rPr>
          <w:rFonts w:ascii="Times New Roman" w:hAnsi="Times New Roman" w:eastAsia="Times New Roman" w:cs="Times New Roman"/>
          <w:spacing w:val="30"/>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Juels,</w:t>
      </w:r>
      <w:r>
        <w:rPr>
          <w:rFonts w:ascii="Times New Roman" w:hAnsi="Times New Roman" w:eastAsia="Times New Roman" w:cs="Times New Roman"/>
          <w:spacing w:val="-3"/>
        </w:rPr>
        <w:t xml:space="preserve">  </w:t>
      </w:r>
      <w:r>
        <w:rPr>
          <w:spacing w:val="-3"/>
        </w:rPr>
        <w:t>“</w:t>
      </w:r>
      <w:r>
        <w:rPr>
          <w:rFonts w:ascii="Times New Roman" w:hAnsi="Times New Roman" w:eastAsia="Times New Roman" w:cs="Times New Roman"/>
          <w:spacing w:val="-3"/>
        </w:rPr>
        <w:t>Lanturn:</w:t>
      </w:r>
      <w:r>
        <w:rPr>
          <w:rFonts w:ascii="Times New Roman" w:hAnsi="Times New Roman" w:eastAsia="Times New Roman" w:cs="Times New Roman"/>
        </w:rPr>
        <w:t xml:space="preserve"> </w:t>
      </w:r>
      <w:r>
        <w:rPr>
          <w:rFonts w:ascii="Times New Roman" w:hAnsi="Times New Roman" w:eastAsia="Times New Roman" w:cs="Times New Roman"/>
        </w:rPr>
        <w:t>Measuring Economic</w:t>
      </w:r>
      <w:r>
        <w:rPr>
          <w:rFonts w:ascii="Times New Roman" w:hAnsi="Times New Roman" w:eastAsia="Times New Roman" w:cs="Times New Roman"/>
          <w:spacing w:val="26"/>
        </w:rPr>
        <w:t xml:space="preserve"> </w:t>
      </w:r>
      <w:r>
        <w:rPr>
          <w:rFonts w:ascii="Times New Roman" w:hAnsi="Times New Roman" w:eastAsia="Times New Roman" w:cs="Times New Roman"/>
        </w:rPr>
        <w:t>Security of Smart Contracts Through Adaptive Learning,</w:t>
      </w:r>
      <w:r>
        <w:rPr/>
        <w:t>”</w:t>
      </w:r>
      <w:r>
        <w:rPr>
          <w:rFonts w:ascii="Times New Roman" w:hAnsi="Times New Roman" w:eastAsia="Times New Roman" w:cs="Times New Roman"/>
        </w:rPr>
        <w:t>2023, </w:t>
      </w:r>
      <w:bookmarkStart w:name="bookmark42" w:id="24"/>
      <w:bookmarkEnd w:id="24"/>
      <w:r>
        <w:rPr>
          <w:rFonts w:ascii="Times New Roman" w:hAnsi="Times New Roman" w:eastAsia="Times New Roman" w:cs="Times New Roman"/>
          <w:spacing w:val="-1"/>
        </w:rPr>
        <w:t>2023/1338. Accessed:</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Feb.</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19, 2025.</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[Online].</w:t>
      </w:r>
    </w:p>
    <w:p>
      <w:pPr>
        <w:pStyle w:val="BodyText"/>
        <w:ind w:left="401" w:hanging="382"/>
        <w:spacing w:before="156" w:line="294" w:lineRule="auto"/>
        <w:rPr>
          <w:rFonts w:ascii="Times New Roman" w:hAnsi="Times New Roman" w:eastAsia="Times New Roman" w:cs="Times New Roman"/>
        </w:rPr>
      </w:pPr>
      <w:r>
        <w:rPr>
          <w:rFonts w:ascii="Times New Roman" w:hAnsi="Times New Roman" w:eastAsia="Times New Roman" w:cs="Times New Roman"/>
          <w:spacing w:val="-2"/>
        </w:rPr>
        <w:t>[16]  Y.</w:t>
      </w:r>
      <w:r>
        <w:rPr>
          <w:rFonts w:ascii="Times New Roman" w:hAnsi="Times New Roman" w:eastAsia="Times New Roman" w:cs="Times New Roman"/>
          <w:spacing w:val="44"/>
          <w:w w:val="101"/>
        </w:rPr>
        <w:t xml:space="preserve"> </w:t>
      </w:r>
      <w:r>
        <w:rPr>
          <w:rFonts w:ascii="Times New Roman" w:hAnsi="Times New Roman" w:eastAsia="Times New Roman" w:cs="Times New Roman"/>
          <w:spacing w:val="-2"/>
        </w:rPr>
        <w:t>Liu</w:t>
      </w:r>
      <w:r>
        <w:rPr>
          <w:rFonts w:ascii="Times New Roman" w:hAnsi="Times New Roman" w:eastAsia="Times New Roman" w:cs="Times New Roman"/>
          <w:spacing w:val="48"/>
        </w:rPr>
        <w:t xml:space="preserve"> </w:t>
      </w:r>
      <w:r>
        <w:rPr>
          <w:rFonts w:ascii="Times New Roman" w:hAnsi="Times New Roman" w:eastAsia="Times New Roman" w:cs="Times New Roman"/>
          <w:spacing w:val="-2"/>
        </w:rPr>
        <w:t>et</w:t>
      </w:r>
      <w:r>
        <w:rPr>
          <w:rFonts w:ascii="Times New Roman" w:hAnsi="Times New Roman" w:eastAsia="Times New Roman" w:cs="Times New Roman"/>
          <w:spacing w:val="47"/>
        </w:rPr>
        <w:t xml:space="preserve"> </w:t>
      </w:r>
      <w:r>
        <w:rPr>
          <w:rFonts w:ascii="Times New Roman" w:hAnsi="Times New Roman" w:eastAsia="Times New Roman" w:cs="Times New Roman"/>
          <w:spacing w:val="-2"/>
        </w:rPr>
        <w:t>al.,  </w:t>
      </w:r>
      <w:r>
        <w:rPr>
          <w:spacing w:val="-2"/>
        </w:rPr>
        <w:t>“</w:t>
      </w:r>
      <w:r>
        <w:rPr>
          <w:rFonts w:ascii="Times New Roman" w:hAnsi="Times New Roman" w:eastAsia="Times New Roman" w:cs="Times New Roman"/>
          <w:spacing w:val="-2"/>
        </w:rPr>
        <w:t>PropertyGPT:  LLM-driven</w:t>
      </w:r>
      <w:r>
        <w:rPr>
          <w:rFonts w:ascii="Times New Roman" w:hAnsi="Times New Roman" w:eastAsia="Times New Roman" w:cs="Times New Roman"/>
          <w:spacing w:val="42"/>
          <w:w w:val="101"/>
        </w:rPr>
        <w:t xml:space="preserve"> </w:t>
      </w:r>
      <w:r>
        <w:rPr>
          <w:rFonts w:ascii="Times New Roman" w:hAnsi="Times New Roman" w:eastAsia="Times New Roman" w:cs="Times New Roman"/>
          <w:spacing w:val="-2"/>
        </w:rPr>
        <w:t>Formal</w:t>
      </w:r>
      <w:r>
        <w:rPr>
          <w:rFonts w:ascii="Times New Roman" w:hAnsi="Times New Roman" w:eastAsia="Times New Roman" w:cs="Times New Roman"/>
          <w:spacing w:val="41"/>
        </w:rPr>
        <w:t xml:space="preserve"> </w:t>
      </w:r>
      <w:r>
        <w:rPr>
          <w:rFonts w:ascii="Times New Roman" w:hAnsi="Times New Roman" w:eastAsia="Times New Roman" w:cs="Times New Roman"/>
          <w:spacing w:val="-2"/>
        </w:rPr>
        <w:t>Verification</w:t>
      </w:r>
      <w:r>
        <w:rPr>
          <w:rFonts w:ascii="Times New Roman" w:hAnsi="Times New Roman" w:eastAsia="Times New Roman" w:cs="Times New Roman"/>
          <w:spacing w:val="46"/>
          <w:w w:val="101"/>
        </w:rPr>
        <w:t xml:space="preserve"> </w:t>
      </w:r>
      <w:r>
        <w:rPr>
          <w:rFonts w:ascii="Times New Roman" w:hAnsi="Times New Roman" w:eastAsia="Times New Roman" w:cs="Times New Roman"/>
          <w:spacing w:val="-2"/>
        </w:rPr>
        <w:t>of</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2"/>
        </w:rPr>
        <w:t>Smart</w:t>
      </w:r>
      <w:r>
        <w:rPr>
          <w:rFonts w:ascii="Times New Roman" w:hAnsi="Times New Roman" w:eastAsia="Times New Roman" w:cs="Times New Roman"/>
          <w:spacing w:val="47"/>
        </w:rPr>
        <w:t xml:space="preserve"> </w:t>
      </w:r>
      <w:r>
        <w:rPr>
          <w:rFonts w:ascii="Times New Roman" w:hAnsi="Times New Roman" w:eastAsia="Times New Roman" w:cs="Times New Roman"/>
          <w:spacing w:val="-2"/>
        </w:rPr>
        <w:t>Contracts</w:t>
      </w:r>
      <w:r>
        <w:rPr>
          <w:rFonts w:ascii="Times New Roman" w:hAnsi="Times New Roman" w:eastAsia="Times New Roman" w:cs="Times New Roman"/>
        </w:rPr>
        <w:t xml:space="preserve"> </w:t>
      </w:r>
      <w:bookmarkStart w:name="bookmark43" w:id="25"/>
      <w:bookmarkEnd w:id="25"/>
      <w:r>
        <w:rPr>
          <w:rFonts w:ascii="Times New Roman" w:hAnsi="Times New Roman" w:eastAsia="Times New Roman" w:cs="Times New Roman"/>
        </w:rPr>
        <w:t>through</w:t>
      </w:r>
      <w:r>
        <w:rPr>
          <w:rFonts w:ascii="Times New Roman" w:hAnsi="Times New Roman" w:eastAsia="Times New Roman" w:cs="Times New Roman"/>
          <w:spacing w:val="1"/>
        </w:rPr>
        <w:t xml:space="preserve"> </w:t>
      </w:r>
      <w:r>
        <w:rPr>
          <w:rFonts w:ascii="Times New Roman" w:hAnsi="Times New Roman" w:eastAsia="Times New Roman" w:cs="Times New Roman"/>
        </w:rPr>
        <w:t>Retrieval</w:t>
      </w:r>
      <w:r>
        <w:rPr>
          <w:rFonts w:ascii="Times New Roman" w:hAnsi="Times New Roman" w:eastAsia="Times New Roman" w:cs="Times New Roman"/>
          <w:spacing w:val="1"/>
        </w:rPr>
        <w:t>-</w:t>
      </w:r>
      <w:r>
        <w:rPr>
          <w:rFonts w:ascii="Times New Roman" w:hAnsi="Times New Roman" w:eastAsia="Times New Roman" w:cs="Times New Roman"/>
        </w:rPr>
        <w:t>Augmented</w:t>
      </w:r>
      <w:r>
        <w:rPr>
          <w:rFonts w:ascii="Times New Roman" w:hAnsi="Times New Roman" w:eastAsia="Times New Roman" w:cs="Times New Roman"/>
          <w:spacing w:val="1"/>
        </w:rPr>
        <w:t xml:space="preserve"> </w:t>
      </w:r>
      <w:r>
        <w:rPr>
          <w:rFonts w:ascii="Times New Roman" w:hAnsi="Times New Roman" w:eastAsia="Times New Roman" w:cs="Times New Roman"/>
        </w:rPr>
        <w:t>Property</w:t>
      </w:r>
      <w:r>
        <w:rPr>
          <w:rFonts w:ascii="Times New Roman" w:hAnsi="Times New Roman" w:eastAsia="Times New Roman" w:cs="Times New Roman"/>
          <w:spacing w:val="1"/>
        </w:rPr>
        <w:t xml:space="preserve"> </w:t>
      </w:r>
      <w:r>
        <w:rPr>
          <w:rFonts w:ascii="Times New Roman" w:hAnsi="Times New Roman" w:eastAsia="Times New Roman" w:cs="Times New Roman"/>
        </w:rPr>
        <w:t>Generation</w:t>
      </w:r>
      <w:r>
        <w:rPr>
          <w:rFonts w:ascii="Times New Roman" w:hAnsi="Times New Roman" w:eastAsia="Times New Roman" w:cs="Times New Roman"/>
          <w:spacing w:val="1"/>
        </w:rPr>
        <w:t>,</w:t>
      </w:r>
      <w:r>
        <w:rPr>
          <w:spacing w:val="1"/>
        </w:rPr>
        <w:t>”</w:t>
      </w:r>
      <w:r>
        <w:rPr>
          <w:rFonts w:ascii="Times New Roman" w:hAnsi="Times New Roman" w:eastAsia="Times New Roman" w:cs="Times New Roman"/>
        </w:rPr>
        <w:t>Dec</w:t>
      </w:r>
      <w:r>
        <w:rPr>
          <w:rFonts w:ascii="Times New Roman" w:hAnsi="Times New Roman" w:eastAsia="Times New Roman" w:cs="Times New Roman"/>
          <w:spacing w:val="1"/>
        </w:rPr>
        <w:t>. 06, 2024.</w:t>
      </w:r>
    </w:p>
    <w:p>
      <w:pPr>
        <w:pStyle w:val="BodyText"/>
        <w:ind w:left="406" w:hanging="387"/>
        <w:spacing w:before="141" w:line="307" w:lineRule="auto"/>
        <w:rPr>
          <w:rFonts w:ascii="Times New Roman" w:hAnsi="Times New Roman" w:eastAsia="Times New Roman" w:cs="Times New Roman"/>
        </w:rPr>
      </w:pPr>
      <w:r>
        <w:rPr>
          <w:rFonts w:ascii="Times New Roman" w:hAnsi="Times New Roman" w:eastAsia="Times New Roman" w:cs="Times New Roman"/>
          <w:spacing w:val="-1"/>
        </w:rPr>
        <w:t>[17]  F. Luo et al.,</w:t>
      </w:r>
      <w:r>
        <w:rPr>
          <w:rFonts w:ascii="Times New Roman" w:hAnsi="Times New Roman" w:eastAsia="Times New Roman" w:cs="Times New Roman"/>
          <w:spacing w:val="23"/>
          <w:w w:val="101"/>
        </w:rPr>
        <w:t xml:space="preserve"> </w:t>
      </w:r>
      <w:r>
        <w:rPr>
          <w:spacing w:val="-1"/>
        </w:rPr>
        <w:t>“</w:t>
      </w:r>
      <w:r>
        <w:rPr>
          <w:rFonts w:ascii="Times New Roman" w:hAnsi="Times New Roman" w:eastAsia="Times New Roman" w:cs="Times New Roman"/>
          <w:spacing w:val="-1"/>
        </w:rPr>
        <w:t>SCVHunter:</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1"/>
        </w:rPr>
        <w:t>Smart Contract Vulnerability Detect</w:t>
      </w:r>
      <w:r>
        <w:rPr>
          <w:rFonts w:ascii="Times New Roman" w:hAnsi="Times New Roman" w:eastAsia="Times New Roman" w:cs="Times New Roman"/>
          <w:spacing w:val="-2"/>
        </w:rPr>
        <w:t>ion Based on</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Hetero-</w:t>
      </w:r>
      <w:r>
        <w:rPr>
          <w:rFonts w:ascii="Times New Roman" w:hAnsi="Times New Roman" w:eastAsia="Times New Roman" w:cs="Times New Roman"/>
        </w:rPr>
        <w:t xml:space="preserve"> </w:t>
      </w:r>
      <w:r>
        <w:rPr>
          <w:rFonts w:ascii="Times New Roman" w:hAnsi="Times New Roman" w:eastAsia="Times New Roman" w:cs="Times New Roman"/>
          <w:spacing w:val="-2"/>
        </w:rPr>
        <w:t>geneous Graph</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Attention</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Network,</w:t>
      </w:r>
      <w:r>
        <w:rPr>
          <w:spacing w:val="-2"/>
        </w:rPr>
        <w:t>”</w:t>
      </w:r>
      <w:r>
        <w:rPr>
          <w:rFonts w:ascii="Times New Roman" w:hAnsi="Times New Roman" w:eastAsia="Times New Roman" w:cs="Times New Roman"/>
          <w:spacing w:val="-2"/>
        </w:rPr>
        <w:t>in Proceedings of</w:t>
      </w:r>
      <w:r>
        <w:rPr>
          <w:rFonts w:ascii="Times New Roman" w:hAnsi="Times New Roman" w:eastAsia="Times New Roman" w:cs="Times New Roman"/>
          <w:spacing w:val="-36"/>
        </w:rPr>
        <w:t xml:space="preserve"> </w:t>
      </w:r>
      <w:r>
        <w:rPr>
          <w:rFonts w:ascii="Times New Roman" w:hAnsi="Times New Roman" w:eastAsia="Times New Roman" w:cs="Times New Roman"/>
          <w:spacing w:val="-2"/>
        </w:rPr>
        <w:t>the IEEE/ACM 46th International</w:t>
      </w:r>
      <w:r>
        <w:rPr>
          <w:rFonts w:ascii="Times New Roman" w:hAnsi="Times New Roman" w:eastAsia="Times New Roman" w:cs="Times New Roman"/>
        </w:rPr>
        <w:t xml:space="preserve"> </w:t>
      </w:r>
      <w:bookmarkStart w:name="bookmark39" w:id="26"/>
      <w:bookmarkEnd w:id="26"/>
      <w:r>
        <w:rPr>
          <w:rFonts w:ascii="Times New Roman" w:hAnsi="Times New Roman" w:eastAsia="Times New Roman" w:cs="Times New Roman"/>
          <w:spacing w:val="-1"/>
        </w:rPr>
        <w:t>Conference on</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1"/>
        </w:rPr>
        <w:t>Software Engineering, Lisbon Portugal:</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ACM, Apr. 2024, pp.</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1</w:t>
      </w:r>
      <w:r>
        <w:rPr>
          <w:spacing w:val="-1"/>
        </w:rPr>
        <w:t>-</w:t>
      </w:r>
      <w:r>
        <w:rPr>
          <w:rFonts w:ascii="Times New Roman" w:hAnsi="Times New Roman" w:eastAsia="Times New Roman" w:cs="Times New Roman"/>
          <w:spacing w:val="-1"/>
        </w:rPr>
        <w:t>13.</w:t>
      </w:r>
    </w:p>
    <w:p>
      <w:pPr>
        <w:ind w:left="407" w:hanging="388"/>
        <w:spacing w:before="141" w:line="34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[18]  S. Yang et al</w:t>
      </w:r>
      <w:r>
        <w:rPr>
          <w:rFonts w:ascii="Times New Roman" w:hAnsi="Times New Roman" w:eastAsia="Times New Roman" w:cs="Times New Roman"/>
          <w:sz w:val="24"/>
          <w:szCs w:val="24"/>
          <w:spacing w:val="-1"/>
        </w:rPr>
        <w:t>., ”Hyperion: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Unveiling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DApp</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Inconsistencies using</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LLM</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Dataflow-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Guided</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Symbolic</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Execution,”</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2025</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IEEE/ACM</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47th</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Conference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on</w:t>
      </w:r>
      <w:r>
        <w:rPr>
          <w:rFonts w:ascii="Times New Roman" w:hAnsi="Times New Roman" w:eastAsia="Times New Roman" w:cs="Times New Roman"/>
          <w:sz w:val="24"/>
          <w:szCs w:val="24"/>
        </w:rPr>
        <w:t xml:space="preserve"> </w:t>
      </w:r>
      <w:bookmarkStart w:name="bookmark35" w:id="27"/>
      <w:bookmarkEnd w:id="27"/>
      <w:r>
        <w:rPr>
          <w:rFonts w:ascii="Times New Roman" w:hAnsi="Times New Roman" w:eastAsia="Times New Roman" w:cs="Times New Roman"/>
          <w:sz w:val="24"/>
          <w:szCs w:val="24"/>
        </w:rPr>
        <w:t>Software Engineering (ICSE), Ot</w:t>
      </w:r>
      <w:r>
        <w:rPr>
          <w:rFonts w:ascii="Times New Roman" w:hAnsi="Times New Roman" w:eastAsia="Times New Roman" w:cs="Times New Roman"/>
          <w:sz w:val="24"/>
          <w:szCs w:val="24"/>
          <w:spacing w:val="-1"/>
        </w:rPr>
        <w:t>tawa, ON, Canada, 2025, pp.</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178-190.</w:t>
      </w:r>
    </w:p>
    <w:p>
      <w:pPr>
        <w:pStyle w:val="BodyText"/>
        <w:ind w:left="402" w:hanging="383"/>
        <w:spacing w:before="159" w:line="307" w:lineRule="auto"/>
        <w:rPr>
          <w:rFonts w:ascii="Times New Roman" w:hAnsi="Times New Roman" w:eastAsia="Times New Roman" w:cs="Times New Roman"/>
        </w:rPr>
      </w:pPr>
      <w:r>
        <w:rPr>
          <w:rFonts w:ascii="Times New Roman" w:hAnsi="Times New Roman" w:eastAsia="Times New Roman" w:cs="Times New Roman"/>
          <w:spacing w:val="-1"/>
        </w:rPr>
        <w:t>[19]  K. Babel, P. Daian, M</w:t>
      </w:r>
      <w:r>
        <w:rPr>
          <w:rFonts w:ascii="Times New Roman" w:hAnsi="Times New Roman" w:eastAsia="Times New Roman" w:cs="Times New Roman"/>
          <w:spacing w:val="-2"/>
        </w:rPr>
        <w:t>. Kelkar, andA. Juels,</w:t>
      </w:r>
      <w:r>
        <w:rPr>
          <w:spacing w:val="-2"/>
        </w:rPr>
        <w:t>“</w:t>
      </w:r>
      <w:r>
        <w:rPr>
          <w:rFonts w:ascii="Times New Roman" w:hAnsi="Times New Roman" w:eastAsia="Times New Roman" w:cs="Times New Roman"/>
          <w:spacing w:val="-2"/>
        </w:rPr>
        <w:t>Clockwork</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Finance:</w:t>
      </w:r>
      <w:r>
        <w:rPr>
          <w:rFonts w:ascii="Times New Roman" w:hAnsi="Times New Roman" w:eastAsia="Times New Roman" w:cs="Times New Roman"/>
          <w:spacing w:val="14"/>
        </w:rPr>
        <w:t xml:space="preserve"> </w:t>
      </w:r>
      <w:r>
        <w:rPr>
          <w:rFonts w:ascii="Times New Roman" w:hAnsi="Times New Roman" w:eastAsia="Times New Roman" w:cs="Times New Roman"/>
          <w:spacing w:val="-2"/>
        </w:rPr>
        <w:t>Automated</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Analysis</w:t>
      </w:r>
      <w:r>
        <w:rPr>
          <w:rFonts w:ascii="Times New Roman" w:hAnsi="Times New Roman" w:eastAsia="Times New Roman" w:cs="Times New Roman"/>
        </w:rPr>
        <w:t xml:space="preserve"> </w:t>
      </w:r>
      <w:r>
        <w:rPr>
          <w:rFonts w:ascii="Times New Roman" w:hAnsi="Times New Roman" w:eastAsia="Times New Roman" w:cs="Times New Roman"/>
          <w:spacing w:val="-1"/>
        </w:rPr>
        <w:t>o</w:t>
      </w:r>
      <w:r>
        <w:rPr>
          <w:rFonts w:ascii="Times New Roman" w:hAnsi="Times New Roman" w:eastAsia="Times New Roman" w:cs="Times New Roman"/>
        </w:rPr>
        <w:t>f</w:t>
      </w:r>
      <w:r>
        <w:rPr>
          <w:rFonts w:ascii="Times New Roman" w:hAnsi="Times New Roman" w:eastAsia="Times New Roman" w:cs="Times New Roman"/>
          <w:spacing w:val="-12"/>
        </w:rPr>
        <w:t xml:space="preserve"> </w:t>
      </w:r>
      <w:r>
        <w:rPr>
          <w:rFonts w:ascii="Times New Roman" w:hAnsi="Times New Roman" w:eastAsia="Times New Roman" w:cs="Times New Roman"/>
        </w:rPr>
        <w:t>Economic</w:t>
      </w:r>
      <w:r>
        <w:rPr>
          <w:rFonts w:ascii="Times New Roman" w:hAnsi="Times New Roman" w:eastAsia="Times New Roman" w:cs="Times New Roman"/>
          <w:spacing w:val="23"/>
        </w:rPr>
        <w:t xml:space="preserve"> </w:t>
      </w:r>
      <w:r>
        <w:rPr>
          <w:rFonts w:ascii="Times New Roman" w:hAnsi="Times New Roman" w:eastAsia="Times New Roman" w:cs="Times New Roman"/>
        </w:rPr>
        <w:t>Security 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Smar</w:t>
      </w:r>
      <w:r>
        <w:rPr>
          <w:rFonts w:ascii="Times New Roman" w:hAnsi="Times New Roman" w:eastAsia="Times New Roman" w:cs="Times New Roman"/>
          <w:spacing w:val="-1"/>
        </w:rPr>
        <w:t>t</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1"/>
        </w:rPr>
        <w:t>Contracts,</w:t>
      </w:r>
      <w:r>
        <w:rPr>
          <w:spacing w:val="-1"/>
        </w:rPr>
        <w:t>”</w:t>
      </w:r>
      <w:r>
        <w:rPr>
          <w:rFonts w:ascii="Times New Roman" w:hAnsi="Times New Roman" w:eastAsia="Times New Roman" w:cs="Times New Roman"/>
          <w:spacing w:val="-1"/>
        </w:rPr>
        <w:t>in 2023 IEEE</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Symposium</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on</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Security</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an</w:t>
      </w:r>
      <w:r>
        <w:rPr>
          <w:rFonts w:ascii="Times New Roman" w:hAnsi="Times New Roman" w:eastAsia="Times New Roman" w:cs="Times New Roman"/>
        </w:rPr>
        <w:t>d </w:t>
      </w:r>
      <w:bookmarkStart w:name="bookmark36" w:id="28"/>
      <w:bookmarkEnd w:id="28"/>
      <w:r>
        <w:rPr>
          <w:rFonts w:ascii="Times New Roman" w:hAnsi="Times New Roman" w:eastAsia="Times New Roman" w:cs="Times New Roman"/>
        </w:rPr>
        <w:t>Privacy (SP), May 2023, pp. 2499</w:t>
      </w:r>
      <w:r>
        <w:rPr/>
        <w:t>-</w:t>
      </w:r>
      <w:r>
        <w:rPr>
          <w:rFonts w:ascii="Times New Roman" w:hAnsi="Times New Roman" w:eastAsia="Times New Roman" w:cs="Times New Roman"/>
        </w:rPr>
        <w:t>2</w:t>
      </w:r>
      <w:r>
        <w:rPr>
          <w:rFonts w:ascii="Times New Roman" w:hAnsi="Times New Roman" w:eastAsia="Times New Roman" w:cs="Times New Roman"/>
          <w:spacing w:val="-1"/>
        </w:rPr>
        <w:t>516.</w:t>
      </w:r>
    </w:p>
    <w:p>
      <w:pPr>
        <w:pStyle w:val="BodyText"/>
        <w:ind w:left="405" w:hanging="386"/>
        <w:spacing w:before="142" w:line="319" w:lineRule="auto"/>
        <w:rPr>
          <w:rFonts w:ascii="Times New Roman" w:hAnsi="Times New Roman" w:eastAsia="Times New Roman" w:cs="Times New Roman"/>
        </w:rPr>
      </w:pPr>
      <w:r>
        <w:rPr>
          <w:rFonts w:ascii="Times New Roman" w:hAnsi="Times New Roman" w:eastAsia="Times New Roman" w:cs="Times New Roman"/>
        </w:rPr>
        <w:t>[20]  Z. Li</w:t>
      </w:r>
      <w:r>
        <w:rPr>
          <w:rFonts w:ascii="Times New Roman" w:hAnsi="Times New Roman" w:eastAsia="Times New Roman" w:cs="Times New Roman"/>
          <w:spacing w:val="18"/>
          <w:w w:val="101"/>
        </w:rPr>
        <w:t xml:space="preserve"> </w:t>
      </w:r>
      <w:r>
        <w:rPr>
          <w:rFonts w:ascii="Times New Roman" w:hAnsi="Times New Roman" w:eastAsia="Times New Roman" w:cs="Times New Roman"/>
        </w:rPr>
        <w:t>et</w:t>
      </w:r>
      <w:r>
        <w:rPr>
          <w:rFonts w:ascii="Times New Roman" w:hAnsi="Times New Roman" w:eastAsia="Times New Roman" w:cs="Times New Roman"/>
          <w:spacing w:val="17"/>
        </w:rPr>
        <w:t xml:space="preserve"> </w:t>
      </w:r>
      <w:r>
        <w:rPr>
          <w:rFonts w:ascii="Times New Roman" w:hAnsi="Times New Roman" w:eastAsia="Times New Roman" w:cs="Times New Roman"/>
        </w:rPr>
        <w:t>al.,</w:t>
      </w:r>
      <w:r>
        <w:rPr>
          <w:rFonts w:ascii="Times New Roman" w:hAnsi="Times New Roman" w:eastAsia="Times New Roman" w:cs="Times New Roman"/>
          <w:spacing w:val="39"/>
        </w:rPr>
        <w:t xml:space="preserve"> </w:t>
      </w:r>
      <w:r>
        <w:rPr/>
        <w:t>“</w:t>
      </w:r>
      <w:r>
        <w:rPr>
          <w:rFonts w:ascii="Times New Roman" w:hAnsi="Times New Roman" w:eastAsia="Times New Roman" w:cs="Times New Roman"/>
        </w:rPr>
        <w:t>Demystifying D</w:t>
      </w:r>
      <w:r>
        <w:rPr>
          <w:rFonts w:ascii="Times New Roman" w:hAnsi="Times New Roman" w:eastAsia="Times New Roman" w:cs="Times New Roman"/>
          <w:spacing w:val="-1"/>
        </w:rPr>
        <w:t>eFi MEV Activities</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in</w:t>
      </w:r>
      <w:r>
        <w:rPr>
          <w:rFonts w:ascii="Times New Roman" w:hAnsi="Times New Roman" w:eastAsia="Times New Roman" w:cs="Times New Roman"/>
          <w:spacing w:val="13"/>
        </w:rPr>
        <w:t xml:space="preserve"> </w:t>
      </w:r>
      <w:r>
        <w:rPr>
          <w:rFonts w:ascii="Times New Roman" w:hAnsi="Times New Roman" w:eastAsia="Times New Roman" w:cs="Times New Roman"/>
          <w:spacing w:val="-1"/>
        </w:rPr>
        <w:t>Flashbots</w:t>
      </w:r>
      <w:r>
        <w:rPr>
          <w:rFonts w:ascii="Times New Roman" w:hAnsi="Times New Roman" w:eastAsia="Times New Roman" w:cs="Times New Roman"/>
          <w:spacing w:val="13"/>
        </w:rPr>
        <w:t xml:space="preserve"> </w:t>
      </w:r>
      <w:r>
        <w:rPr>
          <w:rFonts w:ascii="Times New Roman" w:hAnsi="Times New Roman" w:eastAsia="Times New Roman" w:cs="Times New Roman"/>
          <w:spacing w:val="-1"/>
        </w:rPr>
        <w:t>Bundle,</w:t>
      </w:r>
      <w:r>
        <w:rPr>
          <w:spacing w:val="-1"/>
        </w:rPr>
        <w:t>”</w:t>
      </w:r>
      <w:r>
        <w:rPr>
          <w:rFonts w:ascii="Times New Roman" w:hAnsi="Times New Roman" w:eastAsia="Times New Roman" w:cs="Times New Roman"/>
          <w:spacing w:val="-1"/>
        </w:rPr>
        <w:t>in</w:t>
      </w:r>
      <w:r>
        <w:rPr>
          <w:rFonts w:ascii="Times New Roman" w:hAnsi="Times New Roman" w:eastAsia="Times New Roman" w:cs="Times New Roman"/>
          <w:spacing w:val="13"/>
        </w:rPr>
        <w:t xml:space="preserve"> </w:t>
      </w:r>
      <w:r>
        <w:rPr>
          <w:rFonts w:ascii="Times New Roman" w:hAnsi="Times New Roman" w:eastAsia="Times New Roman" w:cs="Times New Roman"/>
          <w:spacing w:val="-1"/>
        </w:rPr>
        <w:t>Proceed-</w:t>
      </w:r>
      <w:r>
        <w:rPr>
          <w:rFonts w:ascii="Times New Roman" w:hAnsi="Times New Roman" w:eastAsia="Times New Roman" w:cs="Times New Roman"/>
        </w:rPr>
        <w:t xml:space="preserve"> </w:t>
      </w:r>
      <w:r>
        <w:rPr>
          <w:rFonts w:ascii="Times New Roman" w:hAnsi="Times New Roman" w:eastAsia="Times New Roman" w:cs="Times New Roman"/>
          <w:spacing w:val="-1"/>
        </w:rPr>
        <w:t>ings ofthe 2023</w:t>
      </w:r>
      <w:r>
        <w:rPr>
          <w:rFonts w:ascii="Times New Roman" w:hAnsi="Times New Roman" w:eastAsia="Times New Roman" w:cs="Times New Roman"/>
          <w:spacing w:val="-12"/>
        </w:rPr>
        <w:t xml:space="preserve"> </w:t>
      </w:r>
      <w:r>
        <w:rPr>
          <w:rFonts w:ascii="Times New Roman" w:hAnsi="Times New Roman" w:eastAsia="Times New Roman" w:cs="Times New Roman"/>
          <w:spacing w:val="-1"/>
        </w:rPr>
        <w:t>ACM SIGSAC Conference on Computer </w:t>
      </w:r>
      <w:r>
        <w:rPr>
          <w:rFonts w:ascii="Times New Roman" w:hAnsi="Times New Roman" w:eastAsia="Times New Roman" w:cs="Times New Roman"/>
          <w:spacing w:val="-2"/>
        </w:rPr>
        <w:t>and Communications Security,</w:t>
      </w:r>
      <w:r>
        <w:rPr>
          <w:rFonts w:ascii="Times New Roman" w:hAnsi="Times New Roman" w:eastAsia="Times New Roman" w:cs="Times New Roman"/>
        </w:rPr>
        <w:t xml:space="preserve"> </w:t>
      </w:r>
      <w:bookmarkStart w:name="bookmark37" w:id="29"/>
      <w:bookmarkEnd w:id="29"/>
      <w:r>
        <w:rPr>
          <w:rFonts w:ascii="Times New Roman" w:hAnsi="Times New Roman" w:eastAsia="Times New Roman" w:cs="Times New Roman"/>
          <w:spacing w:val="-1"/>
        </w:rPr>
        <w:t>Copenhagen Denmark:</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ACM, Nov. 2023, pp.</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1"/>
        </w:rPr>
        <w:t>16</w:t>
      </w:r>
      <w:r>
        <w:rPr>
          <w:rFonts w:ascii="Times New Roman" w:hAnsi="Times New Roman" w:eastAsia="Times New Roman" w:cs="Times New Roman"/>
          <w:spacing w:val="-2"/>
        </w:rPr>
        <w:t>5</w:t>
      </w:r>
      <w:r>
        <w:rPr>
          <w:spacing w:val="-2"/>
        </w:rPr>
        <w:t>-</w:t>
      </w:r>
      <w:r>
        <w:rPr>
          <w:rFonts w:ascii="Times New Roman" w:hAnsi="Times New Roman" w:eastAsia="Times New Roman" w:cs="Times New Roman"/>
          <w:spacing w:val="-2"/>
        </w:rPr>
        <w:t>179.</w:t>
      </w:r>
    </w:p>
    <w:p>
      <w:pPr>
        <w:pStyle w:val="BodyText"/>
        <w:ind w:left="403" w:hanging="384"/>
        <w:spacing w:before="143" w:line="319" w:lineRule="auto"/>
        <w:rPr>
          <w:rFonts w:ascii="Times New Roman" w:hAnsi="Times New Roman" w:eastAsia="Times New Roman" w:cs="Times New Roman"/>
        </w:rPr>
      </w:pPr>
      <w:r>
        <w:rPr>
          <w:rFonts w:ascii="Times New Roman" w:hAnsi="Times New Roman" w:eastAsia="Times New Roman" w:cs="Times New Roman"/>
          <w:spacing w:val="-2"/>
        </w:rPr>
        <w:t>[2</w:t>
      </w:r>
      <w:r>
        <w:rPr>
          <w:rFonts w:ascii="Times New Roman" w:hAnsi="Times New Roman" w:eastAsia="Times New Roman" w:cs="Times New Roman"/>
          <w:spacing w:val="-1"/>
        </w:rPr>
        <w:t>1]  W. Zhang et al.,</w:t>
      </w:r>
      <w:r>
        <w:rPr>
          <w:rFonts w:ascii="Times New Roman" w:hAnsi="Times New Roman" w:eastAsia="Times New Roman" w:cs="Times New Roman"/>
          <w:spacing w:val="15"/>
          <w:w w:val="101"/>
        </w:rPr>
        <w:t xml:space="preserve"> </w:t>
      </w:r>
      <w:r>
        <w:rPr>
          <w:spacing w:val="-1"/>
        </w:rPr>
        <w:t>“</w:t>
      </w:r>
      <w:r>
        <w:rPr>
          <w:rFonts w:ascii="Times New Roman" w:hAnsi="Times New Roman" w:eastAsia="Times New Roman" w:cs="Times New Roman"/>
          <w:spacing w:val="-1"/>
        </w:rPr>
        <w:t>Nyx:</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Detecting Exploitable Front-Running Vulnerabil</w:t>
      </w:r>
      <w:r>
        <w:rPr>
          <w:rFonts w:ascii="Times New Roman" w:hAnsi="Times New Roman" w:eastAsia="Times New Roman" w:cs="Times New Roman"/>
          <w:spacing w:val="-2"/>
        </w:rPr>
        <w:t>ities in Smar</w:t>
      </w:r>
      <w:r>
        <w:rPr>
          <w:rFonts w:ascii="Times New Roman" w:hAnsi="Times New Roman" w:eastAsia="Times New Roman" w:cs="Times New Roman"/>
        </w:rPr>
        <w:t>t </w:t>
      </w:r>
      <w:r>
        <w:rPr>
          <w:rFonts w:ascii="Times New Roman" w:hAnsi="Times New Roman" w:eastAsia="Times New Roman" w:cs="Times New Roman"/>
          <w:spacing w:val="-1"/>
        </w:rPr>
        <w:t>Contracts,</w:t>
      </w:r>
      <w:r>
        <w:rPr>
          <w:spacing w:val="-1"/>
        </w:rPr>
        <w:t>”</w:t>
      </w:r>
      <w:r>
        <w:rPr>
          <w:rFonts w:ascii="Times New Roman" w:hAnsi="Times New Roman" w:eastAsia="Times New Roman" w:cs="Times New Roman"/>
          <w:spacing w:val="-1"/>
        </w:rPr>
        <w:t>in</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2024</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IEEE</w:t>
      </w:r>
      <w:r>
        <w:rPr>
          <w:rFonts w:ascii="Times New Roman" w:hAnsi="Times New Roman" w:eastAsia="Times New Roman" w:cs="Times New Roman"/>
          <w:spacing w:val="43"/>
        </w:rPr>
        <w:t xml:space="preserve"> </w:t>
      </w:r>
      <w:r>
        <w:rPr>
          <w:rFonts w:ascii="Times New Roman" w:hAnsi="Times New Roman" w:eastAsia="Times New Roman" w:cs="Times New Roman"/>
          <w:spacing w:val="-1"/>
        </w:rPr>
        <w:t>Symposium</w:t>
      </w:r>
      <w:r>
        <w:rPr>
          <w:rFonts w:ascii="Times New Roman" w:hAnsi="Times New Roman" w:eastAsia="Times New Roman" w:cs="Times New Roman"/>
          <w:spacing w:val="36"/>
        </w:rPr>
        <w:t xml:space="preserve"> </w:t>
      </w:r>
      <w:r>
        <w:rPr>
          <w:rFonts w:ascii="Times New Roman" w:hAnsi="Times New Roman" w:eastAsia="Times New Roman" w:cs="Times New Roman"/>
          <w:spacing w:val="-1"/>
        </w:rPr>
        <w:t>on</w:t>
      </w:r>
      <w:r>
        <w:rPr>
          <w:rFonts w:ascii="Times New Roman" w:hAnsi="Times New Roman" w:eastAsia="Times New Roman" w:cs="Times New Roman"/>
          <w:spacing w:val="43"/>
        </w:rPr>
        <w:t xml:space="preserve"> </w:t>
      </w:r>
      <w:r>
        <w:rPr>
          <w:rFonts w:ascii="Times New Roman" w:hAnsi="Times New Roman" w:eastAsia="Times New Roman" w:cs="Times New Roman"/>
          <w:spacing w:val="-1"/>
        </w:rPr>
        <w:t>Security</w:t>
      </w:r>
      <w:r>
        <w:rPr>
          <w:rFonts w:ascii="Times New Roman" w:hAnsi="Times New Roman" w:eastAsia="Times New Roman" w:cs="Times New Roman"/>
          <w:spacing w:val="36"/>
        </w:rPr>
        <w:t xml:space="preserve"> </w:t>
      </w:r>
      <w:r>
        <w:rPr>
          <w:rFonts w:ascii="Times New Roman" w:hAnsi="Times New Roman" w:eastAsia="Times New Roman" w:cs="Times New Roman"/>
          <w:spacing w:val="-1"/>
        </w:rPr>
        <w:t>and</w:t>
      </w:r>
      <w:r>
        <w:rPr>
          <w:rFonts w:ascii="Times New Roman" w:hAnsi="Times New Roman" w:eastAsia="Times New Roman" w:cs="Times New Roman"/>
          <w:spacing w:val="32"/>
        </w:rPr>
        <w:t xml:space="preserve"> </w:t>
      </w:r>
      <w:r>
        <w:rPr>
          <w:rFonts w:ascii="Times New Roman" w:hAnsi="Times New Roman" w:eastAsia="Times New Roman" w:cs="Times New Roman"/>
          <w:spacing w:val="-1"/>
        </w:rPr>
        <w:t>Privac</w:t>
      </w:r>
      <w:r>
        <w:rPr>
          <w:rFonts w:ascii="Times New Roman" w:hAnsi="Times New Roman" w:eastAsia="Times New Roman" w:cs="Times New Roman"/>
          <w:spacing w:val="-2"/>
        </w:rPr>
        <w:t>y</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2"/>
        </w:rPr>
        <w:t>(SP),</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May</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2024,</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2"/>
        </w:rPr>
        <w:t>pp.</w:t>
      </w:r>
      <w:r>
        <w:rPr>
          <w:rFonts w:ascii="Times New Roman" w:hAnsi="Times New Roman" w:eastAsia="Times New Roman" w:cs="Times New Roman"/>
        </w:rPr>
        <w:t xml:space="preserve"> </w:t>
      </w:r>
      <w:r>
        <w:rPr>
          <w:rFonts w:ascii="Times New Roman" w:hAnsi="Times New Roman" w:eastAsia="Times New Roman" w:cs="Times New Roman"/>
          <w:spacing w:val="-1"/>
        </w:rPr>
        <w:t>2198</w:t>
      </w:r>
      <w:r>
        <w:rPr>
          <w:spacing w:val="-1"/>
        </w:rPr>
        <w:t>-</w:t>
      </w:r>
      <w:r>
        <w:rPr>
          <w:rFonts w:ascii="Times New Roman" w:hAnsi="Times New Roman" w:eastAsia="Times New Roman" w:cs="Times New Roman"/>
          <w:spacing w:val="-1"/>
        </w:rPr>
        <w:t>2216.</w:t>
      </w:r>
    </w:p>
    <w:p>
      <w:pPr>
        <w:spacing w:line="319" w:lineRule="auto"/>
        <w:sectPr>
          <w:headerReference w:type="default" r:id="rId134"/>
          <w:footerReference w:type="default" r:id="rId135"/>
          <w:pgSz w:w="11906" w:h="16838"/>
          <w:pgMar w:top="1028" w:right="1467" w:bottom="1023" w:left="1621" w:header="732" w:footer="752" w:gutter="0"/>
        </w:sectPr>
        <w:rPr>
          <w:rFonts w:ascii="Times New Roman" w:hAnsi="Times New Roman" w:eastAsia="Times New Roman" w:cs="Times New Roman"/>
        </w:rPr>
      </w:pPr>
    </w:p>
    <w:p>
      <w:pPr>
        <w:spacing w:line="385" w:lineRule="auto"/>
        <w:rPr>
          <w:rFonts w:ascii="Arial"/>
          <w:sz w:val="21"/>
        </w:rPr>
      </w:pPr>
      <w:r/>
    </w:p>
    <w:p>
      <w:pPr>
        <w:pStyle w:val="BodyText"/>
        <w:ind w:left="400" w:right="261" w:hanging="381"/>
        <w:spacing w:before="78" w:line="312" w:lineRule="auto"/>
        <w:rPr/>
      </w:pPr>
      <w:bookmarkStart w:name="bookmark38" w:id="30"/>
      <w:bookmarkEnd w:id="30"/>
      <w:r>
        <w:rPr>
          <w:spacing w:val="-16"/>
        </w:rPr>
        <w:t>[22] Y.</w:t>
      </w:r>
      <w:r>
        <w:rPr>
          <w:spacing w:val="-62"/>
        </w:rPr>
        <w:t xml:space="preserve"> </w:t>
      </w:r>
      <w:r>
        <w:rPr>
          <w:spacing w:val="-16"/>
        </w:rPr>
        <w:t>Duan</w:t>
      </w:r>
      <w:r>
        <w:rPr>
          <w:spacing w:val="-66"/>
        </w:rPr>
        <w:t xml:space="preserve"> </w:t>
      </w:r>
      <w:r>
        <w:rPr>
          <w:spacing w:val="-16"/>
        </w:rPr>
        <w:t>et</w:t>
      </w:r>
      <w:r>
        <w:rPr>
          <w:spacing w:val="-66"/>
        </w:rPr>
        <w:t xml:space="preserve"> </w:t>
      </w:r>
      <w:r>
        <w:rPr>
          <w:spacing w:val="-16"/>
        </w:rPr>
        <w:t>al.,“Towards</w:t>
      </w:r>
      <w:r>
        <w:rPr>
          <w:spacing w:val="-73"/>
        </w:rPr>
        <w:t xml:space="preserve"> </w:t>
      </w:r>
      <w:r>
        <w:rPr>
          <w:spacing w:val="-16"/>
        </w:rPr>
        <w:t>Automated</w:t>
      </w:r>
      <w:r>
        <w:rPr>
          <w:spacing w:val="-60"/>
        </w:rPr>
        <w:t xml:space="preserve"> </w:t>
      </w:r>
      <w:r>
        <w:rPr>
          <w:spacing w:val="-16"/>
        </w:rPr>
        <w:t>Safety</w:t>
      </w:r>
      <w:r>
        <w:rPr>
          <w:spacing w:val="-73"/>
        </w:rPr>
        <w:t xml:space="preserve"> </w:t>
      </w:r>
      <w:r>
        <w:rPr>
          <w:spacing w:val="-16"/>
        </w:rPr>
        <w:t>Vetting</w:t>
      </w:r>
      <w:r>
        <w:rPr>
          <w:spacing w:val="-67"/>
        </w:rPr>
        <w:t xml:space="preserve"> </w:t>
      </w:r>
      <w:r>
        <w:rPr>
          <w:spacing w:val="-16"/>
        </w:rPr>
        <w:t>of</w:t>
      </w:r>
      <w:r>
        <w:rPr>
          <w:spacing w:val="-84"/>
        </w:rPr>
        <w:t xml:space="preserve"> </w:t>
      </w:r>
      <w:r>
        <w:rPr>
          <w:spacing w:val="-16"/>
        </w:rPr>
        <w:t>Smart</w:t>
      </w:r>
      <w:r>
        <w:rPr>
          <w:spacing w:val="-67"/>
        </w:rPr>
        <w:t xml:space="preserve"> </w:t>
      </w:r>
      <w:r>
        <w:rPr>
          <w:spacing w:val="-16"/>
        </w:rPr>
        <w:t>Contracts</w:t>
      </w:r>
      <w:r>
        <w:rPr>
          <w:spacing w:val="-67"/>
        </w:rPr>
        <w:t xml:space="preserve"> </w:t>
      </w:r>
      <w:r>
        <w:rPr>
          <w:spacing w:val="-16"/>
        </w:rPr>
        <w:t>in</w:t>
      </w:r>
      <w:r>
        <w:rPr>
          <w:spacing w:val="-71"/>
        </w:rPr>
        <w:t xml:space="preserve"> </w:t>
      </w:r>
      <w:r>
        <w:rPr>
          <w:spacing w:val="-16"/>
        </w:rPr>
        <w:t>Decentralized</w:t>
      </w:r>
      <w:r>
        <w:rPr/>
        <w:t xml:space="preserve"> </w:t>
      </w:r>
      <w:r>
        <w:rPr>
          <w:spacing w:val="-6"/>
        </w:rPr>
        <w:t>Applications,”in</w:t>
      </w:r>
      <w:r>
        <w:rPr>
          <w:spacing w:val="-63"/>
        </w:rPr>
        <w:t xml:space="preserve"> </w:t>
      </w:r>
      <w:r>
        <w:rPr>
          <w:spacing w:val="-6"/>
        </w:rPr>
        <w:t>Proceedings</w:t>
      </w:r>
      <w:r>
        <w:rPr>
          <w:spacing w:val="-58"/>
        </w:rPr>
        <w:t xml:space="preserve"> </w:t>
      </w:r>
      <w:r>
        <w:rPr>
          <w:spacing w:val="-7"/>
        </w:rPr>
        <w:t>of</w:t>
      </w:r>
      <w:r>
        <w:rPr>
          <w:spacing w:val="-88"/>
        </w:rPr>
        <w:t xml:space="preserve"> </w:t>
      </w:r>
      <w:r>
        <w:rPr>
          <w:spacing w:val="-7"/>
        </w:rPr>
        <w:t>the</w:t>
      </w:r>
      <w:r>
        <w:rPr>
          <w:spacing w:val="-61"/>
        </w:rPr>
        <w:t xml:space="preserve"> </w:t>
      </w:r>
      <w:r>
        <w:rPr>
          <w:spacing w:val="-7"/>
        </w:rPr>
        <w:t>2022</w:t>
      </w:r>
      <w:r>
        <w:rPr>
          <w:spacing w:val="-64"/>
        </w:rPr>
        <w:t xml:space="preserve"> </w:t>
      </w:r>
      <w:r>
        <w:rPr>
          <w:spacing w:val="-7"/>
        </w:rPr>
        <w:t>ACM</w:t>
      </w:r>
      <w:r>
        <w:rPr>
          <w:spacing w:val="-51"/>
        </w:rPr>
        <w:t xml:space="preserve"> </w:t>
      </w:r>
      <w:r>
        <w:rPr>
          <w:spacing w:val="-7"/>
        </w:rPr>
        <w:t>SIGSAC</w:t>
      </w:r>
      <w:r>
        <w:rPr>
          <w:spacing w:val="-58"/>
        </w:rPr>
        <w:t xml:space="preserve"> </w:t>
      </w:r>
      <w:r>
        <w:rPr>
          <w:spacing w:val="-7"/>
        </w:rPr>
        <w:t>Conference</w:t>
      </w:r>
      <w:r>
        <w:rPr>
          <w:spacing w:val="-58"/>
        </w:rPr>
        <w:t xml:space="preserve"> </w:t>
      </w:r>
      <w:r>
        <w:rPr>
          <w:spacing w:val="-7"/>
        </w:rPr>
        <w:t>on</w:t>
      </w:r>
      <w:r>
        <w:rPr>
          <w:spacing w:val="-57"/>
        </w:rPr>
        <w:t xml:space="preserve"> </w:t>
      </w:r>
      <w:r>
        <w:rPr>
          <w:spacing w:val="-7"/>
        </w:rPr>
        <w:t>Computer</w:t>
      </w:r>
      <w:r>
        <w:rPr>
          <w:spacing w:val="-59"/>
        </w:rPr>
        <w:t xml:space="preserve"> </w:t>
      </w:r>
      <w:r>
        <w:rPr>
          <w:spacing w:val="-7"/>
        </w:rPr>
        <w:t>and</w:t>
      </w:r>
      <w:r>
        <w:rPr/>
        <w:t xml:space="preserve"> </w:t>
      </w:r>
      <w:r>
        <w:rPr>
          <w:spacing w:val="-6"/>
        </w:rPr>
        <w:t>Communications</w:t>
      </w:r>
      <w:r>
        <w:rPr>
          <w:spacing w:val="-45"/>
        </w:rPr>
        <w:t xml:space="preserve"> </w:t>
      </w:r>
      <w:r>
        <w:rPr>
          <w:spacing w:val="-6"/>
        </w:rPr>
        <w:t>Security,</w:t>
      </w:r>
      <w:r>
        <w:rPr>
          <w:spacing w:val="-56"/>
        </w:rPr>
        <w:t xml:space="preserve"> </w:t>
      </w:r>
      <w:r>
        <w:rPr>
          <w:spacing w:val="-6"/>
        </w:rPr>
        <w:t>Los</w:t>
      </w:r>
      <w:r>
        <w:rPr>
          <w:spacing w:val="-58"/>
        </w:rPr>
        <w:t xml:space="preserve"> </w:t>
      </w:r>
      <w:r>
        <w:rPr>
          <w:spacing w:val="-6"/>
        </w:rPr>
        <w:t>Angeles</w:t>
      </w:r>
      <w:r>
        <w:rPr>
          <w:spacing w:val="-51"/>
        </w:rPr>
        <w:t xml:space="preserve"> </w:t>
      </w:r>
      <w:r>
        <w:rPr>
          <w:spacing w:val="-6"/>
        </w:rPr>
        <w:t>CA</w:t>
      </w:r>
      <w:r>
        <w:rPr>
          <w:spacing w:val="-59"/>
        </w:rPr>
        <w:t xml:space="preserve"> </w:t>
      </w:r>
      <w:r>
        <w:rPr>
          <w:spacing w:val="-6"/>
        </w:rPr>
        <w:t>USA:</w:t>
      </w:r>
      <w:r>
        <w:rPr>
          <w:spacing w:val="-58"/>
        </w:rPr>
        <w:t xml:space="preserve"> </w:t>
      </w:r>
      <w:r>
        <w:rPr>
          <w:spacing w:val="-6"/>
        </w:rPr>
        <w:t>ACM,</w:t>
      </w:r>
      <w:r>
        <w:rPr>
          <w:spacing w:val="-63"/>
        </w:rPr>
        <w:t xml:space="preserve"> </w:t>
      </w:r>
      <w:r>
        <w:rPr>
          <w:spacing w:val="-6"/>
        </w:rPr>
        <w:t>Nov.</w:t>
      </w:r>
      <w:r>
        <w:rPr>
          <w:spacing w:val="-55"/>
        </w:rPr>
        <w:t xml:space="preserve"> </w:t>
      </w:r>
      <w:r>
        <w:rPr>
          <w:spacing w:val="-7"/>
        </w:rPr>
        <w:t>2022,</w:t>
      </w:r>
      <w:r>
        <w:rPr>
          <w:spacing w:val="-60"/>
        </w:rPr>
        <w:t xml:space="preserve"> </w:t>
      </w:r>
      <w:r>
        <w:rPr>
          <w:spacing w:val="-7"/>
        </w:rPr>
        <w:t>pp.</w:t>
      </w:r>
      <w:r>
        <w:rPr>
          <w:spacing w:val="-51"/>
        </w:rPr>
        <w:t xml:space="preserve"> </w:t>
      </w:r>
      <w:r>
        <w:rPr>
          <w:spacing w:val="-7"/>
        </w:rPr>
        <w:t>921—935.</w:t>
      </w:r>
    </w:p>
    <w:p>
      <w:pPr>
        <w:pStyle w:val="BodyText"/>
        <w:ind w:left="19"/>
        <w:spacing w:before="106" w:line="319" w:lineRule="exact"/>
        <w:rPr/>
      </w:pPr>
      <w:bookmarkStart w:name="bookmark4" w:id="31"/>
      <w:bookmarkEnd w:id="31"/>
      <w:r>
        <w:rPr>
          <w:spacing w:val="-16"/>
          <w:position w:val="2"/>
        </w:rPr>
        <w:t>[23] Etherscan:</w:t>
      </w:r>
      <w:r>
        <w:rPr>
          <w:spacing w:val="-26"/>
          <w:position w:val="2"/>
        </w:rPr>
        <w:t xml:space="preserve"> </w:t>
      </w:r>
      <w:r>
        <w:rPr>
          <w:spacing w:val="-16"/>
          <w:position w:val="2"/>
        </w:rPr>
        <w:t>The</w:t>
      </w:r>
      <w:r>
        <w:rPr>
          <w:spacing w:val="-55"/>
          <w:position w:val="2"/>
        </w:rPr>
        <w:t xml:space="preserve"> </w:t>
      </w:r>
      <w:r>
        <w:rPr>
          <w:spacing w:val="-16"/>
          <w:position w:val="2"/>
        </w:rPr>
        <w:t>EVM</w:t>
      </w:r>
      <w:r>
        <w:rPr>
          <w:spacing w:val="-55"/>
          <w:position w:val="2"/>
        </w:rPr>
        <w:t xml:space="preserve"> </w:t>
      </w:r>
      <w:r>
        <w:rPr>
          <w:spacing w:val="-16"/>
          <w:position w:val="2"/>
        </w:rPr>
        <w:t>Explorer.</w:t>
      </w:r>
      <w:r>
        <w:rPr>
          <w:spacing w:val="-58"/>
          <w:position w:val="2"/>
        </w:rPr>
        <w:t xml:space="preserve"> </w:t>
      </w:r>
      <w:r>
        <w:rPr>
          <w:spacing w:val="-16"/>
          <w:position w:val="2"/>
        </w:rPr>
        <w:t>Available</w:t>
      </w:r>
      <w:r>
        <w:rPr>
          <w:spacing w:val="-51"/>
          <w:position w:val="2"/>
        </w:rPr>
        <w:t xml:space="preserve"> </w:t>
      </w:r>
      <w:r>
        <w:rPr>
          <w:spacing w:val="-16"/>
          <w:position w:val="2"/>
        </w:rPr>
        <w:t>at:</w:t>
      </w:r>
      <w:r>
        <w:rPr>
          <w:spacing w:val="-41"/>
          <w:position w:val="2"/>
        </w:rPr>
        <w:t xml:space="preserve"> </w:t>
      </w:r>
      <w:hyperlink w:history="true" r:id="rId138">
        <w:r>
          <w:rPr>
            <w:rFonts w:ascii="Courier New" w:hAnsi="Courier New" w:eastAsia="Courier New" w:cs="Courier New"/>
            <w:spacing w:val="-16"/>
            <w:position w:val="2"/>
          </w:rPr>
          <w:t>https://etherscan.io/</w:t>
        </w:r>
      </w:hyperlink>
      <w:r>
        <w:rPr>
          <w:spacing w:val="-16"/>
          <w:position w:val="2"/>
        </w:rPr>
        <w:t>.</w:t>
      </w:r>
    </w:p>
    <w:p>
      <w:pPr>
        <w:pStyle w:val="BodyText"/>
        <w:ind w:left="400" w:right="262" w:hanging="381"/>
        <w:spacing w:before="147" w:line="317" w:lineRule="auto"/>
        <w:rPr/>
      </w:pPr>
      <w:r>
        <w:rPr>
          <w:spacing w:val="-15"/>
        </w:rPr>
        <w:t>[24] L.Brent,N.</w:t>
      </w:r>
      <w:r>
        <w:rPr>
          <w:spacing w:val="-51"/>
        </w:rPr>
        <w:t xml:space="preserve"> </w:t>
      </w:r>
      <w:r>
        <w:rPr>
          <w:spacing w:val="-15"/>
        </w:rPr>
        <w:t>Grech,</w:t>
      </w:r>
      <w:r>
        <w:rPr>
          <w:spacing w:val="-59"/>
        </w:rPr>
        <w:t xml:space="preserve"> </w:t>
      </w:r>
      <w:r>
        <w:rPr>
          <w:spacing w:val="-15"/>
        </w:rPr>
        <w:t>S.Lagouvardos,</w:t>
      </w:r>
      <w:r>
        <w:rPr>
          <w:spacing w:val="-70"/>
        </w:rPr>
        <w:t xml:space="preserve"> </w:t>
      </w:r>
      <w:r>
        <w:rPr>
          <w:spacing w:val="-15"/>
        </w:rPr>
        <w:t>B.</w:t>
      </w:r>
      <w:r>
        <w:rPr>
          <w:spacing w:val="-62"/>
        </w:rPr>
        <w:t xml:space="preserve"> </w:t>
      </w:r>
      <w:r>
        <w:rPr>
          <w:spacing w:val="-15"/>
        </w:rPr>
        <w:t>Scholz,</w:t>
      </w:r>
      <w:r>
        <w:rPr>
          <w:spacing w:val="-65"/>
        </w:rPr>
        <w:t xml:space="preserve"> </w:t>
      </w:r>
      <w:r>
        <w:rPr>
          <w:spacing w:val="-15"/>
        </w:rPr>
        <w:t>andY.</w:t>
      </w:r>
      <w:r>
        <w:rPr>
          <w:spacing w:val="-62"/>
        </w:rPr>
        <w:t xml:space="preserve"> </w:t>
      </w:r>
      <w:r>
        <w:rPr>
          <w:spacing w:val="-15"/>
        </w:rPr>
        <w:t>Smaragdakis,“Ethainter:</w:t>
      </w:r>
      <w:r>
        <w:rPr>
          <w:spacing w:val="-41"/>
        </w:rPr>
        <w:t xml:space="preserve"> </w:t>
      </w:r>
      <w:r>
        <w:rPr>
          <w:spacing w:val="-15"/>
        </w:rPr>
        <w:t>a</w:t>
      </w:r>
      <w:r>
        <w:rPr>
          <w:spacing w:val="-65"/>
        </w:rPr>
        <w:t xml:space="preserve"> </w:t>
      </w:r>
      <w:r>
        <w:rPr>
          <w:spacing w:val="-15"/>
        </w:rPr>
        <w:t>smart</w:t>
      </w:r>
      <w:r>
        <w:rPr/>
        <w:t xml:space="preserve"> </w:t>
      </w:r>
      <w:r>
        <w:rPr>
          <w:spacing w:val="-18"/>
        </w:rPr>
        <w:t>contract</w:t>
      </w:r>
      <w:r>
        <w:rPr>
          <w:spacing w:val="-66"/>
        </w:rPr>
        <w:t xml:space="preserve"> </w:t>
      </w:r>
      <w:r>
        <w:rPr>
          <w:spacing w:val="-18"/>
        </w:rPr>
        <w:t>security</w:t>
      </w:r>
      <w:r>
        <w:rPr>
          <w:spacing w:val="-68"/>
        </w:rPr>
        <w:t xml:space="preserve"> </w:t>
      </w:r>
      <w:r>
        <w:rPr>
          <w:spacing w:val="-18"/>
        </w:rPr>
        <w:t>analyzer</w:t>
      </w:r>
      <w:r>
        <w:rPr>
          <w:spacing w:val="-69"/>
        </w:rPr>
        <w:t xml:space="preserve"> </w:t>
      </w:r>
      <w:r>
        <w:rPr>
          <w:spacing w:val="-18"/>
        </w:rPr>
        <w:t>for</w:t>
      </w:r>
      <w:r>
        <w:rPr>
          <w:spacing w:val="-70"/>
        </w:rPr>
        <w:t xml:space="preserve"> </w:t>
      </w:r>
      <w:r>
        <w:rPr>
          <w:spacing w:val="-18"/>
        </w:rPr>
        <w:t>composite</w:t>
      </w:r>
      <w:r>
        <w:rPr>
          <w:spacing w:val="-76"/>
        </w:rPr>
        <w:t xml:space="preserve"> </w:t>
      </w:r>
      <w:r>
        <w:rPr>
          <w:spacing w:val="-18"/>
        </w:rPr>
        <w:t>vulnerabi</w:t>
      </w:r>
      <w:r>
        <w:rPr>
          <w:spacing w:val="-19"/>
        </w:rPr>
        <w:t>lities,”in</w:t>
      </w:r>
      <w:r>
        <w:rPr>
          <w:spacing w:val="-72"/>
        </w:rPr>
        <w:t xml:space="preserve"> </w:t>
      </w:r>
      <w:r>
        <w:rPr>
          <w:spacing w:val="-19"/>
        </w:rPr>
        <w:t>Proceedings</w:t>
      </w:r>
      <w:r>
        <w:rPr>
          <w:spacing w:val="-69"/>
        </w:rPr>
        <w:t xml:space="preserve"> </w:t>
      </w:r>
      <w:r>
        <w:rPr>
          <w:spacing w:val="-19"/>
        </w:rPr>
        <w:t>of</w:t>
      </w:r>
      <w:r>
        <w:rPr>
          <w:spacing w:val="-99"/>
        </w:rPr>
        <w:t xml:space="preserve"> </w:t>
      </w:r>
      <w:r>
        <w:rPr>
          <w:spacing w:val="-19"/>
        </w:rPr>
        <w:t>the41stACM</w:t>
      </w:r>
      <w:r>
        <w:rPr/>
        <w:t xml:space="preserve"> </w:t>
      </w:r>
      <w:r>
        <w:rPr>
          <w:spacing w:val="-3"/>
        </w:rPr>
        <w:t>SIGPLAN</w:t>
      </w:r>
      <w:r>
        <w:rPr>
          <w:spacing w:val="-58"/>
        </w:rPr>
        <w:t xml:space="preserve"> </w:t>
      </w:r>
      <w:r>
        <w:rPr>
          <w:spacing w:val="-3"/>
        </w:rPr>
        <w:t>Conference</w:t>
      </w:r>
      <w:r>
        <w:rPr>
          <w:spacing w:val="-57"/>
        </w:rPr>
        <w:t xml:space="preserve"> </w:t>
      </w:r>
      <w:r>
        <w:rPr>
          <w:spacing w:val="-3"/>
        </w:rPr>
        <w:t>on</w:t>
      </w:r>
      <w:r>
        <w:rPr>
          <w:spacing w:val="-62"/>
        </w:rPr>
        <w:t xml:space="preserve"> </w:t>
      </w:r>
      <w:r>
        <w:rPr>
          <w:spacing w:val="-3"/>
        </w:rPr>
        <w:t>Programming</w:t>
      </w:r>
      <w:r>
        <w:rPr>
          <w:spacing w:val="-61"/>
        </w:rPr>
        <w:t xml:space="preserve"> </w:t>
      </w:r>
      <w:r>
        <w:rPr>
          <w:spacing w:val="-3"/>
        </w:rPr>
        <w:t>Language</w:t>
      </w:r>
      <w:r>
        <w:rPr>
          <w:spacing w:val="-62"/>
        </w:rPr>
        <w:t xml:space="preserve"> </w:t>
      </w:r>
      <w:r>
        <w:rPr>
          <w:spacing w:val="-3"/>
        </w:rPr>
        <w:t>Desig</w:t>
      </w:r>
      <w:r>
        <w:rPr>
          <w:spacing w:val="-4"/>
        </w:rPr>
        <w:t>n</w:t>
      </w:r>
      <w:r>
        <w:rPr>
          <w:spacing w:val="-57"/>
        </w:rPr>
        <w:t xml:space="preserve"> </w:t>
      </w:r>
      <w:r>
        <w:rPr>
          <w:spacing w:val="-4"/>
        </w:rPr>
        <w:t>and</w:t>
      </w:r>
      <w:r>
        <w:rPr>
          <w:spacing w:val="-60"/>
        </w:rPr>
        <w:t xml:space="preserve"> </w:t>
      </w:r>
      <w:r>
        <w:rPr>
          <w:spacing w:val="-4"/>
        </w:rPr>
        <w:t>Implementation,</w:t>
      </w:r>
      <w:r>
        <w:rPr>
          <w:spacing w:val="-60"/>
        </w:rPr>
        <w:t xml:space="preserve"> </w:t>
      </w:r>
      <w:r>
        <w:rPr>
          <w:spacing w:val="-4"/>
        </w:rPr>
        <w:t>London</w:t>
      </w:r>
      <w:r>
        <w:rPr/>
        <w:t xml:space="preserve"> </w:t>
      </w:r>
      <w:bookmarkStart w:name="bookmark5" w:id="32"/>
      <w:bookmarkEnd w:id="32"/>
      <w:r>
        <w:rPr>
          <w:spacing w:val="-8"/>
        </w:rPr>
        <w:t>UK:</w:t>
      </w:r>
      <w:r>
        <w:rPr>
          <w:spacing w:val="-50"/>
        </w:rPr>
        <w:t xml:space="preserve"> </w:t>
      </w:r>
      <w:r>
        <w:rPr>
          <w:spacing w:val="-8"/>
        </w:rPr>
        <w:t>ACM,</w:t>
      </w:r>
      <w:r>
        <w:rPr>
          <w:spacing w:val="-55"/>
        </w:rPr>
        <w:t xml:space="preserve"> </w:t>
      </w:r>
      <w:r>
        <w:rPr>
          <w:spacing w:val="-8"/>
        </w:rPr>
        <w:t>Jun.</w:t>
      </w:r>
      <w:r>
        <w:rPr>
          <w:spacing w:val="-55"/>
        </w:rPr>
        <w:t xml:space="preserve"> </w:t>
      </w:r>
      <w:r>
        <w:rPr>
          <w:spacing w:val="-8"/>
        </w:rPr>
        <w:t>2020,</w:t>
      </w:r>
      <w:r>
        <w:rPr>
          <w:spacing w:val="-61"/>
        </w:rPr>
        <w:t xml:space="preserve"> </w:t>
      </w:r>
      <w:r>
        <w:rPr>
          <w:spacing w:val="-8"/>
        </w:rPr>
        <w:t>pp.</w:t>
      </w:r>
      <w:r>
        <w:rPr>
          <w:spacing w:val="-56"/>
        </w:rPr>
        <w:t xml:space="preserve"> </w:t>
      </w:r>
      <w:r>
        <w:rPr>
          <w:spacing w:val="-8"/>
        </w:rPr>
        <w:t>454—469.</w:t>
      </w:r>
    </w:p>
    <w:p>
      <w:pPr>
        <w:pStyle w:val="BodyText"/>
        <w:ind w:left="401" w:hanging="382"/>
        <w:spacing w:before="106" w:line="313" w:lineRule="auto"/>
        <w:rPr/>
      </w:pPr>
      <w:r>
        <w:rPr>
          <w:spacing w:val="-12"/>
        </w:rPr>
        <w:t>[25] T.</w:t>
      </w:r>
      <w:r>
        <w:rPr>
          <w:spacing w:val="-24"/>
        </w:rPr>
        <w:t xml:space="preserve"> </w:t>
      </w:r>
      <w:r>
        <w:rPr>
          <w:spacing w:val="-12"/>
        </w:rPr>
        <w:t>Sun,</w:t>
      </w:r>
      <w:r>
        <w:rPr>
          <w:spacing w:val="-49"/>
        </w:rPr>
        <w:t xml:space="preserve"> </w:t>
      </w:r>
      <w:r>
        <w:rPr>
          <w:spacing w:val="-12"/>
        </w:rPr>
        <w:t>N.</w:t>
      </w:r>
      <w:r>
        <w:rPr>
          <w:spacing w:val="-46"/>
        </w:rPr>
        <w:t xml:space="preserve"> </w:t>
      </w:r>
      <w:r>
        <w:rPr>
          <w:spacing w:val="-12"/>
        </w:rPr>
        <w:t>He,</w:t>
      </w:r>
      <w:r>
        <w:rPr>
          <w:spacing w:val="-41"/>
        </w:rPr>
        <w:t xml:space="preserve"> </w:t>
      </w:r>
      <w:r>
        <w:rPr>
          <w:spacing w:val="-12"/>
        </w:rPr>
        <w:t>J.</w:t>
      </w:r>
      <w:r>
        <w:rPr>
          <w:spacing w:val="-48"/>
        </w:rPr>
        <w:t xml:space="preserve"> </w:t>
      </w:r>
      <w:r>
        <w:rPr>
          <w:spacing w:val="-12"/>
        </w:rPr>
        <w:t>Xiao,</w:t>
      </w:r>
      <w:r>
        <w:rPr>
          <w:spacing w:val="-45"/>
        </w:rPr>
        <w:t xml:space="preserve"> </w:t>
      </w:r>
      <w:r>
        <w:rPr>
          <w:spacing w:val="-12"/>
        </w:rPr>
        <w:t>Y.</w:t>
      </w:r>
      <w:r>
        <w:rPr>
          <w:spacing w:val="-47"/>
        </w:rPr>
        <w:t xml:space="preserve"> </w:t>
      </w:r>
      <w:r>
        <w:rPr>
          <w:spacing w:val="-12"/>
        </w:rPr>
        <w:t>Yue,</w:t>
      </w:r>
      <w:r>
        <w:rPr>
          <w:spacing w:val="-45"/>
        </w:rPr>
        <w:t xml:space="preserve"> </w:t>
      </w:r>
      <w:r>
        <w:rPr>
          <w:spacing w:val="-12"/>
        </w:rPr>
        <w:t>X.</w:t>
      </w:r>
      <w:r>
        <w:rPr>
          <w:spacing w:val="-45"/>
        </w:rPr>
        <w:t xml:space="preserve"> </w:t>
      </w:r>
      <w:r>
        <w:rPr>
          <w:spacing w:val="-12"/>
        </w:rPr>
        <w:t>Luo,</w:t>
      </w:r>
      <w:r>
        <w:rPr>
          <w:spacing w:val="-38"/>
        </w:rPr>
        <w:t xml:space="preserve"> </w:t>
      </w:r>
      <w:r>
        <w:rPr>
          <w:spacing w:val="-12"/>
        </w:rPr>
        <w:t>and</w:t>
      </w:r>
      <w:r>
        <w:rPr>
          <w:spacing w:val="-46"/>
        </w:rPr>
        <w:t xml:space="preserve"> </w:t>
      </w:r>
      <w:r>
        <w:rPr>
          <w:spacing w:val="-12"/>
        </w:rPr>
        <w:t>H.</w:t>
      </w:r>
      <w:r>
        <w:rPr>
          <w:spacing w:val="-46"/>
        </w:rPr>
        <w:t xml:space="preserve"> </w:t>
      </w:r>
      <w:r>
        <w:rPr>
          <w:spacing w:val="-12"/>
        </w:rPr>
        <w:t>Wang, “All</w:t>
      </w:r>
      <w:r>
        <w:rPr>
          <w:spacing w:val="-47"/>
        </w:rPr>
        <w:t xml:space="preserve"> </w:t>
      </w:r>
      <w:r>
        <w:rPr>
          <w:spacing w:val="-12"/>
        </w:rPr>
        <w:t>Your</w:t>
      </w:r>
      <w:r>
        <w:rPr>
          <w:spacing w:val="-44"/>
        </w:rPr>
        <w:t xml:space="preserve"> </w:t>
      </w:r>
      <w:r>
        <w:rPr>
          <w:spacing w:val="-12"/>
        </w:rPr>
        <w:t>Tokens</w:t>
      </w:r>
      <w:r>
        <w:rPr>
          <w:spacing w:val="-41"/>
        </w:rPr>
        <w:t xml:space="preserve"> </w:t>
      </w:r>
      <w:r>
        <w:rPr>
          <w:spacing w:val="-12"/>
        </w:rPr>
        <w:t>are</w:t>
      </w:r>
      <w:r>
        <w:rPr>
          <w:spacing w:val="-45"/>
        </w:rPr>
        <w:t xml:space="preserve"> </w:t>
      </w:r>
      <w:r>
        <w:rPr>
          <w:spacing w:val="-12"/>
        </w:rPr>
        <w:t>Belong</w:t>
      </w:r>
      <w:r>
        <w:rPr/>
        <w:t xml:space="preserve">  </w:t>
      </w:r>
      <w:r>
        <w:rPr>
          <w:spacing w:val="-18"/>
        </w:rPr>
        <w:t>to</w:t>
      </w:r>
      <w:r>
        <w:rPr>
          <w:spacing w:val="-51"/>
        </w:rPr>
        <w:t xml:space="preserve"> </w:t>
      </w:r>
      <w:r>
        <w:rPr>
          <w:spacing w:val="-18"/>
        </w:rPr>
        <w:t>Us: Demystifying</w:t>
      </w:r>
      <w:r>
        <w:rPr>
          <w:spacing w:val="-50"/>
        </w:rPr>
        <w:t xml:space="preserve"> </w:t>
      </w:r>
      <w:r>
        <w:rPr>
          <w:spacing w:val="-18"/>
        </w:rPr>
        <w:t>Address</w:t>
      </w:r>
      <w:r>
        <w:rPr>
          <w:spacing w:val="-49"/>
        </w:rPr>
        <w:t xml:space="preserve"> </w:t>
      </w:r>
      <w:r>
        <w:rPr>
          <w:spacing w:val="-18"/>
        </w:rPr>
        <w:t>Verification</w:t>
      </w:r>
      <w:r>
        <w:rPr>
          <w:spacing w:val="-50"/>
        </w:rPr>
        <w:t xml:space="preserve"> </w:t>
      </w:r>
      <w:r>
        <w:rPr>
          <w:spacing w:val="-18"/>
        </w:rPr>
        <w:t>Vulnerabilities</w:t>
      </w:r>
      <w:r>
        <w:rPr>
          <w:spacing w:val="-45"/>
        </w:rPr>
        <w:t xml:space="preserve"> </w:t>
      </w:r>
      <w:r>
        <w:rPr>
          <w:spacing w:val="-18"/>
        </w:rPr>
        <w:t>in</w:t>
      </w:r>
      <w:r>
        <w:rPr>
          <w:spacing w:val="-36"/>
        </w:rPr>
        <w:t xml:space="preserve"> </w:t>
      </w:r>
      <w:r>
        <w:rPr>
          <w:spacing w:val="-18"/>
        </w:rPr>
        <w:t>Solidity</w:t>
      </w:r>
      <w:r>
        <w:rPr>
          <w:spacing w:val="-37"/>
        </w:rPr>
        <w:t xml:space="preserve"> </w:t>
      </w:r>
      <w:r>
        <w:rPr>
          <w:spacing w:val="-18"/>
        </w:rPr>
        <w:t>Smart</w:t>
      </w:r>
      <w:r>
        <w:rPr>
          <w:spacing w:val="-43"/>
        </w:rPr>
        <w:t xml:space="preserve"> </w:t>
      </w:r>
      <w:r>
        <w:rPr>
          <w:spacing w:val="-18"/>
        </w:rPr>
        <w:t>Contracts,”</w:t>
      </w:r>
      <w:r>
        <w:rPr/>
        <w:t xml:space="preserve"> </w:t>
      </w:r>
      <w:bookmarkStart w:name="bookmark24" w:id="33"/>
      <w:bookmarkEnd w:id="33"/>
      <w:r>
        <w:rPr>
          <w:spacing w:val="-10"/>
        </w:rPr>
        <w:t>May</w:t>
      </w:r>
      <w:r>
        <w:rPr>
          <w:spacing w:val="-41"/>
        </w:rPr>
        <w:t xml:space="preserve"> </w:t>
      </w:r>
      <w:r>
        <w:rPr>
          <w:spacing w:val="-10"/>
        </w:rPr>
        <w:t>31,</w:t>
      </w:r>
      <w:r>
        <w:rPr>
          <w:spacing w:val="-55"/>
        </w:rPr>
        <w:t xml:space="preserve"> </w:t>
      </w:r>
      <w:r>
        <w:rPr>
          <w:spacing w:val="-10"/>
        </w:rPr>
        <w:t>2024,</w:t>
      </w:r>
      <w:r>
        <w:rPr>
          <w:spacing w:val="-52"/>
        </w:rPr>
        <w:t xml:space="preserve"> </w:t>
      </w:r>
      <w:r>
        <w:rPr>
          <w:spacing w:val="-10"/>
        </w:rPr>
        <w:t>arXiv:</w:t>
      </w:r>
      <w:r>
        <w:rPr>
          <w:spacing w:val="-31"/>
        </w:rPr>
        <w:t xml:space="preserve"> </w:t>
      </w:r>
      <w:r>
        <w:rPr>
          <w:spacing w:val="-10"/>
        </w:rPr>
        <w:t>arXiv:2405.20561.</w:t>
      </w:r>
    </w:p>
    <w:p>
      <w:pPr>
        <w:pStyle w:val="BodyText"/>
        <w:ind w:left="400" w:hanging="381"/>
        <w:spacing w:before="108" w:line="313" w:lineRule="auto"/>
        <w:rPr/>
      </w:pPr>
      <w:r>
        <w:rPr>
          <w:spacing w:val="-16"/>
        </w:rPr>
        <w:t>[26] N.</w:t>
      </w:r>
      <w:r>
        <w:rPr>
          <w:spacing w:val="-48"/>
        </w:rPr>
        <w:t xml:space="preserve"> </w:t>
      </w:r>
      <w:r>
        <w:rPr>
          <w:spacing w:val="-16"/>
        </w:rPr>
        <w:t>Ruaro,</w:t>
      </w:r>
      <w:r>
        <w:rPr>
          <w:spacing w:val="-45"/>
        </w:rPr>
        <w:t xml:space="preserve"> </w:t>
      </w:r>
      <w:r>
        <w:rPr>
          <w:spacing w:val="-16"/>
        </w:rPr>
        <w:t>F.</w:t>
      </w:r>
      <w:r>
        <w:rPr>
          <w:spacing w:val="-44"/>
        </w:rPr>
        <w:t xml:space="preserve"> </w:t>
      </w:r>
      <w:r>
        <w:rPr>
          <w:spacing w:val="-16"/>
        </w:rPr>
        <w:t>Gritti,</w:t>
      </w:r>
      <w:r>
        <w:rPr>
          <w:spacing w:val="-45"/>
        </w:rPr>
        <w:t xml:space="preserve"> </w:t>
      </w:r>
      <w:r>
        <w:rPr>
          <w:spacing w:val="-16"/>
        </w:rPr>
        <w:t>R.</w:t>
      </w:r>
      <w:r>
        <w:rPr>
          <w:spacing w:val="-48"/>
        </w:rPr>
        <w:t xml:space="preserve"> </w:t>
      </w:r>
      <w:r>
        <w:rPr>
          <w:spacing w:val="-16"/>
        </w:rPr>
        <w:t>McLaughlin,</w:t>
      </w:r>
      <w:r>
        <w:rPr>
          <w:spacing w:val="-43"/>
        </w:rPr>
        <w:t xml:space="preserve"> </w:t>
      </w:r>
      <w:r>
        <w:rPr>
          <w:spacing w:val="-16"/>
        </w:rPr>
        <w:t>I.</w:t>
      </w:r>
      <w:r>
        <w:rPr>
          <w:spacing w:val="-44"/>
        </w:rPr>
        <w:t xml:space="preserve"> </w:t>
      </w:r>
      <w:r>
        <w:rPr>
          <w:spacing w:val="-16"/>
        </w:rPr>
        <w:t>Grishchenko,</w:t>
      </w:r>
      <w:r>
        <w:rPr>
          <w:spacing w:val="-41"/>
        </w:rPr>
        <w:t xml:space="preserve"> </w:t>
      </w:r>
      <w:r>
        <w:rPr>
          <w:spacing w:val="-17"/>
        </w:rPr>
        <w:t>C.</w:t>
      </w:r>
      <w:r>
        <w:rPr>
          <w:spacing w:val="-47"/>
        </w:rPr>
        <w:t xml:space="preserve"> </w:t>
      </w:r>
      <w:r>
        <w:rPr>
          <w:spacing w:val="-17"/>
        </w:rPr>
        <w:t>Kruegel,</w:t>
      </w:r>
      <w:r>
        <w:rPr>
          <w:spacing w:val="-41"/>
        </w:rPr>
        <w:t xml:space="preserve"> </w:t>
      </w:r>
      <w:r>
        <w:rPr>
          <w:spacing w:val="-17"/>
        </w:rPr>
        <w:t>and</w:t>
      </w:r>
      <w:r>
        <w:rPr>
          <w:spacing w:val="-44"/>
        </w:rPr>
        <w:t xml:space="preserve"> </w:t>
      </w:r>
      <w:r>
        <w:rPr>
          <w:spacing w:val="-17"/>
        </w:rPr>
        <w:t>G.</w:t>
      </w:r>
      <w:r>
        <w:rPr>
          <w:spacing w:val="-49"/>
        </w:rPr>
        <w:t xml:space="preserve"> </w:t>
      </w:r>
      <w:r>
        <w:rPr>
          <w:spacing w:val="-17"/>
        </w:rPr>
        <w:t>Vigna, “Not</w:t>
      </w:r>
      <w:r>
        <w:rPr/>
        <w:t xml:space="preserve">  </w:t>
      </w:r>
      <w:r>
        <w:rPr>
          <w:spacing w:val="-16"/>
        </w:rPr>
        <w:t>your</w:t>
      </w:r>
      <w:r>
        <w:rPr>
          <w:spacing w:val="-43"/>
        </w:rPr>
        <w:t xml:space="preserve"> </w:t>
      </w:r>
      <w:r>
        <w:rPr>
          <w:spacing w:val="-16"/>
        </w:rPr>
        <w:t>Type! Detecting Storage</w:t>
      </w:r>
      <w:r>
        <w:rPr>
          <w:spacing w:val="-40"/>
        </w:rPr>
        <w:t xml:space="preserve"> </w:t>
      </w:r>
      <w:r>
        <w:rPr>
          <w:spacing w:val="-16"/>
        </w:rPr>
        <w:t>Collision</w:t>
      </w:r>
      <w:r>
        <w:rPr>
          <w:spacing w:val="-46"/>
        </w:rPr>
        <w:t xml:space="preserve"> </w:t>
      </w:r>
      <w:r>
        <w:rPr>
          <w:spacing w:val="-16"/>
        </w:rPr>
        <w:t>Vulnerabilities</w:t>
      </w:r>
      <w:r>
        <w:rPr>
          <w:spacing w:val="-41"/>
        </w:rPr>
        <w:t xml:space="preserve"> </w:t>
      </w:r>
      <w:r>
        <w:rPr>
          <w:spacing w:val="-16"/>
        </w:rPr>
        <w:t>in</w:t>
      </w:r>
      <w:r>
        <w:rPr>
          <w:spacing w:val="-44"/>
        </w:rPr>
        <w:t xml:space="preserve"> </w:t>
      </w:r>
      <w:r>
        <w:rPr>
          <w:spacing w:val="-16"/>
        </w:rPr>
        <w:t>Ethereum</w:t>
      </w:r>
      <w:r>
        <w:rPr>
          <w:spacing w:val="-33"/>
        </w:rPr>
        <w:t xml:space="preserve"> </w:t>
      </w:r>
      <w:r>
        <w:rPr>
          <w:spacing w:val="-16"/>
        </w:rPr>
        <w:t>Smart</w:t>
      </w:r>
      <w:r>
        <w:rPr>
          <w:spacing w:val="-40"/>
        </w:rPr>
        <w:t xml:space="preserve"> </w:t>
      </w:r>
      <w:r>
        <w:rPr>
          <w:spacing w:val="-16"/>
        </w:rPr>
        <w:t>Contra</w:t>
      </w:r>
      <w:r>
        <w:rPr>
          <w:spacing w:val="-17"/>
        </w:rPr>
        <w:t>cts,”</w:t>
      </w:r>
      <w:r>
        <w:rPr/>
        <w:t xml:space="preserve"> </w:t>
      </w:r>
      <w:r>
        <w:rPr>
          <w:spacing w:val="-11"/>
        </w:rPr>
        <w:t>in</w:t>
      </w:r>
      <w:r>
        <w:rPr>
          <w:spacing w:val="-51"/>
        </w:rPr>
        <w:t xml:space="preserve"> </w:t>
      </w:r>
      <w:r>
        <w:rPr>
          <w:spacing w:val="-11"/>
        </w:rPr>
        <w:t>Proceedings</w:t>
      </w:r>
      <w:r>
        <w:rPr>
          <w:spacing w:val="-56"/>
        </w:rPr>
        <w:t xml:space="preserve"> </w:t>
      </w:r>
      <w:r>
        <w:rPr>
          <w:spacing w:val="-11"/>
        </w:rPr>
        <w:t>2024</w:t>
      </w:r>
      <w:r>
        <w:rPr>
          <w:spacing w:val="-64"/>
        </w:rPr>
        <w:t xml:space="preserve"> </w:t>
      </w:r>
      <w:r>
        <w:rPr>
          <w:spacing w:val="-11"/>
        </w:rPr>
        <w:t>Network</w:t>
      </w:r>
      <w:r>
        <w:rPr>
          <w:spacing w:val="-54"/>
        </w:rPr>
        <w:t xml:space="preserve"> </w:t>
      </w:r>
      <w:r>
        <w:rPr>
          <w:spacing w:val="-11"/>
        </w:rPr>
        <w:t>and</w:t>
      </w:r>
      <w:r>
        <w:rPr>
          <w:spacing w:val="-58"/>
        </w:rPr>
        <w:t xml:space="preserve"> </w:t>
      </w:r>
      <w:r>
        <w:rPr>
          <w:spacing w:val="-11"/>
        </w:rPr>
        <w:t>Distributed</w:t>
      </w:r>
      <w:r>
        <w:rPr>
          <w:spacing w:val="-47"/>
        </w:rPr>
        <w:t xml:space="preserve"> </w:t>
      </w:r>
      <w:r>
        <w:rPr>
          <w:spacing w:val="-11"/>
        </w:rPr>
        <w:t>System</w:t>
      </w:r>
      <w:r>
        <w:rPr>
          <w:spacing w:val="-46"/>
        </w:rPr>
        <w:t xml:space="preserve"> </w:t>
      </w:r>
      <w:r>
        <w:rPr>
          <w:spacing w:val="-11"/>
        </w:rPr>
        <w:t>Security</w:t>
      </w:r>
      <w:r>
        <w:rPr>
          <w:spacing w:val="-46"/>
        </w:rPr>
        <w:t xml:space="preserve"> </w:t>
      </w:r>
      <w:r>
        <w:rPr>
          <w:spacing w:val="-11"/>
        </w:rPr>
        <w:t>Symposium,</w:t>
      </w:r>
      <w:r>
        <w:rPr>
          <w:spacing w:val="-46"/>
        </w:rPr>
        <w:t xml:space="preserve"> </w:t>
      </w:r>
      <w:r>
        <w:rPr>
          <w:spacing w:val="-11"/>
        </w:rPr>
        <w:t>San</w:t>
      </w:r>
      <w:r>
        <w:rPr>
          <w:spacing w:val="-57"/>
        </w:rPr>
        <w:t xml:space="preserve"> </w:t>
      </w:r>
      <w:r>
        <w:rPr>
          <w:spacing w:val="-11"/>
        </w:rPr>
        <w:t>Diego,</w:t>
      </w:r>
      <w:r>
        <w:rPr/>
        <w:t xml:space="preserve">  </w:t>
      </w:r>
      <w:bookmarkStart w:name="bookmark19" w:id="34"/>
      <w:bookmarkEnd w:id="34"/>
      <w:r>
        <w:rPr>
          <w:spacing w:val="-12"/>
        </w:rPr>
        <w:t>CA,</w:t>
      </w:r>
      <w:r>
        <w:rPr>
          <w:spacing w:val="-43"/>
        </w:rPr>
        <w:t xml:space="preserve"> </w:t>
      </w:r>
      <w:r>
        <w:rPr>
          <w:spacing w:val="-12"/>
        </w:rPr>
        <w:t>USA:</w:t>
      </w:r>
      <w:r>
        <w:rPr>
          <w:spacing w:val="-54"/>
        </w:rPr>
        <w:t xml:space="preserve"> </w:t>
      </w:r>
      <w:r>
        <w:rPr>
          <w:spacing w:val="-12"/>
        </w:rPr>
        <w:t>Internet</w:t>
      </w:r>
      <w:r>
        <w:rPr>
          <w:spacing w:val="-46"/>
        </w:rPr>
        <w:t xml:space="preserve"> </w:t>
      </w:r>
      <w:r>
        <w:rPr>
          <w:spacing w:val="-12"/>
        </w:rPr>
        <w:t>Society,</w:t>
      </w:r>
      <w:r>
        <w:rPr>
          <w:spacing w:val="-55"/>
        </w:rPr>
        <w:t xml:space="preserve"> </w:t>
      </w:r>
      <w:r>
        <w:rPr>
          <w:spacing w:val="-12"/>
        </w:rPr>
        <w:t>2024.</w:t>
      </w:r>
    </w:p>
    <w:p>
      <w:pPr>
        <w:pStyle w:val="BodyText"/>
        <w:ind w:left="407" w:right="261" w:hanging="388"/>
        <w:spacing w:before="129" w:line="297" w:lineRule="auto"/>
        <w:rPr/>
      </w:pPr>
      <w:r>
        <w:rPr>
          <w:spacing w:val="-15"/>
        </w:rPr>
        <w:t>[27] Are</w:t>
      </w:r>
      <w:r>
        <w:rPr>
          <w:spacing w:val="-58"/>
        </w:rPr>
        <w:t xml:space="preserve"> </w:t>
      </w:r>
      <w:r>
        <w:rPr>
          <w:spacing w:val="-15"/>
        </w:rPr>
        <w:t>We</w:t>
      </w:r>
      <w:r>
        <w:rPr>
          <w:spacing w:val="-55"/>
        </w:rPr>
        <w:t xml:space="preserve"> </w:t>
      </w:r>
      <w:r>
        <w:rPr>
          <w:spacing w:val="-15"/>
        </w:rPr>
        <w:t>There</w:t>
      </w:r>
      <w:r>
        <w:rPr>
          <w:spacing w:val="-60"/>
        </w:rPr>
        <w:t xml:space="preserve"> </w:t>
      </w:r>
      <w:r>
        <w:rPr>
          <w:spacing w:val="-15"/>
        </w:rPr>
        <w:t>Yet?</w:t>
      </w:r>
      <w:r>
        <w:rPr>
          <w:spacing w:val="-39"/>
        </w:rPr>
        <w:t xml:space="preserve"> </w:t>
      </w:r>
      <w:r>
        <w:rPr>
          <w:spacing w:val="-15"/>
        </w:rPr>
        <w:t>U</w:t>
      </w:r>
      <w:r>
        <w:rPr>
          <w:spacing w:val="-16"/>
        </w:rPr>
        <w:t>nraveling</w:t>
      </w:r>
      <w:r>
        <w:rPr>
          <w:spacing w:val="-60"/>
        </w:rPr>
        <w:t xml:space="preserve"> </w:t>
      </w:r>
      <w:r>
        <w:rPr>
          <w:spacing w:val="-16"/>
        </w:rPr>
        <w:t>the</w:t>
      </w:r>
      <w:r>
        <w:rPr>
          <w:spacing w:val="-46"/>
        </w:rPr>
        <w:t xml:space="preserve"> </w:t>
      </w:r>
      <w:r>
        <w:rPr>
          <w:spacing w:val="-16"/>
        </w:rPr>
        <w:t>State-of-the-Art</w:t>
      </w:r>
      <w:r>
        <w:rPr>
          <w:spacing w:val="-47"/>
        </w:rPr>
        <w:t xml:space="preserve"> </w:t>
      </w:r>
      <w:r>
        <w:rPr>
          <w:spacing w:val="-16"/>
        </w:rPr>
        <w:t>Smart</w:t>
      </w:r>
      <w:r>
        <w:rPr>
          <w:spacing w:val="-53"/>
        </w:rPr>
        <w:t xml:space="preserve"> </w:t>
      </w:r>
      <w:r>
        <w:rPr>
          <w:spacing w:val="-16"/>
        </w:rPr>
        <w:t>Contract</w:t>
      </w:r>
      <w:r>
        <w:rPr>
          <w:spacing w:val="-58"/>
        </w:rPr>
        <w:t xml:space="preserve"> </w:t>
      </w:r>
      <w:r>
        <w:rPr>
          <w:spacing w:val="-16"/>
        </w:rPr>
        <w:t>Fuzzers.</w:t>
      </w:r>
      <w:r>
        <w:rPr>
          <w:spacing w:val="-60"/>
        </w:rPr>
        <w:t xml:space="preserve"> </w:t>
      </w:r>
      <w:r>
        <w:rPr>
          <w:spacing w:val="-16"/>
        </w:rPr>
        <w:t>Available</w:t>
      </w:r>
      <w:r>
        <w:rPr/>
        <w:t xml:space="preserve"> </w:t>
      </w:r>
      <w:bookmarkStart w:name="bookmark6" w:id="35"/>
      <w:bookmarkEnd w:id="35"/>
      <w:r>
        <w:rPr>
          <w:spacing w:val="-21"/>
        </w:rPr>
        <w:t>at:</w:t>
      </w:r>
      <w:r>
        <w:rPr>
          <w:spacing w:val="-40"/>
        </w:rPr>
        <w:t xml:space="preserve"> </w:t>
      </w:r>
      <w:hyperlink w:history="true" r:id="rId139">
        <w:r>
          <w:rPr>
            <w:rFonts w:ascii="Courier New" w:hAnsi="Courier New" w:eastAsia="Courier New" w:cs="Courier New"/>
            <w:spacing w:val="-21"/>
          </w:rPr>
          <w:t>https://arxiv.org/abs/24</w:t>
        </w:r>
        <w:r>
          <w:rPr>
            <w:rFonts w:ascii="Courier New" w:hAnsi="Courier New" w:eastAsia="Courier New" w:cs="Courier New"/>
            <w:spacing w:val="-22"/>
          </w:rPr>
          <w:t>02.02973</w:t>
        </w:r>
      </w:hyperlink>
      <w:r>
        <w:rPr>
          <w:spacing w:val="-22"/>
        </w:rPr>
        <w:t>.</w:t>
      </w:r>
    </w:p>
    <w:p>
      <w:pPr>
        <w:pStyle w:val="BodyText"/>
        <w:ind w:left="395" w:right="260" w:hanging="376"/>
        <w:spacing w:before="118" w:line="318" w:lineRule="auto"/>
        <w:rPr/>
      </w:pPr>
      <w:r>
        <w:rPr>
          <w:spacing w:val="-16"/>
        </w:rPr>
        <w:t>[28] Bo</w:t>
      </w:r>
      <w:r>
        <w:rPr>
          <w:spacing w:val="-41"/>
        </w:rPr>
        <w:t xml:space="preserve"> </w:t>
      </w:r>
      <w:r>
        <w:rPr>
          <w:spacing w:val="-16"/>
        </w:rPr>
        <w:t>Jiang,</w:t>
      </w:r>
      <w:r>
        <w:rPr>
          <w:spacing w:val="-49"/>
        </w:rPr>
        <w:t xml:space="preserve"> </w:t>
      </w:r>
      <w:r>
        <w:rPr>
          <w:spacing w:val="-16"/>
        </w:rPr>
        <w:t>Ye</w:t>
      </w:r>
      <w:r>
        <w:rPr>
          <w:spacing w:val="-48"/>
        </w:rPr>
        <w:t xml:space="preserve"> </w:t>
      </w:r>
      <w:r>
        <w:rPr>
          <w:spacing w:val="-16"/>
        </w:rPr>
        <w:t>Liu,</w:t>
      </w:r>
      <w:r>
        <w:rPr>
          <w:spacing w:val="-43"/>
        </w:rPr>
        <w:t xml:space="preserve"> </w:t>
      </w:r>
      <w:r>
        <w:rPr>
          <w:spacing w:val="-16"/>
        </w:rPr>
        <w:t>and</w:t>
      </w:r>
      <w:r>
        <w:rPr>
          <w:spacing w:val="-50"/>
        </w:rPr>
        <w:t xml:space="preserve"> </w:t>
      </w:r>
      <w:r>
        <w:rPr>
          <w:spacing w:val="-16"/>
        </w:rPr>
        <w:t>W.</w:t>
      </w:r>
      <w:r>
        <w:rPr>
          <w:spacing w:val="-50"/>
        </w:rPr>
        <w:t xml:space="preserve"> </w:t>
      </w:r>
      <w:r>
        <w:rPr>
          <w:spacing w:val="-16"/>
        </w:rPr>
        <w:t>K.</w:t>
      </w:r>
      <w:r>
        <w:rPr>
          <w:spacing w:val="-44"/>
        </w:rPr>
        <w:t xml:space="preserve"> </w:t>
      </w:r>
      <w:r>
        <w:rPr>
          <w:spacing w:val="-16"/>
        </w:rPr>
        <w:t>Chan.</w:t>
      </w:r>
      <w:r>
        <w:rPr>
          <w:spacing w:val="-48"/>
        </w:rPr>
        <w:t xml:space="preserve"> </w:t>
      </w:r>
      <w:r>
        <w:rPr>
          <w:spacing w:val="-16"/>
        </w:rPr>
        <w:t>2018.</w:t>
      </w:r>
      <w:r>
        <w:rPr>
          <w:spacing w:val="-44"/>
        </w:rPr>
        <w:t xml:space="preserve"> </w:t>
      </w:r>
      <w:r>
        <w:rPr>
          <w:spacing w:val="-16"/>
        </w:rPr>
        <w:t>ContractFuzzer: fuzzing</w:t>
      </w:r>
      <w:r>
        <w:rPr>
          <w:spacing w:val="-42"/>
        </w:rPr>
        <w:t xml:space="preserve"> </w:t>
      </w:r>
      <w:r>
        <w:rPr>
          <w:spacing w:val="-16"/>
        </w:rPr>
        <w:t>smart</w:t>
      </w:r>
      <w:r>
        <w:rPr>
          <w:spacing w:val="-45"/>
        </w:rPr>
        <w:t xml:space="preserve"> </w:t>
      </w:r>
      <w:r>
        <w:rPr>
          <w:spacing w:val="-16"/>
        </w:rPr>
        <w:t>contracts</w:t>
      </w:r>
      <w:r>
        <w:rPr>
          <w:spacing w:val="-43"/>
        </w:rPr>
        <w:t xml:space="preserve"> </w:t>
      </w:r>
      <w:r>
        <w:rPr>
          <w:spacing w:val="-16"/>
        </w:rPr>
        <w:t>for</w:t>
      </w:r>
      <w:r>
        <w:rPr/>
        <w:t xml:space="preserve"> </w:t>
      </w:r>
      <w:r>
        <w:rPr>
          <w:spacing w:val="-16"/>
        </w:rPr>
        <w:t>vulnerability</w:t>
      </w:r>
      <w:r>
        <w:rPr>
          <w:spacing w:val="-50"/>
        </w:rPr>
        <w:t xml:space="preserve"> </w:t>
      </w:r>
      <w:r>
        <w:rPr>
          <w:spacing w:val="-16"/>
        </w:rPr>
        <w:t>detection.</w:t>
      </w:r>
      <w:r>
        <w:rPr>
          <w:spacing w:val="-61"/>
        </w:rPr>
        <w:t xml:space="preserve"> </w:t>
      </w:r>
      <w:r>
        <w:rPr>
          <w:spacing w:val="-16"/>
        </w:rPr>
        <w:t>In</w:t>
      </w:r>
      <w:r>
        <w:rPr>
          <w:spacing w:val="-63"/>
        </w:rPr>
        <w:t xml:space="preserve"> </w:t>
      </w:r>
      <w:r>
        <w:rPr>
          <w:spacing w:val="-16"/>
        </w:rPr>
        <w:t>Proceedings</w:t>
      </w:r>
      <w:r>
        <w:rPr>
          <w:spacing w:val="-59"/>
        </w:rPr>
        <w:t xml:space="preserve"> </w:t>
      </w:r>
      <w:r>
        <w:rPr>
          <w:spacing w:val="-16"/>
        </w:rPr>
        <w:t>of</w:t>
      </w:r>
      <w:r>
        <w:rPr>
          <w:spacing w:val="-90"/>
        </w:rPr>
        <w:t xml:space="preserve"> </w:t>
      </w:r>
      <w:r>
        <w:rPr>
          <w:spacing w:val="-16"/>
        </w:rPr>
        <w:t>the</w:t>
      </w:r>
      <w:r>
        <w:rPr>
          <w:spacing w:val="-57"/>
        </w:rPr>
        <w:t xml:space="preserve"> </w:t>
      </w:r>
      <w:r>
        <w:rPr>
          <w:spacing w:val="-16"/>
        </w:rPr>
        <w:t>33rd</w:t>
      </w:r>
      <w:r>
        <w:rPr>
          <w:spacing w:val="-66"/>
        </w:rPr>
        <w:t xml:space="preserve"> </w:t>
      </w:r>
      <w:r>
        <w:rPr>
          <w:spacing w:val="-16"/>
        </w:rPr>
        <w:t>ACM/IEEE</w:t>
      </w:r>
      <w:r>
        <w:rPr>
          <w:spacing w:val="-61"/>
        </w:rPr>
        <w:t xml:space="preserve"> </w:t>
      </w:r>
      <w:r>
        <w:rPr>
          <w:spacing w:val="-16"/>
        </w:rPr>
        <w:t>International</w:t>
      </w:r>
      <w:r>
        <w:rPr>
          <w:spacing w:val="-58"/>
        </w:rPr>
        <w:t xml:space="preserve"> </w:t>
      </w:r>
      <w:r>
        <w:rPr>
          <w:spacing w:val="-16"/>
        </w:rPr>
        <w:t>Conference</w:t>
      </w:r>
      <w:r>
        <w:rPr/>
        <w:t xml:space="preserve"> </w:t>
      </w:r>
      <w:r>
        <w:rPr>
          <w:spacing w:val="-12"/>
        </w:rPr>
        <w:t>on</w:t>
      </w:r>
      <w:r>
        <w:rPr>
          <w:spacing w:val="-63"/>
        </w:rPr>
        <w:t xml:space="preserve"> </w:t>
      </w:r>
      <w:r>
        <w:rPr>
          <w:spacing w:val="-12"/>
        </w:rPr>
        <w:t>Automated</w:t>
      </w:r>
      <w:r>
        <w:rPr>
          <w:spacing w:val="-50"/>
        </w:rPr>
        <w:t xml:space="preserve"> </w:t>
      </w:r>
      <w:r>
        <w:rPr>
          <w:spacing w:val="-12"/>
        </w:rPr>
        <w:t>Software</w:t>
      </w:r>
      <w:r>
        <w:rPr>
          <w:spacing w:val="-60"/>
        </w:rPr>
        <w:t xml:space="preserve"> </w:t>
      </w:r>
      <w:r>
        <w:rPr>
          <w:spacing w:val="-12"/>
        </w:rPr>
        <w:t>Engineering</w:t>
      </w:r>
      <w:r>
        <w:rPr>
          <w:spacing w:val="-55"/>
        </w:rPr>
        <w:t xml:space="preserve"> </w:t>
      </w:r>
      <w:r>
        <w:rPr>
          <w:spacing w:val="-12"/>
        </w:rPr>
        <w:t>(ASE</w:t>
      </w:r>
      <w:r>
        <w:rPr>
          <w:spacing w:val="-75"/>
        </w:rPr>
        <w:t xml:space="preserve"> </w:t>
      </w:r>
      <w:r>
        <w:rPr>
          <w:spacing w:val="-12"/>
        </w:rPr>
        <w:t>’18).</w:t>
      </w:r>
      <w:r>
        <w:rPr>
          <w:spacing w:val="-63"/>
        </w:rPr>
        <w:t xml:space="preserve"> </w:t>
      </w:r>
      <w:r>
        <w:rPr>
          <w:spacing w:val="-12"/>
        </w:rPr>
        <w:t>Association</w:t>
      </w:r>
      <w:r>
        <w:rPr>
          <w:spacing w:val="-55"/>
        </w:rPr>
        <w:t xml:space="preserve"> </w:t>
      </w:r>
      <w:r>
        <w:rPr>
          <w:spacing w:val="-12"/>
        </w:rPr>
        <w:t>for</w:t>
      </w:r>
      <w:r>
        <w:rPr>
          <w:spacing w:val="-58"/>
        </w:rPr>
        <w:t xml:space="preserve"> </w:t>
      </w:r>
      <w:r>
        <w:rPr>
          <w:spacing w:val="-12"/>
        </w:rPr>
        <w:t>C</w:t>
      </w:r>
      <w:r>
        <w:rPr>
          <w:spacing w:val="-13"/>
        </w:rPr>
        <w:t>omputing</w:t>
      </w:r>
      <w:r>
        <w:rPr>
          <w:spacing w:val="-61"/>
        </w:rPr>
        <w:t xml:space="preserve"> </w:t>
      </w:r>
      <w:r>
        <w:rPr>
          <w:spacing w:val="-13"/>
        </w:rPr>
        <w:t>Machinery,</w:t>
      </w:r>
      <w:r>
        <w:rPr/>
        <w:t xml:space="preserve"> </w:t>
      </w:r>
      <w:bookmarkStart w:name="bookmark20" w:id="36"/>
      <w:bookmarkEnd w:id="36"/>
      <w:r>
        <w:rPr>
          <w:spacing w:val="-3"/>
        </w:rPr>
        <w:t>New</w:t>
      </w:r>
      <w:r>
        <w:rPr>
          <w:spacing w:val="-58"/>
        </w:rPr>
        <w:t xml:space="preserve"> </w:t>
      </w:r>
      <w:r>
        <w:rPr>
          <w:spacing w:val="-3"/>
        </w:rPr>
        <w:t>York,</w:t>
      </w:r>
      <w:r>
        <w:rPr>
          <w:spacing w:val="-63"/>
        </w:rPr>
        <w:t xml:space="preserve"> </w:t>
      </w:r>
      <w:r>
        <w:rPr>
          <w:spacing w:val="-3"/>
        </w:rPr>
        <w:t>NY,</w:t>
      </w:r>
      <w:r>
        <w:rPr>
          <w:spacing w:val="-59"/>
        </w:rPr>
        <w:t xml:space="preserve"> </w:t>
      </w:r>
      <w:r>
        <w:rPr>
          <w:spacing w:val="-3"/>
        </w:rPr>
        <w:t>USA,</w:t>
      </w:r>
      <w:r>
        <w:rPr>
          <w:spacing w:val="-55"/>
        </w:rPr>
        <w:t xml:space="preserve"> </w:t>
      </w:r>
      <w:r>
        <w:rPr>
          <w:spacing w:val="-3"/>
        </w:rPr>
        <w:t>259—269.</w:t>
      </w:r>
    </w:p>
    <w:p>
      <w:pPr>
        <w:pStyle w:val="BodyText"/>
        <w:ind w:left="402" w:right="260" w:hanging="383"/>
        <w:spacing w:before="106" w:line="317" w:lineRule="auto"/>
        <w:rPr/>
      </w:pPr>
      <w:r>
        <w:rPr>
          <w:spacing w:val="-7"/>
        </w:rPr>
        <w:t>[29] Tai</w:t>
      </w:r>
      <w:r>
        <w:rPr>
          <w:spacing w:val="-61"/>
        </w:rPr>
        <w:t xml:space="preserve"> </w:t>
      </w:r>
      <w:r>
        <w:rPr>
          <w:spacing w:val="-7"/>
        </w:rPr>
        <w:t>D.</w:t>
      </w:r>
      <w:r>
        <w:rPr>
          <w:spacing w:val="-68"/>
        </w:rPr>
        <w:t xml:space="preserve"> </w:t>
      </w:r>
      <w:r>
        <w:rPr>
          <w:spacing w:val="-7"/>
        </w:rPr>
        <w:t>Nguyen,</w:t>
      </w:r>
      <w:r>
        <w:rPr>
          <w:spacing w:val="-60"/>
        </w:rPr>
        <w:t xml:space="preserve"> </w:t>
      </w:r>
      <w:r>
        <w:rPr>
          <w:spacing w:val="-7"/>
        </w:rPr>
        <w:t>Long</w:t>
      </w:r>
      <w:r>
        <w:rPr>
          <w:spacing w:val="-61"/>
        </w:rPr>
        <w:t xml:space="preserve"> </w:t>
      </w:r>
      <w:r>
        <w:rPr>
          <w:spacing w:val="-7"/>
        </w:rPr>
        <w:t>H.</w:t>
      </w:r>
      <w:r>
        <w:rPr>
          <w:spacing w:val="-61"/>
        </w:rPr>
        <w:t xml:space="preserve"> </w:t>
      </w:r>
      <w:r>
        <w:rPr>
          <w:spacing w:val="-7"/>
        </w:rPr>
        <w:t>Pham,</w:t>
      </w:r>
      <w:r>
        <w:rPr>
          <w:spacing w:val="-59"/>
        </w:rPr>
        <w:t xml:space="preserve"> </w:t>
      </w:r>
      <w:r>
        <w:rPr>
          <w:spacing w:val="-7"/>
        </w:rPr>
        <w:t>Jun</w:t>
      </w:r>
      <w:r>
        <w:rPr>
          <w:spacing w:val="-50"/>
        </w:rPr>
        <w:t xml:space="preserve"> </w:t>
      </w:r>
      <w:r>
        <w:rPr>
          <w:spacing w:val="-7"/>
        </w:rPr>
        <w:t>Sun,</w:t>
      </w:r>
      <w:r>
        <w:rPr>
          <w:spacing w:val="-62"/>
        </w:rPr>
        <w:t xml:space="preserve"> </w:t>
      </w:r>
      <w:r>
        <w:rPr>
          <w:spacing w:val="-7"/>
        </w:rPr>
        <w:t>Yun</w:t>
      </w:r>
      <w:r>
        <w:rPr>
          <w:spacing w:val="-61"/>
        </w:rPr>
        <w:t xml:space="preserve"> </w:t>
      </w:r>
      <w:r>
        <w:rPr>
          <w:spacing w:val="-7"/>
        </w:rPr>
        <w:t>Li</w:t>
      </w:r>
      <w:r>
        <w:rPr>
          <w:spacing w:val="-8"/>
        </w:rPr>
        <w:t>n,</w:t>
      </w:r>
      <w:r>
        <w:rPr>
          <w:spacing w:val="-55"/>
        </w:rPr>
        <w:t xml:space="preserve"> </w:t>
      </w:r>
      <w:r>
        <w:rPr>
          <w:spacing w:val="-8"/>
        </w:rPr>
        <w:t>and</w:t>
      </w:r>
      <w:r>
        <w:rPr>
          <w:spacing w:val="-58"/>
        </w:rPr>
        <w:t xml:space="preserve"> </w:t>
      </w:r>
      <w:r>
        <w:rPr>
          <w:spacing w:val="-8"/>
        </w:rPr>
        <w:t>Quang</w:t>
      </w:r>
      <w:r>
        <w:rPr>
          <w:spacing w:val="-58"/>
        </w:rPr>
        <w:t xml:space="preserve"> </w:t>
      </w:r>
      <w:r>
        <w:rPr>
          <w:spacing w:val="-8"/>
        </w:rPr>
        <w:t>Tran</w:t>
      </w:r>
      <w:r>
        <w:rPr>
          <w:spacing w:val="-61"/>
        </w:rPr>
        <w:t xml:space="preserve"> </w:t>
      </w:r>
      <w:r>
        <w:rPr>
          <w:spacing w:val="-8"/>
        </w:rPr>
        <w:t>Minh.</w:t>
      </w:r>
      <w:r>
        <w:rPr>
          <w:spacing w:val="-60"/>
        </w:rPr>
        <w:t xml:space="preserve"> </w:t>
      </w:r>
      <w:r>
        <w:rPr>
          <w:spacing w:val="-8"/>
        </w:rPr>
        <w:t>2020.</w:t>
      </w:r>
      <w:r>
        <w:rPr>
          <w:spacing w:val="-50"/>
        </w:rPr>
        <w:t xml:space="preserve"> </w:t>
      </w:r>
      <w:r>
        <w:rPr>
          <w:spacing w:val="-8"/>
        </w:rPr>
        <w:t>SFuzz:</w:t>
      </w:r>
      <w:r>
        <w:rPr/>
        <w:t xml:space="preserve"> </w:t>
      </w:r>
      <w:r>
        <w:rPr>
          <w:spacing w:val="-18"/>
        </w:rPr>
        <w:t>an</w:t>
      </w:r>
      <w:r>
        <w:rPr>
          <w:spacing w:val="-68"/>
        </w:rPr>
        <w:t xml:space="preserve"> </w:t>
      </w:r>
      <w:r>
        <w:rPr>
          <w:spacing w:val="-18"/>
        </w:rPr>
        <w:t>efficient</w:t>
      </w:r>
      <w:r>
        <w:rPr>
          <w:spacing w:val="-68"/>
        </w:rPr>
        <w:t xml:space="preserve"> </w:t>
      </w:r>
      <w:r>
        <w:rPr>
          <w:spacing w:val="-18"/>
        </w:rPr>
        <w:t>adaptive</w:t>
      </w:r>
      <w:r>
        <w:rPr>
          <w:spacing w:val="-67"/>
        </w:rPr>
        <w:t xml:space="preserve"> </w:t>
      </w:r>
      <w:r>
        <w:rPr>
          <w:spacing w:val="-18"/>
        </w:rPr>
        <w:t>fuzzer</w:t>
      </w:r>
      <w:r>
        <w:rPr>
          <w:spacing w:val="-69"/>
        </w:rPr>
        <w:t xml:space="preserve"> </w:t>
      </w:r>
      <w:r>
        <w:rPr>
          <w:spacing w:val="-18"/>
        </w:rPr>
        <w:t>for</w:t>
      </w:r>
      <w:r>
        <w:rPr>
          <w:spacing w:val="-66"/>
        </w:rPr>
        <w:t xml:space="preserve"> </w:t>
      </w:r>
      <w:r>
        <w:rPr>
          <w:spacing w:val="-18"/>
        </w:rPr>
        <w:t>solidity</w:t>
      </w:r>
      <w:r>
        <w:rPr>
          <w:spacing w:val="-65"/>
        </w:rPr>
        <w:t xml:space="preserve"> </w:t>
      </w:r>
      <w:r>
        <w:rPr>
          <w:spacing w:val="-18"/>
        </w:rPr>
        <w:t>smart</w:t>
      </w:r>
      <w:r>
        <w:rPr>
          <w:spacing w:val="-69"/>
        </w:rPr>
        <w:t xml:space="preserve"> </w:t>
      </w:r>
      <w:r>
        <w:rPr>
          <w:spacing w:val="-18"/>
        </w:rPr>
        <w:t>contracts.</w:t>
      </w:r>
      <w:r>
        <w:rPr>
          <w:spacing w:val="-71"/>
        </w:rPr>
        <w:t xml:space="preserve"> </w:t>
      </w:r>
      <w:r>
        <w:rPr>
          <w:spacing w:val="-18"/>
        </w:rPr>
        <w:t>I</w:t>
      </w:r>
      <w:r>
        <w:rPr>
          <w:spacing w:val="-19"/>
        </w:rPr>
        <w:t>n</w:t>
      </w:r>
      <w:r>
        <w:rPr>
          <w:spacing w:val="-72"/>
        </w:rPr>
        <w:t xml:space="preserve"> </w:t>
      </w:r>
      <w:r>
        <w:rPr>
          <w:spacing w:val="-19"/>
        </w:rPr>
        <w:t>Proceedings</w:t>
      </w:r>
      <w:r>
        <w:rPr>
          <w:spacing w:val="-69"/>
        </w:rPr>
        <w:t xml:space="preserve"> </w:t>
      </w:r>
      <w:r>
        <w:rPr>
          <w:spacing w:val="-19"/>
        </w:rPr>
        <w:t>of</w:t>
      </w:r>
      <w:r>
        <w:rPr>
          <w:spacing w:val="-98"/>
        </w:rPr>
        <w:t xml:space="preserve"> </w:t>
      </w:r>
      <w:r>
        <w:rPr>
          <w:spacing w:val="-19"/>
        </w:rPr>
        <w:t>the</w:t>
      </w:r>
      <w:r>
        <w:rPr>
          <w:spacing w:val="-75"/>
        </w:rPr>
        <w:t xml:space="preserve"> </w:t>
      </w:r>
      <w:r>
        <w:rPr>
          <w:spacing w:val="-19"/>
        </w:rPr>
        <w:t>ACM/IEEE</w:t>
      </w:r>
      <w:r>
        <w:rPr/>
        <w:t xml:space="preserve"> </w:t>
      </w:r>
      <w:r>
        <w:rPr>
          <w:spacing w:val="-17"/>
        </w:rPr>
        <w:t>42nd International Conference on Software Engineering (</w:t>
      </w:r>
      <w:r>
        <w:rPr>
          <w:spacing w:val="-18"/>
        </w:rPr>
        <w:t>ICSE</w:t>
      </w:r>
      <w:r>
        <w:rPr>
          <w:spacing w:val="-36"/>
        </w:rPr>
        <w:t xml:space="preserve"> </w:t>
      </w:r>
      <w:r>
        <w:rPr>
          <w:spacing w:val="-18"/>
        </w:rPr>
        <w:t>’20).</w:t>
      </w:r>
      <w:r>
        <w:rPr>
          <w:spacing w:val="-24"/>
        </w:rPr>
        <w:t xml:space="preserve"> </w:t>
      </w:r>
      <w:r>
        <w:rPr>
          <w:spacing w:val="-18"/>
        </w:rPr>
        <w:t>Association for</w:t>
      </w:r>
      <w:r>
        <w:rPr/>
        <w:t xml:space="preserve"> </w:t>
      </w:r>
      <w:bookmarkStart w:name="bookmark7" w:id="37"/>
      <w:bookmarkEnd w:id="37"/>
      <w:r>
        <w:rPr>
          <w:spacing w:val="-5"/>
        </w:rPr>
        <w:t>Computing</w:t>
      </w:r>
      <w:r>
        <w:rPr>
          <w:spacing w:val="-42"/>
        </w:rPr>
        <w:t xml:space="preserve"> </w:t>
      </w:r>
      <w:r>
        <w:rPr>
          <w:spacing w:val="-5"/>
        </w:rPr>
        <w:t>Machinery,</w:t>
      </w:r>
      <w:r>
        <w:rPr>
          <w:spacing w:val="-63"/>
        </w:rPr>
        <w:t xml:space="preserve"> </w:t>
      </w:r>
      <w:r>
        <w:rPr>
          <w:spacing w:val="-5"/>
        </w:rPr>
        <w:t>New</w:t>
      </w:r>
      <w:r>
        <w:rPr>
          <w:spacing w:val="-58"/>
        </w:rPr>
        <w:t xml:space="preserve"> </w:t>
      </w:r>
      <w:r>
        <w:rPr>
          <w:spacing w:val="-5"/>
        </w:rPr>
        <w:t>York,</w:t>
      </w:r>
      <w:r>
        <w:rPr>
          <w:spacing w:val="-63"/>
        </w:rPr>
        <w:t xml:space="preserve"> </w:t>
      </w:r>
      <w:r>
        <w:rPr>
          <w:spacing w:val="-5"/>
        </w:rPr>
        <w:t>NY,</w:t>
      </w:r>
      <w:r>
        <w:rPr>
          <w:spacing w:val="-59"/>
        </w:rPr>
        <w:t xml:space="preserve"> </w:t>
      </w:r>
      <w:r>
        <w:rPr>
          <w:spacing w:val="-5"/>
        </w:rPr>
        <w:t>USA,</w:t>
      </w:r>
      <w:r>
        <w:rPr>
          <w:spacing w:val="-51"/>
        </w:rPr>
        <w:t xml:space="preserve"> </w:t>
      </w:r>
      <w:r>
        <w:rPr>
          <w:spacing w:val="-5"/>
        </w:rPr>
        <w:t>778—788.</w:t>
      </w:r>
    </w:p>
    <w:p>
      <w:pPr>
        <w:pStyle w:val="BodyText"/>
        <w:ind w:left="400" w:right="262" w:hanging="381"/>
        <w:spacing w:before="109" w:line="317" w:lineRule="auto"/>
        <w:rPr/>
      </w:pPr>
      <w:r>
        <w:rPr>
          <w:spacing w:val="-8"/>
        </w:rPr>
        <w:t>[30] Jaeseung Choi, Doyeon</w:t>
      </w:r>
      <w:r>
        <w:rPr>
          <w:spacing w:val="-30"/>
        </w:rPr>
        <w:t xml:space="preserve"> </w:t>
      </w:r>
      <w:r>
        <w:rPr>
          <w:spacing w:val="-8"/>
        </w:rPr>
        <w:t>Kim, So</w:t>
      </w:r>
      <w:r>
        <w:rPr>
          <w:spacing w:val="-9"/>
        </w:rPr>
        <w:t>omin</w:t>
      </w:r>
      <w:r>
        <w:rPr>
          <w:spacing w:val="-31"/>
        </w:rPr>
        <w:t xml:space="preserve"> </w:t>
      </w:r>
      <w:r>
        <w:rPr>
          <w:spacing w:val="-9"/>
        </w:rPr>
        <w:t>Kim, Gustavo</w:t>
      </w:r>
      <w:r>
        <w:rPr>
          <w:spacing w:val="-27"/>
        </w:rPr>
        <w:t xml:space="preserve"> </w:t>
      </w:r>
      <w:r>
        <w:rPr>
          <w:spacing w:val="-9"/>
        </w:rPr>
        <w:t>Grieco,</w:t>
      </w:r>
      <w:r>
        <w:rPr>
          <w:spacing w:val="-27"/>
        </w:rPr>
        <w:t xml:space="preserve"> </w:t>
      </w:r>
      <w:r>
        <w:rPr>
          <w:spacing w:val="-9"/>
        </w:rPr>
        <w:t>Alex</w:t>
      </w:r>
      <w:r>
        <w:rPr>
          <w:spacing w:val="-26"/>
        </w:rPr>
        <w:t xml:space="preserve"> </w:t>
      </w:r>
      <w:r>
        <w:rPr>
          <w:spacing w:val="-9"/>
        </w:rPr>
        <w:t>Groce,</w:t>
      </w:r>
      <w:r>
        <w:rPr>
          <w:spacing w:val="-20"/>
        </w:rPr>
        <w:t xml:space="preserve"> </w:t>
      </w:r>
      <w:r>
        <w:rPr>
          <w:spacing w:val="-9"/>
        </w:rPr>
        <w:t>and</w:t>
      </w:r>
      <w:r>
        <w:rPr>
          <w:spacing w:val="-20"/>
        </w:rPr>
        <w:t xml:space="preserve"> </w:t>
      </w:r>
      <w:r>
        <w:rPr>
          <w:spacing w:val="-9"/>
        </w:rPr>
        <w:t>Sang</w:t>
      </w:r>
      <w:r>
        <w:rPr/>
        <w:t xml:space="preserve"> </w:t>
      </w:r>
      <w:r>
        <w:rPr>
          <w:spacing w:val="-11"/>
        </w:rPr>
        <w:t>Kil</w:t>
      </w:r>
      <w:r>
        <w:rPr>
          <w:spacing w:val="-48"/>
        </w:rPr>
        <w:t xml:space="preserve"> </w:t>
      </w:r>
      <w:r>
        <w:rPr>
          <w:spacing w:val="-11"/>
        </w:rPr>
        <w:t>Cha.</w:t>
      </w:r>
      <w:r>
        <w:rPr>
          <w:spacing w:val="-52"/>
        </w:rPr>
        <w:t xml:space="preserve"> </w:t>
      </w:r>
      <w:r>
        <w:rPr>
          <w:spacing w:val="-11"/>
        </w:rPr>
        <w:t>2022.</w:t>
      </w:r>
      <w:r>
        <w:rPr>
          <w:spacing w:val="-41"/>
        </w:rPr>
        <w:t xml:space="preserve"> </w:t>
      </w:r>
      <w:r>
        <w:rPr>
          <w:spacing w:val="-11"/>
        </w:rPr>
        <w:t>SMARTIAN:</w:t>
      </w:r>
      <w:r>
        <w:rPr>
          <w:spacing w:val="-48"/>
        </w:rPr>
        <w:t xml:space="preserve"> </w:t>
      </w:r>
      <w:r>
        <w:rPr>
          <w:spacing w:val="-11"/>
        </w:rPr>
        <w:t>enhancing</w:t>
      </w:r>
      <w:r>
        <w:rPr>
          <w:spacing w:val="-45"/>
        </w:rPr>
        <w:t xml:space="preserve"> </w:t>
      </w:r>
      <w:r>
        <w:rPr>
          <w:spacing w:val="-11"/>
        </w:rPr>
        <w:t>smart</w:t>
      </w:r>
      <w:r>
        <w:rPr>
          <w:spacing w:val="-49"/>
        </w:rPr>
        <w:t xml:space="preserve"> </w:t>
      </w:r>
      <w:r>
        <w:rPr>
          <w:spacing w:val="-11"/>
        </w:rPr>
        <w:t>contract</w:t>
      </w:r>
      <w:r>
        <w:rPr>
          <w:spacing w:val="-48"/>
        </w:rPr>
        <w:t xml:space="preserve"> </w:t>
      </w:r>
      <w:r>
        <w:rPr>
          <w:spacing w:val="-11"/>
        </w:rPr>
        <w:t>fuzzing</w:t>
      </w:r>
      <w:r>
        <w:rPr>
          <w:spacing w:val="-55"/>
        </w:rPr>
        <w:t xml:space="preserve"> </w:t>
      </w:r>
      <w:r>
        <w:rPr>
          <w:spacing w:val="-11"/>
        </w:rPr>
        <w:t>with</w:t>
      </w:r>
      <w:r>
        <w:rPr>
          <w:spacing w:val="-45"/>
        </w:rPr>
        <w:t xml:space="preserve"> </w:t>
      </w:r>
      <w:r>
        <w:rPr>
          <w:spacing w:val="-11"/>
        </w:rPr>
        <w:t>static</w:t>
      </w:r>
      <w:r>
        <w:rPr>
          <w:spacing w:val="-48"/>
        </w:rPr>
        <w:t xml:space="preserve"> </w:t>
      </w:r>
      <w:r>
        <w:rPr>
          <w:spacing w:val="-11"/>
        </w:rPr>
        <w:t>an</w:t>
      </w:r>
      <w:r>
        <w:rPr>
          <w:spacing w:val="-12"/>
        </w:rPr>
        <w:t>d</w:t>
      </w:r>
      <w:r>
        <w:rPr>
          <w:spacing w:val="-49"/>
        </w:rPr>
        <w:t xml:space="preserve"> </w:t>
      </w:r>
      <w:r>
        <w:rPr>
          <w:spacing w:val="-12"/>
        </w:rPr>
        <w:t>dynamic</w:t>
      </w:r>
      <w:r>
        <w:rPr/>
        <w:t xml:space="preserve"> </w:t>
      </w:r>
      <w:r>
        <w:rPr>
          <w:spacing w:val="-14"/>
        </w:rPr>
        <w:t>data-flow</w:t>
      </w:r>
      <w:r>
        <w:rPr>
          <w:spacing w:val="-39"/>
        </w:rPr>
        <w:t xml:space="preserve"> </w:t>
      </w:r>
      <w:r>
        <w:rPr>
          <w:spacing w:val="-14"/>
        </w:rPr>
        <w:t>analyses.</w:t>
      </w:r>
      <w:r>
        <w:rPr>
          <w:spacing w:val="-52"/>
        </w:rPr>
        <w:t xml:space="preserve"> </w:t>
      </w:r>
      <w:r>
        <w:rPr>
          <w:spacing w:val="-14"/>
        </w:rPr>
        <w:t>In</w:t>
      </w:r>
      <w:r>
        <w:rPr>
          <w:spacing w:val="-54"/>
        </w:rPr>
        <w:t xml:space="preserve"> </w:t>
      </w:r>
      <w:r>
        <w:rPr>
          <w:spacing w:val="-14"/>
        </w:rPr>
        <w:t>Proceedings</w:t>
      </w:r>
      <w:r>
        <w:rPr>
          <w:spacing w:val="-49"/>
        </w:rPr>
        <w:t xml:space="preserve"> </w:t>
      </w:r>
      <w:r>
        <w:rPr>
          <w:spacing w:val="-14"/>
        </w:rPr>
        <w:t>of</w:t>
      </w:r>
      <w:r>
        <w:rPr>
          <w:spacing w:val="-80"/>
        </w:rPr>
        <w:t xml:space="preserve"> </w:t>
      </w:r>
      <w:r>
        <w:rPr>
          <w:spacing w:val="-14"/>
        </w:rPr>
        <w:t>the</w:t>
      </w:r>
      <w:r>
        <w:rPr>
          <w:spacing w:val="-48"/>
        </w:rPr>
        <w:t xml:space="preserve"> </w:t>
      </w:r>
      <w:r>
        <w:rPr>
          <w:spacing w:val="-14"/>
        </w:rPr>
        <w:t>36th</w:t>
      </w:r>
      <w:r>
        <w:rPr>
          <w:spacing w:val="-52"/>
        </w:rPr>
        <w:t xml:space="preserve"> </w:t>
      </w:r>
      <w:r>
        <w:rPr>
          <w:spacing w:val="-14"/>
        </w:rPr>
        <w:t>IEEE/ACM</w:t>
      </w:r>
      <w:r>
        <w:rPr>
          <w:spacing w:val="-52"/>
        </w:rPr>
        <w:t xml:space="preserve"> </w:t>
      </w:r>
      <w:r>
        <w:rPr>
          <w:spacing w:val="-14"/>
        </w:rPr>
        <w:t>International</w:t>
      </w:r>
      <w:r>
        <w:rPr>
          <w:spacing w:val="-49"/>
        </w:rPr>
        <w:t xml:space="preserve"> </w:t>
      </w:r>
      <w:r>
        <w:rPr>
          <w:spacing w:val="-14"/>
        </w:rPr>
        <w:t>Conference</w:t>
      </w:r>
      <w:r>
        <w:rPr>
          <w:spacing w:val="-49"/>
        </w:rPr>
        <w:t xml:space="preserve"> </w:t>
      </w:r>
      <w:r>
        <w:rPr>
          <w:spacing w:val="-14"/>
        </w:rPr>
        <w:t>on</w:t>
      </w:r>
      <w:r>
        <w:rPr/>
        <w:t xml:space="preserve"> </w:t>
      </w:r>
      <w:bookmarkStart w:name="bookmark21" w:id="38"/>
      <w:bookmarkEnd w:id="38"/>
      <w:r>
        <w:rPr>
          <w:spacing w:val="-14"/>
        </w:rPr>
        <w:t>Automated</w:t>
      </w:r>
      <w:r>
        <w:rPr>
          <w:spacing w:val="-45"/>
        </w:rPr>
        <w:t xml:space="preserve"> </w:t>
      </w:r>
      <w:r>
        <w:rPr>
          <w:spacing w:val="-14"/>
        </w:rPr>
        <w:t>Software</w:t>
      </w:r>
      <w:r>
        <w:rPr>
          <w:spacing w:val="-55"/>
        </w:rPr>
        <w:t xml:space="preserve"> </w:t>
      </w:r>
      <w:r>
        <w:rPr>
          <w:spacing w:val="-14"/>
        </w:rPr>
        <w:t>Engineering</w:t>
      </w:r>
      <w:r>
        <w:rPr>
          <w:spacing w:val="-50"/>
        </w:rPr>
        <w:t xml:space="preserve"> </w:t>
      </w:r>
      <w:r>
        <w:rPr>
          <w:spacing w:val="-14"/>
        </w:rPr>
        <w:t>(ASE</w:t>
      </w:r>
      <w:r>
        <w:rPr>
          <w:spacing w:val="-71"/>
        </w:rPr>
        <w:t xml:space="preserve"> </w:t>
      </w:r>
      <w:r>
        <w:rPr>
          <w:spacing w:val="-14"/>
        </w:rPr>
        <w:t>’21).</w:t>
      </w:r>
      <w:r>
        <w:rPr>
          <w:spacing w:val="-54"/>
        </w:rPr>
        <w:t xml:space="preserve"> </w:t>
      </w:r>
      <w:r>
        <w:rPr>
          <w:spacing w:val="-14"/>
        </w:rPr>
        <w:t>IEEE</w:t>
      </w:r>
      <w:r>
        <w:rPr>
          <w:spacing w:val="-55"/>
        </w:rPr>
        <w:t xml:space="preserve"> </w:t>
      </w:r>
      <w:r>
        <w:rPr>
          <w:spacing w:val="-14"/>
        </w:rPr>
        <w:t>Press,</w:t>
      </w:r>
      <w:r>
        <w:rPr>
          <w:spacing w:val="-55"/>
        </w:rPr>
        <w:t xml:space="preserve"> </w:t>
      </w:r>
      <w:r>
        <w:rPr>
          <w:spacing w:val="-14"/>
        </w:rPr>
        <w:t>227</w:t>
      </w:r>
      <w:r>
        <w:rPr>
          <w:spacing w:val="-15"/>
        </w:rPr>
        <w:t>—239.</w:t>
      </w:r>
    </w:p>
    <w:p>
      <w:pPr>
        <w:pStyle w:val="BodyText"/>
        <w:ind w:left="402" w:right="262" w:hanging="383"/>
        <w:spacing w:before="111" w:line="312" w:lineRule="auto"/>
        <w:rPr/>
      </w:pPr>
      <w:r>
        <w:rPr>
          <w:spacing w:val="-15"/>
        </w:rPr>
        <w:t>[31] M.</w:t>
      </w:r>
      <w:r>
        <w:rPr>
          <w:spacing w:val="-58"/>
        </w:rPr>
        <w:t xml:space="preserve"> </w:t>
      </w:r>
      <w:r>
        <w:rPr>
          <w:spacing w:val="-15"/>
        </w:rPr>
        <w:t>Rodler</w:t>
      </w:r>
      <w:r>
        <w:rPr>
          <w:spacing w:val="-61"/>
        </w:rPr>
        <w:t xml:space="preserve"> </w:t>
      </w:r>
      <w:r>
        <w:rPr>
          <w:spacing w:val="-15"/>
        </w:rPr>
        <w:t>et</w:t>
      </w:r>
      <w:r>
        <w:rPr>
          <w:spacing w:val="-59"/>
        </w:rPr>
        <w:t xml:space="preserve"> </w:t>
      </w:r>
      <w:r>
        <w:rPr>
          <w:spacing w:val="-15"/>
        </w:rPr>
        <w:t>al.,</w:t>
      </w:r>
      <w:r>
        <w:rPr>
          <w:spacing w:val="-91"/>
        </w:rPr>
        <w:t xml:space="preserve"> </w:t>
      </w:r>
      <w:r>
        <w:rPr>
          <w:spacing w:val="-15"/>
        </w:rPr>
        <w:t>”EF口CF:</w:t>
      </w:r>
      <w:r>
        <w:rPr>
          <w:spacing w:val="-64"/>
        </w:rPr>
        <w:t xml:space="preserve"> </w:t>
      </w:r>
      <w:r>
        <w:rPr>
          <w:spacing w:val="-15"/>
        </w:rPr>
        <w:t>High</w:t>
      </w:r>
      <w:r>
        <w:rPr>
          <w:spacing w:val="-65"/>
        </w:rPr>
        <w:t xml:space="preserve"> </w:t>
      </w:r>
      <w:r>
        <w:rPr>
          <w:spacing w:val="-15"/>
        </w:rPr>
        <w:t>Performance</w:t>
      </w:r>
      <w:r>
        <w:rPr>
          <w:spacing w:val="-53"/>
        </w:rPr>
        <w:t xml:space="preserve"> </w:t>
      </w:r>
      <w:r>
        <w:rPr>
          <w:spacing w:val="-15"/>
        </w:rPr>
        <w:t>Smart</w:t>
      </w:r>
      <w:r>
        <w:rPr>
          <w:spacing w:val="-60"/>
        </w:rPr>
        <w:t xml:space="preserve"> </w:t>
      </w:r>
      <w:r>
        <w:rPr>
          <w:spacing w:val="-15"/>
        </w:rPr>
        <w:t>Contract</w:t>
      </w:r>
      <w:r>
        <w:rPr>
          <w:spacing w:val="-65"/>
        </w:rPr>
        <w:t xml:space="preserve"> </w:t>
      </w:r>
      <w:r>
        <w:rPr>
          <w:spacing w:val="-15"/>
        </w:rPr>
        <w:t>Fuzzing</w:t>
      </w:r>
      <w:r>
        <w:rPr>
          <w:spacing w:val="-59"/>
        </w:rPr>
        <w:t xml:space="preserve"> </w:t>
      </w:r>
      <w:r>
        <w:rPr>
          <w:spacing w:val="-15"/>
        </w:rPr>
        <w:t>for</w:t>
      </w:r>
      <w:r>
        <w:rPr>
          <w:spacing w:val="-65"/>
        </w:rPr>
        <w:t xml:space="preserve"> </w:t>
      </w:r>
      <w:r>
        <w:rPr>
          <w:spacing w:val="-15"/>
        </w:rPr>
        <w:t>Exploit</w:t>
      </w:r>
      <w:r>
        <w:rPr>
          <w:spacing w:val="-60"/>
        </w:rPr>
        <w:t xml:space="preserve"> </w:t>
      </w:r>
      <w:r>
        <w:rPr>
          <w:spacing w:val="-15"/>
        </w:rPr>
        <w:t>Gen-</w:t>
      </w:r>
      <w:r>
        <w:rPr/>
        <w:t xml:space="preserve"> </w:t>
      </w:r>
      <w:r>
        <w:rPr>
          <w:spacing w:val="-10"/>
        </w:rPr>
        <w:t>eration,”2023 IEEE 8th</w:t>
      </w:r>
      <w:r>
        <w:rPr>
          <w:spacing w:val="-11"/>
        </w:rPr>
        <w:t xml:space="preserve"> European Symposium on Security and</w:t>
      </w:r>
      <w:r>
        <w:rPr>
          <w:spacing w:val="-21"/>
        </w:rPr>
        <w:t xml:space="preserve"> </w:t>
      </w:r>
      <w:r>
        <w:rPr>
          <w:spacing w:val="-11"/>
        </w:rPr>
        <w:t>Privacy</w:t>
      </w:r>
      <w:r>
        <w:rPr>
          <w:spacing w:val="-16"/>
        </w:rPr>
        <w:t xml:space="preserve"> </w:t>
      </w:r>
      <w:r>
        <w:rPr>
          <w:spacing w:val="-11"/>
        </w:rPr>
        <w:t>(EuroS&amp;P),</w:t>
      </w:r>
      <w:r>
        <w:rPr/>
        <w:t xml:space="preserve"> </w:t>
      </w:r>
      <w:r>
        <w:rPr>
          <w:spacing w:val="-14"/>
        </w:rPr>
        <w:t>Delft,</w:t>
      </w:r>
      <w:r>
        <w:rPr>
          <w:spacing w:val="-63"/>
        </w:rPr>
        <w:t xml:space="preserve"> </w:t>
      </w:r>
      <w:r>
        <w:rPr>
          <w:spacing w:val="-14"/>
        </w:rPr>
        <w:t>Netherlands,</w:t>
      </w:r>
      <w:r>
        <w:rPr>
          <w:spacing w:val="-55"/>
        </w:rPr>
        <w:t xml:space="preserve"> </w:t>
      </w:r>
      <w:r>
        <w:rPr>
          <w:spacing w:val="-14"/>
        </w:rPr>
        <w:t>2023,</w:t>
      </w:r>
      <w:r>
        <w:rPr>
          <w:spacing w:val="-61"/>
        </w:rPr>
        <w:t xml:space="preserve"> </w:t>
      </w:r>
      <w:r>
        <w:rPr>
          <w:spacing w:val="-14"/>
        </w:rPr>
        <w:t>pp.</w:t>
      </w:r>
      <w:r>
        <w:rPr>
          <w:spacing w:val="-57"/>
        </w:rPr>
        <w:t xml:space="preserve"> </w:t>
      </w:r>
      <w:r>
        <w:rPr>
          <w:spacing w:val="-14"/>
        </w:rPr>
        <w:t>449-471,</w:t>
      </w:r>
      <w:r>
        <w:rPr>
          <w:spacing w:val="-52"/>
        </w:rPr>
        <w:t xml:space="preserve"> </w:t>
      </w:r>
      <w:r>
        <w:rPr>
          <w:spacing w:val="-14"/>
        </w:rPr>
        <w:t>doi: 10.1109/EuroSP57164.2023.00034.</w:t>
      </w:r>
    </w:p>
    <w:p>
      <w:pPr>
        <w:spacing w:line="312" w:lineRule="auto"/>
        <w:sectPr>
          <w:headerReference w:type="default" r:id="rId136"/>
          <w:footerReference w:type="default" r:id="rId137"/>
          <w:pgSz w:w="11906" w:h="16838"/>
          <w:pgMar w:top="1028" w:right="1205" w:bottom="1023" w:left="1621" w:header="732" w:footer="752" w:gutter="0"/>
        </w:sectPr>
        <w:rPr/>
      </w:pPr>
    </w:p>
    <w:p>
      <w:pPr>
        <w:spacing w:line="392" w:lineRule="auto"/>
        <w:rPr>
          <w:rFonts w:ascii="Arial"/>
          <w:sz w:val="21"/>
        </w:rPr>
      </w:pPr>
      <w:r/>
    </w:p>
    <w:p>
      <w:pPr>
        <w:ind w:left="406" w:hanging="387"/>
        <w:spacing w:before="69" w:line="361" w:lineRule="auto"/>
        <w:rPr>
          <w:rFonts w:ascii="Times New Roman" w:hAnsi="Times New Roman" w:eastAsia="Times New Roman" w:cs="Times New Roman"/>
          <w:sz w:val="24"/>
          <w:szCs w:val="24"/>
        </w:rPr>
      </w:pPr>
      <w:bookmarkStart w:name="bookmark1" w:id="39"/>
      <w:bookmarkEnd w:id="39"/>
      <w:bookmarkStart w:name="bookmark22" w:id="40"/>
      <w:bookmarkEnd w:id="40"/>
      <w:r>
        <w:rPr>
          <w:rFonts w:ascii="Times New Roman" w:hAnsi="Times New Roman" w:eastAsia="Times New Roman" w:cs="Times New Roman"/>
          <w:sz w:val="24"/>
          <w:szCs w:val="24"/>
          <w:spacing w:val="-2"/>
        </w:rPr>
        <w:t>[32]  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Zhou,</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Liu,</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Li,</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Z.</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Liu,</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Klein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Bissyandé,</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”SmartGift:  Lear</w:t>
      </w:r>
      <w:r>
        <w:rPr>
          <w:rFonts w:ascii="Times New Roman" w:hAnsi="Times New Roman" w:eastAsia="Times New Roman" w:cs="Times New Roman"/>
          <w:sz w:val="24"/>
          <w:szCs w:val="24"/>
          <w:spacing w:val="-3"/>
        </w:rPr>
        <w:t>ning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Generate Practical Inputs for Testing Smart C</w:t>
      </w:r>
      <w:r>
        <w:rPr>
          <w:rFonts w:ascii="Times New Roman" w:hAnsi="Times New Roman" w:eastAsia="Times New Roman" w:cs="Times New Roman"/>
          <w:sz w:val="24"/>
          <w:szCs w:val="24"/>
          <w:spacing w:val="-2"/>
        </w:rPr>
        <w:t>ontracts,” 2021 IEEE International Confer-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ence 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Software Maintenance and Evolution (ICSME), Luxem</w:t>
      </w:r>
      <w:r>
        <w:rPr>
          <w:rFonts w:ascii="Times New Roman" w:hAnsi="Times New Roman" w:eastAsia="Times New Roman" w:cs="Times New Roman"/>
          <w:sz w:val="24"/>
          <w:szCs w:val="24"/>
          <w:spacing w:val="-1"/>
        </w:rPr>
        <w:t>bourg,</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2021,</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pp.</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23-34,</w:t>
      </w:r>
      <w:r>
        <w:rPr>
          <w:rFonts w:ascii="Times New Roman" w:hAnsi="Times New Roman" w:eastAsia="Times New Roman" w:cs="Times New Roman"/>
          <w:sz w:val="24"/>
          <w:szCs w:val="24"/>
        </w:rPr>
        <w:t xml:space="preserve"> </w:t>
      </w:r>
      <w:bookmarkStart w:name="bookmark23" w:id="41"/>
      <w:bookmarkEnd w:id="41"/>
      <w:r>
        <w:rPr>
          <w:rFonts w:ascii="Times New Roman" w:hAnsi="Times New Roman" w:eastAsia="Times New Roman" w:cs="Times New Roman"/>
          <w:sz w:val="24"/>
          <w:szCs w:val="24"/>
          <w:spacing w:val="-1"/>
        </w:rPr>
        <w:t>doi:</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10.1109/ICSME52107.2021.00009.</w:t>
      </w:r>
    </w:p>
    <w:p>
      <w:pPr>
        <w:pStyle w:val="BodyText"/>
        <w:ind w:left="406" w:hanging="387"/>
        <w:spacing w:before="110" w:line="343" w:lineRule="auto"/>
        <w:rPr>
          <w:rFonts w:ascii="Times New Roman" w:hAnsi="Times New Roman" w:eastAsia="Times New Roman" w:cs="Times New Roman"/>
        </w:rPr>
      </w:pPr>
      <w:r>
        <w:rPr>
          <w:rFonts w:ascii="Times New Roman" w:hAnsi="Times New Roman" w:eastAsia="Times New Roman" w:cs="Times New Roman"/>
          <w:spacing w:val="-3"/>
        </w:rPr>
        <w:t>[33</w:t>
      </w:r>
      <w:r>
        <w:rPr>
          <w:rFonts w:ascii="Times New Roman" w:hAnsi="Times New Roman" w:eastAsia="Times New Roman" w:cs="Times New Roman"/>
          <w:spacing w:val="-2"/>
        </w:rPr>
        <w:t>]  Chaofan Shou, Shangyin Tan, and</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Koushik Sen. 2023. ItyFuzz:</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2"/>
        </w:rPr>
        <w:t>Snapshot-Based</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Fuzze</w:t>
      </w:r>
      <w:r>
        <w:rPr>
          <w:rFonts w:ascii="Times New Roman" w:hAnsi="Times New Roman" w:eastAsia="Times New Roman" w:cs="Times New Roman"/>
          <w:spacing w:val="1"/>
        </w:rPr>
        <w:t>r</w:t>
      </w:r>
      <w:r>
        <w:rPr>
          <w:rFonts w:ascii="Times New Roman" w:hAnsi="Times New Roman" w:eastAsia="Times New Roman" w:cs="Times New Roman"/>
        </w:rPr>
        <w:t xml:space="preserve"> </w:t>
      </w:r>
      <w:r>
        <w:rPr>
          <w:rFonts w:ascii="Times New Roman" w:hAnsi="Times New Roman" w:eastAsia="Times New Roman" w:cs="Times New Roman"/>
          <w:spacing w:val="-1"/>
        </w:rPr>
        <w:t>for</w:t>
      </w:r>
      <w:r>
        <w:rPr>
          <w:rFonts w:ascii="Times New Roman" w:hAnsi="Times New Roman" w:eastAsia="Times New Roman" w:cs="Times New Roman"/>
          <w:spacing w:val="29"/>
        </w:rPr>
        <w:t xml:space="preserve"> </w:t>
      </w:r>
      <w:r>
        <w:rPr>
          <w:rFonts w:ascii="Times New Roman" w:hAnsi="Times New Roman" w:eastAsia="Times New Roman" w:cs="Times New Roman"/>
          <w:spacing w:val="-1"/>
        </w:rPr>
        <w:t>Smart</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Contract.</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1"/>
        </w:rPr>
        <w:t>In</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
        </w:rPr>
        <w:t>Proceedings</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of the</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1"/>
        </w:rPr>
        <w:t>32nd</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ACM</w:t>
      </w:r>
      <w:r>
        <w:rPr>
          <w:rFonts w:ascii="Times New Roman" w:hAnsi="Times New Roman" w:eastAsia="Times New Roman" w:cs="Times New Roman"/>
          <w:spacing w:val="30"/>
        </w:rPr>
        <w:t xml:space="preserve"> </w:t>
      </w:r>
      <w:r>
        <w:rPr>
          <w:rFonts w:ascii="Times New Roman" w:hAnsi="Times New Roman" w:eastAsia="Times New Roman" w:cs="Times New Roman"/>
          <w:spacing w:val="-1"/>
        </w:rPr>
        <w:t>SIGSOFT</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1"/>
        </w:rPr>
        <w:t>Internat</w:t>
      </w:r>
      <w:r>
        <w:rPr>
          <w:rFonts w:ascii="Times New Roman" w:hAnsi="Times New Roman" w:eastAsia="Times New Roman" w:cs="Times New Roman"/>
          <w:spacing w:val="-2"/>
        </w:rPr>
        <w:t>ional</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2"/>
        </w:rPr>
        <w:t>Sympo-</w:t>
      </w:r>
      <w:r>
        <w:rPr>
          <w:rFonts w:ascii="Times New Roman" w:hAnsi="Times New Roman" w:eastAsia="Times New Roman" w:cs="Times New Roman"/>
        </w:rPr>
        <w:t xml:space="preserve"> </w:t>
      </w:r>
      <w:r>
        <w:rPr>
          <w:rFonts w:ascii="Times New Roman" w:hAnsi="Times New Roman" w:eastAsia="Times New Roman" w:cs="Times New Roman"/>
          <w:spacing w:val="-1"/>
        </w:rPr>
        <w:t>sium on</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Software Testing and Analysis</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(ISSTA 2023).</w:t>
      </w:r>
      <w:r>
        <w:rPr>
          <w:rFonts w:ascii="Times New Roman" w:hAnsi="Times New Roman" w:eastAsia="Times New Roman" w:cs="Times New Roman"/>
          <w:spacing w:val="6"/>
        </w:rPr>
        <w:t xml:space="preserve"> </w:t>
      </w:r>
      <w:r>
        <w:rPr>
          <w:rFonts w:ascii="Times New Roman" w:hAnsi="Times New Roman" w:eastAsia="Times New Roman" w:cs="Times New Roman"/>
          <w:spacing w:val="-1"/>
        </w:rPr>
        <w:t>Association</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for</w:t>
      </w:r>
      <w:r>
        <w:rPr>
          <w:rFonts w:ascii="Times New Roman" w:hAnsi="Times New Roman" w:eastAsia="Times New Roman" w:cs="Times New Roman"/>
          <w:spacing w:val="12"/>
        </w:rPr>
        <w:t xml:space="preserve"> </w:t>
      </w:r>
      <w:r>
        <w:rPr>
          <w:rFonts w:ascii="Times New Roman" w:hAnsi="Times New Roman" w:eastAsia="Times New Roman" w:cs="Times New Roman"/>
          <w:spacing w:val="-1"/>
        </w:rPr>
        <w:t>Computing</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Ma-</w:t>
      </w:r>
      <w:r>
        <w:rPr>
          <w:rFonts w:ascii="Times New Roman" w:hAnsi="Times New Roman" w:eastAsia="Times New Roman" w:cs="Times New Roman"/>
        </w:rPr>
        <w:t xml:space="preserve"> </w:t>
      </w:r>
      <w:bookmarkStart w:name="bookmark25" w:id="42"/>
      <w:bookmarkEnd w:id="42"/>
      <w:r>
        <w:rPr>
          <w:rFonts w:ascii="Times New Roman" w:hAnsi="Times New Roman" w:eastAsia="Times New Roman" w:cs="Times New Roman"/>
          <w:spacing w:val="-1"/>
        </w:rPr>
        <w:t>chinery, New York, NY, USA, 322</w:t>
      </w:r>
      <w:r>
        <w:rPr>
          <w:spacing w:val="-1"/>
        </w:rPr>
        <w:t>-</w:t>
      </w:r>
      <w:r>
        <w:rPr>
          <w:rFonts w:ascii="Times New Roman" w:hAnsi="Times New Roman" w:eastAsia="Times New Roman" w:cs="Times New Roman"/>
          <w:spacing w:val="-1"/>
        </w:rPr>
        <w:t>333. </w:t>
      </w:r>
      <w:hyperlink w:history="true" r:id="rId142">
        <w:r>
          <w:rPr>
            <w:rFonts w:ascii="Times New Roman" w:hAnsi="Times New Roman" w:eastAsia="Times New Roman" w:cs="Times New Roman"/>
            <w:spacing w:val="-1"/>
          </w:rPr>
          <w:t>https://doi.org/10.1145/3</w:t>
        </w:r>
        <w:r>
          <w:rPr>
            <w:rFonts w:ascii="Times New Roman" w:hAnsi="Times New Roman" w:eastAsia="Times New Roman" w:cs="Times New Roman"/>
            <w:spacing w:val="-2"/>
          </w:rPr>
          <w:t>597926.3598059</w:t>
        </w:r>
      </w:hyperlink>
    </w:p>
    <w:p>
      <w:pPr>
        <w:ind w:left="400" w:hanging="381"/>
        <w:spacing w:before="140" w:line="34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[34]</w:t>
      </w:r>
      <w:r>
        <w:rPr>
          <w:rFonts w:ascii="Times New Roman" w:hAnsi="Times New Roman" w:eastAsia="Times New Roman" w:cs="Times New Roman"/>
          <w:sz w:val="24"/>
          <w:szCs w:val="24"/>
          <w:spacing w:val="-2"/>
        </w:rPr>
        <w:t xml:space="preserve">  Jie,   W.,   Qiu,   W.,   Yang,   H.   et   al.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Agent4Vul:    multimoda</w:t>
      </w:r>
      <w:r>
        <w:rPr>
          <w:rFonts w:ascii="Times New Roman" w:hAnsi="Times New Roman" w:eastAsia="Times New Roman" w:cs="Times New Roman"/>
          <w:sz w:val="24"/>
          <w:szCs w:val="24"/>
          <w:spacing w:val="-3"/>
        </w:rPr>
        <w:t>l   LLM   agents   fo</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smart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contract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vulnerability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detection.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Sci.</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China</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Inf.</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Sci</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68,   160101   (2025).</w:t>
      </w:r>
      <w:r>
        <w:rPr>
          <w:rFonts w:ascii="Times New Roman" w:hAnsi="Times New Roman" w:eastAsia="Times New Roman" w:cs="Times New Roman"/>
          <w:sz w:val="24"/>
          <w:szCs w:val="24"/>
        </w:rPr>
        <w:t xml:space="preserve"> </w:t>
      </w:r>
      <w:bookmarkStart w:name="bookmark26" w:id="43"/>
      <w:bookmarkEnd w:id="43"/>
      <w:hyperlink w:history="true" r:id="rId143">
        <w:r>
          <w:rPr>
            <w:rFonts w:ascii="Times New Roman" w:hAnsi="Times New Roman" w:eastAsia="Times New Roman" w:cs="Times New Roman"/>
            <w:sz w:val="24"/>
            <w:szCs w:val="24"/>
          </w:rPr>
          <w:t>https://doi.org/10.1007/s11</w:t>
        </w:r>
        <w:r>
          <w:rPr>
            <w:rFonts w:ascii="Times New Roman" w:hAnsi="Times New Roman" w:eastAsia="Times New Roman" w:cs="Times New Roman"/>
            <w:sz w:val="24"/>
            <w:szCs w:val="24"/>
            <w:spacing w:val="-1"/>
          </w:rPr>
          <w:t>432-024-4402-2</w:t>
        </w:r>
      </w:hyperlink>
    </w:p>
    <w:p>
      <w:pPr>
        <w:ind w:left="403" w:hanging="384"/>
        <w:spacing w:before="162"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[35]  Yu,</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Huang,</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Z., Yuan,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H.,</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Cheng,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S., Yang,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Zha</w:t>
      </w:r>
      <w:r>
        <w:rPr>
          <w:rFonts w:ascii="Times New Roman" w:hAnsi="Times New Roman" w:eastAsia="Times New Roman" w:cs="Times New Roman"/>
          <w:sz w:val="24"/>
          <w:szCs w:val="24"/>
          <w:spacing w:val="-3"/>
        </w:rPr>
        <w:t>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F.,</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3"/>
        </w:rPr>
        <w:t>Shen,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3"/>
        </w:rPr>
        <w:t>C.,</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Ma,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Zhang,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Lu,</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J.,   Zuo,  C.</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(2025).</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SmartLLaMADPO:</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Reinforced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large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langua</w:t>
      </w:r>
      <w:r>
        <w:rPr>
          <w:rFonts w:ascii="Times New Roman" w:hAnsi="Times New Roman" w:eastAsia="Times New Roman" w:cs="Times New Roman"/>
          <w:sz w:val="24"/>
          <w:szCs w:val="24"/>
          <w:spacing w:val="-2"/>
        </w:rPr>
        <w:t>ge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model</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fo</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explainable smart contract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vulnerability detection. In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Proceedings of</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ACM SIGSOFT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International Symposium on Software Testin</w:t>
      </w:r>
      <w:r>
        <w:rPr>
          <w:rFonts w:ascii="Times New Roman" w:hAnsi="Times New Roman" w:eastAsia="Times New Roman" w:cs="Times New Roman"/>
          <w:sz w:val="24"/>
          <w:szCs w:val="24"/>
          <w:spacing w:val="-2"/>
        </w:rPr>
        <w:t>g and Analysis (ISSTA ’25) (Vol. 2, Article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ISSTA009). ACM. </w:t>
      </w:r>
      <w:hyperlink w:history="true" r:id="rId144">
        <w:r>
          <w:rPr>
            <w:rFonts w:ascii="Times New Roman" w:hAnsi="Times New Roman" w:eastAsia="Times New Roman" w:cs="Times New Roman"/>
            <w:sz w:val="24"/>
            <w:szCs w:val="24"/>
            <w:spacing w:val="-1"/>
          </w:rPr>
          <w:t>https://doi.org/10.1145/3728878</w:t>
        </w:r>
      </w:hyperlink>
    </w:p>
    <w:sectPr>
      <w:headerReference w:type="default" r:id="rId140"/>
      <w:footerReference w:type="default" r:id="rId141"/>
      <w:pgSz w:w="11906" w:h="16838"/>
      <w:pgMar w:top="1028" w:right="1466" w:bottom="1002" w:left="1621" w:header="732" w:footer="76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60" w:lineRule="exact"/>
      <w:rPr>
        <w:sz w:val="18"/>
        <w:szCs w:val="18"/>
      </w:rPr>
    </w:pPr>
    <w:r>
      <w:rPr>
        <w:sz w:val="18"/>
        <w:szCs w:val="18"/>
        <w:spacing w:val="-7"/>
        <w:position w:val="1"/>
      </w:rPr>
      <w:t>第</w:t>
    </w:r>
    <w:r>
      <w:rPr>
        <w:sz w:val="18"/>
        <w:szCs w:val="18"/>
        <w:spacing w:val="-20"/>
        <w:position w:val="1"/>
      </w:rPr>
      <w:t xml:space="preserve"> </w:t>
    </w:r>
    <w:r>
      <w:rPr>
        <w:rFonts w:ascii="Times New Roman" w:hAnsi="Times New Roman" w:eastAsia="Times New Roman" w:cs="Times New Roman"/>
        <w:sz w:val="18"/>
        <w:szCs w:val="18"/>
        <w:spacing w:val="-7"/>
        <w:position w:val="1"/>
      </w:rPr>
      <w:t>1</w:t>
    </w:r>
    <w:r>
      <w:rPr>
        <w:rFonts w:ascii="Times New Roman" w:hAnsi="Times New Roman" w:eastAsia="Times New Roman" w:cs="Times New Roman"/>
        <w:sz w:val="18"/>
        <w:szCs w:val="18"/>
        <w:spacing w:val="11"/>
        <w:position w:val="1"/>
      </w:rPr>
      <w:t xml:space="preserve"> </w:t>
    </w:r>
    <w:r>
      <w:rPr>
        <w:sz w:val="18"/>
        <w:szCs w:val="18"/>
        <w:spacing w:val="-7"/>
        <w:position w:val="1"/>
      </w:rPr>
      <w:t>页</w:t>
    </w:r>
    <w:r>
      <w:rPr>
        <w:sz w:val="18"/>
        <w:szCs w:val="18"/>
        <w:spacing w:val="51"/>
        <w:position w:val="1"/>
      </w:rPr>
      <w:t xml:space="preserve"> </w:t>
    </w:r>
    <w:r>
      <w:rPr>
        <w:sz w:val="18"/>
        <w:szCs w:val="18"/>
        <w:spacing w:val="-7"/>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7"/>
          <w:position w:val="1"/>
        </w:rPr>
        <w:t>55</w:t>
      </w:r>
    </w:hyperlink>
    <w:r>
      <w:rPr>
        <w:rFonts w:ascii="Times New Roman" w:hAnsi="Times New Roman" w:eastAsia="Times New Roman" w:cs="Times New Roman"/>
        <w:sz w:val="18"/>
        <w:szCs w:val="18"/>
        <w:spacing w:val="11"/>
        <w:position w:val="1"/>
      </w:rPr>
      <w:t xml:space="preserve"> </w:t>
    </w:r>
    <w:r>
      <w:rPr>
        <w:sz w:val="18"/>
        <w:szCs w:val="18"/>
        <w:spacing w:val="-7"/>
        <w:position w:val="1"/>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60" w:lineRule="exact"/>
      <w:rPr>
        <w:sz w:val="18"/>
        <w:szCs w:val="18"/>
      </w:rPr>
    </w:pPr>
    <w:r>
      <w:rPr>
        <w:sz w:val="18"/>
        <w:szCs w:val="18"/>
        <w:spacing w:val="2"/>
        <w:position w:val="1"/>
      </w:rPr>
      <w:t>第</w:t>
    </w:r>
    <w:r>
      <w:rPr>
        <w:sz w:val="18"/>
        <w:szCs w:val="18"/>
        <w:spacing w:val="-38"/>
        <w:position w:val="1"/>
      </w:rPr>
      <w:t xml:space="preserve"> </w:t>
    </w:r>
    <w:r>
      <w:rPr>
        <w:rFonts w:ascii="Times New Roman" w:hAnsi="Times New Roman" w:eastAsia="Times New Roman" w:cs="Times New Roman"/>
        <w:sz w:val="18"/>
        <w:szCs w:val="18"/>
        <w:spacing w:val="2"/>
        <w:position w:val="1"/>
      </w:rPr>
      <w:t>2</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60" w:lineRule="exact"/>
      <w:rPr>
        <w:sz w:val="18"/>
        <w:szCs w:val="18"/>
      </w:rPr>
    </w:pPr>
    <w:r>
      <w:rPr>
        <w:sz w:val="18"/>
        <w:szCs w:val="18"/>
        <w:spacing w:val="-5"/>
        <w:position w:val="1"/>
      </w:rPr>
      <w:t>第</w:t>
    </w:r>
    <w:r>
      <w:rPr>
        <w:sz w:val="18"/>
        <w:szCs w:val="18"/>
        <w:spacing w:val="-34"/>
        <w:position w:val="1"/>
      </w:rPr>
      <w:t xml:space="preserve"> </w:t>
    </w:r>
    <w:r>
      <w:rPr>
        <w:rFonts w:ascii="Times New Roman" w:hAnsi="Times New Roman" w:eastAsia="Times New Roman" w:cs="Times New Roman"/>
        <w:sz w:val="18"/>
        <w:szCs w:val="18"/>
        <w:spacing w:val="-5"/>
        <w:position w:val="1"/>
      </w:rPr>
      <w:t>3</w:t>
    </w:r>
    <w:r>
      <w:rPr>
        <w:rFonts w:ascii="Times New Roman" w:hAnsi="Times New Roman" w:eastAsia="Times New Roman" w:cs="Times New Roman"/>
        <w:sz w:val="18"/>
        <w:szCs w:val="18"/>
        <w:spacing w:val="11"/>
        <w:position w:val="1"/>
      </w:rPr>
      <w:t xml:space="preserve"> </w:t>
    </w:r>
    <w:r>
      <w:rPr>
        <w:sz w:val="18"/>
        <w:szCs w:val="18"/>
        <w:spacing w:val="-5"/>
        <w:position w:val="1"/>
      </w:rPr>
      <w:t>页</w:t>
    </w:r>
    <w:r>
      <w:rPr>
        <w:sz w:val="18"/>
        <w:szCs w:val="18"/>
        <w:spacing w:val="51"/>
        <w:position w:val="1"/>
      </w:rPr>
      <w:t xml:space="preserve"> </w:t>
    </w:r>
    <w:r>
      <w:rPr>
        <w:sz w:val="18"/>
        <w:szCs w:val="18"/>
        <w:spacing w:val="-5"/>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5"/>
          <w:position w:val="1"/>
        </w:rPr>
        <w:t>55</w:t>
      </w:r>
    </w:hyperlink>
    <w:r>
      <w:rPr>
        <w:rFonts w:ascii="Times New Roman" w:hAnsi="Times New Roman" w:eastAsia="Times New Roman" w:cs="Times New Roman"/>
        <w:sz w:val="18"/>
        <w:szCs w:val="18"/>
        <w:spacing w:val="11"/>
        <w:position w:val="1"/>
      </w:rPr>
      <w:t xml:space="preserve"> </w:t>
    </w:r>
    <w:r>
      <w:rPr>
        <w:sz w:val="18"/>
        <w:szCs w:val="18"/>
        <w:spacing w:val="-5"/>
        <w:position w:val="1"/>
      </w:rPr>
      <w:t>页</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60" w:lineRule="exact"/>
      <w:rPr>
        <w:sz w:val="18"/>
        <w:szCs w:val="18"/>
      </w:rPr>
    </w:pPr>
    <w:r>
      <w:rPr>
        <w:sz w:val="18"/>
        <w:szCs w:val="18"/>
        <w:spacing w:val="2"/>
        <w:position w:val="1"/>
      </w:rPr>
      <w:t>第</w:t>
    </w:r>
    <w:r>
      <w:rPr>
        <w:sz w:val="18"/>
        <w:szCs w:val="18"/>
        <w:spacing w:val="-38"/>
        <w:position w:val="1"/>
      </w:rPr>
      <w:t xml:space="preserve"> </w:t>
    </w:r>
    <w:r>
      <w:rPr>
        <w:rFonts w:ascii="Times New Roman" w:hAnsi="Times New Roman" w:eastAsia="Times New Roman" w:cs="Times New Roman"/>
        <w:sz w:val="18"/>
        <w:szCs w:val="18"/>
        <w:spacing w:val="2"/>
        <w:position w:val="1"/>
      </w:rPr>
      <w:t>4</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29" w:lineRule="auto"/>
      <w:rPr>
        <w:sz w:val="18"/>
        <w:szCs w:val="18"/>
      </w:rPr>
    </w:pPr>
    <w:r>
      <w:rPr>
        <w:sz w:val="18"/>
        <w:szCs w:val="18"/>
        <w:spacing w:val="-5"/>
      </w:rPr>
      <w:t>第</w:t>
    </w:r>
    <w:r>
      <w:rPr>
        <w:sz w:val="18"/>
        <w:szCs w:val="18"/>
        <w:spacing w:val="-34"/>
      </w:rPr>
      <w:t xml:space="preserve"> </w:t>
    </w:r>
    <w:r>
      <w:rPr>
        <w:rFonts w:ascii="Times New Roman" w:hAnsi="Times New Roman" w:eastAsia="Times New Roman" w:cs="Times New Roman"/>
        <w:sz w:val="18"/>
        <w:szCs w:val="18"/>
        <w:spacing w:val="-5"/>
      </w:rPr>
      <w:t>5</w:t>
    </w:r>
    <w:r>
      <w:rPr>
        <w:rFonts w:ascii="Times New Roman" w:hAnsi="Times New Roman" w:eastAsia="Times New Roman" w:cs="Times New Roman"/>
        <w:sz w:val="18"/>
        <w:szCs w:val="18"/>
        <w:spacing w:val="11"/>
      </w:rPr>
      <w:t xml:space="preserve"> </w:t>
    </w:r>
    <w:r>
      <w:rPr>
        <w:sz w:val="18"/>
        <w:szCs w:val="18"/>
        <w:spacing w:val="-5"/>
      </w:rPr>
      <w:t>页</w:t>
    </w:r>
    <w:r>
      <w:rPr>
        <w:sz w:val="18"/>
        <w:szCs w:val="18"/>
        <w:spacing w:val="51"/>
      </w:rPr>
      <w:t xml:space="preserve"> </w:t>
    </w:r>
    <w:r>
      <w:rPr>
        <w:sz w:val="18"/>
        <w:szCs w:val="18"/>
        <w:spacing w:val="-5"/>
      </w:rPr>
      <w:t>共</w:t>
    </w:r>
    <w:r>
      <w:rPr>
        <w:sz w:val="18"/>
        <w:szCs w:val="18"/>
        <w:spacing w:val="-45"/>
      </w:rPr>
      <w:t xml:space="preserve"> </w:t>
    </w:r>
    <w:hyperlink w:history="true" w:anchor="bookmark1">
      <w:r>
        <w:rPr>
          <w:rFonts w:ascii="Times New Roman" w:hAnsi="Times New Roman" w:eastAsia="Times New Roman" w:cs="Times New Roman"/>
          <w:sz w:val="18"/>
          <w:szCs w:val="18"/>
          <w:spacing w:val="-5"/>
        </w:rPr>
        <w:t>55</w:t>
      </w:r>
    </w:hyperlink>
    <w:r>
      <w:rPr>
        <w:rFonts w:ascii="Times New Roman" w:hAnsi="Times New Roman" w:eastAsia="Times New Roman" w:cs="Times New Roman"/>
        <w:sz w:val="18"/>
        <w:szCs w:val="18"/>
        <w:spacing w:val="11"/>
      </w:rPr>
      <w:t xml:space="preserve"> </w:t>
    </w:r>
    <w:r>
      <w:rPr>
        <w:sz w:val="18"/>
        <w:szCs w:val="18"/>
        <w:spacing w:val="-5"/>
      </w:rPr>
      <w:t>页</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60" w:lineRule="exact"/>
      <w:rPr>
        <w:sz w:val="18"/>
        <w:szCs w:val="18"/>
      </w:rPr>
    </w:pPr>
    <w:r>
      <w:rPr>
        <w:sz w:val="18"/>
        <w:szCs w:val="18"/>
        <w:spacing w:val="2"/>
        <w:position w:val="1"/>
      </w:rPr>
      <w:t>第</w:t>
    </w:r>
    <w:r>
      <w:rPr>
        <w:sz w:val="18"/>
        <w:szCs w:val="18"/>
        <w:spacing w:val="-38"/>
        <w:position w:val="1"/>
      </w:rPr>
      <w:t xml:space="preserve"> </w:t>
    </w:r>
    <w:r>
      <w:rPr>
        <w:rFonts w:ascii="Times New Roman" w:hAnsi="Times New Roman" w:eastAsia="Times New Roman" w:cs="Times New Roman"/>
        <w:sz w:val="18"/>
        <w:szCs w:val="18"/>
        <w:spacing w:val="2"/>
        <w:position w:val="1"/>
      </w:rPr>
      <w:t>6</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29" w:lineRule="auto"/>
      <w:rPr>
        <w:sz w:val="18"/>
        <w:szCs w:val="18"/>
      </w:rPr>
    </w:pPr>
    <w:r>
      <w:rPr>
        <w:sz w:val="18"/>
        <w:szCs w:val="18"/>
        <w:spacing w:val="2"/>
      </w:rPr>
      <w:t>第</w:t>
    </w:r>
    <w:r>
      <w:rPr>
        <w:sz w:val="18"/>
        <w:szCs w:val="18"/>
        <w:spacing w:val="-38"/>
      </w:rPr>
      <w:t xml:space="preserve"> </w:t>
    </w:r>
    <w:r>
      <w:rPr>
        <w:rFonts w:ascii="Times New Roman" w:hAnsi="Times New Roman" w:eastAsia="Times New Roman" w:cs="Times New Roman"/>
        <w:sz w:val="18"/>
        <w:szCs w:val="18"/>
        <w:spacing w:val="2"/>
      </w:rPr>
      <w:t>7</w:t>
    </w:r>
    <w:r>
      <w:rPr>
        <w:rFonts w:ascii="Times New Roman" w:hAnsi="Times New Roman" w:eastAsia="Times New Roman" w:cs="Times New Roman"/>
        <w:sz w:val="18"/>
        <w:szCs w:val="18"/>
        <w:spacing w:val="11"/>
      </w:rPr>
      <w:t xml:space="preserve"> </w:t>
    </w:r>
    <w:r>
      <w:rPr>
        <w:sz w:val="18"/>
        <w:szCs w:val="18"/>
        <w:spacing w:val="2"/>
      </w:rPr>
      <w:t>页</w:t>
    </w:r>
    <w:r>
      <w:rPr>
        <w:sz w:val="18"/>
        <w:szCs w:val="18"/>
        <w:spacing w:val="51"/>
      </w:rPr>
      <w:t xml:space="preserve"> </w:t>
    </w:r>
    <w:r>
      <w:rPr>
        <w:sz w:val="18"/>
        <w:szCs w:val="18"/>
        <w:spacing w:val="2"/>
      </w:rPr>
      <w:t>共</w:t>
    </w:r>
    <w:hyperlink w:history="true" w:anchor="bookmark1">
      <w:r>
        <w:rPr>
          <w:rFonts w:ascii="Times New Roman" w:hAnsi="Times New Roman" w:eastAsia="Times New Roman" w:cs="Times New Roman"/>
          <w:sz w:val="18"/>
          <w:szCs w:val="18"/>
          <w:spacing w:val="2"/>
        </w:rPr>
        <w:t>55</w:t>
      </w:r>
    </w:hyperlink>
    <w:r>
      <w:rPr>
        <w:rFonts w:ascii="Times New Roman" w:hAnsi="Times New Roman" w:eastAsia="Times New Roman" w:cs="Times New Roman"/>
        <w:sz w:val="18"/>
        <w:szCs w:val="18"/>
        <w:spacing w:val="11"/>
      </w:rPr>
      <w:t xml:space="preserve"> </w:t>
    </w:r>
    <w:r>
      <w:rPr>
        <w:sz w:val="18"/>
        <w:szCs w:val="18"/>
        <w:spacing w:val="2"/>
      </w:rPr>
      <w:t>页</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60"/>
      <w:spacing w:line="260" w:lineRule="exact"/>
      <w:rPr>
        <w:sz w:val="18"/>
        <w:szCs w:val="18"/>
      </w:rPr>
    </w:pPr>
    <w:r>
      <w:rPr>
        <w:sz w:val="18"/>
        <w:szCs w:val="18"/>
        <w:spacing w:val="1"/>
        <w:position w:val="1"/>
      </w:rPr>
      <w:t>第</w:t>
    </w:r>
    <w:r>
      <w:rPr>
        <w:sz w:val="18"/>
        <w:szCs w:val="18"/>
        <w:spacing w:val="-31"/>
        <w:position w:val="1"/>
      </w:rPr>
      <w:t xml:space="preserve"> </w:t>
    </w:r>
    <w:r>
      <w:rPr>
        <w:rFonts w:ascii="Times New Roman" w:hAnsi="Times New Roman" w:eastAsia="Times New Roman" w:cs="Times New Roman"/>
        <w:sz w:val="18"/>
        <w:szCs w:val="18"/>
        <w:spacing w:val="1"/>
        <w:position w:val="1"/>
      </w:rPr>
      <w:t>8</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80"/>
      <w:spacing w:line="260" w:lineRule="exact"/>
      <w:rPr>
        <w:sz w:val="18"/>
        <w:szCs w:val="18"/>
      </w:rPr>
    </w:pPr>
    <w:r>
      <w:rPr>
        <w:sz w:val="18"/>
        <w:szCs w:val="18"/>
        <w:spacing w:val="2"/>
        <w:position w:val="1"/>
      </w:rPr>
      <w:t>第</w:t>
    </w:r>
    <w:r>
      <w:rPr>
        <w:sz w:val="18"/>
        <w:szCs w:val="18"/>
        <w:spacing w:val="-38"/>
        <w:position w:val="1"/>
      </w:rPr>
      <w:t xml:space="preserve"> </w:t>
    </w:r>
    <w:r>
      <w:rPr>
        <w:rFonts w:ascii="Times New Roman" w:hAnsi="Times New Roman" w:eastAsia="Times New Roman" w:cs="Times New Roman"/>
        <w:sz w:val="18"/>
        <w:szCs w:val="18"/>
        <w:spacing w:val="2"/>
        <w:position w:val="1"/>
      </w:rPr>
      <w:t>9</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position w:val="1"/>
      </w:rPr>
      <w:t>第</w:t>
    </w:r>
    <w:r>
      <w:rPr>
        <w:sz w:val="18"/>
        <w:szCs w:val="18"/>
        <w:spacing w:val="-24"/>
        <w:position w:val="1"/>
      </w:rPr>
      <w:t xml:space="preserve"> </w:t>
    </w:r>
    <w:r>
      <w:rPr>
        <w:rFonts w:ascii="Times New Roman" w:hAnsi="Times New Roman" w:eastAsia="Times New Roman" w:cs="Times New Roman"/>
        <w:sz w:val="18"/>
        <w:szCs w:val="18"/>
        <w:position w:val="1"/>
      </w:rPr>
      <w:t>10</w:t>
    </w:r>
    <w:r>
      <w:rPr>
        <w:rFonts w:ascii="Times New Roman" w:hAnsi="Times New Roman" w:eastAsia="Times New Roman" w:cs="Times New Roman"/>
        <w:sz w:val="18"/>
        <w:szCs w:val="18"/>
        <w:spacing w:val="11"/>
        <w:position w:val="1"/>
      </w:rPr>
      <w:t xml:space="preserve"> </w:t>
    </w:r>
    <w:r>
      <w:rPr>
        <w:sz w:val="18"/>
        <w:szCs w:val="18"/>
        <w:position w:val="1"/>
      </w:rPr>
      <w:t>页</w:t>
    </w:r>
    <w:r>
      <w:rPr>
        <w:sz w:val="18"/>
        <w:szCs w:val="18"/>
        <w:spacing w:val="51"/>
        <w:position w:val="1"/>
      </w:rPr>
      <w:t xml:space="preserve"> </w:t>
    </w:r>
    <w:r>
      <w:rPr>
        <w:sz w:val="18"/>
        <w:szCs w:val="18"/>
        <w:position w:val="1"/>
      </w:rPr>
      <w:t>共</w:t>
    </w:r>
    <w:hyperlink w:history="true" w:anchor="bookmark1">
      <w:r>
        <w:rPr>
          <w:rFonts w:ascii="Times New Roman" w:hAnsi="Times New Roman" w:eastAsia="Times New Roman" w:cs="Times New Roman"/>
          <w:sz w:val="18"/>
          <w:szCs w:val="18"/>
          <w:position w:val="1"/>
        </w:rPr>
        <w:t>55</w:t>
      </w:r>
    </w:hyperlink>
    <w:r>
      <w:rPr>
        <w:rFonts w:ascii="Times New Roman" w:hAnsi="Times New Roman" w:eastAsia="Times New Roman" w:cs="Times New Roman"/>
        <w:sz w:val="18"/>
        <w:szCs w:val="18"/>
        <w:spacing w:val="11"/>
        <w:position w:val="1"/>
      </w:rPr>
      <w:t xml:space="preserve"> </w:t>
    </w:r>
    <w:r>
      <w:rPr>
        <w:sz w:val="18"/>
        <w:szCs w:val="18"/>
        <w:position w:val="1"/>
      </w:rPr>
      <w:t>页</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9"/>
      <w:spacing w:line="260" w:lineRule="exact"/>
      <w:rPr>
        <w:sz w:val="18"/>
        <w:szCs w:val="18"/>
      </w:rPr>
    </w:pPr>
    <w:r>
      <w:rPr>
        <w:sz w:val="18"/>
        <w:szCs w:val="18"/>
        <w:spacing w:val="-7"/>
        <w:position w:val="1"/>
      </w:rPr>
      <w:t>第</w:t>
    </w:r>
    <w:r>
      <w:rPr>
        <w:sz w:val="18"/>
        <w:szCs w:val="18"/>
        <w:spacing w:val="-20"/>
        <w:position w:val="1"/>
      </w:rPr>
      <w:t xml:space="preserve"> </w:t>
    </w:r>
    <w:r>
      <w:rPr>
        <w:rFonts w:ascii="Times New Roman" w:hAnsi="Times New Roman" w:eastAsia="Times New Roman" w:cs="Times New Roman"/>
        <w:sz w:val="18"/>
        <w:szCs w:val="18"/>
        <w:spacing w:val="-7"/>
        <w:position w:val="1"/>
      </w:rPr>
      <w:t>11</w:t>
    </w:r>
    <w:r>
      <w:rPr>
        <w:rFonts w:ascii="Times New Roman" w:hAnsi="Times New Roman" w:eastAsia="Times New Roman" w:cs="Times New Roman"/>
        <w:sz w:val="18"/>
        <w:szCs w:val="18"/>
        <w:spacing w:val="11"/>
        <w:position w:val="1"/>
      </w:rPr>
      <w:t xml:space="preserve"> </w:t>
    </w:r>
    <w:r>
      <w:rPr>
        <w:sz w:val="18"/>
        <w:szCs w:val="18"/>
        <w:spacing w:val="-7"/>
        <w:position w:val="1"/>
      </w:rPr>
      <w:t>页</w:t>
    </w:r>
    <w:r>
      <w:rPr>
        <w:sz w:val="18"/>
        <w:szCs w:val="18"/>
        <w:spacing w:val="51"/>
        <w:position w:val="1"/>
      </w:rPr>
      <w:t xml:space="preserve"> </w:t>
    </w:r>
    <w:r>
      <w:rPr>
        <w:sz w:val="18"/>
        <w:szCs w:val="18"/>
        <w:spacing w:val="-7"/>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7"/>
          <w:position w:val="1"/>
        </w:rPr>
        <w:t>55</w:t>
      </w:r>
    </w:hyperlink>
    <w:r>
      <w:rPr>
        <w:rFonts w:ascii="Times New Roman" w:hAnsi="Times New Roman" w:eastAsia="Times New Roman" w:cs="Times New Roman"/>
        <w:sz w:val="18"/>
        <w:szCs w:val="18"/>
        <w:spacing w:val="11"/>
        <w:w w:val="101"/>
        <w:position w:val="1"/>
      </w:rPr>
      <w:t xml:space="preserve"> </w:t>
    </w:r>
    <w:r>
      <w:rPr>
        <w:sz w:val="18"/>
        <w:szCs w:val="18"/>
        <w:spacing w:val="-7"/>
        <w:position w:val="1"/>
      </w:rPr>
      <w:t>页</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position w:val="1"/>
      </w:rPr>
      <w:t>第</w:t>
    </w:r>
    <w:r>
      <w:rPr>
        <w:sz w:val="18"/>
        <w:szCs w:val="18"/>
        <w:spacing w:val="-24"/>
        <w:position w:val="1"/>
      </w:rPr>
      <w:t xml:space="preserve"> </w:t>
    </w:r>
    <w:r>
      <w:rPr>
        <w:rFonts w:ascii="Times New Roman" w:hAnsi="Times New Roman" w:eastAsia="Times New Roman" w:cs="Times New Roman"/>
        <w:sz w:val="18"/>
        <w:szCs w:val="18"/>
        <w:position w:val="1"/>
      </w:rPr>
      <w:t>12</w:t>
    </w:r>
    <w:r>
      <w:rPr>
        <w:rFonts w:ascii="Times New Roman" w:hAnsi="Times New Roman" w:eastAsia="Times New Roman" w:cs="Times New Roman"/>
        <w:sz w:val="18"/>
        <w:szCs w:val="18"/>
        <w:spacing w:val="11"/>
        <w:position w:val="1"/>
      </w:rPr>
      <w:t xml:space="preserve"> </w:t>
    </w:r>
    <w:r>
      <w:rPr>
        <w:sz w:val="18"/>
        <w:szCs w:val="18"/>
        <w:position w:val="1"/>
      </w:rPr>
      <w:t>页</w:t>
    </w:r>
    <w:r>
      <w:rPr>
        <w:sz w:val="18"/>
        <w:szCs w:val="18"/>
        <w:spacing w:val="51"/>
        <w:position w:val="1"/>
      </w:rPr>
      <w:t xml:space="preserve"> </w:t>
    </w:r>
    <w:r>
      <w:rPr>
        <w:sz w:val="18"/>
        <w:szCs w:val="18"/>
        <w:position w:val="1"/>
      </w:rPr>
      <w:t>共</w:t>
    </w:r>
    <w:hyperlink w:history="true" w:anchor="bookmark1">
      <w:r>
        <w:rPr>
          <w:rFonts w:ascii="Times New Roman" w:hAnsi="Times New Roman" w:eastAsia="Times New Roman" w:cs="Times New Roman"/>
          <w:sz w:val="18"/>
          <w:szCs w:val="18"/>
          <w:position w:val="1"/>
        </w:rPr>
        <w:t>55</w:t>
      </w:r>
    </w:hyperlink>
    <w:r>
      <w:rPr>
        <w:rFonts w:ascii="Times New Roman" w:hAnsi="Times New Roman" w:eastAsia="Times New Roman" w:cs="Times New Roman"/>
        <w:sz w:val="18"/>
        <w:szCs w:val="18"/>
        <w:spacing w:val="11"/>
        <w:position w:val="1"/>
      </w:rPr>
      <w:t xml:space="preserve"> </w:t>
    </w:r>
    <w:r>
      <w:rPr>
        <w:sz w:val="18"/>
        <w:szCs w:val="18"/>
        <w:position w:val="1"/>
      </w:rPr>
      <w:t>页</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35"/>
      <w:spacing w:line="260" w:lineRule="exact"/>
      <w:rPr>
        <w:sz w:val="18"/>
        <w:szCs w:val="18"/>
      </w:rPr>
    </w:pPr>
    <w:r>
      <w:rPr>
        <w:sz w:val="18"/>
        <w:szCs w:val="18"/>
        <w:spacing w:val="-6"/>
        <w:position w:val="1"/>
      </w:rPr>
      <w:t>第</w:t>
    </w:r>
    <w:r>
      <w:rPr>
        <w:sz w:val="18"/>
        <w:szCs w:val="18"/>
        <w:spacing w:val="-21"/>
        <w:position w:val="1"/>
      </w:rPr>
      <w:t xml:space="preserve"> </w:t>
    </w:r>
    <w:r>
      <w:rPr>
        <w:rFonts w:ascii="Times New Roman" w:hAnsi="Times New Roman" w:eastAsia="Times New Roman" w:cs="Times New Roman"/>
        <w:sz w:val="18"/>
        <w:szCs w:val="18"/>
        <w:spacing w:val="-6"/>
        <w:position w:val="1"/>
      </w:rPr>
      <w:t>13</w:t>
    </w:r>
    <w:r>
      <w:rPr>
        <w:rFonts w:ascii="Times New Roman" w:hAnsi="Times New Roman" w:eastAsia="Times New Roman" w:cs="Times New Roman"/>
        <w:sz w:val="18"/>
        <w:szCs w:val="18"/>
        <w:spacing w:val="11"/>
        <w:position w:val="1"/>
      </w:rPr>
      <w:t xml:space="preserve"> </w:t>
    </w:r>
    <w:r>
      <w:rPr>
        <w:sz w:val="18"/>
        <w:szCs w:val="18"/>
        <w:spacing w:val="-6"/>
        <w:position w:val="1"/>
      </w:rPr>
      <w:t>页</w:t>
    </w:r>
    <w:r>
      <w:rPr>
        <w:sz w:val="18"/>
        <w:szCs w:val="18"/>
        <w:spacing w:val="51"/>
        <w:position w:val="1"/>
      </w:rPr>
      <w:t xml:space="preserve"> </w:t>
    </w:r>
    <w:r>
      <w:rPr>
        <w:sz w:val="18"/>
        <w:szCs w:val="18"/>
        <w:spacing w:val="-6"/>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6"/>
          <w:position w:val="1"/>
        </w:rPr>
        <w:t>55</w:t>
      </w:r>
    </w:hyperlink>
    <w:r>
      <w:rPr>
        <w:rFonts w:ascii="Times New Roman" w:hAnsi="Times New Roman" w:eastAsia="Times New Roman" w:cs="Times New Roman"/>
        <w:sz w:val="18"/>
        <w:szCs w:val="18"/>
        <w:spacing w:val="11"/>
        <w:position w:val="1"/>
      </w:rPr>
      <w:t xml:space="preserve"> </w:t>
    </w:r>
    <w:r>
      <w:rPr>
        <w:sz w:val="18"/>
        <w:szCs w:val="18"/>
        <w:spacing w:val="-6"/>
        <w:position w:val="1"/>
      </w:rPr>
      <w:t>页</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position w:val="1"/>
      </w:rPr>
      <w:t>第</w:t>
    </w:r>
    <w:r>
      <w:rPr>
        <w:sz w:val="18"/>
        <w:szCs w:val="18"/>
        <w:spacing w:val="-24"/>
        <w:position w:val="1"/>
      </w:rPr>
      <w:t xml:space="preserve"> </w:t>
    </w:r>
    <w:r>
      <w:rPr>
        <w:rFonts w:ascii="Times New Roman" w:hAnsi="Times New Roman" w:eastAsia="Times New Roman" w:cs="Times New Roman"/>
        <w:sz w:val="18"/>
        <w:szCs w:val="18"/>
        <w:position w:val="1"/>
      </w:rPr>
      <w:t>14</w:t>
    </w:r>
    <w:r>
      <w:rPr>
        <w:rFonts w:ascii="Times New Roman" w:hAnsi="Times New Roman" w:eastAsia="Times New Roman" w:cs="Times New Roman"/>
        <w:sz w:val="18"/>
        <w:szCs w:val="18"/>
        <w:spacing w:val="11"/>
        <w:position w:val="1"/>
      </w:rPr>
      <w:t xml:space="preserve"> </w:t>
    </w:r>
    <w:r>
      <w:rPr>
        <w:sz w:val="18"/>
        <w:szCs w:val="18"/>
        <w:position w:val="1"/>
      </w:rPr>
      <w:t>页</w:t>
    </w:r>
    <w:r>
      <w:rPr>
        <w:sz w:val="18"/>
        <w:szCs w:val="18"/>
        <w:spacing w:val="51"/>
        <w:position w:val="1"/>
      </w:rPr>
      <w:t xml:space="preserve"> </w:t>
    </w:r>
    <w:r>
      <w:rPr>
        <w:sz w:val="18"/>
        <w:szCs w:val="18"/>
        <w:position w:val="1"/>
      </w:rPr>
      <w:t>共</w:t>
    </w:r>
    <w:hyperlink w:history="true" w:anchor="bookmark1">
      <w:r>
        <w:rPr>
          <w:rFonts w:ascii="Times New Roman" w:hAnsi="Times New Roman" w:eastAsia="Times New Roman" w:cs="Times New Roman"/>
          <w:sz w:val="18"/>
          <w:szCs w:val="18"/>
          <w:position w:val="1"/>
        </w:rPr>
        <w:t>55</w:t>
      </w:r>
    </w:hyperlink>
    <w:r>
      <w:rPr>
        <w:rFonts w:ascii="Times New Roman" w:hAnsi="Times New Roman" w:eastAsia="Times New Roman" w:cs="Times New Roman"/>
        <w:sz w:val="18"/>
        <w:szCs w:val="18"/>
        <w:spacing w:val="11"/>
        <w:position w:val="1"/>
      </w:rPr>
      <w:t xml:space="preserve"> </w:t>
    </w:r>
    <w:r>
      <w:rPr>
        <w:sz w:val="18"/>
        <w:szCs w:val="18"/>
        <w:position w:val="1"/>
      </w:rPr>
      <w:t>页</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6"/>
        <w:position w:val="1"/>
      </w:rPr>
      <w:t>第</w:t>
    </w:r>
    <w:r>
      <w:rPr>
        <w:sz w:val="18"/>
        <w:szCs w:val="18"/>
        <w:spacing w:val="-21"/>
        <w:position w:val="1"/>
      </w:rPr>
      <w:t xml:space="preserve"> </w:t>
    </w:r>
    <w:r>
      <w:rPr>
        <w:rFonts w:ascii="Times New Roman" w:hAnsi="Times New Roman" w:eastAsia="Times New Roman" w:cs="Times New Roman"/>
        <w:sz w:val="18"/>
        <w:szCs w:val="18"/>
        <w:spacing w:val="-6"/>
        <w:position w:val="1"/>
      </w:rPr>
      <w:t>15</w:t>
    </w:r>
    <w:r>
      <w:rPr>
        <w:rFonts w:ascii="Times New Roman" w:hAnsi="Times New Roman" w:eastAsia="Times New Roman" w:cs="Times New Roman"/>
        <w:sz w:val="18"/>
        <w:szCs w:val="18"/>
        <w:spacing w:val="11"/>
        <w:position w:val="1"/>
      </w:rPr>
      <w:t xml:space="preserve"> </w:t>
    </w:r>
    <w:r>
      <w:rPr>
        <w:sz w:val="18"/>
        <w:szCs w:val="18"/>
        <w:spacing w:val="-6"/>
        <w:position w:val="1"/>
      </w:rPr>
      <w:t>页</w:t>
    </w:r>
    <w:r>
      <w:rPr>
        <w:sz w:val="18"/>
        <w:szCs w:val="18"/>
        <w:spacing w:val="51"/>
        <w:position w:val="1"/>
      </w:rPr>
      <w:t xml:space="preserve"> </w:t>
    </w:r>
    <w:r>
      <w:rPr>
        <w:sz w:val="18"/>
        <w:szCs w:val="18"/>
        <w:spacing w:val="-6"/>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6"/>
          <w:position w:val="1"/>
        </w:rPr>
        <w:t>55</w:t>
      </w:r>
    </w:hyperlink>
    <w:r>
      <w:rPr>
        <w:rFonts w:ascii="Times New Roman" w:hAnsi="Times New Roman" w:eastAsia="Times New Roman" w:cs="Times New Roman"/>
        <w:sz w:val="18"/>
        <w:szCs w:val="18"/>
        <w:spacing w:val="11"/>
        <w:position w:val="1"/>
      </w:rPr>
      <w:t xml:space="preserve"> </w:t>
    </w:r>
    <w:r>
      <w:rPr>
        <w:sz w:val="18"/>
        <w:szCs w:val="18"/>
        <w:spacing w:val="-6"/>
        <w:position w:val="1"/>
      </w:rPr>
      <w:t>页</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68"/>
      <w:spacing w:line="260" w:lineRule="exact"/>
      <w:rPr>
        <w:sz w:val="18"/>
        <w:szCs w:val="18"/>
      </w:rPr>
    </w:pPr>
    <w:r>
      <w:rPr>
        <w:sz w:val="18"/>
        <w:szCs w:val="18"/>
        <w:position w:val="1"/>
      </w:rPr>
      <w:t>第</w:t>
    </w:r>
    <w:r>
      <w:rPr>
        <w:sz w:val="18"/>
        <w:szCs w:val="18"/>
        <w:spacing w:val="-24"/>
        <w:position w:val="1"/>
      </w:rPr>
      <w:t xml:space="preserve"> </w:t>
    </w:r>
    <w:r>
      <w:rPr>
        <w:rFonts w:ascii="Times New Roman" w:hAnsi="Times New Roman" w:eastAsia="Times New Roman" w:cs="Times New Roman"/>
        <w:sz w:val="18"/>
        <w:szCs w:val="18"/>
        <w:position w:val="1"/>
      </w:rPr>
      <w:t>16</w:t>
    </w:r>
    <w:r>
      <w:rPr>
        <w:rFonts w:ascii="Times New Roman" w:hAnsi="Times New Roman" w:eastAsia="Times New Roman" w:cs="Times New Roman"/>
        <w:sz w:val="18"/>
        <w:szCs w:val="18"/>
        <w:spacing w:val="11"/>
        <w:position w:val="1"/>
      </w:rPr>
      <w:t xml:space="preserve"> </w:t>
    </w:r>
    <w:r>
      <w:rPr>
        <w:sz w:val="18"/>
        <w:szCs w:val="18"/>
        <w:position w:val="1"/>
      </w:rPr>
      <w:t>页</w:t>
    </w:r>
    <w:r>
      <w:rPr>
        <w:sz w:val="18"/>
        <w:szCs w:val="18"/>
        <w:spacing w:val="51"/>
        <w:position w:val="1"/>
      </w:rPr>
      <w:t xml:space="preserve"> </w:t>
    </w:r>
    <w:r>
      <w:rPr>
        <w:sz w:val="18"/>
        <w:szCs w:val="18"/>
        <w:position w:val="1"/>
      </w:rPr>
      <w:t>共</w:t>
    </w:r>
    <w:hyperlink w:history="true" w:anchor="bookmark1">
      <w:r>
        <w:rPr>
          <w:rFonts w:ascii="Times New Roman" w:hAnsi="Times New Roman" w:eastAsia="Times New Roman" w:cs="Times New Roman"/>
          <w:sz w:val="18"/>
          <w:szCs w:val="18"/>
          <w:position w:val="1"/>
        </w:rPr>
        <w:t>55</w:t>
      </w:r>
    </w:hyperlink>
    <w:r>
      <w:rPr>
        <w:rFonts w:ascii="Times New Roman" w:hAnsi="Times New Roman" w:eastAsia="Times New Roman" w:cs="Times New Roman"/>
        <w:sz w:val="18"/>
        <w:szCs w:val="18"/>
        <w:spacing w:val="11"/>
        <w:position w:val="1"/>
      </w:rPr>
      <w:t xml:space="preserve"> </w:t>
    </w:r>
    <w:r>
      <w:rPr>
        <w:sz w:val="18"/>
        <w:szCs w:val="18"/>
        <w:position w:val="1"/>
      </w:rPr>
      <w:t>页</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60" w:lineRule="exact"/>
      <w:rPr>
        <w:sz w:val="18"/>
        <w:szCs w:val="18"/>
      </w:rPr>
    </w:pPr>
    <w:r>
      <w:rPr>
        <w:sz w:val="18"/>
        <w:szCs w:val="18"/>
        <w:position w:val="1"/>
      </w:rPr>
      <w:t>第</w:t>
    </w:r>
    <w:r>
      <w:rPr>
        <w:sz w:val="18"/>
        <w:szCs w:val="18"/>
        <w:spacing w:val="-24"/>
        <w:position w:val="1"/>
      </w:rPr>
      <w:t xml:space="preserve"> </w:t>
    </w:r>
    <w:r>
      <w:rPr>
        <w:rFonts w:ascii="Times New Roman" w:hAnsi="Times New Roman" w:eastAsia="Times New Roman" w:cs="Times New Roman"/>
        <w:sz w:val="18"/>
        <w:szCs w:val="18"/>
        <w:position w:val="1"/>
      </w:rPr>
      <w:t>17</w:t>
    </w:r>
    <w:r>
      <w:rPr>
        <w:rFonts w:ascii="Times New Roman" w:hAnsi="Times New Roman" w:eastAsia="Times New Roman" w:cs="Times New Roman"/>
        <w:sz w:val="18"/>
        <w:szCs w:val="18"/>
        <w:spacing w:val="11"/>
        <w:position w:val="1"/>
      </w:rPr>
      <w:t xml:space="preserve"> </w:t>
    </w:r>
    <w:r>
      <w:rPr>
        <w:sz w:val="18"/>
        <w:szCs w:val="18"/>
        <w:position w:val="1"/>
      </w:rPr>
      <w:t>页</w:t>
    </w:r>
    <w:r>
      <w:rPr>
        <w:sz w:val="18"/>
        <w:szCs w:val="18"/>
        <w:spacing w:val="51"/>
        <w:position w:val="1"/>
      </w:rPr>
      <w:t xml:space="preserve"> </w:t>
    </w:r>
    <w:r>
      <w:rPr>
        <w:sz w:val="18"/>
        <w:szCs w:val="18"/>
        <w:position w:val="1"/>
      </w:rPr>
      <w:t>共</w:t>
    </w:r>
    <w:hyperlink w:history="true" w:anchor="bookmark1">
      <w:r>
        <w:rPr>
          <w:rFonts w:ascii="Times New Roman" w:hAnsi="Times New Roman" w:eastAsia="Times New Roman" w:cs="Times New Roman"/>
          <w:sz w:val="18"/>
          <w:szCs w:val="18"/>
          <w:position w:val="1"/>
        </w:rPr>
        <w:t>55</w:t>
      </w:r>
    </w:hyperlink>
    <w:r>
      <w:rPr>
        <w:rFonts w:ascii="Times New Roman" w:hAnsi="Times New Roman" w:eastAsia="Times New Roman" w:cs="Times New Roman"/>
        <w:sz w:val="18"/>
        <w:szCs w:val="18"/>
        <w:spacing w:val="11"/>
        <w:position w:val="1"/>
      </w:rPr>
      <w:t xml:space="preserve"> </w:t>
    </w:r>
    <w:r>
      <w:rPr>
        <w:sz w:val="18"/>
        <w:szCs w:val="18"/>
        <w:position w:val="1"/>
      </w:rPr>
      <w:t>页</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60" w:lineRule="exact"/>
      <w:rPr>
        <w:sz w:val="18"/>
        <w:szCs w:val="18"/>
      </w:rPr>
    </w:pPr>
    <w:r>
      <w:rPr>
        <w:sz w:val="18"/>
        <w:szCs w:val="18"/>
        <w:position w:val="1"/>
      </w:rPr>
      <w:t>第</w:t>
    </w:r>
    <w:r>
      <w:rPr>
        <w:sz w:val="18"/>
        <w:szCs w:val="18"/>
        <w:spacing w:val="-24"/>
        <w:position w:val="1"/>
      </w:rPr>
      <w:t xml:space="preserve"> </w:t>
    </w:r>
    <w:r>
      <w:rPr>
        <w:rFonts w:ascii="Times New Roman" w:hAnsi="Times New Roman" w:eastAsia="Times New Roman" w:cs="Times New Roman"/>
        <w:sz w:val="18"/>
        <w:szCs w:val="18"/>
        <w:position w:val="1"/>
      </w:rPr>
      <w:t>18</w:t>
    </w:r>
    <w:r>
      <w:rPr>
        <w:rFonts w:ascii="Times New Roman" w:hAnsi="Times New Roman" w:eastAsia="Times New Roman" w:cs="Times New Roman"/>
        <w:sz w:val="18"/>
        <w:szCs w:val="18"/>
        <w:spacing w:val="11"/>
        <w:position w:val="1"/>
      </w:rPr>
      <w:t xml:space="preserve"> </w:t>
    </w:r>
    <w:r>
      <w:rPr>
        <w:sz w:val="18"/>
        <w:szCs w:val="18"/>
        <w:position w:val="1"/>
      </w:rPr>
      <w:t>页</w:t>
    </w:r>
    <w:r>
      <w:rPr>
        <w:sz w:val="18"/>
        <w:szCs w:val="18"/>
        <w:spacing w:val="51"/>
        <w:position w:val="1"/>
      </w:rPr>
      <w:t xml:space="preserve"> </w:t>
    </w:r>
    <w:r>
      <w:rPr>
        <w:sz w:val="18"/>
        <w:szCs w:val="18"/>
        <w:position w:val="1"/>
      </w:rPr>
      <w:t>共</w:t>
    </w:r>
    <w:hyperlink w:history="true" w:anchor="bookmark1">
      <w:r>
        <w:rPr>
          <w:rFonts w:ascii="Times New Roman" w:hAnsi="Times New Roman" w:eastAsia="Times New Roman" w:cs="Times New Roman"/>
          <w:sz w:val="18"/>
          <w:szCs w:val="18"/>
          <w:position w:val="1"/>
        </w:rPr>
        <w:t>55</w:t>
      </w:r>
    </w:hyperlink>
    <w:r>
      <w:rPr>
        <w:rFonts w:ascii="Times New Roman" w:hAnsi="Times New Roman" w:eastAsia="Times New Roman" w:cs="Times New Roman"/>
        <w:sz w:val="18"/>
        <w:szCs w:val="18"/>
        <w:spacing w:val="11"/>
        <w:position w:val="1"/>
      </w:rPr>
      <w:t xml:space="preserve"> </w:t>
    </w:r>
    <w:r>
      <w:rPr>
        <w:sz w:val="18"/>
        <w:szCs w:val="18"/>
        <w:position w:val="1"/>
      </w:rPr>
      <w:t>页</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60" w:lineRule="exact"/>
      <w:rPr>
        <w:sz w:val="18"/>
        <w:szCs w:val="18"/>
      </w:rPr>
    </w:pPr>
    <w:r>
      <w:rPr>
        <w:sz w:val="18"/>
        <w:szCs w:val="18"/>
        <w:position w:val="1"/>
      </w:rPr>
      <w:t>第</w:t>
    </w:r>
    <w:r>
      <w:rPr>
        <w:sz w:val="18"/>
        <w:szCs w:val="18"/>
        <w:spacing w:val="-24"/>
        <w:position w:val="1"/>
      </w:rPr>
      <w:t xml:space="preserve"> </w:t>
    </w:r>
    <w:r>
      <w:rPr>
        <w:rFonts w:ascii="Times New Roman" w:hAnsi="Times New Roman" w:eastAsia="Times New Roman" w:cs="Times New Roman"/>
        <w:sz w:val="18"/>
        <w:szCs w:val="18"/>
        <w:position w:val="1"/>
      </w:rPr>
      <w:t>19</w:t>
    </w:r>
    <w:r>
      <w:rPr>
        <w:rFonts w:ascii="Times New Roman" w:hAnsi="Times New Roman" w:eastAsia="Times New Roman" w:cs="Times New Roman"/>
        <w:sz w:val="18"/>
        <w:szCs w:val="18"/>
        <w:spacing w:val="11"/>
        <w:position w:val="1"/>
      </w:rPr>
      <w:t xml:space="preserve"> </w:t>
    </w:r>
    <w:r>
      <w:rPr>
        <w:sz w:val="18"/>
        <w:szCs w:val="18"/>
        <w:position w:val="1"/>
      </w:rPr>
      <w:t>页</w:t>
    </w:r>
    <w:r>
      <w:rPr>
        <w:sz w:val="18"/>
        <w:szCs w:val="18"/>
        <w:spacing w:val="51"/>
        <w:position w:val="1"/>
      </w:rPr>
      <w:t xml:space="preserve"> </w:t>
    </w:r>
    <w:r>
      <w:rPr>
        <w:sz w:val="18"/>
        <w:szCs w:val="18"/>
        <w:position w:val="1"/>
      </w:rPr>
      <w:t>共</w:t>
    </w:r>
    <w:hyperlink w:history="true" w:anchor="bookmark1">
      <w:r>
        <w:rPr>
          <w:rFonts w:ascii="Times New Roman" w:hAnsi="Times New Roman" w:eastAsia="Times New Roman" w:cs="Times New Roman"/>
          <w:sz w:val="18"/>
          <w:szCs w:val="18"/>
          <w:position w:val="1"/>
        </w:rPr>
        <w:t>55</w:t>
      </w:r>
    </w:hyperlink>
    <w:r>
      <w:rPr>
        <w:rFonts w:ascii="Times New Roman" w:hAnsi="Times New Roman" w:eastAsia="Times New Roman" w:cs="Times New Roman"/>
        <w:sz w:val="18"/>
        <w:szCs w:val="18"/>
        <w:spacing w:val="11"/>
        <w:position w:val="1"/>
      </w:rPr>
      <w:t xml:space="preserve"> </w:t>
    </w:r>
    <w:r>
      <w:rPr>
        <w:sz w:val="18"/>
        <w:szCs w:val="18"/>
        <w:position w:val="1"/>
      </w:rPr>
      <w:t>页</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2"/>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20</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21</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22</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23</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3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24</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3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25</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26</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27</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28</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29</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30</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31</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32</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33</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47"/>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34</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35</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68"/>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36</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37</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35"/>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38</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39</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40</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41</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42</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43</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44</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45</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46</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47</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48</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2"/>
        <w:position w:val="1"/>
      </w:rPr>
      <w:t>第</w:t>
    </w:r>
    <w:r>
      <w:rPr>
        <w:sz w:val="18"/>
        <w:szCs w:val="18"/>
        <w:spacing w:val="-40"/>
        <w:position w:val="1"/>
      </w:rPr>
      <w:t xml:space="preserve"> </w:t>
    </w:r>
    <w:r>
      <w:rPr>
        <w:rFonts w:ascii="Times New Roman" w:hAnsi="Times New Roman" w:eastAsia="Times New Roman" w:cs="Times New Roman"/>
        <w:sz w:val="18"/>
        <w:szCs w:val="18"/>
        <w:spacing w:val="2"/>
        <w:position w:val="1"/>
      </w:rPr>
      <w:t>49</w:t>
    </w:r>
    <w:r>
      <w:rPr>
        <w:rFonts w:ascii="Times New Roman" w:hAnsi="Times New Roman" w:eastAsia="Times New Roman" w:cs="Times New Roman"/>
        <w:sz w:val="18"/>
        <w:szCs w:val="18"/>
        <w:spacing w:val="11"/>
        <w:position w:val="1"/>
      </w:rPr>
      <w:t xml:space="preserve"> </w:t>
    </w:r>
    <w:r>
      <w:rPr>
        <w:sz w:val="18"/>
        <w:szCs w:val="18"/>
        <w:spacing w:val="2"/>
        <w:position w:val="1"/>
      </w:rPr>
      <w:t>页</w:t>
    </w:r>
    <w:r>
      <w:rPr>
        <w:sz w:val="18"/>
        <w:szCs w:val="18"/>
        <w:spacing w:val="51"/>
        <w:position w:val="1"/>
      </w:rPr>
      <w:t xml:space="preserve"> </w:t>
    </w:r>
    <w:r>
      <w:rPr>
        <w:sz w:val="18"/>
        <w:szCs w:val="18"/>
        <w:spacing w:val="2"/>
        <w:position w:val="1"/>
      </w:rPr>
      <w:t>共</w:t>
    </w:r>
    <w:hyperlink w:history="true" w:anchor="bookmark1">
      <w:r>
        <w:rPr>
          <w:rFonts w:ascii="Times New Roman" w:hAnsi="Times New Roman" w:eastAsia="Times New Roman" w:cs="Times New Roman"/>
          <w:sz w:val="18"/>
          <w:szCs w:val="18"/>
          <w:spacing w:val="2"/>
          <w:position w:val="1"/>
        </w:rPr>
        <w:t>55</w:t>
      </w:r>
    </w:hyperlink>
    <w:r>
      <w:rPr>
        <w:rFonts w:ascii="Times New Roman" w:hAnsi="Times New Roman" w:eastAsia="Times New Roman" w:cs="Times New Roman"/>
        <w:sz w:val="18"/>
        <w:szCs w:val="18"/>
        <w:spacing w:val="11"/>
        <w:position w:val="1"/>
      </w:rPr>
      <w:t xml:space="preserve"> </w:t>
    </w:r>
    <w:r>
      <w:rPr>
        <w:sz w:val="18"/>
        <w:szCs w:val="18"/>
        <w:spacing w:val="2"/>
        <w:position w:val="1"/>
      </w:rPr>
      <w:t>页</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50</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51</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1"/>
        <w:position w:val="1"/>
      </w:rPr>
      <w:t>第</w:t>
    </w:r>
    <w:r>
      <w:rPr>
        <w:sz w:val="18"/>
        <w:szCs w:val="18"/>
        <w:spacing w:val="-32"/>
        <w:position w:val="1"/>
      </w:rPr>
      <w:t xml:space="preserve"> </w:t>
    </w:r>
    <w:r>
      <w:rPr>
        <w:rFonts w:ascii="Times New Roman" w:hAnsi="Times New Roman" w:eastAsia="Times New Roman" w:cs="Times New Roman"/>
        <w:sz w:val="18"/>
        <w:szCs w:val="18"/>
        <w:spacing w:val="1"/>
        <w:position w:val="1"/>
      </w:rPr>
      <w:t>52</w:t>
    </w:r>
    <w:r>
      <w:rPr>
        <w:rFonts w:ascii="Times New Roman" w:hAnsi="Times New Roman" w:eastAsia="Times New Roman" w:cs="Times New Roman"/>
        <w:sz w:val="18"/>
        <w:szCs w:val="18"/>
        <w:spacing w:val="11"/>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rFonts w:ascii="Times New Roman" w:hAnsi="Times New Roman" w:eastAsia="Times New Roman" w:cs="Times New Roman"/>
          <w:sz w:val="18"/>
          <w:szCs w:val="18"/>
          <w:spacing w:val="1"/>
          <w:position w:val="1"/>
        </w:rPr>
        <w:t>55</w:t>
      </w:r>
    </w:hyperlink>
    <w:r>
      <w:rPr>
        <w:rFonts w:ascii="Times New Roman" w:hAnsi="Times New Roman" w:eastAsia="Times New Roman" w:cs="Times New Roman"/>
        <w:sz w:val="18"/>
        <w:szCs w:val="18"/>
        <w:spacing w:val="11"/>
        <w:position w:val="1"/>
      </w:rPr>
      <w:t xml:space="preserve"> </w:t>
    </w:r>
    <w:r>
      <w:rPr>
        <w:sz w:val="18"/>
        <w:szCs w:val="18"/>
        <w:spacing w:val="1"/>
        <w:position w:val="1"/>
      </w:rPr>
      <w:t>页</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4"/>
        <w:position w:val="1"/>
      </w:rPr>
      <w:t>第</w:t>
    </w:r>
    <w:r>
      <w:rPr>
        <w:sz w:val="18"/>
        <w:szCs w:val="18"/>
        <w:spacing w:val="-37"/>
        <w:position w:val="1"/>
      </w:rPr>
      <w:t xml:space="preserve"> </w:t>
    </w:r>
    <w:r>
      <w:rPr>
        <w:rFonts w:ascii="Times New Roman" w:hAnsi="Times New Roman" w:eastAsia="Times New Roman" w:cs="Times New Roman"/>
        <w:sz w:val="18"/>
        <w:szCs w:val="18"/>
        <w:spacing w:val="-4"/>
        <w:position w:val="1"/>
      </w:rPr>
      <w:t>53</w:t>
    </w:r>
    <w:r>
      <w:rPr>
        <w:rFonts w:ascii="Times New Roman" w:hAnsi="Times New Roman" w:eastAsia="Times New Roman" w:cs="Times New Roman"/>
        <w:sz w:val="18"/>
        <w:szCs w:val="18"/>
        <w:spacing w:val="11"/>
        <w:position w:val="1"/>
      </w:rPr>
      <w:t xml:space="preserve"> </w:t>
    </w:r>
    <w:r>
      <w:rPr>
        <w:sz w:val="18"/>
        <w:szCs w:val="18"/>
        <w:spacing w:val="-4"/>
        <w:position w:val="1"/>
      </w:rPr>
      <w:t>页</w:t>
    </w:r>
    <w:r>
      <w:rPr>
        <w:sz w:val="18"/>
        <w:szCs w:val="18"/>
        <w:spacing w:val="51"/>
        <w:position w:val="1"/>
      </w:rPr>
      <w:t xml:space="preserve"> </w:t>
    </w:r>
    <w:r>
      <w:rPr>
        <w:sz w:val="18"/>
        <w:szCs w:val="18"/>
        <w:spacing w:val="-4"/>
        <w:position w:val="1"/>
      </w:rPr>
      <w:t>共</w:t>
    </w:r>
    <w:r>
      <w:rPr>
        <w:sz w:val="18"/>
        <w:szCs w:val="18"/>
        <w:spacing w:val="-45"/>
        <w:position w:val="1"/>
      </w:rPr>
      <w:t xml:space="preserve"> </w:t>
    </w:r>
    <w:hyperlink w:history="true" w:anchor="bookmark1">
      <w:r>
        <w:rPr>
          <w:rFonts w:ascii="Times New Roman" w:hAnsi="Times New Roman" w:eastAsia="Times New Roman" w:cs="Times New Roman"/>
          <w:sz w:val="18"/>
          <w:szCs w:val="18"/>
          <w:spacing w:val="-4"/>
          <w:position w:val="1"/>
        </w:rPr>
        <w:t>55</w:t>
      </w:r>
    </w:hyperlink>
    <w:r>
      <w:rPr>
        <w:rFonts w:ascii="Times New Roman" w:hAnsi="Times New Roman" w:eastAsia="Times New Roman" w:cs="Times New Roman"/>
        <w:sz w:val="18"/>
        <w:szCs w:val="18"/>
        <w:spacing w:val="11"/>
        <w:position w:val="1"/>
      </w:rPr>
      <w:t xml:space="preserve"> </w:t>
    </w:r>
    <w:r>
      <w:rPr>
        <w:sz w:val="18"/>
        <w:szCs w:val="18"/>
        <w:spacing w:val="-4"/>
        <w:position w:val="1"/>
      </w:rPr>
      <w:t>页</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60" w:lineRule="exact"/>
      <w:rPr>
        <w:sz w:val="18"/>
        <w:szCs w:val="18"/>
      </w:rPr>
    </w:pPr>
    <w:r>
      <w:rPr>
        <w:sz w:val="18"/>
        <w:szCs w:val="18"/>
        <w:spacing w:val="1"/>
        <w:position w:val="1"/>
      </w:rPr>
      <w:t>第</w:t>
    </w:r>
    <w:r>
      <w:rPr>
        <w:sz w:val="18"/>
        <w:szCs w:val="18"/>
        <w:spacing w:val="-32"/>
        <w:position w:val="1"/>
      </w:rPr>
      <w:t xml:space="preserve"> </w:t>
    </w:r>
    <w:r>
      <w:rPr>
        <w:sz w:val="18"/>
        <w:szCs w:val="18"/>
        <w:spacing w:val="1"/>
        <w:position w:val="1"/>
      </w:rPr>
      <w:t>54</w:t>
    </w:r>
    <w:r>
      <w:rPr>
        <w:sz w:val="18"/>
        <w:szCs w:val="18"/>
        <w:spacing w:val="-34"/>
        <w:position w:val="1"/>
      </w:rPr>
      <w:t xml:space="preserve"> </w:t>
    </w:r>
    <w:r>
      <w:rPr>
        <w:sz w:val="18"/>
        <w:szCs w:val="18"/>
        <w:spacing w:val="1"/>
        <w:position w:val="1"/>
      </w:rPr>
      <w:t>页</w:t>
    </w:r>
    <w:r>
      <w:rPr>
        <w:sz w:val="18"/>
        <w:szCs w:val="18"/>
        <w:spacing w:val="51"/>
        <w:position w:val="1"/>
      </w:rPr>
      <w:t xml:space="preserve"> </w:t>
    </w:r>
    <w:r>
      <w:rPr>
        <w:sz w:val="18"/>
        <w:szCs w:val="18"/>
        <w:spacing w:val="1"/>
        <w:position w:val="1"/>
      </w:rPr>
      <w:t>共</w:t>
    </w:r>
    <w:hyperlink w:history="true" w:anchor="bookmark1">
      <w:r>
        <w:rPr>
          <w:sz w:val="18"/>
          <w:szCs w:val="18"/>
          <w:spacing w:val="1"/>
          <w:position w:val="1"/>
        </w:rPr>
        <w:t>55</w:t>
      </w:r>
    </w:hyperlink>
    <w:r>
      <w:rPr>
        <w:sz w:val="18"/>
        <w:szCs w:val="18"/>
        <w:spacing w:val="-34"/>
        <w:position w:val="1"/>
      </w:rPr>
      <w:t xml:space="preserve"> </w:t>
    </w:r>
    <w:r>
      <w:rPr>
        <w:sz w:val="18"/>
        <w:szCs w:val="18"/>
        <w:spacing w:val="1"/>
        <w:position w:val="1"/>
      </w:rPr>
      <w:t>页</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15"/>
      <w:spacing w:line="229" w:lineRule="auto"/>
      <w:rPr>
        <w:sz w:val="18"/>
        <w:szCs w:val="18"/>
      </w:rPr>
    </w:pPr>
    <w:r>
      <w:rPr>
        <w:sz w:val="18"/>
        <w:szCs w:val="18"/>
        <w:spacing w:val="-4"/>
      </w:rPr>
      <w:t>第</w:t>
    </w:r>
    <w:r>
      <w:rPr>
        <w:sz w:val="18"/>
        <w:szCs w:val="18"/>
        <w:spacing w:val="-37"/>
      </w:rPr>
      <w:t xml:space="preserve"> </w:t>
    </w:r>
    <w:r>
      <w:rPr>
        <w:rFonts w:ascii="Times New Roman" w:hAnsi="Times New Roman" w:eastAsia="Times New Roman" w:cs="Times New Roman"/>
        <w:sz w:val="18"/>
        <w:szCs w:val="18"/>
        <w:spacing w:val="-4"/>
      </w:rPr>
      <w:t>55</w:t>
    </w:r>
    <w:r>
      <w:rPr>
        <w:rFonts w:ascii="Times New Roman" w:hAnsi="Times New Roman" w:eastAsia="Times New Roman" w:cs="Times New Roman"/>
        <w:sz w:val="18"/>
        <w:szCs w:val="18"/>
        <w:spacing w:val="11"/>
      </w:rPr>
      <w:t xml:space="preserve"> </w:t>
    </w:r>
    <w:r>
      <w:rPr>
        <w:sz w:val="18"/>
        <w:szCs w:val="18"/>
        <w:spacing w:val="-4"/>
      </w:rPr>
      <w:t>页</w:t>
    </w:r>
    <w:r>
      <w:rPr>
        <w:sz w:val="18"/>
        <w:szCs w:val="18"/>
        <w:spacing w:val="51"/>
      </w:rPr>
      <w:t xml:space="preserve"> </w:t>
    </w:r>
    <w:r>
      <w:rPr>
        <w:sz w:val="18"/>
        <w:szCs w:val="18"/>
        <w:spacing w:val="-4"/>
      </w:rPr>
      <w:t>共</w:t>
    </w:r>
    <w:r>
      <w:rPr>
        <w:sz w:val="18"/>
        <w:szCs w:val="18"/>
        <w:spacing w:val="-45"/>
      </w:rPr>
      <w:t xml:space="preserve"> </w:t>
    </w:r>
    <w:hyperlink w:history="true" w:anchor="bookmark1">
      <w:r>
        <w:rPr>
          <w:rFonts w:ascii="Times New Roman" w:hAnsi="Times New Roman" w:eastAsia="Times New Roman" w:cs="Times New Roman"/>
          <w:sz w:val="18"/>
          <w:szCs w:val="18"/>
          <w:spacing w:val="-4"/>
        </w:rPr>
        <w:t>55</w:t>
      </w:r>
    </w:hyperlink>
    <w:r>
      <w:rPr>
        <w:rFonts w:ascii="Times New Roman" w:hAnsi="Times New Roman" w:eastAsia="Times New Roman" w:cs="Times New Roman"/>
        <w:sz w:val="18"/>
        <w:szCs w:val="18"/>
        <w:spacing w:val="11"/>
      </w:rPr>
      <w:t xml:space="preserve"> </w:t>
    </w:r>
    <w:r>
      <w:rPr>
        <w:sz w:val="18"/>
        <w:szCs w:val="18"/>
        <w:spacing w:val="-4"/>
      </w:rPr>
      <w:t>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 style="position:absolute;margin-left:81.071pt;margin-top:49.928pt;mso-position-vertical-relative:page;mso-position-horizontal-relative:page;width:440.8pt;height:0.5pt;z-index:25165824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4" style="position:absolute;margin-left:81.071pt;margin-top:49.928pt;mso-position-vertical-relative:page;mso-position-horizontal-relative:page;width:440.8pt;height:0.5pt;z-index:25165926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6" style="position:absolute;margin-left:81.071pt;margin-top:49.928pt;mso-position-vertical-relative:page;mso-position-horizontal-relative:page;width:440.8pt;height:0.5pt;z-index:25166028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8" style="position:absolute;margin-left:81.071pt;margin-top:49.928pt;mso-position-vertical-relative:page;mso-position-horizontal-relative:page;width:440.8pt;height:0.5pt;z-index:25166131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0" style="position:absolute;margin-left:81.071pt;margin-top:49.928pt;mso-position-vertical-relative:page;mso-position-horizontal-relative:page;width:440.8pt;height:0.5pt;z-index:251662336;"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2" style="position:absolute;margin-left:81.071pt;margin-top:49.928pt;mso-position-vertical-relative:page;mso-position-horizontal-relative:page;width:440.8pt;height:0.5pt;z-index:25166438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4" style="position:absolute;margin-left:81.071pt;margin-top:49.928pt;mso-position-vertical-relative:page;mso-position-horizontal-relative:page;width:440.8pt;height:0.5pt;z-index:25166540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28"/>
      <w:spacing w:before="20" w:line="236" w:lineRule="exact"/>
      <w:rPr>
        <w:rFonts w:ascii="Times New Roman" w:hAnsi="Times New Roman" w:eastAsia="Times New Roman" w:cs="Times New Roman"/>
        <w:sz w:val="18"/>
        <w:szCs w:val="18"/>
      </w:rPr>
    </w:pPr>
    <w:r>
      <w:pict>
        <v:shape id="_x0000_s16" style="position:absolute;margin-left:81.071pt;margin-top:49.928pt;mso-position-vertical-relative:page;mso-position-horizontal-relative:page;width:440.8pt;height:0.5pt;z-index:25166643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8" style="position:absolute;margin-left:81.071pt;margin-top:49.928pt;mso-position-vertical-relative:page;mso-position-horizontal-relative:page;width:440.8pt;height:0.5pt;z-index:251667456;"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0" style="position:absolute;margin-left:81.071pt;margin-top:49.928pt;mso-position-vertical-relative:page;mso-position-horizontal-relative:page;width:440.8pt;height:0.5pt;z-index:25166848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2" style="position:absolute;margin-left:81.071pt;margin-top:49.928pt;mso-position-vertical-relative:page;mso-position-horizontal-relative:page;width:440.8pt;height:0.5pt;z-index:25166950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28"/>
      <w:spacing w:before="20" w:line="236" w:lineRule="exact"/>
      <w:rPr>
        <w:rFonts w:ascii="Times New Roman" w:hAnsi="Times New Roman" w:eastAsia="Times New Roman" w:cs="Times New Roman"/>
        <w:sz w:val="18"/>
        <w:szCs w:val="18"/>
      </w:rPr>
    </w:pPr>
    <w:r>
      <w:pict>
        <v:shape id="_x0000_s24" style="position:absolute;margin-left:81.071pt;margin-top:49.928pt;mso-position-vertical-relative:page;mso-position-horizontal-relative:page;width:440.8pt;height:0.5pt;z-index:25167052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6" style="position:absolute;margin-left:81.071pt;margin-top:49.928pt;mso-position-vertical-relative:page;mso-position-horizontal-relative:page;width:440.8pt;height:0.5pt;z-index:25167155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8" style="position:absolute;margin-left:81.071pt;margin-top:49.928pt;mso-position-vertical-relative:page;mso-position-horizontal-relative:page;width:440.8pt;height:0.5pt;z-index:251672576;"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60"/>
      <w:spacing w:before="20" w:line="236" w:lineRule="exact"/>
      <w:rPr>
        <w:rFonts w:ascii="Times New Roman" w:hAnsi="Times New Roman" w:eastAsia="Times New Roman" w:cs="Times New Roman"/>
        <w:sz w:val="18"/>
        <w:szCs w:val="18"/>
      </w:rPr>
    </w:pPr>
    <w:r>
      <w:pict>
        <v:shape id="_x0000_s30" style="position:absolute;margin-left:81.071pt;margin-top:49.928pt;mso-position-vertical-relative:page;mso-position-horizontal-relative:page;width:440.8pt;height:0.5pt;z-index:25167360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10"/>
      <w:spacing w:before="20" w:line="236" w:lineRule="exact"/>
      <w:rPr>
        <w:rFonts w:ascii="Times New Roman" w:hAnsi="Times New Roman" w:eastAsia="Times New Roman" w:cs="Times New Roman"/>
        <w:sz w:val="18"/>
        <w:szCs w:val="18"/>
      </w:rPr>
    </w:pPr>
    <w:r>
      <w:pict>
        <v:shape id="_x0000_s32" style="position:absolute;margin-left:81.071pt;margin-top:49.928pt;mso-position-vertical-relative:page;mso-position-horizontal-relative:page;width:440.8pt;height:0.5pt;z-index:25167462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10"/>
      <w:spacing w:before="20" w:line="236" w:lineRule="exact"/>
      <w:rPr>
        <w:rFonts w:ascii="Times New Roman" w:hAnsi="Times New Roman" w:eastAsia="Times New Roman" w:cs="Times New Roman"/>
        <w:sz w:val="18"/>
        <w:szCs w:val="18"/>
      </w:rPr>
    </w:pPr>
    <w:r>
      <w:pict>
        <v:shape id="_x0000_s64" style="position:absolute;margin-left:81.071pt;margin-top:49.928pt;mso-position-vertical-relative:page;mso-position-horizontal-relative:page;width:440.8pt;height:0.5pt;z-index:25167564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10"/>
      <w:spacing w:before="20" w:line="236" w:lineRule="exact"/>
      <w:rPr>
        <w:rFonts w:ascii="Times New Roman" w:hAnsi="Times New Roman" w:eastAsia="Times New Roman" w:cs="Times New Roman"/>
        <w:sz w:val="18"/>
        <w:szCs w:val="18"/>
      </w:rPr>
    </w:pPr>
    <w:r>
      <w:pict>
        <v:shape id="_x0000_s96" style="position:absolute;margin-left:81.071pt;margin-top:49.928pt;mso-position-vertical-relative:page;mso-position-horizontal-relative:page;width:440.8pt;height:0.5pt;z-index:25167667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15"/>
      <w:spacing w:before="20" w:line="236" w:lineRule="exact"/>
      <w:rPr>
        <w:rFonts w:ascii="Times New Roman" w:hAnsi="Times New Roman" w:eastAsia="Times New Roman" w:cs="Times New Roman"/>
        <w:sz w:val="18"/>
        <w:szCs w:val="18"/>
      </w:rPr>
    </w:pPr>
    <w:r>
      <w:pict>
        <v:shape id="_x0000_s138" style="position:absolute;margin-left:81.071pt;margin-top:49.928pt;mso-position-vertical-relative:page;mso-position-horizontal-relative:page;width:440.8pt;height:0.5pt;z-index:251677696;"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52" style="position:absolute;margin-left:81.071pt;margin-top:49.928pt;mso-position-vertical-relative:page;mso-position-horizontal-relative:page;width:440.8pt;height:0.5pt;z-index:25167974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54" style="position:absolute;margin-left:81.071pt;margin-top:49.928pt;mso-position-vertical-relative:page;mso-position-horizontal-relative:page;width:440.8pt;height:0.5pt;z-index:25168076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28"/>
      <w:spacing w:before="20" w:line="236" w:lineRule="exact"/>
      <w:rPr>
        <w:rFonts w:ascii="Times New Roman" w:hAnsi="Times New Roman" w:eastAsia="Times New Roman" w:cs="Times New Roman"/>
        <w:sz w:val="18"/>
        <w:szCs w:val="18"/>
      </w:rPr>
    </w:pPr>
    <w:r>
      <w:pict>
        <v:shape id="_x0000_s156" style="position:absolute;margin-left:81.071pt;margin-top:49.928pt;mso-position-vertical-relative:page;mso-position-horizontal-relative:page;width:440.8pt;height:0.5pt;z-index:25168179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28"/>
      <w:spacing w:before="20" w:line="236" w:lineRule="exact"/>
      <w:rPr>
        <w:rFonts w:ascii="Times New Roman" w:hAnsi="Times New Roman" w:eastAsia="Times New Roman" w:cs="Times New Roman"/>
        <w:sz w:val="18"/>
        <w:szCs w:val="18"/>
      </w:rPr>
    </w:pPr>
    <w:r>
      <w:pict>
        <v:shape id="_x0000_s158" style="position:absolute;margin-left:81.071pt;margin-top:49.928pt;mso-position-vertical-relative:page;mso-position-horizontal-relative:page;width:440.8pt;height:0.5pt;z-index:251682816;"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60" style="position:absolute;margin-left:81.071pt;margin-top:49.928pt;mso-position-vertical-relative:page;mso-position-horizontal-relative:page;width:440.8pt;height:0.5pt;z-index:25168384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7"/>
      <w:spacing w:before="20" w:line="236" w:lineRule="exact"/>
      <w:rPr>
        <w:rFonts w:ascii="Times New Roman" w:hAnsi="Times New Roman" w:eastAsia="Times New Roman" w:cs="Times New Roman"/>
        <w:sz w:val="18"/>
        <w:szCs w:val="18"/>
      </w:rPr>
    </w:pPr>
    <w:r>
      <w:pict>
        <v:shape id="_x0000_s174" style="position:absolute;margin-left:81.071pt;margin-top:49.928pt;mso-position-vertical-relative:page;mso-position-horizontal-relative:page;width:440.8pt;height:0.5pt;z-index:25168588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86" style="position:absolute;margin-left:81.071pt;margin-top:49.928pt;mso-position-vertical-relative:page;mso-position-horizontal-relative:page;width:440.8pt;height:0.5pt;z-index:25168691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198" style="position:absolute;margin-left:81.071pt;margin-top:49.928pt;mso-position-vertical-relative:page;mso-position-horizontal-relative:page;width:440.8pt;height:0.5pt;z-index:251687936;"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06" style="position:absolute;margin-left:81.071pt;margin-top:49.928pt;mso-position-vertical-relative:page;mso-position-horizontal-relative:page;width:440.8pt;height:0.5pt;z-index:25168896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08" style="position:absolute;margin-left:81.071pt;margin-top:49.928pt;mso-position-vertical-relative:page;mso-position-horizontal-relative:page;width:440.8pt;height:0.5pt;z-index:25168998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9"/>
      <w:spacing w:before="20" w:line="236" w:lineRule="exact"/>
      <w:rPr>
        <w:rFonts w:ascii="Times New Roman" w:hAnsi="Times New Roman" w:eastAsia="Times New Roman" w:cs="Times New Roman"/>
        <w:sz w:val="18"/>
        <w:szCs w:val="18"/>
      </w:rPr>
    </w:pPr>
    <w:r>
      <w:pict>
        <v:shape id="_x0000_s210" style="position:absolute;margin-left:81.071pt;margin-top:49.928pt;mso-position-vertical-relative:page;mso-position-horizontal-relative:page;width:440.8pt;height:0.5pt;z-index:25169203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60"/>
      <w:spacing w:before="20" w:line="236" w:lineRule="exact"/>
      <w:rPr>
        <w:rFonts w:ascii="Times New Roman" w:hAnsi="Times New Roman" w:eastAsia="Times New Roman" w:cs="Times New Roman"/>
        <w:sz w:val="18"/>
        <w:szCs w:val="18"/>
      </w:rPr>
    </w:pPr>
    <w:r>
      <w:pict>
        <v:shape id="_x0000_s212" style="position:absolute;margin-left:81.071pt;margin-top:49.928pt;mso-position-vertical-relative:page;mso-position-horizontal-relative:page;width:440.8pt;height:0.5pt;z-index:25169408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14" style="position:absolute;margin-left:81.071pt;margin-top:49.928pt;mso-position-vertical-relative:page;mso-position-horizontal-relative:page;width:440.8pt;height:0.5pt;z-index:25169510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28"/>
      <w:spacing w:before="20" w:line="236" w:lineRule="exact"/>
      <w:rPr>
        <w:rFonts w:ascii="Times New Roman" w:hAnsi="Times New Roman" w:eastAsia="Times New Roman" w:cs="Times New Roman"/>
        <w:sz w:val="18"/>
        <w:szCs w:val="18"/>
      </w:rPr>
    </w:pPr>
    <w:r>
      <w:pict>
        <v:shape id="_x0000_s216" style="position:absolute;margin-left:81.071pt;margin-top:49.928pt;mso-position-vertical-relative:page;mso-position-horizontal-relative:page;width:440.8pt;height:0.5pt;z-index:25169612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20" style="position:absolute;margin-left:81.071pt;margin-top:49.928pt;mso-position-vertical-relative:page;mso-position-horizontal-relative:page;width:440.8pt;height:0.5pt;z-index:25169920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22" style="position:absolute;margin-left:81.071pt;margin-top:49.928pt;mso-position-vertical-relative:page;mso-position-horizontal-relative:page;width:440.8pt;height:0.5pt;z-index:25170022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24" style="position:absolute;margin-left:81.071pt;margin-top:49.928pt;mso-position-vertical-relative:page;mso-position-horizontal-relative:page;width:440.8pt;height:0.5pt;z-index:251704320;"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26" style="position:absolute;margin-left:81.071pt;margin-top:49.928pt;mso-position-vertical-relative:page;mso-position-horizontal-relative:page;width:440.8pt;height:0.5pt;z-index:25170534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28" style="position:absolute;margin-left:81.071pt;margin-top:49.928pt;mso-position-vertical-relative:page;mso-position-horizontal-relative:page;width:440.8pt;height:0.5pt;z-index:25170636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30" style="position:absolute;margin-left:81.071pt;margin-top:49.928pt;mso-position-vertical-relative:page;mso-position-horizontal-relative:page;width:440.8pt;height:0.5pt;z-index:251707392;"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32" style="position:absolute;margin-left:81.071pt;margin-top:49.928pt;mso-position-vertical-relative:page;mso-position-horizontal-relative:page;width:440.8pt;height:0.5pt;z-index:251710464;"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34" style="position:absolute;margin-left:81.071pt;margin-top:49.928pt;mso-position-vertical-relative:page;mso-position-horizontal-relative:page;width:440.8pt;height:0.5pt;z-index:251711488;"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8"/>
      <w:spacing w:before="20" w:line="236" w:lineRule="exact"/>
      <w:rPr>
        <w:sz w:val="18"/>
        <w:szCs w:val="18"/>
      </w:rPr>
    </w:pPr>
    <w:r>
      <w:pict>
        <v:shape id="_x0000_s236" style="position:absolute;margin-left:81.071pt;margin-top:49.928pt;mso-position-vertical-relative:page;mso-position-horizontal-relative:page;width:440.8pt;height:0.5pt;z-index:251712512;" o:allowincell="f" filled="false" strokecolor="#000000" strokeweight="0.50pt" coordsize="8815,10" coordorigin="0,0" path="m0,4l8815,4e">
          <v:stroke joinstyle="miter" miterlimit="10"/>
        </v:shape>
      </w:pict>
    </w:r>
    <w:r>
      <w:rPr>
        <w:sz w:val="18"/>
        <w:szCs w:val="18"/>
        <w:spacing w:val="-11"/>
        <w:position w:val="2"/>
      </w:rPr>
      <w:t>DoTA:</w:t>
    </w:r>
    <w:r>
      <w:rPr>
        <w:sz w:val="18"/>
        <w:szCs w:val="18"/>
        <w:spacing w:val="-42"/>
        <w:position w:val="2"/>
      </w:rPr>
      <w:t xml:space="preserve"> </w:t>
    </w:r>
    <w:r>
      <w:rPr>
        <w:sz w:val="18"/>
        <w:szCs w:val="18"/>
        <w:spacing w:val="-11"/>
        <w:position w:val="2"/>
      </w:rPr>
      <w:t>Denial-of-Service</w:t>
    </w:r>
    <w:r>
      <w:rPr>
        <w:sz w:val="18"/>
        <w:szCs w:val="18"/>
        <w:spacing w:val="-39"/>
        <w:position w:val="2"/>
      </w:rPr>
      <w:t xml:space="preserve"> </w:t>
    </w:r>
    <w:r>
      <w:rPr>
        <w:sz w:val="18"/>
        <w:szCs w:val="18"/>
        <w:spacing w:val="-11"/>
        <w:position w:val="2"/>
      </w:rPr>
      <w:t>oriented</w:t>
    </w:r>
    <w:r>
      <w:rPr>
        <w:sz w:val="18"/>
        <w:szCs w:val="18"/>
        <w:spacing w:val="-36"/>
        <w:position w:val="2"/>
      </w:rPr>
      <w:t xml:space="preserve"> </w:t>
    </w:r>
    <w:r>
      <w:rPr>
        <w:sz w:val="18"/>
        <w:szCs w:val="18"/>
        <w:spacing w:val="-11"/>
        <w:position w:val="2"/>
      </w:rPr>
      <w:t>s</w:t>
    </w:r>
    <w:r>
      <w:rPr>
        <w:sz w:val="18"/>
        <w:szCs w:val="18"/>
        <w:spacing w:val="-12"/>
        <w:position w:val="2"/>
      </w:rPr>
      <w:t>mart</w:t>
    </w:r>
    <w:r>
      <w:rPr>
        <w:sz w:val="18"/>
        <w:szCs w:val="18"/>
        <w:spacing w:val="-39"/>
        <w:position w:val="2"/>
      </w:rPr>
      <w:t xml:space="preserve"> </w:t>
    </w:r>
    <w:r>
      <w:rPr>
        <w:sz w:val="18"/>
        <w:szCs w:val="18"/>
        <w:spacing w:val="-12"/>
        <w:position w:val="2"/>
      </w:rPr>
      <w:t>contract</w:t>
    </w:r>
    <w:r>
      <w:rPr>
        <w:sz w:val="18"/>
        <w:szCs w:val="18"/>
        <w:spacing w:val="-39"/>
        <w:position w:val="2"/>
      </w:rPr>
      <w:t xml:space="preserve"> </w:t>
    </w:r>
    <w:r>
      <w:rPr>
        <w:sz w:val="18"/>
        <w:szCs w:val="18"/>
        <w:spacing w:val="-12"/>
        <w:position w:val="2"/>
      </w:rPr>
      <w:t>analysis</w:t>
    </w:r>
    <w:r>
      <w:rPr>
        <w:sz w:val="18"/>
        <w:szCs w:val="18"/>
        <w:spacing w:val="-38"/>
        <w:position w:val="2"/>
      </w:rPr>
      <w:t xml:space="preserve"> </w:t>
    </w:r>
    <w:r>
      <w:rPr>
        <w:sz w:val="18"/>
        <w:szCs w:val="18"/>
        <w:spacing w:val="-12"/>
        <w:position w:val="2"/>
      </w:rPr>
      <w:t>framework</w:t>
    </w:r>
    <w:r>
      <w:rPr>
        <w:sz w:val="18"/>
        <w:szCs w:val="18"/>
        <w:spacing w:val="-46"/>
        <w:position w:val="2"/>
      </w:rPr>
      <w:t xml:space="preserve"> </w:t>
    </w:r>
    <w:r>
      <w:rPr>
        <w:sz w:val="18"/>
        <w:szCs w:val="18"/>
        <w:spacing w:val="-12"/>
        <w:position w:val="2"/>
      </w:rPr>
      <w:t>based</w:t>
    </w:r>
    <w:r>
      <w:rPr>
        <w:sz w:val="18"/>
        <w:szCs w:val="18"/>
        <w:spacing w:val="-40"/>
        <w:position w:val="2"/>
      </w:rPr>
      <w:t xml:space="preserve"> </w:t>
    </w:r>
    <w:r>
      <w:rPr>
        <w:sz w:val="18"/>
        <w:szCs w:val="18"/>
        <w:spacing w:val="-12"/>
        <w:position w:val="2"/>
      </w:rPr>
      <w:t>on</w:t>
    </w:r>
    <w:r>
      <w:rPr>
        <w:sz w:val="18"/>
        <w:szCs w:val="18"/>
        <w:spacing w:val="-39"/>
        <w:position w:val="2"/>
      </w:rPr>
      <w:t xml:space="preserve"> </w:t>
    </w:r>
    <w:r>
      <w:rPr>
        <w:sz w:val="18"/>
        <w:szCs w:val="18"/>
        <w:spacing w:val="-12"/>
        <w:position w:val="2"/>
      </w:rPr>
      <w:t>Taint</w:t>
    </w:r>
    <w:r>
      <w:rPr>
        <w:sz w:val="18"/>
        <w:szCs w:val="18"/>
        <w:spacing w:val="-44"/>
        <w:position w:val="2"/>
      </w:rPr>
      <w:t xml:space="preserve"> </w:t>
    </w:r>
    <w:r>
      <w:rPr>
        <w:sz w:val="18"/>
        <w:szCs w:val="18"/>
        <w:spacing w:val="-12"/>
        <w:position w:val="2"/>
      </w:rPr>
      <w:t>Analysis.</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8"/>
      <w:spacing w:before="20" w:line="236" w:lineRule="exact"/>
      <w:rPr>
        <w:rFonts w:ascii="Times New Roman" w:hAnsi="Times New Roman" w:eastAsia="Times New Roman" w:cs="Times New Roman"/>
        <w:sz w:val="18"/>
        <w:szCs w:val="18"/>
      </w:rPr>
    </w:pPr>
    <w:r>
      <w:pict>
        <v:shape id="_x0000_s238" style="position:absolute;margin-left:81.071pt;margin-top:49.928pt;mso-position-vertical-relative:page;mso-position-horizontal-relative:page;width:440.8pt;height:0.5pt;z-index:251713536;" o:allowincell="f" filled="false" strokecolor="#000000" strokeweight="0.50pt" coordsize="8815,10" coordorigin="0,0" path="m0,4l8815,4e">
          <v:stroke joinstyle="miter" miterlimit="10"/>
        </v:shape>
      </w:pict>
    </w:r>
    <w:r>
      <w:rPr>
        <w:rFonts w:ascii="Times New Roman" w:hAnsi="Times New Roman" w:eastAsia="Times New Roman" w:cs="Times New Roman"/>
        <w:sz w:val="18"/>
        <w:szCs w:val="18"/>
        <w:position w:val="3"/>
      </w:rPr>
      <w:t>DoTA: Denial-of-Service oriented smart contract</w:t>
    </w:r>
    <w:r>
      <w:rPr>
        <w:rFonts w:ascii="Times New Roman" w:hAnsi="Times New Roman" w:eastAsia="Times New Roman" w:cs="Times New Roman"/>
        <w:sz w:val="18"/>
        <w:szCs w:val="18"/>
        <w:spacing w:val="-1"/>
        <w:position w:val="3"/>
      </w:rPr>
      <w:t xml:space="preserve"> analysis framework based</w:t>
    </w:r>
    <w:r>
      <w:rPr>
        <w:rFonts w:ascii="Times New Roman" w:hAnsi="Times New Roman" w:eastAsia="Times New Roman" w:cs="Times New Roman"/>
        <w:sz w:val="18"/>
        <w:szCs w:val="18"/>
        <w:spacing w:val="6"/>
        <w:position w:val="3"/>
      </w:rPr>
      <w:t xml:space="preserve"> </w:t>
    </w:r>
    <w:r>
      <w:rPr>
        <w:rFonts w:ascii="Times New Roman" w:hAnsi="Times New Roman" w:eastAsia="Times New Roman" w:cs="Times New Roman"/>
        <w:sz w:val="18"/>
        <w:szCs w:val="18"/>
        <w:spacing w:val="-1"/>
        <w:position w:val="3"/>
      </w:rPr>
      <w:t>on</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Taint Analysis.</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33.xml"/><Relationship Id="rId98" Type="http://schemas.openxmlformats.org/officeDocument/2006/relationships/image" Target="media/image29.jpeg"/><Relationship Id="rId97" Type="http://schemas.openxmlformats.org/officeDocument/2006/relationships/footer" Target="footer37.xml"/><Relationship Id="rId96" Type="http://schemas.openxmlformats.org/officeDocument/2006/relationships/header" Target="header32.xml"/><Relationship Id="rId95" Type="http://schemas.openxmlformats.org/officeDocument/2006/relationships/footer" Target="footer36.xml"/><Relationship Id="rId94" Type="http://schemas.openxmlformats.org/officeDocument/2006/relationships/header" Target="header31.xml"/><Relationship Id="rId93" Type="http://schemas.openxmlformats.org/officeDocument/2006/relationships/image" Target="media/image28.jpeg"/><Relationship Id="rId92" Type="http://schemas.openxmlformats.org/officeDocument/2006/relationships/footer" Target="footer35.xml"/><Relationship Id="rId91" Type="http://schemas.openxmlformats.org/officeDocument/2006/relationships/footer" Target="footer34.xml"/><Relationship Id="rId90" Type="http://schemas.openxmlformats.org/officeDocument/2006/relationships/header" Target="header30.xml"/><Relationship Id="rId9" Type="http://schemas.openxmlformats.org/officeDocument/2006/relationships/header" Target="header5.xml"/><Relationship Id="rId89" Type="http://schemas.openxmlformats.org/officeDocument/2006/relationships/image" Target="media/image27.jpeg"/><Relationship Id="rId88" Type="http://schemas.openxmlformats.org/officeDocument/2006/relationships/image" Target="media/image26.jpeg"/><Relationship Id="rId87" Type="http://schemas.openxmlformats.org/officeDocument/2006/relationships/image" Target="media/image25.jpeg"/><Relationship Id="rId86" Type="http://schemas.openxmlformats.org/officeDocument/2006/relationships/image" Target="media/image24.jpeg"/><Relationship Id="rId85" Type="http://schemas.openxmlformats.org/officeDocument/2006/relationships/footer" Target="footer33.xml"/><Relationship Id="rId84" Type="http://schemas.openxmlformats.org/officeDocument/2006/relationships/footer" Target="footer32.xml"/><Relationship Id="rId83" Type="http://schemas.openxmlformats.org/officeDocument/2006/relationships/header" Target="header29.xml"/><Relationship Id="rId82" Type="http://schemas.openxmlformats.org/officeDocument/2006/relationships/image" Target="media/image23.jpeg"/><Relationship Id="rId81" Type="http://schemas.openxmlformats.org/officeDocument/2006/relationships/footer" Target="footer31.xml"/><Relationship Id="rId80" Type="http://schemas.openxmlformats.org/officeDocument/2006/relationships/header" Target="header28.xml"/><Relationship Id="rId8" Type="http://schemas.openxmlformats.org/officeDocument/2006/relationships/footer" Target="footer4.xml"/><Relationship Id="rId79" Type="http://schemas.openxmlformats.org/officeDocument/2006/relationships/image" Target="media/image22.png"/><Relationship Id="rId78" Type="http://schemas.openxmlformats.org/officeDocument/2006/relationships/image" Target="media/image21.png"/><Relationship Id="rId77" Type="http://schemas.openxmlformats.org/officeDocument/2006/relationships/image" Target="media/image20.png"/><Relationship Id="rId76" Type="http://schemas.openxmlformats.org/officeDocument/2006/relationships/image" Target="media/image19.png"/><Relationship Id="rId75" Type="http://schemas.openxmlformats.org/officeDocument/2006/relationships/footer" Target="footer30.xml"/><Relationship Id="rId74" Type="http://schemas.openxmlformats.org/officeDocument/2006/relationships/header" Target="header27.xml"/><Relationship Id="rId73" Type="http://schemas.openxmlformats.org/officeDocument/2006/relationships/image" Target="media/image18.png"/><Relationship Id="rId72" Type="http://schemas.openxmlformats.org/officeDocument/2006/relationships/image" Target="media/image17.png"/><Relationship Id="rId71" Type="http://schemas.openxmlformats.org/officeDocument/2006/relationships/image" Target="media/image16.png"/><Relationship Id="rId70" Type="http://schemas.openxmlformats.org/officeDocument/2006/relationships/image" Target="media/image15.png"/><Relationship Id="rId7" Type="http://schemas.openxmlformats.org/officeDocument/2006/relationships/header" Target="header4.xml"/><Relationship Id="rId69" Type="http://schemas.openxmlformats.org/officeDocument/2006/relationships/footer" Target="footer29.xml"/><Relationship Id="rId68" Type="http://schemas.openxmlformats.org/officeDocument/2006/relationships/header" Target="header26.xml"/><Relationship Id="rId67" Type="http://schemas.openxmlformats.org/officeDocument/2006/relationships/image" Target="media/image14.png"/><Relationship Id="rId66" Type="http://schemas.openxmlformats.org/officeDocument/2006/relationships/image" Target="media/image13.png"/><Relationship Id="rId65" Type="http://schemas.openxmlformats.org/officeDocument/2006/relationships/image" Target="media/image12.png"/><Relationship Id="rId64" Type="http://schemas.openxmlformats.org/officeDocument/2006/relationships/image" Target="media/image11.png"/><Relationship Id="rId63" Type="http://schemas.openxmlformats.org/officeDocument/2006/relationships/image" Target="media/image10.png"/><Relationship Id="rId62" Type="http://schemas.openxmlformats.org/officeDocument/2006/relationships/footer" Target="footer28.xml"/><Relationship Id="rId61" Type="http://schemas.openxmlformats.org/officeDocument/2006/relationships/header" Target="header25.xml"/><Relationship Id="rId60" Type="http://schemas.openxmlformats.org/officeDocument/2006/relationships/image" Target="media/image9.png"/><Relationship Id="rId6" Type="http://schemas.openxmlformats.org/officeDocument/2006/relationships/footer" Target="footer3.xml"/><Relationship Id="rId59" Type="http://schemas.openxmlformats.org/officeDocument/2006/relationships/image" Target="media/image8.png"/><Relationship Id="rId58" Type="http://schemas.openxmlformats.org/officeDocument/2006/relationships/image" Target="media/image7.png"/><Relationship Id="rId57" Type="http://schemas.openxmlformats.org/officeDocument/2006/relationships/image" Target="media/image6.png"/><Relationship Id="rId56" Type="http://schemas.openxmlformats.org/officeDocument/2006/relationships/footer" Target="footer27.xml"/><Relationship Id="rId55" Type="http://schemas.openxmlformats.org/officeDocument/2006/relationships/image" Target="media/image5.png"/><Relationship Id="rId54" Type="http://schemas.openxmlformats.org/officeDocument/2006/relationships/footer" Target="footer26.xml"/><Relationship Id="rId53" Type="http://schemas.openxmlformats.org/officeDocument/2006/relationships/header" Target="header24.xml"/><Relationship Id="rId52" Type="http://schemas.openxmlformats.org/officeDocument/2006/relationships/footer" Target="footer25.xml"/><Relationship Id="rId51" Type="http://schemas.openxmlformats.org/officeDocument/2006/relationships/header" Target="header23.xml"/><Relationship Id="rId50" Type="http://schemas.openxmlformats.org/officeDocument/2006/relationships/image" Target="media/image4.jpeg"/><Relationship Id="rId5" Type="http://schemas.openxmlformats.org/officeDocument/2006/relationships/header" Target="header3.xml"/><Relationship Id="rId49" Type="http://schemas.openxmlformats.org/officeDocument/2006/relationships/footer" Target="footer24.xml"/><Relationship Id="rId48" Type="http://schemas.openxmlformats.org/officeDocument/2006/relationships/header" Target="header22.xml"/><Relationship Id="rId47" Type="http://schemas.openxmlformats.org/officeDocument/2006/relationships/footer" Target="footer23.xml"/><Relationship Id="rId46" Type="http://schemas.openxmlformats.org/officeDocument/2006/relationships/header" Target="header21.xml"/><Relationship Id="rId45" Type="http://schemas.openxmlformats.org/officeDocument/2006/relationships/image" Target="media/image3.jpeg"/><Relationship Id="rId44" Type="http://schemas.openxmlformats.org/officeDocument/2006/relationships/footer" Target="footer22.xml"/><Relationship Id="rId43" Type="http://schemas.openxmlformats.org/officeDocument/2006/relationships/header" Target="header20.xml"/><Relationship Id="rId42" Type="http://schemas.openxmlformats.org/officeDocument/2006/relationships/image" Target="media/image2.jpeg"/><Relationship Id="rId41" Type="http://schemas.openxmlformats.org/officeDocument/2006/relationships/footer" Target="footer21.xml"/><Relationship Id="rId40" Type="http://schemas.openxmlformats.org/officeDocument/2006/relationships/footer" Target="footer20.xml"/><Relationship Id="rId4" Type="http://schemas.openxmlformats.org/officeDocument/2006/relationships/footer" Target="footer2.xml"/><Relationship Id="rId39" Type="http://schemas.openxmlformats.org/officeDocument/2006/relationships/header" Target="header19.xml"/><Relationship Id="rId38" Type="http://schemas.openxmlformats.org/officeDocument/2006/relationships/footer" Target="footer19.xml"/><Relationship Id="rId37" Type="http://schemas.openxmlformats.org/officeDocument/2006/relationships/header" Target="header18.xml"/><Relationship Id="rId36" Type="http://schemas.openxmlformats.org/officeDocument/2006/relationships/footer" Target="footer18.xml"/><Relationship Id="rId35" Type="http://schemas.openxmlformats.org/officeDocument/2006/relationships/header" Target="header17.xml"/><Relationship Id="rId34" Type="http://schemas.openxmlformats.org/officeDocument/2006/relationships/footer" Target="footer17.xml"/><Relationship Id="rId33" Type="http://schemas.openxmlformats.org/officeDocument/2006/relationships/header" Target="header16.xml"/><Relationship Id="rId32" Type="http://schemas.openxmlformats.org/officeDocument/2006/relationships/footer" Target="footer16.xml"/><Relationship Id="rId31" Type="http://schemas.openxmlformats.org/officeDocument/2006/relationships/header" Target="header15.xml"/><Relationship Id="rId30" Type="http://schemas.openxmlformats.org/officeDocument/2006/relationships/footer" Target="footer15.xml"/><Relationship Id="rId3" Type="http://schemas.openxmlformats.org/officeDocument/2006/relationships/header" Target="header2.xml"/><Relationship Id="rId29" Type="http://schemas.openxmlformats.org/officeDocument/2006/relationships/header" Target="header14.xml"/><Relationship Id="rId28" Type="http://schemas.openxmlformats.org/officeDocument/2006/relationships/image" Target="media/image1.jpeg"/><Relationship Id="rId27" Type="http://schemas.openxmlformats.org/officeDocument/2006/relationships/footer" Target="footer14.xml"/><Relationship Id="rId26" Type="http://schemas.openxmlformats.org/officeDocument/2006/relationships/header" Target="header13.xml"/><Relationship Id="rId25" Type="http://schemas.openxmlformats.org/officeDocument/2006/relationships/footer" Target="footer13.xml"/><Relationship Id="rId24" Type="http://schemas.openxmlformats.org/officeDocument/2006/relationships/header" Target="header12.xml"/><Relationship Id="rId23" Type="http://schemas.openxmlformats.org/officeDocument/2006/relationships/footer" Target="footer12.xml"/><Relationship Id="rId22" Type="http://schemas.openxmlformats.org/officeDocument/2006/relationships/header" Target="header11.xml"/><Relationship Id="rId21" Type="http://schemas.openxmlformats.org/officeDocument/2006/relationships/footer" Target="footer11.xml"/><Relationship Id="rId20" Type="http://schemas.openxmlformats.org/officeDocument/2006/relationships/header" Target="header10.xml"/><Relationship Id="rId2" Type="http://schemas.openxmlformats.org/officeDocument/2006/relationships/footer" Target="footer1.xml"/><Relationship Id="rId19" Type="http://schemas.openxmlformats.org/officeDocument/2006/relationships/footer" Target="footer10.xml"/><Relationship Id="rId18" Type="http://schemas.openxmlformats.org/officeDocument/2006/relationships/header" Target="header9.xml"/><Relationship Id="rId17" Type="http://schemas.openxmlformats.org/officeDocument/2006/relationships/footer" Target="footer9.xml"/><Relationship Id="rId16" Type="http://schemas.openxmlformats.org/officeDocument/2006/relationships/header" Target="header8.xml"/><Relationship Id="rId15" Type="http://schemas.openxmlformats.org/officeDocument/2006/relationships/footer" Target="footer8.xml"/><Relationship Id="rId147" Type="http://schemas.openxmlformats.org/officeDocument/2006/relationships/fontTable" Target="fontTable.xml"/><Relationship Id="rId146" Type="http://schemas.openxmlformats.org/officeDocument/2006/relationships/styles" Target="styles.xml"/><Relationship Id="rId145" Type="http://schemas.openxmlformats.org/officeDocument/2006/relationships/settings" Target="settings.xml"/><Relationship Id="rId144" Type="http://schemas.openxmlformats.org/officeDocument/2006/relationships/hyperlink" Target="https://doi.org/10.1145/3728878" TargetMode="External"/><Relationship Id="rId143" Type="http://schemas.openxmlformats.org/officeDocument/2006/relationships/hyperlink" Target="https://doi.org/10.1007/s11432-024-4402-2" TargetMode="External"/><Relationship Id="rId142" Type="http://schemas.openxmlformats.org/officeDocument/2006/relationships/hyperlink" Target="https://doi.org/10.1145/3597926.3598059" TargetMode="External"/><Relationship Id="rId141" Type="http://schemas.openxmlformats.org/officeDocument/2006/relationships/footer" Target="footer55.xml"/><Relationship Id="rId140" Type="http://schemas.openxmlformats.org/officeDocument/2006/relationships/header" Target="header43.xml"/><Relationship Id="rId14" Type="http://schemas.openxmlformats.org/officeDocument/2006/relationships/header" Target="header7.xml"/><Relationship Id="rId139" Type="http://schemas.openxmlformats.org/officeDocument/2006/relationships/hyperlink" Target="https://arxiv.org/abs/2402.02973" TargetMode="External"/><Relationship Id="rId138" Type="http://schemas.openxmlformats.org/officeDocument/2006/relationships/hyperlink" Target="https://etherscan.io/" TargetMode="External"/><Relationship Id="rId137" Type="http://schemas.openxmlformats.org/officeDocument/2006/relationships/footer" Target="footer54.xml"/><Relationship Id="rId136" Type="http://schemas.openxmlformats.org/officeDocument/2006/relationships/header" Target="header42.xml"/><Relationship Id="rId135" Type="http://schemas.openxmlformats.org/officeDocument/2006/relationships/footer" Target="footer53.xml"/><Relationship Id="rId134" Type="http://schemas.openxmlformats.org/officeDocument/2006/relationships/header" Target="header41.xml"/><Relationship Id="rId133" Type="http://schemas.openxmlformats.org/officeDocument/2006/relationships/hyperlink" Target="https://scs.owasp.org/sctop10/" TargetMode="External"/><Relationship Id="rId132" Type="http://schemas.openxmlformats.org/officeDocument/2006/relationships/hyperlink" Target="https://github.com/ConsenSys/mythril" TargetMode="External"/><Relationship Id="rId131" Type="http://schemas.openxmlformats.org/officeDocument/2006/relationships/hyperlink" Target="https://ethereum.github.io/yellowpaper/paper.pdf" TargetMode="External"/><Relationship Id="rId130" Type="http://schemas.openxmlformats.org/officeDocument/2006/relationships/hyperlink" Target="https://bitcoin.org/bitcoin.pdf" TargetMode="External"/><Relationship Id="rId13" Type="http://schemas.openxmlformats.org/officeDocument/2006/relationships/footer" Target="footer7.xml"/><Relationship Id="rId129" Type="http://schemas.openxmlformats.org/officeDocument/2006/relationships/hyperlink" Target="https://github.com/SunWeb3Sec/DeFiHackLabs/tree/main" TargetMode="External"/><Relationship Id="rId128" Type="http://schemas.openxmlformats.org/officeDocument/2006/relationships/hyperlink" Target="https://dasp.co/" TargetMode="External"/><Relationship Id="rId127" Type="http://schemas.openxmlformats.org/officeDocument/2006/relationships/footer" Target="footer52.xml"/><Relationship Id="rId126" Type="http://schemas.openxmlformats.org/officeDocument/2006/relationships/header" Target="header40.xml"/><Relationship Id="rId125" Type="http://schemas.openxmlformats.org/officeDocument/2006/relationships/footer" Target="footer51.xml"/><Relationship Id="rId124" Type="http://schemas.openxmlformats.org/officeDocument/2006/relationships/footer" Target="footer50.xml"/><Relationship Id="rId123" Type="http://schemas.openxmlformats.org/officeDocument/2006/relationships/footer" Target="footer49.xml"/><Relationship Id="rId122" Type="http://schemas.openxmlformats.org/officeDocument/2006/relationships/header" Target="header39.xml"/><Relationship Id="rId121" Type="http://schemas.openxmlformats.org/officeDocument/2006/relationships/footer" Target="footer48.xml"/><Relationship Id="rId120" Type="http://schemas.openxmlformats.org/officeDocument/2006/relationships/header" Target="header38.xml"/><Relationship Id="rId12" Type="http://schemas.openxmlformats.org/officeDocument/2006/relationships/header" Target="header6.xml"/><Relationship Id="rId119" Type="http://schemas.openxmlformats.org/officeDocument/2006/relationships/footer" Target="footer47.xml"/><Relationship Id="rId118" Type="http://schemas.openxmlformats.org/officeDocument/2006/relationships/header" Target="header37.xml"/><Relationship Id="rId117" Type="http://schemas.openxmlformats.org/officeDocument/2006/relationships/footer" Target="footer46.xml"/><Relationship Id="rId116" Type="http://schemas.openxmlformats.org/officeDocument/2006/relationships/header" Target="header36.xml"/><Relationship Id="rId115" Type="http://schemas.openxmlformats.org/officeDocument/2006/relationships/footer" Target="footer45.xml"/><Relationship Id="rId114" Type="http://schemas.openxmlformats.org/officeDocument/2006/relationships/image" Target="media/image35.png"/><Relationship Id="rId113" Type="http://schemas.openxmlformats.org/officeDocument/2006/relationships/image" Target="media/image34.png"/><Relationship Id="rId112" Type="http://schemas.openxmlformats.org/officeDocument/2006/relationships/image" Target="media/image33.png"/><Relationship Id="rId111" Type="http://schemas.openxmlformats.org/officeDocument/2006/relationships/footer" Target="footer44.xml"/><Relationship Id="rId110" Type="http://schemas.openxmlformats.org/officeDocument/2006/relationships/footer" Target="footer43.xml"/><Relationship Id="rId11" Type="http://schemas.openxmlformats.org/officeDocument/2006/relationships/footer" Target="footer6.xml"/><Relationship Id="rId109" Type="http://schemas.openxmlformats.org/officeDocument/2006/relationships/image" Target="media/image32.png"/><Relationship Id="rId108" Type="http://schemas.openxmlformats.org/officeDocument/2006/relationships/footer" Target="footer42.xml"/><Relationship Id="rId107" Type="http://schemas.openxmlformats.org/officeDocument/2006/relationships/header" Target="header35.xml"/><Relationship Id="rId106" Type="http://schemas.openxmlformats.org/officeDocument/2006/relationships/footer" Target="footer41.xml"/><Relationship Id="rId105" Type="http://schemas.openxmlformats.org/officeDocument/2006/relationships/header" Target="header34.xml"/><Relationship Id="rId104" Type="http://schemas.openxmlformats.org/officeDocument/2006/relationships/image" Target="media/image31.png"/><Relationship Id="rId103" Type="http://schemas.openxmlformats.org/officeDocument/2006/relationships/footer" Target="footer40.xml"/><Relationship Id="rId102" Type="http://schemas.openxmlformats.org/officeDocument/2006/relationships/image" Target="media/image30.png"/><Relationship Id="rId101" Type="http://schemas.openxmlformats.org/officeDocument/2006/relationships/footer" Target="footer39.xml"/><Relationship Id="rId100" Type="http://schemas.openxmlformats.org/officeDocument/2006/relationships/footer" Target="footer38.xml"/><Relationship Id="rId10" Type="http://schemas.openxmlformats.org/officeDocument/2006/relationships/footer" Target="foot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2025-06-23T06:50:22Z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2026-06-16T23:31:19</vt:filetime>
  </property>
</Properties>
</file>