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323899">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323899">
        <w:tc>
          <w:tcPr>
            <w:tcW w:w="990" w:type="dxa"/>
            <w:shd w:val="clear" w:color="auto" w:fill="auto"/>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V itw: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sidRPr="00323899">
              <w:rPr>
                <w:sz w:val="18"/>
                <w:szCs w:val="18"/>
                <w:shd w:val="clear" w:color="auto" w:fill="92D050"/>
              </w:rPr>
              <w:t>If hit by (-1 HP):</w:t>
            </w:r>
            <w:r>
              <w:rPr>
                <w:sz w:val="18"/>
                <w:szCs w:val="18"/>
              </w:rPr>
              <w:t xml:space="preserve"> stop veh in track and disable veh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323899">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323899">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323899">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6A2619F4" w:rsidR="008D76CE" w:rsidRDefault="00020E78">
            <w:pPr>
              <w:widowControl w:val="0"/>
              <w:pBdr>
                <w:top w:val="nil"/>
                <w:left w:val="nil"/>
                <w:bottom w:val="nil"/>
                <w:right w:val="nil"/>
                <w:between w:val="nil"/>
              </w:pBdr>
              <w:spacing w:line="240" w:lineRule="auto"/>
              <w:rPr>
                <w:sz w:val="18"/>
                <w:szCs w:val="18"/>
              </w:rPr>
            </w:pPr>
            <w:r>
              <w:rPr>
                <w:sz w:val="18"/>
                <w:szCs w:val="18"/>
              </w:rPr>
              <w:t>1</w:t>
            </w:r>
          </w:p>
        </w:tc>
      </w:tr>
      <w:tr w:rsidR="008D76CE" w14:paraId="49962418" w14:textId="77777777" w:rsidTr="00323899">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323899">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EB65A4">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692B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EB65A4">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veh, stopping veh </w:t>
            </w:r>
            <w:r w:rsidR="00BA4A78">
              <w:rPr>
                <w:sz w:val="18"/>
                <w:szCs w:val="18"/>
              </w:rPr>
              <w:t>and remain</w:t>
            </w:r>
            <w:r>
              <w:rPr>
                <w:sz w:val="18"/>
                <w:szCs w:val="18"/>
              </w:rPr>
              <w:t xml:space="preserve">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D87998">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rsidTr="0065331D">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Manual lane change possible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65331D">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774FE143" w14:textId="50BE963A" w:rsidR="00222586" w:rsidRDefault="00222586">
            <w:pPr>
              <w:widowControl w:val="0"/>
              <w:pBdr>
                <w:top w:val="nil"/>
                <w:left w:val="nil"/>
                <w:bottom w:val="nil"/>
                <w:right w:val="nil"/>
                <w:between w:val="nil"/>
              </w:pBdr>
              <w:spacing w:line="240" w:lineRule="auto"/>
            </w:pPr>
            <w:r>
              <w:t>Manual lane change possible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65331D">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Manual lane change possible</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65331D">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Manual lane change possible</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65331D">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Ride in the middle of lane, but if there is a veh in front (either disabled or moving slower), it will shift to ride in between lanes and continue its progress.</w:t>
            </w:r>
          </w:p>
          <w:p w14:paraId="12977FE5" w14:textId="77777777" w:rsidR="008D76CE" w:rsidRDefault="00000000">
            <w:pPr>
              <w:widowControl w:val="0"/>
              <w:spacing w:line="240" w:lineRule="auto"/>
            </w:pPr>
            <w:r>
              <w:t>Manual lane change possible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rsidR="00000000">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03C35F9C"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(1-3pts): calls in a chosen vehicle that arrives at the start of a lane on the following turn</w:t>
      </w:r>
      <w:r>
        <w:br/>
        <w:t>3. Air-drop Vehicle (5 pts): air drops a chosen vehicle right onto an empty grid on the lanes</w:t>
      </w:r>
      <w:r>
        <w:br/>
        <w:t>4. Manual Lane Change (2pts): perform a manual lane change to a vehicle (if possible)</w:t>
      </w:r>
      <w:r>
        <w:br/>
        <w:t>5. Disable Vehicle (3pts): stop a vehicle from advancing for that turn</w:t>
      </w:r>
      <w:r>
        <w:br/>
        <w:t>6. Boost Vehicle (3pts): +1 speed to a vehicle on that turn (overriding max speed)</w:t>
      </w:r>
      <w:r w:rsidR="006F271B">
        <w:br/>
        <w:t xml:space="preserve">7. </w:t>
      </w:r>
      <w:r w:rsidR="006F271B">
        <w:rPr>
          <w:rFonts w:eastAsia="Arial"/>
        </w:rPr>
        <w:t>Disable Enemy (3pts): stop an enemy, make it skip a turn</w:t>
      </w:r>
      <w:r w:rsidR="006F271B">
        <w:rPr>
          <w:rFonts w:eastAsia="Arial"/>
        </w:rPr>
        <w:br/>
        <w:t>8. Boost Enemy (3pts): +1 speed to every movement of the enemy in its pattern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6EE9AEF7" w14:textId="77777777" w:rsidR="008D76CE" w:rsidRDefault="00000000">
      <w:pPr>
        <w:pStyle w:val="Heading4"/>
        <w:widowControl w:val="0"/>
        <w:spacing w:before="86" w:after="40"/>
        <w:rPr>
          <w:b/>
          <w:color w:val="000000"/>
        </w:rPr>
      </w:pPr>
      <w:bookmarkStart w:id="0" w:name="_r8w9p6g2qy56" w:colFirst="0" w:colLast="0"/>
      <w:bookmarkEnd w:id="0"/>
      <w:r>
        <w:br w:type="page"/>
      </w:r>
    </w:p>
    <w:p w14:paraId="15EA1AB1" w14:textId="77777777" w:rsidR="008D76CE" w:rsidRDefault="00000000">
      <w:pPr>
        <w:pStyle w:val="Heading4"/>
        <w:widowControl w:val="0"/>
        <w:spacing w:before="86" w:after="40"/>
        <w:rPr>
          <w:rFonts w:ascii="Roboto" w:eastAsia="Roboto" w:hAnsi="Roboto" w:cs="Roboto"/>
          <w:b/>
          <w:color w:val="000000"/>
          <w:sz w:val="18"/>
          <w:szCs w:val="18"/>
        </w:rPr>
      </w:pPr>
      <w:bookmarkStart w:id="1" w:name="_hce4he4ewn5u" w:colFirst="0" w:colLast="0"/>
      <w:bookmarkEnd w:id="1"/>
      <w:r>
        <w:rPr>
          <w:b/>
          <w:color w:val="000000"/>
        </w:rPr>
        <w:lastRenderedPageBreak/>
        <w:t>Reverse Frogger Schedule</w:t>
      </w:r>
    </w:p>
    <w:tbl>
      <w:tblPr>
        <w:tblStyle w:val="a1"/>
        <w:tblW w:w="9720"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8D76CE" w14:paraId="57DFCE04" w14:textId="77777777">
        <w:tc>
          <w:tcPr>
            <w:tcW w:w="2400" w:type="dxa"/>
            <w:shd w:val="clear" w:color="auto" w:fill="A61C00"/>
            <w:tcMar>
              <w:top w:w="100" w:type="dxa"/>
              <w:left w:w="100" w:type="dxa"/>
              <w:bottom w:w="100" w:type="dxa"/>
              <w:right w:w="100" w:type="dxa"/>
            </w:tcMar>
          </w:tcPr>
          <w:p w14:paraId="510EAD93"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 xml:space="preserve">Milestones </w:t>
            </w:r>
          </w:p>
        </w:tc>
        <w:tc>
          <w:tcPr>
            <w:tcW w:w="2415" w:type="dxa"/>
            <w:shd w:val="clear" w:color="auto" w:fill="A61C00"/>
            <w:tcMar>
              <w:top w:w="100" w:type="dxa"/>
              <w:left w:w="100" w:type="dxa"/>
              <w:bottom w:w="100" w:type="dxa"/>
              <w:right w:w="100" w:type="dxa"/>
            </w:tcMar>
          </w:tcPr>
          <w:p w14:paraId="3B25BFDD"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to take</w:t>
            </w:r>
          </w:p>
        </w:tc>
        <w:tc>
          <w:tcPr>
            <w:tcW w:w="2655" w:type="dxa"/>
            <w:shd w:val="clear" w:color="auto" w:fill="A61C00"/>
            <w:tcMar>
              <w:top w:w="100" w:type="dxa"/>
              <w:left w:w="100" w:type="dxa"/>
              <w:bottom w:w="100" w:type="dxa"/>
              <w:right w:w="100" w:type="dxa"/>
            </w:tcMar>
          </w:tcPr>
          <w:p w14:paraId="323E447F"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19D6935B"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Outcomes</w:t>
            </w:r>
          </w:p>
        </w:tc>
      </w:tr>
      <w:tr w:rsidR="008D76CE" w14:paraId="5AAE8841" w14:textId="77777777">
        <w:tc>
          <w:tcPr>
            <w:tcW w:w="2400" w:type="dxa"/>
            <w:shd w:val="clear" w:color="auto" w:fill="D9D9D9"/>
            <w:tcMar>
              <w:top w:w="100" w:type="dxa"/>
              <w:left w:w="100" w:type="dxa"/>
              <w:bottom w:w="100" w:type="dxa"/>
              <w:right w:w="100" w:type="dxa"/>
            </w:tcMar>
          </w:tcPr>
          <w:p w14:paraId="3FEF65FD" w14:textId="4C4B7396"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the Map (asset-less)</w:t>
            </w:r>
          </w:p>
        </w:tc>
        <w:tc>
          <w:tcPr>
            <w:tcW w:w="2415" w:type="dxa"/>
            <w:shd w:val="clear" w:color="auto" w:fill="D9D9D9"/>
            <w:tcMar>
              <w:top w:w="100" w:type="dxa"/>
              <w:left w:w="100" w:type="dxa"/>
              <w:bottom w:w="100" w:type="dxa"/>
              <w:right w:w="100" w:type="dxa"/>
            </w:tcMar>
          </w:tcPr>
          <w:p w14:paraId="5E288262" w14:textId="763AA85E"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simple grid like map using basic colours for textures</w:t>
            </w:r>
          </w:p>
        </w:tc>
        <w:tc>
          <w:tcPr>
            <w:tcW w:w="2655" w:type="dxa"/>
            <w:shd w:val="clear" w:color="auto" w:fill="D9D9D9"/>
            <w:tcMar>
              <w:top w:w="100" w:type="dxa"/>
              <w:left w:w="100" w:type="dxa"/>
              <w:bottom w:w="100" w:type="dxa"/>
              <w:right w:w="100" w:type="dxa"/>
            </w:tcMar>
          </w:tcPr>
          <w:p w14:paraId="531EE3E2" w14:textId="59F608B4" w:rsidR="008D76CE" w:rsidRPr="0022146E" w:rsidRDefault="0022146E">
            <w:pPr>
              <w:widowControl w:val="0"/>
              <w:spacing w:line="240" w:lineRule="auto"/>
              <w:rPr>
                <w:rFonts w:ascii="Roboto" w:eastAsia="Roboto" w:hAnsi="Roboto" w:cs="Roboto"/>
                <w:iCs/>
                <w:sz w:val="20"/>
                <w:szCs w:val="20"/>
              </w:rPr>
            </w:pPr>
            <w:r>
              <w:rPr>
                <w:rFonts w:ascii="Roboto" w:eastAsia="Roboto" w:hAnsi="Roboto" w:cs="Roboto"/>
                <w:iCs/>
                <w:sz w:val="20"/>
                <w:szCs w:val="20"/>
              </w:rPr>
              <w:t>29/8</w:t>
            </w:r>
          </w:p>
        </w:tc>
        <w:tc>
          <w:tcPr>
            <w:tcW w:w="2250" w:type="dxa"/>
            <w:shd w:val="clear" w:color="auto" w:fill="D9D9D9"/>
            <w:tcMar>
              <w:top w:w="100" w:type="dxa"/>
              <w:left w:w="100" w:type="dxa"/>
              <w:bottom w:w="100" w:type="dxa"/>
              <w:right w:w="100" w:type="dxa"/>
            </w:tcMar>
          </w:tcPr>
          <w:p w14:paraId="63193FB9" w14:textId="5C12983B"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Simple map</w:t>
            </w:r>
          </w:p>
        </w:tc>
      </w:tr>
      <w:tr w:rsidR="008D76CE" w14:paraId="70C99060" w14:textId="77777777">
        <w:tc>
          <w:tcPr>
            <w:tcW w:w="2400" w:type="dxa"/>
            <w:shd w:val="clear" w:color="auto" w:fill="FFFFFF"/>
            <w:tcMar>
              <w:top w:w="100" w:type="dxa"/>
              <w:left w:w="100" w:type="dxa"/>
              <w:bottom w:w="100" w:type="dxa"/>
              <w:right w:w="100" w:type="dxa"/>
            </w:tcMar>
          </w:tcPr>
          <w:p w14:paraId="74ADFC9A" w14:textId="117EAF07" w:rsidR="008D76CE" w:rsidRDefault="00AB0859">
            <w:pPr>
              <w:widowControl w:val="0"/>
              <w:spacing w:line="240" w:lineRule="auto"/>
              <w:rPr>
                <w:rFonts w:ascii="Roboto" w:eastAsia="Roboto" w:hAnsi="Roboto" w:cs="Roboto"/>
                <w:sz w:val="20"/>
                <w:szCs w:val="20"/>
              </w:rPr>
            </w:pPr>
            <w:r>
              <w:rPr>
                <w:rFonts w:ascii="Roboto" w:eastAsia="Roboto" w:hAnsi="Roboto" w:cs="Roboto"/>
                <w:sz w:val="20"/>
                <w:szCs w:val="20"/>
              </w:rPr>
              <w:t>Afew enemies and vehicles, moving on the map grid, rotating turn by turn (2 game states). Random spawn for vehicles and enemies.</w:t>
            </w:r>
          </w:p>
        </w:tc>
        <w:tc>
          <w:tcPr>
            <w:tcW w:w="2415" w:type="dxa"/>
            <w:shd w:val="clear" w:color="auto" w:fill="FFFFFF"/>
            <w:tcMar>
              <w:top w:w="100" w:type="dxa"/>
              <w:left w:w="100" w:type="dxa"/>
              <w:bottom w:w="100" w:type="dxa"/>
              <w:right w:w="100" w:type="dxa"/>
            </w:tcMar>
          </w:tcPr>
          <w:p w14:paraId="3CAC100D" w14:textId="77777777" w:rsidR="00AB0859" w:rsidRDefault="0022146E" w:rsidP="00AB0859">
            <w:pPr>
              <w:widowControl w:val="0"/>
              <w:spacing w:line="240" w:lineRule="auto"/>
              <w:rPr>
                <w:rFonts w:ascii="Roboto" w:eastAsia="Roboto" w:hAnsi="Roboto" w:cs="Roboto"/>
                <w:sz w:val="20"/>
                <w:szCs w:val="20"/>
              </w:rPr>
            </w:pPr>
            <w:r>
              <w:rPr>
                <w:rFonts w:ascii="Roboto" w:eastAsia="Roboto" w:hAnsi="Roboto" w:cs="Roboto"/>
                <w:sz w:val="20"/>
                <w:szCs w:val="20"/>
              </w:rPr>
              <w:t xml:space="preserve">- create </w:t>
            </w:r>
            <w:r w:rsidR="00AB0859">
              <w:rPr>
                <w:rFonts w:ascii="Roboto" w:eastAsia="Roboto" w:hAnsi="Roboto" w:cs="Roboto"/>
                <w:sz w:val="20"/>
                <w:szCs w:val="20"/>
              </w:rPr>
              <w:t>classes for enemies and vehicles</w:t>
            </w:r>
          </w:p>
          <w:p w14:paraId="4E470145" w14:textId="7777777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command classes</w:t>
            </w:r>
          </w:p>
          <w:p w14:paraId="51C09BBA" w14:textId="01E7E837" w:rsidR="00AB0859" w:rsidRDefault="00AB0859" w:rsidP="00AB0859">
            <w:pPr>
              <w:widowControl w:val="0"/>
              <w:spacing w:line="240" w:lineRule="auto"/>
              <w:rPr>
                <w:rFonts w:ascii="Roboto" w:eastAsia="Roboto" w:hAnsi="Roboto" w:cs="Roboto"/>
                <w:sz w:val="20"/>
                <w:szCs w:val="20"/>
              </w:rPr>
            </w:pPr>
            <w:r>
              <w:rPr>
                <w:rFonts w:ascii="Roboto" w:eastAsia="Roboto" w:hAnsi="Roboto" w:cs="Roboto"/>
                <w:sz w:val="20"/>
                <w:szCs w:val="20"/>
              </w:rPr>
              <w:t>- create finite state machine and work in-sync with commands</w:t>
            </w:r>
          </w:p>
        </w:tc>
        <w:tc>
          <w:tcPr>
            <w:tcW w:w="2655" w:type="dxa"/>
            <w:shd w:val="clear" w:color="auto" w:fill="FFFFFF"/>
            <w:tcMar>
              <w:top w:w="100" w:type="dxa"/>
              <w:left w:w="100" w:type="dxa"/>
              <w:bottom w:w="100" w:type="dxa"/>
              <w:right w:w="100" w:type="dxa"/>
            </w:tcMar>
          </w:tcPr>
          <w:p w14:paraId="65230B1B" w14:textId="5BA24D67" w:rsidR="008D76CE"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1/9</w:t>
            </w:r>
          </w:p>
        </w:tc>
        <w:tc>
          <w:tcPr>
            <w:tcW w:w="2250" w:type="dxa"/>
            <w:shd w:val="clear" w:color="auto" w:fill="FFFFFF"/>
            <w:tcMar>
              <w:top w:w="100" w:type="dxa"/>
              <w:left w:w="100" w:type="dxa"/>
              <w:bottom w:w="100" w:type="dxa"/>
              <w:right w:w="100" w:type="dxa"/>
            </w:tcMar>
          </w:tcPr>
          <w:p w14:paraId="3F08B7DD" w14:textId="77777777" w:rsidR="008D76C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unit class.</w:t>
            </w:r>
          </w:p>
          <w:p w14:paraId="06EC0707"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command class.</w:t>
            </w:r>
          </w:p>
          <w:p w14:paraId="6D05C700" w14:textId="77777777" w:rsidR="00AB0859"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grid system</w:t>
            </w:r>
          </w:p>
          <w:p w14:paraId="0C6DF12A" w14:textId="4884CDE6" w:rsidR="00AB0859" w:rsidRPr="0022146E" w:rsidRDefault="00AB0859">
            <w:pPr>
              <w:widowControl w:val="0"/>
              <w:spacing w:line="240" w:lineRule="auto"/>
              <w:rPr>
                <w:rFonts w:ascii="Roboto" w:eastAsia="Roboto" w:hAnsi="Roboto" w:cs="Roboto"/>
                <w:iCs/>
                <w:sz w:val="20"/>
                <w:szCs w:val="20"/>
              </w:rPr>
            </w:pPr>
            <w:r>
              <w:rPr>
                <w:rFonts w:ascii="Roboto" w:eastAsia="Roboto" w:hAnsi="Roboto" w:cs="Roboto"/>
                <w:iCs/>
                <w:sz w:val="20"/>
                <w:szCs w:val="20"/>
              </w:rPr>
              <w:t>Working state machine.</w:t>
            </w:r>
          </w:p>
        </w:tc>
      </w:tr>
      <w:tr w:rsidR="008D76CE" w14:paraId="77630023" w14:textId="77777777">
        <w:tc>
          <w:tcPr>
            <w:tcW w:w="2400" w:type="dxa"/>
            <w:shd w:val="clear" w:color="auto" w:fill="D9D9D9"/>
            <w:tcMar>
              <w:top w:w="100" w:type="dxa"/>
              <w:left w:w="100" w:type="dxa"/>
              <w:bottom w:w="100" w:type="dxa"/>
              <w:right w:w="100" w:type="dxa"/>
            </w:tcMar>
          </w:tcPr>
          <w:p w14:paraId="7FB4B4F2" w14:textId="00F1652A" w:rsidR="008D76CE" w:rsidRDefault="00DF0974">
            <w:pPr>
              <w:widowControl w:val="0"/>
              <w:spacing w:line="240" w:lineRule="auto"/>
              <w:rPr>
                <w:rFonts w:ascii="Roboto" w:eastAsia="Roboto" w:hAnsi="Roboto" w:cs="Roboto"/>
                <w:sz w:val="20"/>
                <w:szCs w:val="20"/>
              </w:rPr>
            </w:pPr>
            <w:r>
              <w:rPr>
                <w:rFonts w:ascii="Roboto" w:eastAsia="Roboto" w:hAnsi="Roboto" w:cs="Roboto"/>
                <w:sz w:val="20"/>
                <w:szCs w:val="20"/>
              </w:rPr>
              <w:t>Manual Turn by Turn</w:t>
            </w:r>
            <w:r w:rsidR="00B11489">
              <w:rPr>
                <w:rFonts w:ascii="Roboto" w:eastAsia="Roboto" w:hAnsi="Roboto" w:cs="Roboto"/>
                <w:sz w:val="20"/>
                <w:szCs w:val="20"/>
              </w:rPr>
              <w:t xml:space="preserve"> </w:t>
            </w:r>
          </w:p>
        </w:tc>
        <w:tc>
          <w:tcPr>
            <w:tcW w:w="2415" w:type="dxa"/>
            <w:shd w:val="clear" w:color="auto" w:fill="D9D9D9"/>
            <w:tcMar>
              <w:top w:w="100" w:type="dxa"/>
              <w:left w:w="100" w:type="dxa"/>
              <w:bottom w:w="100" w:type="dxa"/>
              <w:right w:w="100" w:type="dxa"/>
            </w:tcMar>
          </w:tcPr>
          <w:p w14:paraId="5B40F4A7" w14:textId="65F68494"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Turn based setup: add a button to advance the game when clicked (will convert to ‘End Turn’)</w:t>
            </w:r>
          </w:p>
          <w:p w14:paraId="528EB4B4" w14:textId="21C52FD0"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Simulate without any player action</w:t>
            </w:r>
          </w:p>
        </w:tc>
        <w:tc>
          <w:tcPr>
            <w:tcW w:w="2655" w:type="dxa"/>
            <w:shd w:val="clear" w:color="auto" w:fill="D9D9D9"/>
            <w:tcMar>
              <w:top w:w="100" w:type="dxa"/>
              <w:left w:w="100" w:type="dxa"/>
              <w:bottom w:w="100" w:type="dxa"/>
              <w:right w:w="100" w:type="dxa"/>
            </w:tcMar>
          </w:tcPr>
          <w:p w14:paraId="47B742E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5C8F0FEE" w14:textId="77777777" w:rsidR="008D76CE" w:rsidRDefault="008D76CE">
            <w:pPr>
              <w:widowControl w:val="0"/>
              <w:spacing w:line="240" w:lineRule="auto"/>
              <w:rPr>
                <w:rFonts w:ascii="Roboto" w:eastAsia="Roboto" w:hAnsi="Roboto" w:cs="Roboto"/>
                <w:sz w:val="20"/>
                <w:szCs w:val="20"/>
              </w:rPr>
            </w:pPr>
          </w:p>
        </w:tc>
      </w:tr>
      <w:tr w:rsidR="008D76CE" w14:paraId="14160A12" w14:textId="77777777">
        <w:tc>
          <w:tcPr>
            <w:tcW w:w="2400" w:type="dxa"/>
            <w:shd w:val="clear" w:color="auto" w:fill="auto"/>
            <w:tcMar>
              <w:top w:w="100" w:type="dxa"/>
              <w:left w:w="100" w:type="dxa"/>
              <w:bottom w:w="100" w:type="dxa"/>
              <w:right w:w="100" w:type="dxa"/>
            </w:tcMar>
          </w:tcPr>
          <w:p w14:paraId="2C094763" w14:textId="5CC37EA0"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Design vehicles and its movement, with preset lane modifiers</w:t>
            </w:r>
          </w:p>
        </w:tc>
        <w:tc>
          <w:tcPr>
            <w:tcW w:w="2415" w:type="dxa"/>
            <w:shd w:val="clear" w:color="auto" w:fill="auto"/>
            <w:tcMar>
              <w:top w:w="100" w:type="dxa"/>
              <w:left w:w="100" w:type="dxa"/>
              <w:bottom w:w="100" w:type="dxa"/>
              <w:right w:w="100" w:type="dxa"/>
            </w:tcMar>
          </w:tcPr>
          <w:p w14:paraId="117651F3" w14:textId="77777777"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Add speed modifiers on lanes</w:t>
            </w:r>
          </w:p>
          <w:p w14:paraId="7B04606D" w14:textId="7E67565F"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move vehicle on turns, ignoring collision with enemies</w:t>
            </w:r>
          </w:p>
        </w:tc>
        <w:tc>
          <w:tcPr>
            <w:tcW w:w="2655" w:type="dxa"/>
            <w:shd w:val="clear" w:color="auto" w:fill="auto"/>
            <w:tcMar>
              <w:top w:w="100" w:type="dxa"/>
              <w:left w:w="100" w:type="dxa"/>
              <w:bottom w:w="100" w:type="dxa"/>
              <w:right w:w="100" w:type="dxa"/>
            </w:tcMar>
          </w:tcPr>
          <w:p w14:paraId="71F43007"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FE37541" w14:textId="77777777" w:rsidR="008D76CE" w:rsidRDefault="008D76CE">
            <w:pPr>
              <w:widowControl w:val="0"/>
              <w:spacing w:line="240" w:lineRule="auto"/>
              <w:rPr>
                <w:rFonts w:ascii="Roboto" w:eastAsia="Roboto" w:hAnsi="Roboto" w:cs="Roboto"/>
                <w:sz w:val="20"/>
                <w:szCs w:val="20"/>
              </w:rPr>
            </w:pPr>
          </w:p>
        </w:tc>
      </w:tr>
      <w:tr w:rsidR="008D76CE" w14:paraId="75EB9A5B" w14:textId="77777777">
        <w:tc>
          <w:tcPr>
            <w:tcW w:w="2400" w:type="dxa"/>
            <w:shd w:val="clear" w:color="auto" w:fill="D9D9D9"/>
            <w:tcMar>
              <w:top w:w="100" w:type="dxa"/>
              <w:left w:w="100" w:type="dxa"/>
              <w:bottom w:w="100" w:type="dxa"/>
              <w:right w:w="100" w:type="dxa"/>
            </w:tcMar>
          </w:tcPr>
          <w:p w14:paraId="2C8D04A5"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38F7F8F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1C162EF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1A136A8E" w14:textId="77777777" w:rsidR="008D76CE" w:rsidRDefault="008D76CE">
            <w:pPr>
              <w:widowControl w:val="0"/>
              <w:spacing w:line="240" w:lineRule="auto"/>
              <w:rPr>
                <w:rFonts w:ascii="Roboto" w:eastAsia="Roboto" w:hAnsi="Roboto" w:cs="Roboto"/>
                <w:sz w:val="20"/>
                <w:szCs w:val="20"/>
              </w:rPr>
            </w:pPr>
          </w:p>
        </w:tc>
      </w:tr>
      <w:tr w:rsidR="008D76CE" w14:paraId="2092FD84" w14:textId="77777777">
        <w:tc>
          <w:tcPr>
            <w:tcW w:w="2400" w:type="dxa"/>
            <w:shd w:val="clear" w:color="auto" w:fill="auto"/>
            <w:tcMar>
              <w:top w:w="100" w:type="dxa"/>
              <w:left w:w="100" w:type="dxa"/>
              <w:bottom w:w="100" w:type="dxa"/>
              <w:right w:w="100" w:type="dxa"/>
            </w:tcMar>
          </w:tcPr>
          <w:p w14:paraId="6A8D8DEA"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538A49C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B3C8C1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CD633ED" w14:textId="77777777" w:rsidR="008D76CE" w:rsidRDefault="008D76CE">
            <w:pPr>
              <w:widowControl w:val="0"/>
              <w:spacing w:line="240" w:lineRule="auto"/>
              <w:rPr>
                <w:rFonts w:ascii="Roboto" w:eastAsia="Roboto" w:hAnsi="Roboto" w:cs="Roboto"/>
                <w:sz w:val="20"/>
                <w:szCs w:val="20"/>
              </w:rPr>
            </w:pPr>
          </w:p>
        </w:tc>
      </w:tr>
      <w:tr w:rsidR="008D76CE" w14:paraId="339FE081" w14:textId="77777777">
        <w:tc>
          <w:tcPr>
            <w:tcW w:w="2400" w:type="dxa"/>
            <w:shd w:val="clear" w:color="auto" w:fill="D9D9D9"/>
            <w:tcMar>
              <w:top w:w="100" w:type="dxa"/>
              <w:left w:w="100" w:type="dxa"/>
              <w:bottom w:w="100" w:type="dxa"/>
              <w:right w:w="100" w:type="dxa"/>
            </w:tcMar>
          </w:tcPr>
          <w:p w14:paraId="42147271"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25772973"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677DF6C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671B7AA" w14:textId="77777777" w:rsidR="008D76CE" w:rsidRDefault="008D76CE">
            <w:pPr>
              <w:widowControl w:val="0"/>
              <w:spacing w:line="240" w:lineRule="auto"/>
              <w:rPr>
                <w:rFonts w:ascii="Roboto" w:eastAsia="Roboto" w:hAnsi="Roboto" w:cs="Roboto"/>
                <w:sz w:val="20"/>
                <w:szCs w:val="20"/>
              </w:rPr>
            </w:pPr>
          </w:p>
        </w:tc>
      </w:tr>
      <w:tr w:rsidR="008D76CE" w14:paraId="607FEB28" w14:textId="77777777">
        <w:tc>
          <w:tcPr>
            <w:tcW w:w="2400" w:type="dxa"/>
            <w:shd w:val="clear" w:color="auto" w:fill="auto"/>
            <w:tcMar>
              <w:top w:w="100" w:type="dxa"/>
              <w:left w:w="100" w:type="dxa"/>
              <w:bottom w:w="100" w:type="dxa"/>
              <w:right w:w="100" w:type="dxa"/>
            </w:tcMar>
          </w:tcPr>
          <w:p w14:paraId="1774965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EB893DE"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3A0DAD0D"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9B499E0" w14:textId="77777777" w:rsidR="008D76CE" w:rsidRDefault="008D76CE">
            <w:pPr>
              <w:widowControl w:val="0"/>
              <w:spacing w:line="240" w:lineRule="auto"/>
              <w:rPr>
                <w:rFonts w:ascii="Roboto" w:eastAsia="Roboto" w:hAnsi="Roboto" w:cs="Roboto"/>
                <w:sz w:val="20"/>
                <w:szCs w:val="20"/>
              </w:rPr>
            </w:pPr>
          </w:p>
        </w:tc>
      </w:tr>
      <w:tr w:rsidR="008D76CE" w14:paraId="58271B36" w14:textId="77777777">
        <w:tc>
          <w:tcPr>
            <w:tcW w:w="2400" w:type="dxa"/>
            <w:shd w:val="clear" w:color="auto" w:fill="D9D9D9"/>
            <w:tcMar>
              <w:top w:w="100" w:type="dxa"/>
              <w:left w:w="100" w:type="dxa"/>
              <w:bottom w:w="100" w:type="dxa"/>
              <w:right w:w="100" w:type="dxa"/>
            </w:tcMar>
          </w:tcPr>
          <w:p w14:paraId="266D53FF"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4B3C17C8"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5B692BB2"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CBE35E9" w14:textId="77777777" w:rsidR="008D76CE" w:rsidRDefault="008D76CE">
            <w:pPr>
              <w:widowControl w:val="0"/>
              <w:spacing w:line="240" w:lineRule="auto"/>
              <w:rPr>
                <w:rFonts w:ascii="Roboto" w:eastAsia="Roboto" w:hAnsi="Roboto" w:cs="Roboto"/>
                <w:sz w:val="20"/>
                <w:szCs w:val="20"/>
              </w:rPr>
            </w:pPr>
          </w:p>
        </w:tc>
      </w:tr>
      <w:tr w:rsidR="008D76CE" w14:paraId="6243BB09" w14:textId="77777777">
        <w:tc>
          <w:tcPr>
            <w:tcW w:w="2400" w:type="dxa"/>
            <w:shd w:val="clear" w:color="auto" w:fill="auto"/>
            <w:tcMar>
              <w:top w:w="100" w:type="dxa"/>
              <w:left w:w="100" w:type="dxa"/>
              <w:bottom w:w="100" w:type="dxa"/>
              <w:right w:w="100" w:type="dxa"/>
            </w:tcMar>
          </w:tcPr>
          <w:p w14:paraId="6F4BD24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4ACF3B65"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0B267BB8"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E64F624" w14:textId="77777777" w:rsidR="008D76CE" w:rsidRDefault="008D76CE">
            <w:pPr>
              <w:widowControl w:val="0"/>
              <w:spacing w:line="240" w:lineRule="auto"/>
              <w:rPr>
                <w:rFonts w:ascii="Roboto" w:eastAsia="Roboto" w:hAnsi="Roboto" w:cs="Roboto"/>
                <w:sz w:val="20"/>
                <w:szCs w:val="20"/>
              </w:rPr>
            </w:pPr>
          </w:p>
        </w:tc>
      </w:tr>
    </w:tbl>
    <w:p w14:paraId="5B6B410D" w14:textId="0A239632" w:rsidR="008D76CE" w:rsidRDefault="008D76CE">
      <w:pPr>
        <w:widowControl w:val="0"/>
        <w:spacing w:line="240" w:lineRule="auto"/>
      </w:pPr>
    </w:p>
    <w:p w14:paraId="1245B7F6" w14:textId="17AF09E6" w:rsidR="009614BE" w:rsidRDefault="009614BE">
      <w:pPr>
        <w:widowControl w:val="0"/>
        <w:spacing w:line="240" w:lineRule="auto"/>
      </w:pPr>
    </w:p>
    <w:p w14:paraId="311B7281" w14:textId="05049050" w:rsidR="009614BE" w:rsidRDefault="009614BE">
      <w:pPr>
        <w:widowControl w:val="0"/>
        <w:spacing w:line="240" w:lineRule="auto"/>
      </w:pPr>
    </w:p>
    <w:p w14:paraId="1B21118D" w14:textId="5EAB0272" w:rsidR="009614BE" w:rsidRDefault="009614BE">
      <w:r>
        <w:br w:type="page"/>
      </w:r>
    </w:p>
    <w:p w14:paraId="5D32EFB9" w14:textId="4FC1C14C"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0" w:type="auto"/>
        <w:tblCellMar>
          <w:top w:w="113" w:type="dxa"/>
          <w:bottom w:w="113" w:type="dxa"/>
        </w:tblCellMar>
        <w:tblLook w:val="04A0" w:firstRow="1" w:lastRow="0" w:firstColumn="1" w:lastColumn="0" w:noHBand="0" w:noVBand="1"/>
      </w:tblPr>
      <w:tblGrid>
        <w:gridCol w:w="6441"/>
        <w:gridCol w:w="901"/>
        <w:gridCol w:w="1266"/>
        <w:gridCol w:w="742"/>
      </w:tblGrid>
      <w:tr w:rsidR="009614BE" w14:paraId="1254A6BB" w14:textId="507973E0" w:rsidTr="00DF7CDE">
        <w:tc>
          <w:tcPr>
            <w:tcW w:w="6941" w:type="dxa"/>
            <w:shd w:val="clear" w:color="auto" w:fill="BFBFBF" w:themeFill="background1" w:themeFillShade="BF"/>
          </w:tcPr>
          <w:p w14:paraId="0C613F76" w14:textId="41B53383" w:rsidR="009614BE" w:rsidRDefault="009614BE">
            <w:pPr>
              <w:widowControl w:val="0"/>
            </w:pPr>
            <w:r>
              <w:t>Description</w:t>
            </w:r>
          </w:p>
        </w:tc>
        <w:tc>
          <w:tcPr>
            <w:tcW w:w="400" w:type="dxa"/>
            <w:shd w:val="clear" w:color="auto" w:fill="BFBFBF" w:themeFill="background1" w:themeFillShade="BF"/>
          </w:tcPr>
          <w:p w14:paraId="09CC3670" w14:textId="5AF2375A" w:rsidR="009614BE" w:rsidRDefault="009614BE">
            <w:pPr>
              <w:widowControl w:val="0"/>
            </w:pPr>
            <w:r>
              <w:t>Priority</w:t>
            </w:r>
          </w:p>
        </w:tc>
        <w:tc>
          <w:tcPr>
            <w:tcW w:w="1267" w:type="dxa"/>
            <w:shd w:val="clear" w:color="auto" w:fill="BFBFBF" w:themeFill="background1" w:themeFillShade="BF"/>
          </w:tcPr>
          <w:p w14:paraId="7A510C60" w14:textId="6AF27F74" w:rsidR="009614BE" w:rsidRDefault="009614BE">
            <w:pPr>
              <w:widowControl w:val="0"/>
            </w:pPr>
            <w:r>
              <w:t>Scheduled</w:t>
            </w:r>
          </w:p>
        </w:tc>
        <w:tc>
          <w:tcPr>
            <w:tcW w:w="742" w:type="dxa"/>
            <w:shd w:val="clear" w:color="auto" w:fill="BFBFBF" w:themeFill="background1" w:themeFillShade="BF"/>
          </w:tcPr>
          <w:p w14:paraId="5E5F3E6D" w14:textId="7E6284C4" w:rsidR="009614BE" w:rsidRDefault="009614BE">
            <w:pPr>
              <w:widowControl w:val="0"/>
            </w:pPr>
            <w:r>
              <w:t>Done</w:t>
            </w:r>
          </w:p>
        </w:tc>
      </w:tr>
      <w:tr w:rsidR="009614BE" w14:paraId="194C8F83" w14:textId="06EAC493" w:rsidTr="00DF7CDE">
        <w:tc>
          <w:tcPr>
            <w:tcW w:w="6941" w:type="dxa"/>
          </w:tcPr>
          <w:p w14:paraId="548CFE1E" w14:textId="6E283003" w:rsidR="009614BE" w:rsidRDefault="009614BE" w:rsidP="00DF7CDE">
            <w:pPr>
              <w:widowControl w:val="0"/>
              <w:spacing w:line="276" w:lineRule="auto"/>
            </w:pPr>
            <w:r>
              <w:t>Lane Change selection allows to select a truck/bus on its tail grids. It should direct the selection to the head of vehicle.</w:t>
            </w:r>
          </w:p>
        </w:tc>
        <w:tc>
          <w:tcPr>
            <w:tcW w:w="400" w:type="dxa"/>
          </w:tcPr>
          <w:p w14:paraId="3FFDA8DA" w14:textId="77777777" w:rsidR="009614BE" w:rsidRDefault="009614BE" w:rsidP="00DF7CDE">
            <w:pPr>
              <w:widowControl w:val="0"/>
              <w:spacing w:line="276" w:lineRule="auto"/>
            </w:pPr>
          </w:p>
        </w:tc>
        <w:tc>
          <w:tcPr>
            <w:tcW w:w="1267" w:type="dxa"/>
          </w:tcPr>
          <w:p w14:paraId="014398E1" w14:textId="77777777" w:rsidR="009614BE" w:rsidRDefault="009614BE" w:rsidP="00DF7CDE">
            <w:pPr>
              <w:widowControl w:val="0"/>
              <w:spacing w:line="276" w:lineRule="auto"/>
            </w:pPr>
          </w:p>
        </w:tc>
        <w:tc>
          <w:tcPr>
            <w:tcW w:w="742" w:type="dxa"/>
            <w:shd w:val="clear" w:color="auto" w:fill="00B050"/>
          </w:tcPr>
          <w:p w14:paraId="7784013C" w14:textId="77777777" w:rsidR="009614BE" w:rsidRDefault="009614BE" w:rsidP="00DF7CDE">
            <w:pPr>
              <w:widowControl w:val="0"/>
              <w:spacing w:line="276" w:lineRule="auto"/>
            </w:pPr>
          </w:p>
        </w:tc>
      </w:tr>
      <w:tr w:rsidR="009614BE" w14:paraId="17EBEBD0" w14:textId="1E303FBA" w:rsidTr="00DF7CDE">
        <w:tc>
          <w:tcPr>
            <w:tcW w:w="6941" w:type="dxa"/>
          </w:tcPr>
          <w:p w14:paraId="292A48AB" w14:textId="22A60BDA" w:rsidR="009614BE" w:rsidRDefault="009614BE" w:rsidP="00DF7CDE">
            <w:pPr>
              <w:widowControl w:val="0"/>
              <w:spacing w:line="276" w:lineRule="auto"/>
            </w:pPr>
            <w:r>
              <w:t>Lane Change checking of feasibility does not account for multiple grid vehicle, such as truck and buses.</w:t>
            </w:r>
          </w:p>
        </w:tc>
        <w:tc>
          <w:tcPr>
            <w:tcW w:w="400" w:type="dxa"/>
          </w:tcPr>
          <w:p w14:paraId="56329050" w14:textId="77777777" w:rsidR="009614BE" w:rsidRDefault="009614BE" w:rsidP="00DF7CDE">
            <w:pPr>
              <w:widowControl w:val="0"/>
              <w:spacing w:line="276" w:lineRule="auto"/>
            </w:pPr>
          </w:p>
        </w:tc>
        <w:tc>
          <w:tcPr>
            <w:tcW w:w="1267" w:type="dxa"/>
          </w:tcPr>
          <w:p w14:paraId="6CD73A7E" w14:textId="77777777" w:rsidR="009614BE" w:rsidRDefault="009614BE" w:rsidP="00DF7CDE">
            <w:pPr>
              <w:widowControl w:val="0"/>
              <w:spacing w:line="276" w:lineRule="auto"/>
            </w:pPr>
          </w:p>
        </w:tc>
        <w:tc>
          <w:tcPr>
            <w:tcW w:w="742" w:type="dxa"/>
            <w:shd w:val="clear" w:color="auto" w:fill="00B050"/>
          </w:tcPr>
          <w:p w14:paraId="3C098FD2" w14:textId="2EC9CF4A" w:rsidR="009614BE" w:rsidRDefault="009614BE" w:rsidP="00DF7CDE">
            <w:pPr>
              <w:widowControl w:val="0"/>
              <w:spacing w:line="276" w:lineRule="auto"/>
            </w:pPr>
          </w:p>
        </w:tc>
      </w:tr>
      <w:tr w:rsidR="009614BE" w14:paraId="377D00FC" w14:textId="55DF4F8B" w:rsidTr="00425CBC">
        <w:tc>
          <w:tcPr>
            <w:tcW w:w="6941" w:type="dxa"/>
          </w:tcPr>
          <w:p w14:paraId="50C23DBD" w14:textId="312CB7EB" w:rsidR="009614BE" w:rsidRDefault="009614BE" w:rsidP="00DF7CDE">
            <w:pPr>
              <w:widowControl w:val="0"/>
              <w:spacing w:line="276" w:lineRule="auto"/>
            </w:pPr>
            <w:r>
              <w:t xml:space="preserve">Lane Change </w:t>
            </w:r>
            <w:r w:rsidR="00425CBC">
              <w:t xml:space="preserve">for vehicles </w:t>
            </w:r>
            <w:r>
              <w:t>does not account for motorcycle in the way, when motorcycle is in-between lanes.</w:t>
            </w:r>
          </w:p>
        </w:tc>
        <w:tc>
          <w:tcPr>
            <w:tcW w:w="400" w:type="dxa"/>
          </w:tcPr>
          <w:p w14:paraId="46C757D2" w14:textId="77777777" w:rsidR="009614BE" w:rsidRDefault="009614BE" w:rsidP="00DF7CDE">
            <w:pPr>
              <w:widowControl w:val="0"/>
              <w:spacing w:line="276" w:lineRule="auto"/>
            </w:pPr>
          </w:p>
        </w:tc>
        <w:tc>
          <w:tcPr>
            <w:tcW w:w="1267" w:type="dxa"/>
          </w:tcPr>
          <w:p w14:paraId="6880FD29" w14:textId="77777777" w:rsidR="009614BE" w:rsidRDefault="009614BE" w:rsidP="00DF7CDE">
            <w:pPr>
              <w:widowControl w:val="0"/>
              <w:spacing w:line="276" w:lineRule="auto"/>
            </w:pPr>
          </w:p>
        </w:tc>
        <w:tc>
          <w:tcPr>
            <w:tcW w:w="742" w:type="dxa"/>
            <w:shd w:val="clear" w:color="auto" w:fill="00B050"/>
          </w:tcPr>
          <w:p w14:paraId="72FB62AE" w14:textId="77777777" w:rsidR="009614BE" w:rsidRDefault="009614BE" w:rsidP="00DF7CDE">
            <w:pPr>
              <w:widowControl w:val="0"/>
              <w:spacing w:line="276" w:lineRule="auto"/>
            </w:pPr>
          </w:p>
        </w:tc>
      </w:tr>
      <w:tr w:rsidR="009614BE" w14:paraId="5DC5A688" w14:textId="3105AF96" w:rsidTr="00DF7CDE">
        <w:tc>
          <w:tcPr>
            <w:tcW w:w="6941" w:type="dxa"/>
          </w:tcPr>
          <w:p w14:paraId="519B9D63" w14:textId="7D2656AC" w:rsidR="009614BE" w:rsidRDefault="00821E02" w:rsidP="00DF7CDE">
            <w:pPr>
              <w:widowControl w:val="0"/>
              <w:spacing w:line="276" w:lineRule="auto"/>
            </w:pPr>
            <w:r>
              <w:t>Lane Change should not be allowed when vehicle is stunned</w:t>
            </w:r>
          </w:p>
        </w:tc>
        <w:tc>
          <w:tcPr>
            <w:tcW w:w="400" w:type="dxa"/>
          </w:tcPr>
          <w:p w14:paraId="59F1B0A3" w14:textId="77777777" w:rsidR="009614BE" w:rsidRDefault="009614BE" w:rsidP="00DF7CDE">
            <w:pPr>
              <w:widowControl w:val="0"/>
              <w:spacing w:line="276" w:lineRule="auto"/>
            </w:pPr>
          </w:p>
        </w:tc>
        <w:tc>
          <w:tcPr>
            <w:tcW w:w="1267" w:type="dxa"/>
          </w:tcPr>
          <w:p w14:paraId="2812369B" w14:textId="77777777" w:rsidR="009614BE" w:rsidRDefault="009614BE" w:rsidP="00DF7CDE">
            <w:pPr>
              <w:widowControl w:val="0"/>
              <w:spacing w:line="276" w:lineRule="auto"/>
            </w:pPr>
          </w:p>
        </w:tc>
        <w:tc>
          <w:tcPr>
            <w:tcW w:w="742" w:type="dxa"/>
            <w:shd w:val="clear" w:color="auto" w:fill="00B050"/>
          </w:tcPr>
          <w:p w14:paraId="422DE96E" w14:textId="77777777" w:rsidR="009614BE" w:rsidRDefault="009614BE" w:rsidP="00DF7CDE">
            <w:pPr>
              <w:widowControl w:val="0"/>
              <w:spacing w:line="276" w:lineRule="auto"/>
            </w:pPr>
          </w:p>
        </w:tc>
      </w:tr>
      <w:tr w:rsidR="009614BE" w14:paraId="1DC5BA88" w14:textId="7660F5ED" w:rsidTr="00DF7CDE">
        <w:tc>
          <w:tcPr>
            <w:tcW w:w="6941" w:type="dxa"/>
          </w:tcPr>
          <w:p w14:paraId="0292A187" w14:textId="52889447" w:rsidR="009614BE" w:rsidRDefault="00821E02" w:rsidP="00DF7CDE">
            <w:pPr>
              <w:widowControl w:val="0"/>
              <w:spacing w:line="276" w:lineRule="auto"/>
            </w:pPr>
            <w:r>
              <w:t>Enemy Spawn should trigger grid repositioning too</w:t>
            </w:r>
          </w:p>
        </w:tc>
        <w:tc>
          <w:tcPr>
            <w:tcW w:w="400" w:type="dxa"/>
          </w:tcPr>
          <w:p w14:paraId="4E4B5DA8" w14:textId="77777777" w:rsidR="009614BE" w:rsidRDefault="009614BE" w:rsidP="00DF7CDE">
            <w:pPr>
              <w:widowControl w:val="0"/>
              <w:spacing w:line="276" w:lineRule="auto"/>
            </w:pPr>
          </w:p>
        </w:tc>
        <w:tc>
          <w:tcPr>
            <w:tcW w:w="1267" w:type="dxa"/>
          </w:tcPr>
          <w:p w14:paraId="3C54D6EB" w14:textId="77777777" w:rsidR="009614BE" w:rsidRDefault="009614BE" w:rsidP="00DF7CDE">
            <w:pPr>
              <w:widowControl w:val="0"/>
              <w:spacing w:line="276" w:lineRule="auto"/>
            </w:pPr>
          </w:p>
        </w:tc>
        <w:tc>
          <w:tcPr>
            <w:tcW w:w="742" w:type="dxa"/>
          </w:tcPr>
          <w:p w14:paraId="00C7848E" w14:textId="77777777" w:rsidR="009614BE" w:rsidRDefault="009614BE" w:rsidP="00DF7CDE">
            <w:pPr>
              <w:widowControl w:val="0"/>
              <w:spacing w:line="276" w:lineRule="auto"/>
            </w:pPr>
          </w:p>
        </w:tc>
      </w:tr>
      <w:tr w:rsidR="009614BE" w14:paraId="718901F0" w14:textId="0134EE04" w:rsidTr="00DF7CDE">
        <w:tc>
          <w:tcPr>
            <w:tcW w:w="6941" w:type="dxa"/>
          </w:tcPr>
          <w:p w14:paraId="4591BFFC" w14:textId="7DBE69CB" w:rsidR="009614BE" w:rsidRDefault="00821E02" w:rsidP="00DF7CDE">
            <w:pPr>
              <w:widowControl w:val="0"/>
              <w:spacing w:line="276" w:lineRule="auto"/>
            </w:pPr>
            <w:r>
              <w:t>Enemies are still advancing out of bounds and not being deleted or halted</w:t>
            </w:r>
          </w:p>
        </w:tc>
        <w:tc>
          <w:tcPr>
            <w:tcW w:w="400" w:type="dxa"/>
          </w:tcPr>
          <w:p w14:paraId="037EF274" w14:textId="77777777" w:rsidR="009614BE" w:rsidRDefault="009614BE" w:rsidP="00DF7CDE">
            <w:pPr>
              <w:widowControl w:val="0"/>
              <w:spacing w:line="276" w:lineRule="auto"/>
            </w:pPr>
          </w:p>
        </w:tc>
        <w:tc>
          <w:tcPr>
            <w:tcW w:w="1267" w:type="dxa"/>
          </w:tcPr>
          <w:p w14:paraId="3827FFB1" w14:textId="77777777" w:rsidR="009614BE" w:rsidRDefault="009614BE" w:rsidP="00DF7CDE">
            <w:pPr>
              <w:widowControl w:val="0"/>
              <w:spacing w:line="276" w:lineRule="auto"/>
            </w:pPr>
          </w:p>
        </w:tc>
        <w:tc>
          <w:tcPr>
            <w:tcW w:w="742" w:type="dxa"/>
          </w:tcPr>
          <w:p w14:paraId="669BCC4B" w14:textId="77777777" w:rsidR="009614BE" w:rsidRDefault="009614BE" w:rsidP="00DF7CDE">
            <w:pPr>
              <w:widowControl w:val="0"/>
              <w:spacing w:line="276" w:lineRule="auto"/>
            </w:pPr>
          </w:p>
        </w:tc>
      </w:tr>
      <w:tr w:rsidR="009614BE" w14:paraId="3A72B8F7" w14:textId="01F95178" w:rsidTr="00DF7CDE">
        <w:tc>
          <w:tcPr>
            <w:tcW w:w="6941" w:type="dxa"/>
          </w:tcPr>
          <w:p w14:paraId="301C4FD2" w14:textId="58C609DE" w:rsidR="009614BE" w:rsidRDefault="00DF7CDE" w:rsidP="00DF7CDE">
            <w:pPr>
              <w:widowControl w:val="0"/>
              <w:spacing w:line="276" w:lineRule="auto"/>
            </w:pPr>
            <w:r>
              <w:t>Motorbike when in-between lanes, moves back into the lane, instead of remaining in-between lane while another vehicle is in its place</w:t>
            </w:r>
          </w:p>
        </w:tc>
        <w:tc>
          <w:tcPr>
            <w:tcW w:w="400" w:type="dxa"/>
          </w:tcPr>
          <w:p w14:paraId="492EFA0A" w14:textId="77777777" w:rsidR="009614BE" w:rsidRDefault="009614BE" w:rsidP="00DF7CDE">
            <w:pPr>
              <w:widowControl w:val="0"/>
              <w:spacing w:line="276" w:lineRule="auto"/>
            </w:pPr>
          </w:p>
        </w:tc>
        <w:tc>
          <w:tcPr>
            <w:tcW w:w="1267" w:type="dxa"/>
          </w:tcPr>
          <w:p w14:paraId="2A3B27CD" w14:textId="77777777" w:rsidR="009614BE" w:rsidRDefault="009614BE" w:rsidP="00DF7CDE">
            <w:pPr>
              <w:widowControl w:val="0"/>
              <w:spacing w:line="276" w:lineRule="auto"/>
            </w:pPr>
          </w:p>
        </w:tc>
        <w:tc>
          <w:tcPr>
            <w:tcW w:w="742" w:type="dxa"/>
          </w:tcPr>
          <w:p w14:paraId="54B72942" w14:textId="77777777" w:rsidR="009614BE" w:rsidRDefault="009614BE" w:rsidP="00DF7CDE">
            <w:pPr>
              <w:widowControl w:val="0"/>
              <w:spacing w:line="276" w:lineRule="auto"/>
            </w:pPr>
          </w:p>
        </w:tc>
      </w:tr>
      <w:tr w:rsidR="00F73813" w14:paraId="302FF30F" w14:textId="77777777" w:rsidTr="00DF7CDE">
        <w:tc>
          <w:tcPr>
            <w:tcW w:w="6941" w:type="dxa"/>
          </w:tcPr>
          <w:p w14:paraId="55F9372D" w14:textId="41E8DA82" w:rsidR="00F73813" w:rsidRDefault="00F73813" w:rsidP="00DF7CDE">
            <w:pPr>
              <w:widowControl w:val="0"/>
            </w:pPr>
            <w:r>
              <w:t>Motorbike changing lane – issue when the motorbike that is in-between lane is the one that is disable</w:t>
            </w:r>
            <w:r w:rsidR="00425CBC">
              <w:t>d while the one in the middle wants to change lane</w:t>
            </w:r>
            <w:r>
              <w:t>.</w:t>
            </w:r>
          </w:p>
        </w:tc>
        <w:tc>
          <w:tcPr>
            <w:tcW w:w="400" w:type="dxa"/>
          </w:tcPr>
          <w:p w14:paraId="54C69BE1" w14:textId="77777777" w:rsidR="00F73813" w:rsidRDefault="00F73813" w:rsidP="00DF7CDE">
            <w:pPr>
              <w:widowControl w:val="0"/>
            </w:pPr>
          </w:p>
        </w:tc>
        <w:tc>
          <w:tcPr>
            <w:tcW w:w="1267" w:type="dxa"/>
          </w:tcPr>
          <w:p w14:paraId="6256DB1B" w14:textId="77777777" w:rsidR="00F73813" w:rsidRDefault="00F73813" w:rsidP="00DF7CDE">
            <w:pPr>
              <w:widowControl w:val="0"/>
            </w:pPr>
          </w:p>
        </w:tc>
        <w:tc>
          <w:tcPr>
            <w:tcW w:w="742" w:type="dxa"/>
          </w:tcPr>
          <w:p w14:paraId="392088E1" w14:textId="77777777" w:rsidR="00F73813" w:rsidRDefault="00F73813" w:rsidP="00DF7CDE">
            <w:pPr>
              <w:widowControl w:val="0"/>
            </w:pPr>
          </w:p>
        </w:tc>
      </w:tr>
      <w:tr w:rsidR="00F73813" w14:paraId="50E5F629" w14:textId="77777777" w:rsidTr="00DF7CDE">
        <w:tc>
          <w:tcPr>
            <w:tcW w:w="6941" w:type="dxa"/>
          </w:tcPr>
          <w:p w14:paraId="3A8C5FB1" w14:textId="056884DA" w:rsidR="00F73813" w:rsidRDefault="00425CBC" w:rsidP="00DF7CDE">
            <w:pPr>
              <w:widowControl w:val="0"/>
            </w:pPr>
            <w:r>
              <w:t>Lane Change - Selecting motorbike in-between lane will not centre the UI on it, it centres onto the grid instead.</w:t>
            </w:r>
          </w:p>
        </w:tc>
        <w:tc>
          <w:tcPr>
            <w:tcW w:w="400" w:type="dxa"/>
          </w:tcPr>
          <w:p w14:paraId="363FC997" w14:textId="77777777" w:rsidR="00F73813" w:rsidRDefault="00F73813" w:rsidP="00DF7CDE">
            <w:pPr>
              <w:widowControl w:val="0"/>
            </w:pPr>
          </w:p>
        </w:tc>
        <w:tc>
          <w:tcPr>
            <w:tcW w:w="1267" w:type="dxa"/>
          </w:tcPr>
          <w:p w14:paraId="482579DA" w14:textId="77777777" w:rsidR="00F73813" w:rsidRDefault="00F73813" w:rsidP="00DF7CDE">
            <w:pPr>
              <w:widowControl w:val="0"/>
            </w:pPr>
          </w:p>
        </w:tc>
        <w:tc>
          <w:tcPr>
            <w:tcW w:w="742" w:type="dxa"/>
          </w:tcPr>
          <w:p w14:paraId="60C06B6C" w14:textId="77777777" w:rsidR="00F73813" w:rsidRDefault="00F73813" w:rsidP="00DF7CDE">
            <w:pPr>
              <w:widowControl w:val="0"/>
            </w:pPr>
          </w:p>
        </w:tc>
      </w:tr>
      <w:tr w:rsidR="00F73813" w14:paraId="53A4E501" w14:textId="77777777" w:rsidTr="00DF7CDE">
        <w:tc>
          <w:tcPr>
            <w:tcW w:w="6941" w:type="dxa"/>
          </w:tcPr>
          <w:p w14:paraId="21215A43" w14:textId="77777777" w:rsidR="00F73813" w:rsidRDefault="00F73813" w:rsidP="00DF7CDE">
            <w:pPr>
              <w:widowControl w:val="0"/>
            </w:pPr>
          </w:p>
        </w:tc>
        <w:tc>
          <w:tcPr>
            <w:tcW w:w="400" w:type="dxa"/>
          </w:tcPr>
          <w:p w14:paraId="17908E3D" w14:textId="77777777" w:rsidR="00F73813" w:rsidRDefault="00F73813" w:rsidP="00DF7CDE">
            <w:pPr>
              <w:widowControl w:val="0"/>
            </w:pPr>
          </w:p>
        </w:tc>
        <w:tc>
          <w:tcPr>
            <w:tcW w:w="1267" w:type="dxa"/>
          </w:tcPr>
          <w:p w14:paraId="1FAD8218" w14:textId="77777777" w:rsidR="00F73813" w:rsidRDefault="00F73813" w:rsidP="00DF7CDE">
            <w:pPr>
              <w:widowControl w:val="0"/>
            </w:pPr>
          </w:p>
        </w:tc>
        <w:tc>
          <w:tcPr>
            <w:tcW w:w="742" w:type="dxa"/>
          </w:tcPr>
          <w:p w14:paraId="5E649494" w14:textId="77777777" w:rsidR="00F73813" w:rsidRDefault="00F73813" w:rsidP="00DF7CDE">
            <w:pPr>
              <w:widowControl w:val="0"/>
            </w:pPr>
          </w:p>
        </w:tc>
      </w:tr>
    </w:tbl>
    <w:p w14:paraId="1BF3F3A6" w14:textId="77777777" w:rsidR="009614BE" w:rsidRDefault="009614BE">
      <w:pPr>
        <w:widowControl w:val="0"/>
        <w:spacing w:line="240" w:lineRule="auto"/>
      </w:pPr>
    </w:p>
    <w:sectPr w:rsidR="00961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E78"/>
    <w:rsid w:val="000267D8"/>
    <w:rsid w:val="000D05BB"/>
    <w:rsid w:val="0022146E"/>
    <w:rsid w:val="00222586"/>
    <w:rsid w:val="0029472E"/>
    <w:rsid w:val="00323899"/>
    <w:rsid w:val="003E7090"/>
    <w:rsid w:val="00425CBC"/>
    <w:rsid w:val="004A49CE"/>
    <w:rsid w:val="004C0F4B"/>
    <w:rsid w:val="004C1765"/>
    <w:rsid w:val="00524A1E"/>
    <w:rsid w:val="0065331D"/>
    <w:rsid w:val="00692BEE"/>
    <w:rsid w:val="006A2B00"/>
    <w:rsid w:val="006F271B"/>
    <w:rsid w:val="00754213"/>
    <w:rsid w:val="00821E02"/>
    <w:rsid w:val="008D76CE"/>
    <w:rsid w:val="009614BE"/>
    <w:rsid w:val="00A82592"/>
    <w:rsid w:val="00AB0859"/>
    <w:rsid w:val="00B11489"/>
    <w:rsid w:val="00B20BF3"/>
    <w:rsid w:val="00B5289C"/>
    <w:rsid w:val="00BA0444"/>
    <w:rsid w:val="00BA4A78"/>
    <w:rsid w:val="00BB086C"/>
    <w:rsid w:val="00C965E0"/>
    <w:rsid w:val="00D87998"/>
    <w:rsid w:val="00DF0974"/>
    <w:rsid w:val="00DF7CDE"/>
    <w:rsid w:val="00E7434A"/>
    <w:rsid w:val="00E90248"/>
    <w:rsid w:val="00EB65A4"/>
    <w:rsid w:val="00ED3D10"/>
    <w:rsid w:val="00ED4CED"/>
    <w:rsid w:val="00F37407"/>
    <w:rsid w:val="00F73813"/>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Pages>7</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23</cp:revision>
  <dcterms:created xsi:type="dcterms:W3CDTF">2022-08-29T07:37:00Z</dcterms:created>
  <dcterms:modified xsi:type="dcterms:W3CDTF">2022-09-30T12:21:00Z</dcterms:modified>
</cp:coreProperties>
</file>