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2435A" w14:textId="5E5C19E6" w:rsidR="00254AA8" w:rsidRDefault="00192D67">
      <w:r>
        <w:t xml:space="preserve">Dove si parla dei costi del magazzino aggiungerei: </w:t>
      </w:r>
      <w:r>
        <w:br/>
        <w:t>“</w:t>
      </w:r>
      <w:r w:rsidRPr="00192D67">
        <w:t>L'analisi del magazzino dei prodotti ha evidenziato un'eccessiva sovrastima della produzione rispetto alle vendite effettuate, con solo il 0,97% dei prodotti venduti. Inoltre, è stato osservato che la categoria dei libri</w:t>
      </w:r>
      <w:r>
        <w:t xml:space="preserve">, pur essendo quella più redditizia, </w:t>
      </w:r>
      <w:r w:rsidRPr="00192D67">
        <w:t xml:space="preserve">ha una quantità disponibile inferiore rispetto </w:t>
      </w:r>
      <w:r>
        <w:t>all’elettronica che è ironicamente quella meno proficua delle tre”.</w:t>
      </w:r>
    </w:p>
    <w:p w14:paraId="7A5853A7" w14:textId="50D76BFB" w:rsidR="00192D67" w:rsidRPr="00192D67" w:rsidRDefault="00192D67" w:rsidP="00192D67">
      <w:r>
        <w:t xml:space="preserve">Dove si parla della campagna scontistica mirata, aggiungerei magari di uno sconto ulteriore alla prima transazione effettuata per incoraggiare i clienti a comprare: </w:t>
      </w:r>
      <w:r>
        <w:br/>
        <w:t>“</w:t>
      </w:r>
      <w:r w:rsidRPr="00192D67">
        <w:t>L'analisi del comportamento dei clienti ha mostrato che la maggior parte dei clienti registrati non ha ancora effettuato alcuna transazione</w:t>
      </w:r>
      <w:r>
        <w:t>”</w:t>
      </w:r>
      <w:r>
        <w:br/>
      </w:r>
      <w:r>
        <w:br/>
      </w:r>
      <w:r>
        <w:t xml:space="preserve">Come frase finale metterei: </w:t>
      </w:r>
      <w:r>
        <w:br/>
      </w:r>
      <w:r>
        <w:t>“</w:t>
      </w:r>
      <w:r w:rsidRPr="00192D67">
        <w:t>In conclusione, l'analisi de</w:t>
      </w:r>
      <w:r>
        <w:t>i</w:t>
      </w:r>
      <w:r w:rsidRPr="00192D67">
        <w:t xml:space="preserve"> dataset ha permesso di ottenere una panoramica dettagliata sull'azienda, evidenziando punti di forza e criticità</w:t>
      </w:r>
      <w:r>
        <w:t>.</w:t>
      </w:r>
      <w:r w:rsidRPr="00192D67">
        <w:t xml:space="preserve"> </w:t>
      </w:r>
      <w:r>
        <w:t>H</w:t>
      </w:r>
      <w:r w:rsidRPr="00192D67">
        <w:t>a</w:t>
      </w:r>
      <w:r>
        <w:t xml:space="preserve"> inoltre</w:t>
      </w:r>
      <w:r w:rsidRPr="00192D67">
        <w:t xml:space="preserve"> fornito informazioni importanti per comprendere il mercato e il comportamento dei clienti dell'azienda </w:t>
      </w:r>
      <w:proofErr w:type="spellStart"/>
      <w:r w:rsidRPr="00192D67">
        <w:t>Cioccorane</w:t>
      </w:r>
      <w:proofErr w:type="spellEnd"/>
      <w:r w:rsidRPr="00192D67">
        <w:t>. Le conclusioni possono essere utilizzate per prendere decisioni strategiche</w:t>
      </w:r>
      <w:r>
        <w:t xml:space="preserve"> e </w:t>
      </w:r>
      <w:r w:rsidRPr="00192D67">
        <w:t>migliorare l'efficienza delle operazioni aziendali</w:t>
      </w:r>
      <w:r>
        <w:t>. Si ritiene, infatti, che effettuate ulteriori analisi e ricerche, le informazioni ottenute si riveleranno utili soprattutto per facilitare gli stakeholders nell’orientare le strategie future dell’azienda per migliorare la soddisfazione dei clienti e accrescere così il business</w:t>
      </w:r>
      <w:r>
        <w:t>”</w:t>
      </w:r>
      <w:r w:rsidRPr="00192D67">
        <w:t>.</w:t>
      </w:r>
    </w:p>
    <w:p w14:paraId="2E986F75" w14:textId="298E3763" w:rsidR="00192D67" w:rsidRDefault="00192D67"/>
    <w:sectPr w:rsidR="00192D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67"/>
    <w:rsid w:val="0010737B"/>
    <w:rsid w:val="00192D67"/>
    <w:rsid w:val="0025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4CC42"/>
  <w15:chartTrackingRefBased/>
  <w15:docId w15:val="{9CBB6E26-3D15-4147-98B2-4D65C3F54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4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2756">
                  <w:marLeft w:val="0"/>
                  <w:marRight w:val="0"/>
                  <w:marTop w:val="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Cerri</dc:creator>
  <cp:keywords/>
  <dc:description/>
  <cp:lastModifiedBy>Marco Cerri</cp:lastModifiedBy>
  <cp:revision>1</cp:revision>
  <dcterms:created xsi:type="dcterms:W3CDTF">2024-01-14T19:13:00Z</dcterms:created>
  <dcterms:modified xsi:type="dcterms:W3CDTF">2024-01-14T19:30:00Z</dcterms:modified>
</cp:coreProperties>
</file>