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3.14159265-2.6-1.40.16 (TeX Live 2015) (preloaded format=pdflatex 2015.5.24)  26 APR 2016 17:25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**/Users/martin/github/CompMeta/as01/doc.tex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(/Users/martin/github/CompMeta/as01/doc.tex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&lt;2015/01/01&gt;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&lt;3.9l&gt; and hyphenation patterns for 79 languages loaded.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(/usr/local/texlive/2015/texmf-dist/tex/latex/base/article.cls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2014/09/29 v1.4h Standard LaTeX document class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(/usr/local/texlive/2015/texmf-dist/tex/latex/base/size12.clo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2014/09/29 v1.4h Standard LaTeX file (size option)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(/usr/local/texlive/2015/texmf-dist/tex/latex/amsfonts/amssymb.sty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(/usr/local/texlive/2015/texmf-dist/tex/latex/amsfonts/amsfonts.sty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(/usr/local/texlive/2015/texmf-dist/tex/generic/babel/babel.sty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babel 2014/09/25 3.9l The Babel package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(/usr/local/texlive/2015/texmf-dist/tex/generic/babel-german/ngerman.ldf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ngerman 2013/12/13 v2.7 German support for babel (new orthography)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(/usr/local/texlive/2015/texmf-dist/tex/generic/babel-german/ngermanb.ldf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ngermanb 2013/12/13 v2.7 German support for babel (new orthography)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(/usr/local/texlive/2015/texmf-dist/tex/generic/babel/babel.def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babel.def 2014/09/25 3.9l Babel common definitions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\babel@savecnt=\count87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\U@D=\dimen103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\l@naustrian = a dialect from \language\l@ngerman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\l@nswissgerman = a dialect from \language\l@ngerman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babel Info: Making " an active character on input line 88.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(/usr/local/texlive/2015/texmf-dist/tex/latex/base/inputenc.sty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2015/03/17 v1.2c Input encoding 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(/usr/local/texlive/2015/texmf-dist/tex/latex/base/utf8.def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2014/09/29 v1.1m UTF-8 support for inputenc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(/usr/local/texlive/2015/texmf-dist/tex/latex/base/t1enc.dfu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2014/09/29 v1.1m UTF-8 support for inputenc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(/usr/local/texlive/2015/texmf-dist/tex/latex/base/ot1enc.dfu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2014/09/29 v1.1m UTF-8 support for inputenc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(/usr/local/texlive/2015/texmf-dist/tex/latex/base/omsenc.dfu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2014/09/29 v1.1m UTF-8 support for inputenc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(/usr/local/texlive/2015/texmf-dist/tex/latex/amsmath/amsmath.sty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(/usr/local/texlive/2015/texmf-dist/tex/latex/amsmath/amstext.sty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(/usr/local/texlive/2015/texmf-dist/tex/latex/amsmath/amsgen.sty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(/usr/local/texlive/2015/texmf-dist/tex/latex/amsmath/amsbsy.sty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(/usr/local/texlive/2015/texmf-dist/tex/latex/amsmath/amsopn.sty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\uproot@=\count89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\leftroot@=\count90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\big@size=\dimen106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\maxfields@=\count99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\eqnshift@=\dimen107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\tagwidth@=\dimen110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\@envbody=\toks20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(./pproof.sty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\inferLineSkip=\dimen113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\inferLabelSkip=\dimen114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\@LeftOffset=\dimen115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\@RightOffset=\dimen116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\@SavedLeftOffset=\dimen117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\UpperWidth=\dimen118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\LowerWidth=\dimen119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\LowerHeight=\dimen120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\UpperLeftOffset=\dimen121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\UpperRightOffset=\dimen122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\UpperCenter=\dimen123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\LowerCenter=\dimen124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\UpperAdjust=\dimen125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\RuleAdjust=\dimen126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\LowerAdjust=\dimen127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\RuleWidth=\dimen128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\HLabelAdjust=\dimen129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\VLabelAdjust=\dimen130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\WidthAdjust=\dimen131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\@UpperPart=\box28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\@LowerPart=\box29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\@LabelPart=\box30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\ResultBox=\box31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(./fitch.sty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(/usr/local/texlive/2015/texmf-dist/tex/latex/mdwtools/mdwtab.sty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mdwtab 1998/04/28 1.9 Table typesetting with style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\tab@state=\count100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\tab@columns=\count101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\tab@preamble=\toks22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\tab@shortline=\toks23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\extrarowheight=\dimen132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\tabextrasep=\dimen133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\arrayextrasep=\dimen134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\smarraycolsep=\dimen135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\smarrayextrasep=\dimen136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\tab@width=\dimen137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\col@sep=\dimen138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\tab@endheight=\dimen139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\tab@leftskip=\skip46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\tab@rightskip=\skip47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\fn@notes=\box32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\fn@width=\dimen140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(/usr/local/texlive/2015/texmf-dist/tex/latex/base/latexsym.sty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latexsym 1998/08/17 v2.2e Standard LaTeX package (lasy symbols)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\symlasy=\mathgroup6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`lasy' in version `bold'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U/lasy/m/n --&gt; U/lasy/b/n on input line 52.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(/usr/local/texlive/2015/texmf-dist/tex/latex/base/ifthen.sty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ifthen 2014/09/29 v1.1c Standard LaTeX ifthen package (DPC)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\fitchlineht=\skip48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\fitchindent=\skip49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\fitchcomind=\skip50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\fitchnumwd=\skip51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\c@fitchcounter=\count102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(/usr/local/texlive/2015/texmf-dist/tex/latex/graphics/graphicx.sty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2014/10/28 v1.0g Enhanced LaTeX Graphics (DPC,SPQR)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(/usr/local/texlive/2015/texmf-dist/tex/latex/graphics/keyval.sty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(/usr/local/texlive/2015/texmf-dist/tex/latex/graphics/graphics.sty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2014/10/28 v1.0p Standard LaTeX Graphics (DPC,SPQR)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(/usr/local/texlive/2015/texmf-dist/tex/latex/graphics/trig.sty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(/usr/local/texlive/2015/texmf-dist/tex/latex/latexconfig/graphics.cfg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2010/04/23 v1.9 graphics configuration of TeX Live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94.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(/usr/local/texlive/2015/texmf-dist/tex/latex/pdftex-def/pdftex.def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(/usr/local/texlive/2015/texmf-dist/tex/generic/oberdiek/infwarerr.sty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(/usr/local/texlive/2015/texmf-dist/tex/generic/oberdiek/ltxcmds.sty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\Gread@gobject=\count103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\Gin@req@height=\dimen141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\Gin@req@width=\dimen142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\c@zeige=\count104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(/usr/local/texlive/2015/texmf-dist/tex/latex/todonotes/todonotes.sty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todonotes 2012/07/25 .dtx Todonotes source and documentation.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todonotes 2012/07/25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(/usr/local/texlive/2015/texmf-dist/tex/latex/xkeyval/xkeyval.sty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xkeyval 2014/12/03 v2.7a package option processing (HA)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(/usr/local/texlive/2015/texmf-dist/tex/generic/xkeyval/xkeyval.tex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(/usr/local/texlive/2015/texmf-dist/tex/generic/xkeyval/xkvutils.tex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\XKV@toks=\toks25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\XKV@tempa@toks=\toks26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\XKV@depth=\count105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xkeyval.tex 2014/12/03 v2.7a key=value parser (HA)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(/usr/local/texlive/2015/texmf-dist/tex/latex/xcolor/xcolor.sty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2007/01/21 v2.11 LaTeX color extensions (UK)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(/usr/local/texlive/2015/texmf-dist/tex/latex/latexconfig/color.cfg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1337.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1341.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1353.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1355.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1356.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1357.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1358.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1359.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1360.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(/usr/local/texlive/2015/texmf-dist/tex/latex/pgf/frontendlayer/tikz.sty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(/usr/local/texlive/2015/texmf-dist/tex/latex/pgf/basiclayer/pgf.sty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(/usr/local/texlive/2015/texmf-dist/tex/latex/pgf/utilities/pgfrcs.sty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(/usr/local/texlive/2015/texmf-dist/tex/generic/pgf/utilities/pgfutil-common.te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\pgfutil@everybye=\toks27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\pgfutil@tempdima=\dimen143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\pgfutil@tempdimb=\dimen144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(/usr/local/texlive/2015/texmf-dist/tex/generic/pgf/utilities/pgfutil-common-li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sts.tex))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(/usr/local/texlive/2015/texmf-dist/tex/generic/pgf/utilities/pgfutil-latex.def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\pgfutil@abb=\box33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(/usr/local/texlive/2015/texmf-dist/tex/latex/ms/everyshi.sty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everyshi 2001/05/15 v3.00 EveryShipout Package (MS)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(/usr/local/texlive/2015/texmf-dist/tex/generic/pgf/utilities/pgfrcs.code.tex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pgfrcs 2013/12/20 v3.0.0 (rcs-revision 1.28)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 2013/12/18 v3.0.0 (rcs-revision 1.14)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(/usr/local/texlive/2015/texmf-dist/tex/latex/pgf/basiclayer/pgfcore.sty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(/usr/local/texlive/2015/texmf-dist/tex/latex/pgf/systemlayer/pgfsys.sty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(/usr/local/texlive/2015/texmf-dist/tex/generic/pgf/systemlayer/pgfsys.code.tex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pgfsys 2013/11/30 v3.0.0 (rcs-revision 1.47)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(/usr/local/texlive/2015/texmf-dist/tex/generic/pgf/utilities/pgfkeys.code.tex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\pgfkeys@pathtoks=\toks28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\pgfkeys@temptoks=\toks29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(/usr/local/texlive/2015/texmf-dist/tex/generic/pgf/utilities/pgfkeysfiltered.c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ode.tex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\pgfkeys@tmptoks=\toks30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\pgf@x=\dimen145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\pgf@y=\dimen146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\pgf@xa=\dimen147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\pgf@ya=\dimen148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\pgf@xb=\dimen149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\pgf@yb=\dimen150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\pgf@xc=\dimen151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\pgf@yc=\dimen152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\w@pgf@writea=\write3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\r@pgf@reada=\read1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\c@pgf@counta=\count106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\c@pgf@countb=\count107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\c@pgf@countc=\count108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\c@pgf@countd=\count109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\t@pgf@toka=\toks31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\t@pgf@tokb=\toks32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\t@pgf@tokc=\toks33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(/usr/local/texlive/2015/texmf-dist/tex/generic/pgf/systemlayer/pgf.cfg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pgf.cfg 2008/05/14  (rcs-revision 1.7)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file for pgf: pgfsys-pdftex.def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(/usr/local/texlive/2015/texmf-dist/tex/generic/pgf/systemlayer/pgfsys-pdftex.d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pgfsys-pdftex.def 2013/07/18  (rcs-revision 1.33)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(/usr/local/texlive/2015/texmf-dist/tex/generic/pgf/systemlayer/pgfsys-common-p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df.def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pgfsys-common-pdf.def 2013/10/10  (rcs-revision 1.13)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(/usr/local/texlive/2015/texmf-dist/tex/generic/pgf/systemlayer/pgfsyssoftpath.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pgfsyssoftpath.code.tex 2013/09/09  (rcs-revision 1.9)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\pgfsyssoftpath@smallbuffer@items=\count110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\pgfsyssoftpath@bigbuffer@items=\count111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(/usr/local/texlive/2015/texmf-dist/tex/generic/pgf/systemlayer/pgfsysprotocol.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pgfsysprotocol.code.tex 2006/10/16  (rcs-revision 1.4)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(/usr/local/texlive/2015/texmf-dist/tex/generic/pgf/basiclayer/pgfcore.code.tex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pgfcore 2010/04/11 v3.0.0 (rcs-revision 1.7)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(/usr/local/texlive/2015/texmf-dist/tex/generic/pgf/math/pgfmath.code.tex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(/usr/local/texlive/2015/texmf-dist/tex/generic/pgf/math/pgfmathcalc.code.tex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(/usr/local/texlive/2015/texmf-dist/tex/generic/pgf/math/pgfmathutil.code.tex)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(/usr/local/texlive/2015/texmf-dist/tex/generic/pgf/math/pgfmathparser.code.tex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\pgfmath@dimen=\dimen153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\pgfmath@count=\count112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\pgfmath@box=\box34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\pgfmath@toks=\toks34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\pgfmath@stack@operand=\toks35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\pgfmath@stack@operation=\toks36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(/usr/local/texlive/2015/texmf-dist/tex/generic/pgf/math/pgfmathfunctions.code.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(/usr/local/texlive/2015/texmf-dist/tex/generic/pgf/math/pgfmathfunctions.basic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(/usr/local/texlive/2015/texmf-dist/tex/generic/pgf/math/pgfmathfunctions.trigo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nometric.code.tex)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(/usr/local/texlive/2015/texmf-dist/tex/generic/pgf/math/pgfmathfunctions.rando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m.code.tex)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(/usr/local/texlive/2015/texmf-dist/tex/generic/pgf/math/pgfmathfunctions.compa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rison.code.tex)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(/usr/local/texlive/2015/texmf-dist/tex/generic/pgf/math/pgfmathfunctions.base.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(/usr/local/texlive/2015/texmf-dist/tex/generic/pgf/math/pgfmathfunctions.round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(/usr/local/texlive/2015/texmf-dist/tex/generic/pgf/math/pgfmathfunctions.misc.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(/usr/local/texlive/2015/texmf-dist/tex/generic/pgf/math/pgfmathfunctions.integ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erarithmetics.code.tex)))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(/usr/local/texlive/2015/texmf-dist/tex/generic/pgf/math/pgfmathfloat.code.tex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\c@pgfmathroundto@lastzeros=\count113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(/usr/local/texlive/2015/texmf-dist/tex/generic/pgf/basiclayer/pgfcorepoints.co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de.tex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pgfcorepoints.code.tex 2013/10/07  (rcs-revision 1.27)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\pgf@picminx=\dimen154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\pgf@picmaxx=\dimen155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\pgf@picminy=\dimen156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\pgf@picmaxy=\dimen157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\pgf@pathminx=\dimen158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\pgf@pathmaxx=\dimen159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\pgf@pathminy=\dimen160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\pgf@pathmaxy=\dimen161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\pgf@xx=\dimen162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\pgf@xy=\dimen163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\pgf@yx=\dimen164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\pgf@yy=\dimen165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\pgf@zx=\dimen166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\pgf@zy=\dimen167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(/usr/local/texlive/2015/texmf-dist/tex/generic/pgf/basiclayer/pgfcorepathconst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ruct.code.tex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pgfcorepathconstruct.code.tex 2013/10/07  (rcs-revision 1.29)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\pgf@path@lastx=\dimen168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\pgf@path@lasty=\dimen169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(/usr/local/texlive/2015/texmf-dist/tex/generic/pgf/basiclayer/pgfcorepathusage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pgfcorepathusage.code.tex 2013/12/13  (rcs-revision 1.23)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\pgf@shorten@end@additional=\dimen170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\pgf@shorten@start@additional=\dimen171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(/usr/local/texlive/2015/texmf-dist/tex/generic/pgf/basiclayer/pgfcorescopes.co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de.tex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pgfcorescopes.code.tex 2013/10/09  (rcs-revision 1.44)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\pgfpic=\box35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\pgf@hbox=\box36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\pgf@layerbox@main=\box37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\pgf@picture@serial@count=\count114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(/usr/local/texlive/2015/texmf-dist/tex/generic/pgf/basiclayer/pgfcoregraphicst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ate.code.tex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pgfcoregraphicstate.code.tex 2013/09/19  (rcs-revision 1.11)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\pgflinewidth=\dimen172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(/usr/local/texlive/2015/texmf-dist/tex/generic/pgf/basiclayer/pgfcoretransform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ations.code.tex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pgfcoretransformations.code.tex 2013/10/10  (rcs-revision 1.17)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\pgf@pt@x=\dimen173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\pgf@pt@y=\dimen174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\pgf@pt@temp=\dimen175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(/usr/local/texlive/2015/texmf-dist/tex/generic/pgf/basiclayer/pgfcorequick.cod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pgfcorequick.code.tex 2008/10/09  (rcs-revision 1.3)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(/usr/local/texlive/2015/texmf-dist/tex/generic/pgf/basiclayer/pgfcoreobjects.c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ode.tex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pgfcoreobjects.code.tex 2006/10/11  (rcs-revision 1.2)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(/usr/local/texlive/2015/texmf-dist/tex/generic/pgf/basiclayer/pgfcorepathproce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ssing.code.tex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pgfcorepathprocessing.code.tex 2013/09/09  (rcs-revision 1.9)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(/usr/local/texlive/2015/texmf-dist/tex/generic/pgf/basiclayer/pgfcorearrows.co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de.tex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pgfcorearrows.code.tex 2013/11/07  (rcs-revision 1.40)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\pgfarrowsep=\dimen176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(/usr/local/texlive/2015/texmf-dist/tex/generic/pgf/basiclayer/pgfcoreshade.cod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pgfcoreshade.code.tex 2013/07/15  (rcs-revision 1.15)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\pgf@max=\dimen177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\pgf@sys@shading@range@num=\count115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(/usr/local/texlive/2015/texmf-dist/tex/generic/pgf/basiclayer/pgfcoreimage.cod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pgfcoreimage.code.tex 2013/07/15  (rcs-revision 1.18)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(/usr/local/texlive/2015/texmf-dist/tex/generic/pgf/basiclayer/pgfcoreexternal.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pgfcoreexternal.code.tex 2013/07/15  (rcs-revision 1.20)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\pgfexternal@startupbox=\box38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(/usr/local/texlive/2015/texmf-dist/tex/generic/pgf/basiclayer/pgfcorelayers.co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de.tex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pgfcorelayers.code.tex 2013/07/18  (rcs-revision 1.7)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(/usr/local/texlive/2015/texmf-dist/tex/generic/pgf/basiclayer/pgfcoretranspare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ncy.code.tex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pgfcoretransparency.code.tex 2013/09/30  (rcs-revision 1.5)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(/usr/local/texlive/2015/texmf-dist/tex/generic/pgf/basiclayer/pgfcorepatterns.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pgfcorepatterns.code.tex 2013/11/07  (rcs-revision 1.5)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(/usr/local/texlive/2015/texmf-dist/tex/generic/pgf/modules/pgfmoduleshapes.cod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pgfmoduleshapes.code.tex 2013/10/31  (rcs-revision 1.34)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\pgfnodeparttextbox=\box39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(/usr/local/texlive/2015/texmf-dist/tex/generic/pgf/modules/pgfmoduleplot.code.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pgfmoduleplot.code.tex 2013/07/31  (rcs-revision 1.12)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(/usr/local/texlive/2015/texmf-dist/tex/latex/pgf/compatibility/pgfcomp-version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-0-65.sty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pgfcomp-version-0-65 2007/07/03 v3.0.0 (rcs-revision 1.7)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\pgf@nodesepstart=\dimen178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\pgf@nodesepend=\dimen179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(/usr/local/texlive/2015/texmf-dist/tex/latex/pgf/compatibility/pgfcomp-version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-1-18.sty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pgfcomp-version-1-18 2007/07/23 v3.0.0 (rcs-revision 1.1)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(/usr/local/texlive/2015/texmf-dist/tex/latex/pgf/utilities/pgffor.sty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(/usr/local/texlive/2015/texmf-dist/tex/latex/pgf/utilities/pgfkeys.sty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(/usr/local/texlive/2015/texmf-dist/tex/generic/pgf/utilities/pgfkeys.code.tex)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(/usr/local/texlive/2015/texmf-dist/tex/latex/pgf/math/pgfmath.sty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(/usr/local/texlive/2015/texmf-dist/tex/generic/pgf/math/pgfmath.code.tex))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(/usr/local/texlive/2015/texmf-dist/tex/generic/pgf/utilities/pgffor.code.tex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pgffor 2013/12/13 v3.0.0 (rcs-revision 1.25)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(/usr/local/texlive/2015/texmf-dist/tex/generic/pgf/math/pgfmath.code.tex)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\pgffor@iter=\dimen180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\pgffor@skip=\dimen181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\pgffor@stack=\toks37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\pgffor@toks=\toks38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(/usr/local/texlive/2015/texmf-dist/tex/generic/pgf/frontendlayer/tikz/tikz.cod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tikz 2013/12/13 v3.0.0 (rcs-revision 1.142)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(/usr/local/texlive/2015/texmf-dist/tex/generic/pgf/libraries/pgflibraryplothan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dlers.code.tex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pgflibraryplothandlers.code.tex 2013/08/31 v3.0.0 (rcs-revision 1.20)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\pgf@plot@mark@count=\count116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\pgfplotmarksize=\dimen182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\tikz@lastx=\dimen183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\tikz@lasty=\dimen184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\tikz@lastxsaved=\dimen185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\tikz@lastysaved=\dimen186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\tikzleveldistance=\dimen187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\tikzsiblingdistance=\dimen188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\tikz@figbox=\box40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\tikz@figbox@bg=\box41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\tikz@tempbox=\box42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\tikz@tempbox@bg=\box43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\tikztreelevel=\count117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\tikznumberofchildren=\count118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\tikznumberofcurrentchild=\count119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\tikz@fig@count=\count120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(/usr/local/texlive/2015/texmf-dist/tex/generic/pgf/modules/pgfmodulematrix.cod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pgfmodulematrix.code.tex 2013/09/17  (rcs-revision 1.8)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\pgfmatrixcurrentrow=\count121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\pgfmatrixcurrentcolumn=\count122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\pgf@matrix@numberofcolumns=\count123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\tikz@expandcount=\count124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(/usr/local/texlive/2015/texmf-dist/tex/generic/pgf/frontendlayer/tikz/librarie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s/tikzlibrarytopaths.code.tex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tikzlibrarytopaths.code.tex 2008/06/17 v3.0.0 (rcs-revision 1.2)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(/usr/local/texlive/2015/texmf-dist/tex/generic/pgf/frontendlayer/tikz/librarie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s/tikzlibrarypositioning.code.tex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tikzlibrarypositioning.code.tex 2008/10/06 v3.0.0 (rcs-revision 1.7)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(/usr/local/texlive/2015/texmf-dist/tex/latex/tools/calc.sty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calc 2014/10/28 v4.3 Infix arithmetic (KKT,FJ)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\calc@Acount=\count125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\calc@Bcount=\count126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\calc@Adimen=\dimen189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\calc@Bdimen=\dimen190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\calc@Askip=\skip52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\calc@Bskip=\skip53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\setlength on input line 80.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\addtolength on input line 81.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\calc@Ccount=\count127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\calc@Cskip=\skip54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\c@@todonotes@numberoftodonotes=\count128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(/usr/local/texlive/2015/texmf-dist/tex/latex/xargs/xargs.sty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xargs 2008/03/22 v1.1  extended macro definitions  (mpg)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\xargs@max=\count129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\xargs@toksa=\toks39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\xargs@toksb=\toks40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(./doc.aux)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`doc.aux'.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39.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39.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39.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39.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39.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39.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39.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(/usr/local/texlive/2015/texmf-dist/tex/context/base/supp-pdf.mkii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\scratchcounter=\count130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\scratchdimen=\dimen191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\scratchbox=\box44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\nofMPsegments=\count131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\nofMParguments=\count132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\MPscratchCnt=\count133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\MPscratchDim=\dimen192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\MPnumerator=\count134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\makeMPintoPDFobject=\count135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\everyMPtoPDFconversion=\toks42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(/usr/local/texlive/2015/texmf-dist/tex/generic/oberdiek/pdftexcmds.sty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2011/11/29 v0.20 Utility functions of pdfTeX for LuaTeX (HO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(/usr/local/texlive/2015/texmf-dist/tex/generic/oberdiek/ifluatex.sty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2010/03/01 v1.3 Provides the ifluatex switch (HO)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(/usr/local/texlive/2015/texmf-dist/tex/generic/oberdiek/ifpdf.sty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2011/01/30 v2.3 Provides the ifpdf switch (HO)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is detected.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(/usr/local/texlive/2015/texmf-dist/tex/latex/oberdiek/epstopdf-base.sty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2010/02/09 v2.5 Base part for package epstopdf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(/usr/local/texlive/2015/texmf-dist/tex/latex/oberdiek/grfext.sty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grfext 2010/08/19 v1.1 Manage graphics extensions (HO)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(/usr/local/texlive/2015/texmf-dist/tex/generic/oberdiek/kvdefinekeys.sty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2011/04/07 v1.3 Define keys (HO)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(/usr/local/texlive/2015/texmf-dist/tex/latex/oberdiek/kvoptions.sty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2011/06/30 v3.11 Key value format for package options (HO)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(/usr/local/texlive/2015/texmf-dist/tex/generic/oberdiek/kvsetkeys.sty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2012/04/25 v1.16 Key value parser (HO)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(/usr/local/texlive/2015/texmf-dist/tex/generic/oberdiek/etexcmds.sty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2011/02/16 v1.5 Avoid name clashes with e-TeX commands (HO)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grfext Info: Graphics extension search list: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[.png,.pdf,.jpg,.mps,.jpeg,.jbig2,.jb2,.PNG,.PDF,.JPG,.JPE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G,.JBIG2,.JB2,.eps]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\AppendGraphicsExtensions on input line 452.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(/usr/local/texlive/2015/texmf-dist/tex/latex/latexconfig/epstopdf-sys.cfg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epstopdf-sys.cfg 2010/07/13 v1.3 Configuration of (r)epstopdf for TeX Liv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ABD: EveryShipout initializing macros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43.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(/usr/local/texlive/2015/texmf-dist/tex/latex/amsfonts/umsa.fd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43.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(/usr/local/texlive/2015/texmf-dist/tex/latex/amsfonts/umsb.fd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U+lasy on input line 43.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(/usr/local/texlive/2015/texmf-dist/tex/latex/base/ulasy.fd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ulasy.fd 1998/08/17 v2.2e LaTeX symbol font definitions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{/usr/local/texlive/2015/texmf-var/fonts/map/pdftex/updmap/pdftex.map}]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(11.26158pt too wide) detected at line 89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\OMS/cmsy/m/n/12 8\OML/cmm/m/it/12 xIs[]someone\OT1/cmr/m/n/12 (\OML/cmm/m/it/1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x\OT1/cmr/m/n/12 ) \OMS/cmsy/m/n/12 ^ \OML/cmm/m/it/12 Is[]mean\OT1/cmr/m/n/1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(\OML/cmm/m/it/12 x\OT1/cmr/m/n/12 ) \OMS/cmsy/m/n/12 ! :9\OML/cmm/m/it/12 y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\OMS/cmsy/m/n/12 ^ \OML/cmm/m/it/12 Is[]somenone\OT1/cmr/m/n/12 (\OML/cmm/m/it/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y\OT1/cmr/m/n/12 ) \OMS/cmsy/m/n/12 ^ \OML/cmm/m/it/12 Can[]play[]with\OT1/c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mr/m/n/12 (\OML/cmm/m/it/12 x; y\OT1/cmr/m/n/12 )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(18.56506pt too wide) detected at line 94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\OMS/cmsy/m/n/12 8\OML/cmm/m/it/12 P\OMS/cmsy/m/n/12 8\OML/cmm/m/it/12 cat\OMS/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cmsy/m/n/12 8\OML/cmm/m/it/12 dog\OT1/cmr/m/n/12 (\OML/cmm/m/it/12 Is[]annoying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\OT1/cmr/m/n/12 (\OML/cmm/m/it/12 P\OT1/cmr/m/n/12 ) \OMS/cmsy/m/n/12 ^ \OML/cm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m/m/it/12 Is[]cat\OT1/cmr/m/n/12 (\OML/cmm/m/it/12 cat\OT1/cmr/m/n/12 ) \OMS/cm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sy/m/n/12 ^ \OML/cmm/m/it/12 Is[]dog\OT1/cmr/m/n/12 (\OML/cmm/m/it/12 dog\OT1/c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mr/m/n/12 )) \OMS/cmsy/m/n/12 ! \OT1/cmr/m/n/12 (\OML/cmm/m/it/12 P\OT1/cmr/m/n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/12 (\OML/cmm/m/it/12 cat\OT1/cmr/m/n/12 ) \OMS/cmsy/m/n/12 $ \OML/cmm/m/it/12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P\OT1/cmr/m/n/12 (\OML/cmm/m/it/12 dog\OT1/cmr/m/n/12 )))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[3] [4] [5] [6] (./doc.aux) )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13850 strings out of 493089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265457 string characters out of 6134842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316416 words of memory out of 5000000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17024 multiletter control sequences out of 15000+600000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12433 words of font info for 52 fonts, out of 8000000 for 9000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1141 hyphenation exceptions out of 8191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62i,30n,56p,544b,273s stack positions out of 5000i,500n,10000p,200000b,80000s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&lt;/usr/local/texlive/2015/texmf-dist/fonts/type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1/public/amsfonts/cm/cmbx12.pfb&gt;&lt;/usr/local/texlive/2015/texmf-dist/fonts/type1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/public/amsfonts/cm/cmmi12.pfb&gt;&lt;/usr/local/texlive/2015/texmf-dist/fonts/type1/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public/amsfonts/cm/cmr12.pfb&gt;&lt;/usr/local/texlive/2015/texmf-dist/fonts/type1/pu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blic/amsfonts/cm/cmr17.pfb&gt;&lt;/usr/local/texlive/2015/texmf-dist/fonts/type1/publ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ic/amsfonts/cm/cmr8.pfb&gt;&lt;/usr/local/texlive/2015/texmf-dist/fonts/type1/public/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amsfonts/cm/cmsy10.pfb&gt;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doc.pdf (6 pages, 75270 bytes).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 PDF objects out of 1000 (max. 8388607)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 compressed objects within 1 object stream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words of extra memory for PDF output out of 10000 (max. 10000000)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