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E29B" w14:textId="77777777" w:rsidR="00D0446F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186A2B4E" w14:textId="77777777" w:rsidR="00D0446F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3C0BFE64" w14:textId="77777777" w:rsidR="00D0446F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Кафедра інтелектуальних програмних систем</w:t>
      </w:r>
    </w:p>
    <w:p w14:paraId="332B1EDE" w14:textId="77777777" w:rsidR="00D0446F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3D04D4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754DB3" w14:textId="2D25BF35" w:rsidR="00D0446F" w:rsidRPr="00C64D43" w:rsidRDefault="00881A6D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Чисельні методи</w:t>
      </w:r>
      <w:r w:rsidR="00142DED">
        <w:rPr>
          <w:rFonts w:ascii="Times New Roman" w:hAnsi="Times New Roman" w:cs="Times New Roman"/>
          <w:sz w:val="28"/>
          <w:szCs w:val="28"/>
          <w:lang w:val="uk-UA"/>
        </w:rPr>
        <w:t xml:space="preserve"> в інформатиці</w:t>
      </w:r>
    </w:p>
    <w:p w14:paraId="3B4F12E6" w14:textId="77777777" w:rsidR="00881A6D" w:rsidRPr="00C64D43" w:rsidRDefault="00881A6D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759F74" w14:textId="77777777" w:rsidR="005956BA" w:rsidRPr="00F41B54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32A7BE" w14:textId="23845180" w:rsidR="00D0446F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D0446F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1</w:t>
      </w:r>
      <w:bookmarkStart w:id="0" w:name="_GoBack"/>
      <w:bookmarkEnd w:id="0"/>
    </w:p>
    <w:p w14:paraId="5059E416" w14:textId="170E4AC7" w:rsidR="00D0446F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956BA" w:rsidRPr="00C64D43">
        <w:rPr>
          <w:rFonts w:ascii="Times New Roman" w:hAnsi="Times New Roman" w:cs="Times New Roman"/>
          <w:sz w:val="28"/>
          <w:szCs w:val="28"/>
          <w:lang w:val="uk-UA"/>
        </w:rPr>
        <w:t>Розв’язування нелінійних рівнянь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3900572" w14:textId="25D026C4" w:rsidR="00D0446F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="005956BA" w:rsidRPr="00C64D4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-го курсу</w:t>
      </w:r>
    </w:p>
    <w:p w14:paraId="672DBE01" w14:textId="72E43359" w:rsidR="00D0446F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Групи ІПС-</w:t>
      </w:r>
      <w:r w:rsidR="005956BA" w:rsidRPr="00C64D4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0DF132A" w14:textId="77777777" w:rsidR="00D0446F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EF1430" w14:textId="1BFF5FE2" w:rsidR="00D0446F" w:rsidRPr="00C64D43" w:rsidRDefault="00175A81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4D43">
        <w:rPr>
          <w:rFonts w:ascii="Times New Roman" w:hAnsi="Times New Roman" w:cs="Times New Roman"/>
          <w:sz w:val="28"/>
          <w:szCs w:val="28"/>
          <w:lang w:val="uk-UA"/>
        </w:rPr>
        <w:t>Демянчук</w:t>
      </w:r>
      <w:proofErr w:type="spellEnd"/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 Олегович</w:t>
      </w:r>
    </w:p>
    <w:p w14:paraId="36E65ECA" w14:textId="77777777" w:rsidR="00D0446F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668CA9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7CD742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93033B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0343B8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2CBF04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2F9B17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4C0A8C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B46F1D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FDB1A6" w14:textId="77777777" w:rsidR="005956BA" w:rsidRPr="00C64D43" w:rsidRDefault="005956BA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A847A0" w14:textId="3ECF2DB2" w:rsidR="00667CB6" w:rsidRPr="00C64D43" w:rsidRDefault="00D0446F" w:rsidP="00881A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Київ – 2024</w:t>
      </w:r>
    </w:p>
    <w:p w14:paraId="1B794F31" w14:textId="23BD4F50" w:rsidR="00175A81" w:rsidRPr="00C64D43" w:rsidRDefault="00175A81" w:rsidP="00175A8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7B00FFE5" w14:textId="12374427" w:rsidR="00175A81" w:rsidRPr="00C64D43" w:rsidRDefault="00175A81" w:rsidP="00175A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Розглянемо задачу знаходження коренів рівняння f (x) = 0, (1)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br/>
        <w:t>де f (x) − задана функція дійсного змінного.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br/>
        <w:t>Розв’язування даної задачі можна розкласти на декілька етапів:</w:t>
      </w:r>
    </w:p>
    <w:p w14:paraId="76FE398E" w14:textId="77777777" w:rsidR="00175A81" w:rsidRPr="00C64D43" w:rsidRDefault="00175A81" w:rsidP="00175A8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досліджена розташування коренів (в загальному випадку на комплексній площині) та їх кратність</w:t>
      </w:r>
    </w:p>
    <w:p w14:paraId="241E0C42" w14:textId="77777777" w:rsidR="00175A81" w:rsidRPr="00C64D43" w:rsidRDefault="00175A81" w:rsidP="00175A8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відділення коренів, тобто виділення областей, що містять тільки один корінь</w:t>
      </w:r>
    </w:p>
    <w:p w14:paraId="78201614" w14:textId="3136955A" w:rsidR="00175A81" w:rsidRPr="00C64D43" w:rsidRDefault="00175A81" w:rsidP="00175A8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обчислення кореня з заданою точністю за допомогою одного з ітераційних алгоритмів.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Далі розглядаються ітераційні процеси, що дають можливість побудувати числову послідовність </w:t>
      </w:r>
      <w:proofErr w:type="spellStart"/>
      <w:r w:rsidRPr="00C64D43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C64D43">
        <w:rPr>
          <w:rFonts w:ascii="Times New Roman" w:hAnsi="Times New Roman" w:cs="Times New Roman"/>
          <w:sz w:val="28"/>
          <w:szCs w:val="28"/>
          <w:lang w:val="uk-UA"/>
        </w:rPr>
        <w:t>, яка збігається до шуканого кореня x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*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рівняння (1).</w:t>
      </w:r>
    </w:p>
    <w:p w14:paraId="2AC1424C" w14:textId="36EE898F" w:rsidR="005956BA" w:rsidRPr="00C64D43" w:rsidRDefault="00224B91" w:rsidP="00224B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7DD63D6" w14:textId="26845361" w:rsidR="00224B91" w:rsidRPr="00C64D43" w:rsidRDefault="00224B91" w:rsidP="00224B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>найбільший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>корінь нелінійного рівняння x</w:t>
      </w:r>
      <w:r w:rsidR="00175A81" w:rsidRPr="00C64D4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4 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>+ 4x – 2 = 0 методом дихотомії та релаксації з точністю ε = 10</w:t>
      </w:r>
      <w:r w:rsidR="00175A81" w:rsidRPr="00C64D4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-4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Знайти апріорну та апостеріорну оцінку кількості кроків.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Початковий проміжок та початкове наближення обрати однакове для обох методів (якщо це можливо), порівняти результати роботи методів між собою.</w:t>
      </w:r>
    </w:p>
    <w:p w14:paraId="2568B04B" w14:textId="0F4931AB" w:rsidR="00053476" w:rsidRPr="00C64D43" w:rsidRDefault="005C2298" w:rsidP="00224B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Теорія</w:t>
      </w:r>
    </w:p>
    <w:p w14:paraId="00B34AE7" w14:textId="0BFB7397" w:rsidR="005C2298" w:rsidRPr="00C64D43" w:rsidRDefault="005C2298" w:rsidP="00224B91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Метод дихотомії</w:t>
      </w:r>
    </w:p>
    <w:p w14:paraId="0B8A4509" w14:textId="04F81E81" w:rsidR="005C2298" w:rsidRPr="00C64D43" w:rsidRDefault="005C2298" w:rsidP="005C22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Нехай дано рівняння f(x)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0. Необхідно знайти його корінь з точністю ε на відрізку [a,</w:t>
      </w:r>
      <w:r w:rsidR="002E52DC" w:rsidRPr="002E52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b], на якому функція безперервна і у кінцях має значення різних знаків, тобто f(a)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×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f(b)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175A81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2E52DC" w:rsidRPr="002E52D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E52DC">
        <w:rPr>
          <w:rFonts w:ascii="Times New Roman" w:hAnsi="Times New Roman" w:cs="Times New Roman"/>
          <w:sz w:val="28"/>
          <w:szCs w:val="28"/>
          <w:lang w:val="uk-UA"/>
        </w:rPr>
        <w:t>обто, за теоремою, ця  функція буде мати перетин з віссю Х, тобто, мати розв’язки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D5ACF6" w14:textId="1BDF0CA9" w:rsidR="005C2298" w:rsidRPr="00C64D43" w:rsidRDefault="002E52DC" w:rsidP="005C22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на вході має два параметри, відповідно початок та кінець відрізку. Знаходиться середина цього відрізку і перевіряється умова наявності кореня на кожному з двох відрізків, які утворились(від початку до середини – перший відрізок, від середини до кінця – другий відрізок) і далі відбувається </w:t>
      </w:r>
      <w:r w:rsidR="00723382">
        <w:rPr>
          <w:rFonts w:ascii="Times New Roman" w:hAnsi="Times New Roman" w:cs="Times New Roman"/>
          <w:sz w:val="28"/>
          <w:szCs w:val="28"/>
          <w:lang w:val="uk-UA"/>
        </w:rPr>
        <w:t>рекурсивний крок на відрізку, де ця умова виконалась. І так поки не досягнемо потрібної точності, або не наткнемось на ситуацію, де половина відрізка це і є точка, де функція = 0, тобто, поки не натрапимо на корінь.</w:t>
      </w:r>
    </w:p>
    <w:p w14:paraId="33F82F04" w14:textId="77777777" w:rsidR="00E503DA" w:rsidRPr="00C64D43" w:rsidRDefault="00E503DA" w:rsidP="005C22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A70ACF" w14:textId="53308A56" w:rsidR="00111243" w:rsidRPr="00C64D43" w:rsidRDefault="00A936DC" w:rsidP="00111243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Метод релаксації</w:t>
      </w:r>
    </w:p>
    <w:p w14:paraId="29ECBEBA" w14:textId="30233108" w:rsidR="00F45433" w:rsidRPr="00C64D43" w:rsidRDefault="00F36DC6" w:rsidP="00F36DC6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Для збіжності ітераційного процесу суттєве значення має вибір функції 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𝜑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𝑥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). Зокрема, якщо вибрати  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𝜓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𝑥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𝜏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C64D4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то отримаємо метод релаксації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br/>
      </w:r>
      <w:r w:rsidR="00F45433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х = x + </w:t>
      </w:r>
      <w:r w:rsidR="00F45433" w:rsidRPr="00C64D43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="00F45433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(x)f(x), де </w:t>
      </w:r>
      <w:r w:rsidR="00F45433" w:rsidRPr="00C64D43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="00F45433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- неперервна і </w:t>
      </w:r>
      <w:proofErr w:type="spellStart"/>
      <w:r w:rsidR="00F45433" w:rsidRPr="00C64D43">
        <w:rPr>
          <w:rFonts w:ascii="Times New Roman" w:hAnsi="Times New Roman" w:cs="Times New Roman"/>
          <w:sz w:val="28"/>
          <w:szCs w:val="28"/>
          <w:lang w:val="uk-UA"/>
        </w:rPr>
        <w:t>знакостала</w:t>
      </w:r>
      <w:proofErr w:type="spellEnd"/>
      <w:r w:rsidR="00F45433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функція на проміжку наближень</w:t>
      </w:r>
    </w:p>
    <w:p w14:paraId="511CC9B6" w14:textId="798A3362" w:rsidR="00F36DC6" w:rsidRPr="00C64D43" w:rsidRDefault="00F36DC6" w:rsidP="00F36DC6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який збігається при -2&lt;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𝜏𝑓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′(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𝑥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)&lt;0 </w:t>
      </w:r>
    </w:p>
    <w:p w14:paraId="16EF25C6" w14:textId="7129D38D" w:rsidR="00F36DC6" w:rsidRPr="00C64D43" w:rsidRDefault="00F36DC6" w:rsidP="00F36DC6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Якщо в деякому околі кореня виконуються умови f′(x)&lt;0, 0&lt;m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​≤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∣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f ′(x)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∣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&lt;M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</w:p>
    <w:p w14:paraId="6F88DD5E" w14:textId="6E578136" w:rsidR="00F36DC6" w:rsidRPr="00C64D43" w:rsidRDefault="00F36DC6" w:rsidP="00F36DC6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​</w:t>
      </w:r>
      <w:r w:rsidRPr="00C64D43">
        <w:rPr>
          <w:lang w:val="uk-UA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то метод релаксації збігається при 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𝜏∈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(0,2/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𝑀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) Збіжність буде найкращою при</w:t>
      </w:r>
    </w:p>
    <w:p w14:paraId="5789CB2F" w14:textId="7309E094" w:rsidR="00F36DC6" w:rsidRPr="00C64D43" w:rsidRDefault="00F36DC6" w:rsidP="00F36DC6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τ=</w:t>
      </w:r>
      <w:proofErr w:type="spellStart"/>
      <w:r w:rsidRPr="00C64D43">
        <w:rPr>
          <w:rFonts w:ascii="Times New Roman" w:hAnsi="Times New Roman" w:cs="Times New Roman"/>
          <w:sz w:val="28"/>
          <w:szCs w:val="28"/>
          <w:lang w:val="uk-UA"/>
        </w:rPr>
        <w:t>τ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опт</w:t>
      </w:r>
      <w:proofErr w:type="spellEnd"/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=(m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+M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)/2</w:t>
      </w:r>
    </w:p>
    <w:p w14:paraId="5C44B30C" w14:textId="4036C5D9" w:rsidR="00F36DC6" w:rsidRPr="00C64D43" w:rsidRDefault="00F36DC6" w:rsidP="00F36DC6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​</w:t>
      </w:r>
      <w:r w:rsidRPr="00C64D43">
        <w:rPr>
          <w:lang w:val="uk-UA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При такому виборі 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𝜏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для похибки 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𝑧</w:t>
      </w:r>
      <w:r w:rsidRPr="00C64D43">
        <w:rPr>
          <w:rFonts w:ascii="Cambria Math" w:hAnsi="Cambria Math" w:cs="Cambria Math"/>
          <w:sz w:val="28"/>
          <w:szCs w:val="28"/>
          <w:vertAlign w:val="subscript"/>
          <w:lang w:val="uk-UA"/>
        </w:rPr>
        <w:t>𝑛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𝑥</w:t>
      </w:r>
      <w:r w:rsidRPr="00C64D43">
        <w:rPr>
          <w:rFonts w:ascii="Cambria Math" w:hAnsi="Cambria Math" w:cs="Cambria Math"/>
          <w:sz w:val="28"/>
          <w:szCs w:val="28"/>
          <w:vertAlign w:val="subscript"/>
          <w:lang w:val="uk-UA"/>
        </w:rPr>
        <w:t>𝑛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−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𝑥∗</w:t>
      </w:r>
      <w:proofErr w:type="spellStart"/>
      <w:r w:rsidRPr="00C64D43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C64D43">
        <w:rPr>
          <w:rFonts w:ascii="Times New Roman" w:hAnsi="Times New Roman" w:cs="Times New Roman"/>
          <w:sz w:val="28"/>
          <w:szCs w:val="28"/>
          <w:lang w:val="uk-UA"/>
        </w:rPr>
        <w:t>​  буде мати місце оцінка</w:t>
      </w:r>
    </w:p>
    <w:p w14:paraId="45E221D3" w14:textId="21A32D94" w:rsidR="00F36DC6" w:rsidRPr="00C64D43" w:rsidRDefault="00F36DC6" w:rsidP="00F36DC6">
      <w:pPr>
        <w:widowControl w:val="0"/>
        <w:jc w:val="both"/>
        <w:rPr>
          <w:rFonts w:ascii="Cambria Math" w:hAnsi="Cambria Math" w:cs="Cambria Math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∣</w:t>
      </w:r>
      <w:proofErr w:type="spellStart"/>
      <w:r w:rsidRPr="00C64D43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C64D43">
        <w:rPr>
          <w:rFonts w:ascii="Cambria Math" w:hAnsi="Cambria Math" w:cs="Cambria Math"/>
          <w:sz w:val="28"/>
          <w:szCs w:val="28"/>
          <w:lang w:val="uk-UA"/>
        </w:rPr>
        <w:t xml:space="preserve">∣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≤ q </w:t>
      </w:r>
      <w:r w:rsidRPr="00C64D4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n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∣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∣, де q = (M</w:t>
      </w:r>
      <w:r w:rsidRPr="00C64D43">
        <w:rPr>
          <w:rFonts w:ascii="Cambria Math" w:hAnsi="Cambria Math" w:cs="Cambria Math"/>
          <w:sz w:val="28"/>
          <w:szCs w:val="28"/>
          <w:vertAlign w:val="subscript"/>
          <w:lang w:val="uk-UA"/>
        </w:rPr>
        <w:t>1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-m</w:t>
      </w:r>
      <w:r w:rsidRPr="00C64D43">
        <w:rPr>
          <w:rFonts w:ascii="Cambria Math" w:hAnsi="Cambria Math" w:cs="Cambria Math"/>
          <w:sz w:val="28"/>
          <w:szCs w:val="28"/>
          <w:vertAlign w:val="subscript"/>
          <w:lang w:val="uk-UA"/>
        </w:rPr>
        <w:t>1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)/(M</w:t>
      </w:r>
      <w:r w:rsidRPr="00C64D43">
        <w:rPr>
          <w:rFonts w:ascii="Cambria Math" w:hAnsi="Cambria Math" w:cs="Cambria Math"/>
          <w:sz w:val="28"/>
          <w:szCs w:val="28"/>
          <w:vertAlign w:val="subscript"/>
          <w:lang w:val="uk-UA"/>
        </w:rPr>
        <w:t>1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+m</w:t>
      </w:r>
      <w:r w:rsidRPr="00C64D43">
        <w:rPr>
          <w:rFonts w:ascii="Cambria Math" w:hAnsi="Cambria Math" w:cs="Cambria Math"/>
          <w:sz w:val="28"/>
          <w:szCs w:val="28"/>
          <w:vertAlign w:val="subscript"/>
          <w:lang w:val="uk-UA"/>
        </w:rPr>
        <w:t>1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)</w:t>
      </w:r>
    </w:p>
    <w:p w14:paraId="0C185405" w14:textId="12640BAF" w:rsidR="00F36DC6" w:rsidRPr="00C64D43" w:rsidRDefault="00F36DC6" w:rsidP="00F36DC6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Кількість ітерацій, які потрібно провести для знаходження розв'язку з точністю ε, визначається нерівністю</w:t>
      </w:r>
    </w:p>
    <w:p w14:paraId="232105E7" w14:textId="0EABCD1C" w:rsidR="00F36DC6" w:rsidRPr="00C64D43" w:rsidRDefault="00F36DC6" w:rsidP="00F36DC6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n ≥ [</w:t>
      </w:r>
      <w:proofErr w:type="spellStart"/>
      <w:r w:rsidR="00C64D43" w:rsidRPr="00C64D43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="00C64D43" w:rsidRPr="00C64D4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64D43" w:rsidRPr="00C64D43">
        <w:rPr>
          <w:rFonts w:ascii="Cambria Math" w:hAnsi="Cambria Math" w:cs="Cambria Math"/>
          <w:sz w:val="28"/>
          <w:szCs w:val="28"/>
          <w:lang w:val="uk-UA"/>
        </w:rPr>
        <w:t>∣</w:t>
      </w:r>
      <w:r w:rsidR="00C64D43" w:rsidRPr="00C64D43">
        <w:rPr>
          <w:rFonts w:ascii="Times New Roman" w:hAnsi="Times New Roman" w:cs="Times New Roman"/>
          <w:sz w:val="28"/>
          <w:szCs w:val="28"/>
          <w:lang w:val="uk-UA"/>
        </w:rPr>
        <w:t>z</w:t>
      </w:r>
      <w:r w:rsidR="00C64D43"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="00C64D43" w:rsidRPr="00C64D43">
        <w:rPr>
          <w:rFonts w:ascii="Cambria Math" w:hAnsi="Cambria Math" w:cs="Cambria Math"/>
          <w:sz w:val="28"/>
          <w:szCs w:val="28"/>
          <w:lang w:val="uk-UA"/>
        </w:rPr>
        <w:t>∣/</w:t>
      </w:r>
      <w:r w:rsidR="00C64D43"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ε)/</w:t>
      </w:r>
      <w:proofErr w:type="spellStart"/>
      <w:r w:rsidR="00C64D43" w:rsidRPr="00C64D43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="00C64D43" w:rsidRPr="00C64D43">
        <w:rPr>
          <w:rFonts w:ascii="Times New Roman" w:hAnsi="Times New Roman" w:cs="Times New Roman"/>
          <w:sz w:val="28"/>
          <w:szCs w:val="28"/>
          <w:lang w:val="uk-UA"/>
        </w:rPr>
        <w:t>(1/q)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]+1</w:t>
      </w:r>
    </w:p>
    <w:p w14:paraId="4509A652" w14:textId="77777777" w:rsidR="00C64D43" w:rsidRPr="00C64D43" w:rsidRDefault="00C64D43" w:rsidP="00C64D4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Зауваження: якщо виконується умова </w:t>
      </w:r>
    </w:p>
    <w:p w14:paraId="22F7CA7A" w14:textId="4446EDD0" w:rsidR="00C64D43" w:rsidRPr="00C64D43" w:rsidRDefault="00C64D43" w:rsidP="00C64D4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Cambria Math" w:hAnsi="Cambria Math" w:cs="Cambria Math"/>
          <w:sz w:val="28"/>
          <w:szCs w:val="28"/>
          <w:lang w:val="uk-UA"/>
        </w:rPr>
        <w:t>𝑓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′(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𝑥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)&gt;0, то ітераційний метод потрібно записати у вигляді</w:t>
      </w:r>
    </w:p>
    <w:p w14:paraId="6FE86803" w14:textId="705857A0" w:rsidR="00C64D43" w:rsidRPr="00C64D43" w:rsidRDefault="00C64D43" w:rsidP="00C64D4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Cambria Math" w:hAnsi="Cambria Math" w:cs="Cambria Math"/>
          <w:sz w:val="28"/>
          <w:szCs w:val="28"/>
          <w:lang w:val="uk-UA"/>
        </w:rPr>
        <w:t>𝑥</w:t>
      </w:r>
      <w:r w:rsidRPr="00C64D43">
        <w:rPr>
          <w:rFonts w:ascii="Cambria Math" w:hAnsi="Cambria Math" w:cs="Cambria Math"/>
          <w:sz w:val="28"/>
          <w:szCs w:val="28"/>
          <w:vertAlign w:val="subscript"/>
          <w:lang w:val="uk-UA"/>
        </w:rPr>
        <w:t>𝑛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+1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𝑥</w:t>
      </w:r>
      <w:r w:rsidRPr="00C64D43">
        <w:rPr>
          <w:rFonts w:ascii="Cambria Math" w:hAnsi="Cambria Math" w:cs="Cambria Math"/>
          <w:sz w:val="28"/>
          <w:szCs w:val="28"/>
          <w:vertAlign w:val="subscript"/>
          <w:lang w:val="uk-UA"/>
        </w:rPr>
        <w:t xml:space="preserve">𝑛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𝜏 𝑓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𝑥</w:t>
      </w:r>
      <w:r w:rsidRPr="00C64D43">
        <w:rPr>
          <w:rFonts w:ascii="Cambria Math" w:hAnsi="Cambria Math" w:cs="Cambria Math"/>
          <w:sz w:val="28"/>
          <w:szCs w:val="28"/>
          <w:vertAlign w:val="subscript"/>
          <w:lang w:val="uk-UA"/>
        </w:rPr>
        <w:t>𝑛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EFCD182" w14:textId="5776EC54" w:rsidR="00834B41" w:rsidRDefault="00834B41" w:rsidP="00F45433">
      <w:pPr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</w:t>
      </w:r>
    </w:p>
    <w:p w14:paraId="621B1415" w14:textId="77777777" w:rsidR="00C64D43" w:rsidRPr="00F41B54" w:rsidRDefault="00C64D43" w:rsidP="00F45433">
      <w:pPr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C64D43" w:rsidRPr="00F41B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BB826F" w14:textId="734719C7" w:rsidR="00C64D43" w:rsidRPr="00C64D43" w:rsidRDefault="00C64D43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) = x</w:t>
      </w:r>
      <w:r w:rsidRPr="00C64D4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4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+ 4x</w:t>
      </w:r>
      <w:r>
        <w:rPr>
          <w:rFonts w:ascii="Times New Roman" w:hAnsi="Times New Roman" w:cs="Times New Roman"/>
          <w:sz w:val="28"/>
          <w:szCs w:val="28"/>
        </w:rPr>
        <w:t xml:space="preserve"> - 2</w:t>
      </w:r>
    </w:p>
    <w:p w14:paraId="0A4CD46A" w14:textId="1395C89C" w:rsidR="00C64D43" w:rsidRDefault="00C64D43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3DCDAE" wp14:editId="02087138">
            <wp:extent cx="1828800" cy="2651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823" cy="28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E7CB" w14:textId="3B0B8580" w:rsidR="00C64D43" w:rsidRDefault="00C64D43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 `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) = 4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C64D4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37C69B38" w14:textId="28E0A01B" w:rsidR="00C64D43" w:rsidRDefault="00C64D43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6AF5C3" wp14:editId="2DD32997">
            <wp:extent cx="1352550" cy="258203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063" cy="28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D68F" w14:textId="7B256D2D" w:rsidR="00C64D43" w:rsidRDefault="00C64D43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  <w:sectPr w:rsidR="00C64D43" w:rsidSect="00C64D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AE8AE8" w14:textId="77777777" w:rsidR="00AD41E8" w:rsidRDefault="00992097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4D43">
        <w:rPr>
          <w:rFonts w:ascii="Times New Roman" w:hAnsi="Times New Roman" w:cs="Times New Roman"/>
          <w:sz w:val="28"/>
          <w:szCs w:val="28"/>
          <w:lang w:val="uk-UA"/>
        </w:rPr>
        <w:lastRenderedPageBreak/>
        <w:t>Оберемо</w:t>
      </w:r>
      <w:proofErr w:type="spellEnd"/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точки a = </w:t>
      </w:r>
      <w:r w:rsidR="002E0ED4" w:rsidRPr="00C64D4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та b = </w:t>
      </w:r>
      <w:r w:rsidR="002E0ED4" w:rsidRPr="00C64D4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D41E8" w:rsidRPr="00AD41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6D79660" w14:textId="4613D89F" w:rsidR="00992097" w:rsidRPr="00F41B54" w:rsidRDefault="00AD41E8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F41B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41B54">
        <w:rPr>
          <w:rFonts w:ascii="Times New Roman" w:hAnsi="Times New Roman" w:cs="Times New Roman"/>
          <w:sz w:val="28"/>
          <w:szCs w:val="28"/>
        </w:rPr>
        <w:t>)=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Pr="00F41B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1B54">
        <w:rPr>
          <w:rFonts w:ascii="Times New Roman" w:hAnsi="Times New Roman" w:cs="Times New Roman"/>
          <w:sz w:val="28"/>
          <w:szCs w:val="28"/>
        </w:rPr>
        <w:t>0)=-2</w:t>
      </w:r>
    </w:p>
    <w:p w14:paraId="026A2CA6" w14:textId="117600AF" w:rsidR="00AD41E8" w:rsidRPr="00AD41E8" w:rsidRDefault="00AD41E8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f(b)=</w:t>
      </w: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>1)=3</w:t>
      </w:r>
    </w:p>
    <w:p w14:paraId="4C6E89F6" w14:textId="2AE8387A" w:rsidR="00142DED" w:rsidRPr="00142DED" w:rsidRDefault="00142DED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n=[log</w:t>
      </w:r>
      <w:r w:rsidRPr="00142D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((b-a)/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ε</w:t>
      </w:r>
      <w:proofErr w:type="gramStart"/>
      <w:r>
        <w:rPr>
          <w:rFonts w:ascii="Times New Roman" w:hAnsi="Times New Roman" w:cs="Times New Roman"/>
          <w:sz w:val="28"/>
          <w:szCs w:val="28"/>
        </w:rPr>
        <w:t>)]=</w:t>
      </w:r>
      <w:proofErr w:type="gramEnd"/>
      <w:r>
        <w:rPr>
          <w:rFonts w:ascii="Times New Roman" w:hAnsi="Times New Roman" w:cs="Times New Roman"/>
          <w:sz w:val="28"/>
          <w:szCs w:val="28"/>
        </w:rPr>
        <w:t>[log</w:t>
      </w:r>
      <w:r w:rsidRPr="00142D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(1/0.0001)]=13</w:t>
      </w:r>
    </w:p>
    <w:p w14:paraId="7294801F" w14:textId="64347CCE" w:rsidR="00992097" w:rsidRPr="00C64D43" w:rsidRDefault="00992097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Таблиця ітерацій поділу відрізка навпіл буде мати наступний вигляд:</w:t>
      </w:r>
    </w:p>
    <w:tbl>
      <w:tblPr>
        <w:tblStyle w:val="a5"/>
        <w:tblW w:w="5929" w:type="dxa"/>
        <w:tblInd w:w="846" w:type="dxa"/>
        <w:tblLook w:val="04A0" w:firstRow="1" w:lastRow="0" w:firstColumn="1" w:lastColumn="0" w:noHBand="0" w:noVBand="1"/>
      </w:tblPr>
      <w:tblGrid>
        <w:gridCol w:w="764"/>
        <w:gridCol w:w="1610"/>
        <w:gridCol w:w="1722"/>
        <w:gridCol w:w="1833"/>
      </w:tblGrid>
      <w:tr w:rsidR="002E52DC" w:rsidRPr="00820C13" w14:paraId="583A4968" w14:textId="77777777" w:rsidTr="002E52DC">
        <w:trPr>
          <w:trHeight w:val="290"/>
        </w:trPr>
        <w:tc>
          <w:tcPr>
            <w:tcW w:w="764" w:type="dxa"/>
          </w:tcPr>
          <w:p w14:paraId="15D10A6C" w14:textId="4AB6A226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step</w:t>
            </w:r>
          </w:p>
        </w:tc>
        <w:tc>
          <w:tcPr>
            <w:tcW w:w="1610" w:type="dxa"/>
            <w:noWrap/>
            <w:hideMark/>
          </w:tcPr>
          <w:p w14:paraId="52220612" w14:textId="692399D2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a</w:t>
            </w:r>
          </w:p>
        </w:tc>
        <w:tc>
          <w:tcPr>
            <w:tcW w:w="1722" w:type="dxa"/>
            <w:noWrap/>
            <w:hideMark/>
          </w:tcPr>
          <w:p w14:paraId="7E4FBD99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b</w:t>
            </w:r>
          </w:p>
        </w:tc>
        <w:tc>
          <w:tcPr>
            <w:tcW w:w="1833" w:type="dxa"/>
            <w:noWrap/>
            <w:hideMark/>
          </w:tcPr>
          <w:p w14:paraId="54298759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proofErr w:type="spellStart"/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x</w:t>
            </w:r>
            <w:r w:rsidRPr="00820C13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uk-UA" w:eastAsia="uk-UA"/>
                <w14:ligatures w14:val="none"/>
              </w:rPr>
              <w:t>n</w:t>
            </w:r>
            <w:proofErr w:type="spellEnd"/>
          </w:p>
        </w:tc>
      </w:tr>
      <w:tr w:rsidR="002E52DC" w:rsidRPr="00820C13" w14:paraId="1C8D29E2" w14:textId="77777777" w:rsidTr="002E52DC">
        <w:trPr>
          <w:trHeight w:val="290"/>
        </w:trPr>
        <w:tc>
          <w:tcPr>
            <w:tcW w:w="764" w:type="dxa"/>
          </w:tcPr>
          <w:p w14:paraId="2BA9354A" w14:textId="0AA53F7A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</w:t>
            </w:r>
          </w:p>
        </w:tc>
        <w:tc>
          <w:tcPr>
            <w:tcW w:w="1610" w:type="dxa"/>
            <w:noWrap/>
            <w:hideMark/>
          </w:tcPr>
          <w:p w14:paraId="4F1F0015" w14:textId="0F8991C0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</w:t>
            </w:r>
          </w:p>
        </w:tc>
        <w:tc>
          <w:tcPr>
            <w:tcW w:w="1722" w:type="dxa"/>
            <w:noWrap/>
            <w:hideMark/>
          </w:tcPr>
          <w:p w14:paraId="735315A5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1</w:t>
            </w:r>
          </w:p>
        </w:tc>
        <w:tc>
          <w:tcPr>
            <w:tcW w:w="1833" w:type="dxa"/>
            <w:noWrap/>
            <w:hideMark/>
          </w:tcPr>
          <w:p w14:paraId="557249FC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0.5</w:t>
            </w:r>
          </w:p>
        </w:tc>
      </w:tr>
      <w:tr w:rsidR="002E52DC" w:rsidRPr="00820C13" w14:paraId="151A374C" w14:textId="77777777" w:rsidTr="002E52DC">
        <w:trPr>
          <w:trHeight w:val="290"/>
        </w:trPr>
        <w:tc>
          <w:tcPr>
            <w:tcW w:w="764" w:type="dxa"/>
          </w:tcPr>
          <w:p w14:paraId="3B6B8670" w14:textId="0080F488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6E8C74B4" w14:textId="156E16C0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</w:t>
            </w:r>
          </w:p>
        </w:tc>
        <w:tc>
          <w:tcPr>
            <w:tcW w:w="1722" w:type="dxa"/>
            <w:noWrap/>
            <w:hideMark/>
          </w:tcPr>
          <w:p w14:paraId="1D6600AC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0.5</w:t>
            </w:r>
          </w:p>
        </w:tc>
        <w:tc>
          <w:tcPr>
            <w:tcW w:w="1833" w:type="dxa"/>
            <w:noWrap/>
            <w:hideMark/>
          </w:tcPr>
          <w:p w14:paraId="6D3493E2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0.25</w:t>
            </w:r>
          </w:p>
        </w:tc>
      </w:tr>
      <w:tr w:rsidR="002E52DC" w:rsidRPr="00820C13" w14:paraId="35EBF374" w14:textId="77777777" w:rsidTr="002E52DC">
        <w:trPr>
          <w:trHeight w:val="290"/>
        </w:trPr>
        <w:tc>
          <w:tcPr>
            <w:tcW w:w="764" w:type="dxa"/>
          </w:tcPr>
          <w:p w14:paraId="5C56F337" w14:textId="6E31A446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3</w:t>
            </w:r>
          </w:p>
        </w:tc>
        <w:tc>
          <w:tcPr>
            <w:tcW w:w="1610" w:type="dxa"/>
            <w:noWrap/>
            <w:hideMark/>
          </w:tcPr>
          <w:p w14:paraId="29C80B32" w14:textId="2711437E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0.25</w:t>
            </w:r>
          </w:p>
        </w:tc>
        <w:tc>
          <w:tcPr>
            <w:tcW w:w="1722" w:type="dxa"/>
            <w:noWrap/>
            <w:hideMark/>
          </w:tcPr>
          <w:p w14:paraId="7A62338F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0.5</w:t>
            </w:r>
          </w:p>
        </w:tc>
        <w:tc>
          <w:tcPr>
            <w:tcW w:w="1833" w:type="dxa"/>
            <w:noWrap/>
            <w:hideMark/>
          </w:tcPr>
          <w:p w14:paraId="2460F035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0.375</w:t>
            </w:r>
          </w:p>
        </w:tc>
      </w:tr>
      <w:tr w:rsidR="002E52DC" w:rsidRPr="00820C13" w14:paraId="22ED25A8" w14:textId="77777777" w:rsidTr="002E52DC">
        <w:trPr>
          <w:trHeight w:val="290"/>
        </w:trPr>
        <w:tc>
          <w:tcPr>
            <w:tcW w:w="764" w:type="dxa"/>
          </w:tcPr>
          <w:p w14:paraId="15D3C2F5" w14:textId="01780B58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</w:t>
            </w:r>
          </w:p>
        </w:tc>
        <w:tc>
          <w:tcPr>
            <w:tcW w:w="1610" w:type="dxa"/>
            <w:noWrap/>
            <w:hideMark/>
          </w:tcPr>
          <w:p w14:paraId="37E76695" w14:textId="0EBD78E6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0.375</w:t>
            </w:r>
          </w:p>
        </w:tc>
        <w:tc>
          <w:tcPr>
            <w:tcW w:w="1722" w:type="dxa"/>
            <w:noWrap/>
            <w:hideMark/>
          </w:tcPr>
          <w:p w14:paraId="435739DF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0.5</w:t>
            </w:r>
          </w:p>
        </w:tc>
        <w:tc>
          <w:tcPr>
            <w:tcW w:w="1833" w:type="dxa"/>
            <w:noWrap/>
            <w:hideMark/>
          </w:tcPr>
          <w:p w14:paraId="0453EE64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0.4375</w:t>
            </w:r>
          </w:p>
        </w:tc>
      </w:tr>
      <w:tr w:rsidR="002E52DC" w:rsidRPr="00820C13" w14:paraId="71A73F02" w14:textId="77777777" w:rsidTr="002E52DC">
        <w:trPr>
          <w:trHeight w:val="290"/>
        </w:trPr>
        <w:tc>
          <w:tcPr>
            <w:tcW w:w="764" w:type="dxa"/>
          </w:tcPr>
          <w:p w14:paraId="0CC72C45" w14:textId="7557DBFF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5</w:t>
            </w:r>
          </w:p>
        </w:tc>
        <w:tc>
          <w:tcPr>
            <w:tcW w:w="1610" w:type="dxa"/>
            <w:noWrap/>
            <w:hideMark/>
          </w:tcPr>
          <w:p w14:paraId="7ECA61C3" w14:textId="77EAFBB4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0.4375</w:t>
            </w:r>
          </w:p>
        </w:tc>
        <w:tc>
          <w:tcPr>
            <w:tcW w:w="1722" w:type="dxa"/>
            <w:noWrap/>
            <w:hideMark/>
          </w:tcPr>
          <w:p w14:paraId="35157DD6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0.5</w:t>
            </w:r>
          </w:p>
        </w:tc>
        <w:tc>
          <w:tcPr>
            <w:tcW w:w="1833" w:type="dxa"/>
            <w:noWrap/>
            <w:hideMark/>
          </w:tcPr>
          <w:p w14:paraId="1489484C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0.46875</w:t>
            </w:r>
          </w:p>
        </w:tc>
      </w:tr>
      <w:tr w:rsidR="002E52DC" w:rsidRPr="00820C13" w14:paraId="19A63C2F" w14:textId="77777777" w:rsidTr="002E52DC">
        <w:trPr>
          <w:trHeight w:val="290"/>
        </w:trPr>
        <w:tc>
          <w:tcPr>
            <w:tcW w:w="764" w:type="dxa"/>
          </w:tcPr>
          <w:p w14:paraId="440DE8DC" w14:textId="469FCC36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6</w:t>
            </w:r>
          </w:p>
        </w:tc>
        <w:tc>
          <w:tcPr>
            <w:tcW w:w="1610" w:type="dxa"/>
            <w:noWrap/>
            <w:hideMark/>
          </w:tcPr>
          <w:p w14:paraId="382920CB" w14:textId="4FF9FA8E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0.46875</w:t>
            </w:r>
          </w:p>
        </w:tc>
        <w:tc>
          <w:tcPr>
            <w:tcW w:w="1722" w:type="dxa"/>
            <w:noWrap/>
            <w:hideMark/>
          </w:tcPr>
          <w:p w14:paraId="1CDBE956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0.5</w:t>
            </w:r>
          </w:p>
        </w:tc>
        <w:tc>
          <w:tcPr>
            <w:tcW w:w="1833" w:type="dxa"/>
            <w:noWrap/>
            <w:hideMark/>
          </w:tcPr>
          <w:p w14:paraId="3B9336B3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0.484375</w:t>
            </w:r>
          </w:p>
        </w:tc>
      </w:tr>
      <w:tr w:rsidR="002E52DC" w:rsidRPr="00820C13" w14:paraId="00D1DBA0" w14:textId="77777777" w:rsidTr="002E52DC">
        <w:trPr>
          <w:trHeight w:val="290"/>
        </w:trPr>
        <w:tc>
          <w:tcPr>
            <w:tcW w:w="764" w:type="dxa"/>
          </w:tcPr>
          <w:p w14:paraId="140AD3E0" w14:textId="7B69FB52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7</w:t>
            </w:r>
          </w:p>
        </w:tc>
        <w:tc>
          <w:tcPr>
            <w:tcW w:w="1610" w:type="dxa"/>
            <w:noWrap/>
            <w:hideMark/>
          </w:tcPr>
          <w:p w14:paraId="195F91AC" w14:textId="64AB2081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0.484375</w:t>
            </w:r>
          </w:p>
        </w:tc>
        <w:tc>
          <w:tcPr>
            <w:tcW w:w="1722" w:type="dxa"/>
            <w:noWrap/>
            <w:hideMark/>
          </w:tcPr>
          <w:p w14:paraId="0264289D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0.5</w:t>
            </w:r>
          </w:p>
        </w:tc>
        <w:tc>
          <w:tcPr>
            <w:tcW w:w="1833" w:type="dxa"/>
            <w:noWrap/>
            <w:hideMark/>
          </w:tcPr>
          <w:p w14:paraId="5776BA31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0.4921875</w:t>
            </w:r>
          </w:p>
        </w:tc>
      </w:tr>
      <w:tr w:rsidR="002E52DC" w:rsidRPr="00820C13" w14:paraId="1716A41B" w14:textId="77777777" w:rsidTr="002E52DC">
        <w:trPr>
          <w:trHeight w:val="290"/>
        </w:trPr>
        <w:tc>
          <w:tcPr>
            <w:tcW w:w="764" w:type="dxa"/>
          </w:tcPr>
          <w:p w14:paraId="023246A9" w14:textId="2BDB7279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8</w:t>
            </w:r>
          </w:p>
        </w:tc>
        <w:tc>
          <w:tcPr>
            <w:tcW w:w="1610" w:type="dxa"/>
            <w:noWrap/>
            <w:hideMark/>
          </w:tcPr>
          <w:p w14:paraId="0DE329DF" w14:textId="7E6EF823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0.484375</w:t>
            </w:r>
          </w:p>
        </w:tc>
        <w:tc>
          <w:tcPr>
            <w:tcW w:w="1722" w:type="dxa"/>
            <w:noWrap/>
            <w:hideMark/>
          </w:tcPr>
          <w:p w14:paraId="5ECA11F3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0.4921875</w:t>
            </w:r>
          </w:p>
        </w:tc>
        <w:tc>
          <w:tcPr>
            <w:tcW w:w="1833" w:type="dxa"/>
            <w:noWrap/>
            <w:hideMark/>
          </w:tcPr>
          <w:p w14:paraId="091F76A1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0.48828125</w:t>
            </w:r>
          </w:p>
        </w:tc>
      </w:tr>
      <w:tr w:rsidR="002E52DC" w:rsidRPr="00820C13" w14:paraId="339A5716" w14:textId="77777777" w:rsidTr="002E52DC">
        <w:trPr>
          <w:trHeight w:val="290"/>
        </w:trPr>
        <w:tc>
          <w:tcPr>
            <w:tcW w:w="764" w:type="dxa"/>
          </w:tcPr>
          <w:p w14:paraId="303147DB" w14:textId="1CC36533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9</w:t>
            </w:r>
          </w:p>
        </w:tc>
        <w:tc>
          <w:tcPr>
            <w:tcW w:w="1610" w:type="dxa"/>
            <w:noWrap/>
            <w:hideMark/>
          </w:tcPr>
          <w:p w14:paraId="5AA25A54" w14:textId="5DCD8341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0.484375</w:t>
            </w:r>
          </w:p>
        </w:tc>
        <w:tc>
          <w:tcPr>
            <w:tcW w:w="1722" w:type="dxa"/>
            <w:noWrap/>
            <w:hideMark/>
          </w:tcPr>
          <w:p w14:paraId="21701D09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0.48828125</w:t>
            </w:r>
          </w:p>
        </w:tc>
        <w:tc>
          <w:tcPr>
            <w:tcW w:w="1833" w:type="dxa"/>
            <w:noWrap/>
            <w:hideMark/>
          </w:tcPr>
          <w:p w14:paraId="6516B7E9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0.486328125</w:t>
            </w:r>
          </w:p>
        </w:tc>
      </w:tr>
      <w:tr w:rsidR="002E52DC" w:rsidRPr="00820C13" w14:paraId="4636082A" w14:textId="77777777" w:rsidTr="002E52DC">
        <w:trPr>
          <w:trHeight w:val="290"/>
        </w:trPr>
        <w:tc>
          <w:tcPr>
            <w:tcW w:w="764" w:type="dxa"/>
          </w:tcPr>
          <w:p w14:paraId="72FA5B2E" w14:textId="4448C34B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10</w:t>
            </w:r>
          </w:p>
        </w:tc>
        <w:tc>
          <w:tcPr>
            <w:tcW w:w="1610" w:type="dxa"/>
            <w:noWrap/>
            <w:hideMark/>
          </w:tcPr>
          <w:p w14:paraId="430BC0FB" w14:textId="6D9E74F9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0.484375</w:t>
            </w:r>
          </w:p>
        </w:tc>
        <w:tc>
          <w:tcPr>
            <w:tcW w:w="1722" w:type="dxa"/>
            <w:noWrap/>
            <w:hideMark/>
          </w:tcPr>
          <w:p w14:paraId="34F73CCB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0.486328125</w:t>
            </w:r>
          </w:p>
        </w:tc>
        <w:tc>
          <w:tcPr>
            <w:tcW w:w="1833" w:type="dxa"/>
            <w:noWrap/>
            <w:hideMark/>
          </w:tcPr>
          <w:p w14:paraId="0BE408E6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0.4853515625</w:t>
            </w:r>
          </w:p>
        </w:tc>
      </w:tr>
      <w:tr w:rsidR="002E52DC" w:rsidRPr="00820C13" w14:paraId="180813BA" w14:textId="77777777" w:rsidTr="002E52DC">
        <w:trPr>
          <w:trHeight w:val="290"/>
        </w:trPr>
        <w:tc>
          <w:tcPr>
            <w:tcW w:w="764" w:type="dxa"/>
          </w:tcPr>
          <w:p w14:paraId="663027AF" w14:textId="37D6BB57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11</w:t>
            </w:r>
          </w:p>
        </w:tc>
        <w:tc>
          <w:tcPr>
            <w:tcW w:w="1610" w:type="dxa"/>
            <w:noWrap/>
            <w:hideMark/>
          </w:tcPr>
          <w:p w14:paraId="21E41E55" w14:textId="0988F51E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0.4853515625</w:t>
            </w:r>
          </w:p>
        </w:tc>
        <w:tc>
          <w:tcPr>
            <w:tcW w:w="1722" w:type="dxa"/>
            <w:noWrap/>
            <w:hideMark/>
          </w:tcPr>
          <w:p w14:paraId="476C6C02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0.486328125</w:t>
            </w:r>
          </w:p>
        </w:tc>
        <w:tc>
          <w:tcPr>
            <w:tcW w:w="1833" w:type="dxa"/>
            <w:noWrap/>
            <w:hideMark/>
          </w:tcPr>
          <w:p w14:paraId="25786D5B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0.48583984375</w:t>
            </w:r>
          </w:p>
        </w:tc>
      </w:tr>
      <w:tr w:rsidR="002E52DC" w:rsidRPr="00820C13" w14:paraId="7F4553C5" w14:textId="77777777" w:rsidTr="002E52DC">
        <w:trPr>
          <w:trHeight w:val="290"/>
        </w:trPr>
        <w:tc>
          <w:tcPr>
            <w:tcW w:w="764" w:type="dxa"/>
          </w:tcPr>
          <w:p w14:paraId="29523C4F" w14:textId="2DEDE776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12</w:t>
            </w:r>
          </w:p>
        </w:tc>
        <w:tc>
          <w:tcPr>
            <w:tcW w:w="1610" w:type="dxa"/>
            <w:noWrap/>
            <w:hideMark/>
          </w:tcPr>
          <w:p w14:paraId="08E98DFB" w14:textId="606F4FB8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0.48583984375</w:t>
            </w:r>
          </w:p>
        </w:tc>
        <w:tc>
          <w:tcPr>
            <w:tcW w:w="1722" w:type="dxa"/>
            <w:noWrap/>
            <w:hideMark/>
          </w:tcPr>
          <w:p w14:paraId="02F88DA2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0.486328125</w:t>
            </w:r>
          </w:p>
        </w:tc>
        <w:tc>
          <w:tcPr>
            <w:tcW w:w="1833" w:type="dxa"/>
            <w:noWrap/>
            <w:hideMark/>
          </w:tcPr>
          <w:p w14:paraId="145E4337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0.486083984375</w:t>
            </w:r>
          </w:p>
        </w:tc>
      </w:tr>
      <w:tr w:rsidR="002E52DC" w:rsidRPr="00820C13" w14:paraId="068EC030" w14:textId="77777777" w:rsidTr="002E52DC">
        <w:trPr>
          <w:trHeight w:val="290"/>
        </w:trPr>
        <w:tc>
          <w:tcPr>
            <w:tcW w:w="764" w:type="dxa"/>
          </w:tcPr>
          <w:p w14:paraId="0456A283" w14:textId="26A449BB" w:rsidR="002E52DC" w:rsidRPr="002E52DC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13</w:t>
            </w:r>
          </w:p>
        </w:tc>
        <w:tc>
          <w:tcPr>
            <w:tcW w:w="1610" w:type="dxa"/>
            <w:noWrap/>
            <w:hideMark/>
          </w:tcPr>
          <w:p w14:paraId="21ABA5A7" w14:textId="52E05CD8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0.48583984375</w:t>
            </w:r>
          </w:p>
        </w:tc>
        <w:tc>
          <w:tcPr>
            <w:tcW w:w="1722" w:type="dxa"/>
            <w:noWrap/>
            <w:hideMark/>
          </w:tcPr>
          <w:p w14:paraId="50FEBF86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0.486083984375</w:t>
            </w:r>
          </w:p>
        </w:tc>
        <w:tc>
          <w:tcPr>
            <w:tcW w:w="1833" w:type="dxa"/>
            <w:noWrap/>
            <w:hideMark/>
          </w:tcPr>
          <w:p w14:paraId="580658EF" w14:textId="77777777" w:rsidR="002E52DC" w:rsidRPr="00820C13" w:rsidRDefault="002E52DC" w:rsidP="00820C1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820C13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0.4859619140625</w:t>
            </w:r>
          </w:p>
        </w:tc>
      </w:tr>
    </w:tbl>
    <w:p w14:paraId="628D5F77" w14:textId="77777777" w:rsidR="002E52DC" w:rsidRDefault="002E52DC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63A01D" w14:textId="232877EC" w:rsidR="004660FD" w:rsidRPr="00C64D43" w:rsidRDefault="00046759" w:rsidP="00F45433">
      <w:pPr>
        <w:widowControl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для методу дихотомії:</w:t>
      </w:r>
      <w:r w:rsidR="004660FD" w:rsidRPr="00C64D4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7038F2D" w14:textId="1AC483DF" w:rsidR="002E52DC" w:rsidRDefault="00820C13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ED909D" wp14:editId="7AAE0DAA">
            <wp:extent cx="4382135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E159" w14:textId="76E14D00" w:rsidR="00FD5FCC" w:rsidRPr="00FD5FCC" w:rsidRDefault="00FD5FCC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Релаксац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</w:p>
    <w:p w14:paraId="50D199CB" w14:textId="1C120A65" w:rsidR="00046759" w:rsidRPr="00FD5FCC" w:rsidRDefault="00142DED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D5FCC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D5FCC">
        <w:rPr>
          <w:rFonts w:ascii="Times New Roman" w:hAnsi="Times New Roman" w:cs="Times New Roman"/>
          <w:sz w:val="28"/>
          <w:szCs w:val="28"/>
        </w:rPr>
        <w:t xml:space="preserve"> `(</w:t>
      </w:r>
      <w:r w:rsidR="00FD5FCC">
        <w:rPr>
          <w:rFonts w:ascii="Times New Roman" w:hAnsi="Times New Roman" w:cs="Times New Roman"/>
          <w:sz w:val="28"/>
          <w:szCs w:val="28"/>
        </w:rPr>
        <w:t>a</w:t>
      </w:r>
      <w:r w:rsidR="00FD5FCC" w:rsidRPr="00FD5FCC">
        <w:rPr>
          <w:rFonts w:ascii="Times New Roman" w:hAnsi="Times New Roman" w:cs="Times New Roman"/>
          <w:sz w:val="28"/>
          <w:szCs w:val="28"/>
        </w:rPr>
        <w:t>)=</w:t>
      </w:r>
      <w:r w:rsidR="00FD5FCC">
        <w:rPr>
          <w:rFonts w:ascii="Times New Roman" w:hAnsi="Times New Roman" w:cs="Times New Roman"/>
          <w:sz w:val="28"/>
          <w:szCs w:val="28"/>
        </w:rPr>
        <w:t>f</w:t>
      </w:r>
      <w:r w:rsidR="00FD5FCC" w:rsidRPr="00FD5F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D5FCC" w:rsidRPr="00FD5FCC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="00FD5FCC" w:rsidRPr="00FD5FCC">
        <w:rPr>
          <w:rFonts w:ascii="Times New Roman" w:hAnsi="Times New Roman" w:cs="Times New Roman"/>
          <w:sz w:val="28"/>
          <w:szCs w:val="28"/>
        </w:rPr>
        <w:t>0)=4</w:t>
      </w:r>
    </w:p>
    <w:p w14:paraId="7B259037" w14:textId="617FD355" w:rsidR="00FD5FCC" w:rsidRDefault="00FD5FCC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D5FCC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D5FCC">
        <w:rPr>
          <w:rFonts w:ascii="Times New Roman" w:hAnsi="Times New Roman" w:cs="Times New Roman"/>
          <w:sz w:val="28"/>
          <w:szCs w:val="28"/>
        </w:rPr>
        <w:t xml:space="preserve"> `(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D5FCC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D5F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`(</w:t>
      </w:r>
      <w:proofErr w:type="gramEnd"/>
      <w:r>
        <w:rPr>
          <w:rFonts w:ascii="Times New Roman" w:hAnsi="Times New Roman" w:cs="Times New Roman"/>
          <w:sz w:val="28"/>
          <w:szCs w:val="28"/>
        </w:rPr>
        <w:t>1)=8</w:t>
      </w:r>
    </w:p>
    <w:p w14:paraId="7FDB4B20" w14:textId="3391C388" w:rsidR="00FD5FCC" w:rsidRDefault="00FD5FCC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q=(M1-m1)/(M1+m</w:t>
      </w:r>
      <w:proofErr w:type="gramStart"/>
      <w:r>
        <w:rPr>
          <w:rFonts w:ascii="Times New Roman" w:hAnsi="Times New Roman" w:cs="Times New Roman"/>
          <w:sz w:val="28"/>
          <w:szCs w:val="28"/>
        </w:rPr>
        <w:t>1)=</w:t>
      </w:r>
      <w:proofErr w:type="gramEnd"/>
      <w:r>
        <w:rPr>
          <w:rFonts w:ascii="Times New Roman" w:hAnsi="Times New Roman" w:cs="Times New Roman"/>
          <w:sz w:val="28"/>
          <w:szCs w:val="28"/>
        </w:rPr>
        <w:t>4/12=0.3</w:t>
      </w:r>
    </w:p>
    <w:p w14:paraId="7A06F458" w14:textId="083775E7" w:rsidR="00FD5FCC" w:rsidRPr="00FD5FCC" w:rsidRDefault="00FD5FCC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τ</w:t>
      </w:r>
      <w:r w:rsidRPr="00FD5FCC">
        <w:rPr>
          <w:rFonts w:ascii="Times New Roman" w:hAnsi="Times New Roman" w:cs="Times New Roman"/>
          <w:sz w:val="28"/>
          <w:szCs w:val="28"/>
          <w:lang w:val="ru-RU"/>
        </w:rPr>
        <w:t>=2/(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D5FCC">
        <w:rPr>
          <w:rFonts w:ascii="Times New Roman" w:hAnsi="Times New Roman" w:cs="Times New Roman"/>
          <w:sz w:val="28"/>
          <w:szCs w:val="28"/>
          <w:lang w:val="ru-RU"/>
        </w:rPr>
        <w:t>1+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D5FCC">
        <w:rPr>
          <w:rFonts w:ascii="Times New Roman" w:hAnsi="Times New Roman" w:cs="Times New Roman"/>
          <w:sz w:val="28"/>
          <w:szCs w:val="28"/>
          <w:lang w:val="ru-RU"/>
        </w:rPr>
        <w:t>1)=1/6=0.16</w:t>
      </w:r>
    </w:p>
    <w:p w14:paraId="6567B339" w14:textId="0A0FC64D" w:rsidR="00FD5FCC" w:rsidRPr="00FD5FCC" w:rsidRDefault="00FD5FCC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Pr="00FD5FC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FD5FCC">
        <w:rPr>
          <w:rFonts w:ascii="Times New Roman" w:hAnsi="Times New Roman" w:cs="Times New Roman"/>
          <w:sz w:val="28"/>
          <w:szCs w:val="28"/>
          <w:lang w:val="ru-RU"/>
        </w:rPr>
        <w:t>=(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D5FC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D5FCC">
        <w:rPr>
          <w:rFonts w:ascii="Times New Roman" w:hAnsi="Times New Roman" w:cs="Times New Roman"/>
          <w:sz w:val="28"/>
          <w:szCs w:val="28"/>
          <w:lang w:val="ru-RU"/>
        </w:rPr>
        <w:t>)/2=0.5</w:t>
      </w:r>
    </w:p>
    <w:p w14:paraId="1A373C89" w14:textId="7704FB95" w:rsidR="00FD5FCC" w:rsidRDefault="00FD5FCC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FD5FC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FD5FCC">
        <w:rPr>
          <w:rFonts w:ascii="Times New Roman" w:hAnsi="Times New Roman" w:cs="Times New Roman"/>
          <w:sz w:val="28"/>
          <w:szCs w:val="28"/>
          <w:lang w:val="ru-RU"/>
        </w:rPr>
        <w:t>=(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D5FCC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b)/2=0.5</w:t>
      </w:r>
    </w:p>
    <w:p w14:paraId="1534844F" w14:textId="2292B0DD" w:rsidR="00AD41E8" w:rsidRPr="00AD41E8" w:rsidRDefault="00AD41E8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proofErr w:type="gramEnd"/>
      <w:r w:rsidRPr="00C64D43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Pr="00C64D4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∣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C64D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C64D43">
        <w:rPr>
          <w:rFonts w:ascii="Cambria Math" w:hAnsi="Cambria Math" w:cs="Cambria Math"/>
          <w:sz w:val="28"/>
          <w:szCs w:val="28"/>
          <w:lang w:val="uk-UA"/>
        </w:rPr>
        <w:t>∣/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ε)/</w:t>
      </w:r>
      <w:proofErr w:type="spellStart"/>
      <w:r w:rsidRPr="00C64D43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Pr="00C64D43">
        <w:rPr>
          <w:rFonts w:ascii="Times New Roman" w:hAnsi="Times New Roman" w:cs="Times New Roman"/>
          <w:sz w:val="28"/>
          <w:szCs w:val="28"/>
          <w:lang w:val="uk-UA"/>
        </w:rPr>
        <w:t>(1/q)]+1</w:t>
      </w:r>
      <w:r>
        <w:rPr>
          <w:rFonts w:ascii="Times New Roman" w:hAnsi="Times New Roman" w:cs="Times New Roman"/>
          <w:sz w:val="28"/>
          <w:szCs w:val="28"/>
        </w:rPr>
        <w:t>=[ln(|0.5|/0.0001)/ln(1/0.3)]+1=8</w:t>
      </w:r>
    </w:p>
    <w:p w14:paraId="1AB217B0" w14:textId="270B7BE0" w:rsidR="00046759" w:rsidRDefault="00046759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 для методу релаксації:</w:t>
      </w:r>
    </w:p>
    <w:p w14:paraId="7E9C10EB" w14:textId="161DB777" w:rsidR="00FD5FCC" w:rsidRDefault="00FD5FCC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7572" w:type="dxa"/>
        <w:tblInd w:w="892" w:type="dxa"/>
        <w:tblLook w:val="04A0" w:firstRow="1" w:lastRow="0" w:firstColumn="1" w:lastColumn="0" w:noHBand="0" w:noVBand="1"/>
      </w:tblPr>
      <w:tblGrid>
        <w:gridCol w:w="828"/>
        <w:gridCol w:w="3141"/>
        <w:gridCol w:w="3603"/>
      </w:tblGrid>
      <w:tr w:rsidR="00AD41E8" w:rsidRPr="00AD41E8" w14:paraId="44FD3F05" w14:textId="77777777" w:rsidTr="00AD41E8">
        <w:trPr>
          <w:trHeight w:val="397"/>
        </w:trPr>
        <w:tc>
          <w:tcPr>
            <w:tcW w:w="828" w:type="dxa"/>
            <w:noWrap/>
            <w:vAlign w:val="center"/>
          </w:tcPr>
          <w:p w14:paraId="69DE14E6" w14:textId="017207CE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step</w:t>
            </w:r>
          </w:p>
        </w:tc>
        <w:tc>
          <w:tcPr>
            <w:tcW w:w="3141" w:type="dxa"/>
            <w:noWrap/>
            <w:vAlign w:val="center"/>
          </w:tcPr>
          <w:p w14:paraId="07D4B458" w14:textId="7965B919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x</w:t>
            </w:r>
            <w:r w:rsidRPr="00AD41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uk-UA"/>
                <w14:ligatures w14:val="none"/>
              </w:rPr>
              <w:t>n</w:t>
            </w:r>
            <w:proofErr w:type="spellEnd"/>
          </w:p>
        </w:tc>
        <w:tc>
          <w:tcPr>
            <w:tcW w:w="3603" w:type="dxa"/>
            <w:noWrap/>
            <w:vAlign w:val="center"/>
          </w:tcPr>
          <w:p w14:paraId="06173FF5" w14:textId="72F4B977" w:rsid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|x</w:t>
            </w:r>
            <w:r w:rsidRPr="00AD41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uk-UA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-x</w:t>
            </w:r>
            <w:r w:rsidRPr="00AD41E8"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eastAsia="uk-UA"/>
                <w14:ligatures w14:val="none"/>
              </w:rPr>
              <w:t>n-1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|*q/(1-q)</w:t>
            </w:r>
          </w:p>
        </w:tc>
      </w:tr>
      <w:tr w:rsidR="00AD41E8" w:rsidRPr="00AD41E8" w14:paraId="1EC34DE8" w14:textId="77777777" w:rsidTr="00AD41E8">
        <w:trPr>
          <w:trHeight w:val="397"/>
        </w:trPr>
        <w:tc>
          <w:tcPr>
            <w:tcW w:w="828" w:type="dxa"/>
            <w:noWrap/>
            <w:vAlign w:val="center"/>
            <w:hideMark/>
          </w:tcPr>
          <w:p w14:paraId="10B4E765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0)</w:t>
            </w:r>
          </w:p>
        </w:tc>
        <w:tc>
          <w:tcPr>
            <w:tcW w:w="3141" w:type="dxa"/>
            <w:noWrap/>
            <w:vAlign w:val="center"/>
            <w:hideMark/>
          </w:tcPr>
          <w:p w14:paraId="071DC30B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0.5</w:t>
            </w:r>
          </w:p>
        </w:tc>
        <w:tc>
          <w:tcPr>
            <w:tcW w:w="3603" w:type="dxa"/>
            <w:noWrap/>
            <w:vAlign w:val="center"/>
            <w:hideMark/>
          </w:tcPr>
          <w:p w14:paraId="1BD03D10" w14:textId="37F91700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-</w:t>
            </w:r>
          </w:p>
        </w:tc>
      </w:tr>
      <w:tr w:rsidR="00AD41E8" w:rsidRPr="00AD41E8" w14:paraId="2F0B994F" w14:textId="77777777" w:rsidTr="00AD41E8">
        <w:trPr>
          <w:trHeight w:val="397"/>
        </w:trPr>
        <w:tc>
          <w:tcPr>
            <w:tcW w:w="828" w:type="dxa"/>
            <w:noWrap/>
            <w:vAlign w:val="center"/>
            <w:hideMark/>
          </w:tcPr>
          <w:p w14:paraId="45906E82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1)</w:t>
            </w:r>
          </w:p>
        </w:tc>
        <w:tc>
          <w:tcPr>
            <w:tcW w:w="3141" w:type="dxa"/>
            <w:noWrap/>
            <w:vAlign w:val="center"/>
            <w:hideMark/>
          </w:tcPr>
          <w:p w14:paraId="50EC5807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0.4895833333333333</w:t>
            </w:r>
          </w:p>
        </w:tc>
        <w:tc>
          <w:tcPr>
            <w:tcW w:w="3603" w:type="dxa"/>
            <w:noWrap/>
            <w:vAlign w:val="center"/>
            <w:hideMark/>
          </w:tcPr>
          <w:p w14:paraId="15F9E67A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0.0013154593024234105</w:t>
            </w:r>
          </w:p>
        </w:tc>
      </w:tr>
      <w:tr w:rsidR="00AD41E8" w:rsidRPr="00AD41E8" w14:paraId="48BF07A0" w14:textId="77777777" w:rsidTr="00AD41E8">
        <w:trPr>
          <w:trHeight w:val="397"/>
        </w:trPr>
        <w:tc>
          <w:tcPr>
            <w:tcW w:w="828" w:type="dxa"/>
            <w:noWrap/>
            <w:vAlign w:val="center"/>
            <w:hideMark/>
          </w:tcPr>
          <w:p w14:paraId="6B052E02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2)</w:t>
            </w:r>
          </w:p>
        </w:tc>
        <w:tc>
          <w:tcPr>
            <w:tcW w:w="3141" w:type="dxa"/>
            <w:noWrap/>
            <w:vAlign w:val="center"/>
            <w:hideMark/>
          </w:tcPr>
          <w:p w14:paraId="40C2F96A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0.4869524147284865</w:t>
            </w:r>
          </w:p>
        </w:tc>
        <w:tc>
          <w:tcPr>
            <w:tcW w:w="3603" w:type="dxa"/>
            <w:noWrap/>
            <w:vAlign w:val="center"/>
            <w:hideMark/>
          </w:tcPr>
          <w:p w14:paraId="12E7268F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0.00033640100445797566</w:t>
            </w:r>
          </w:p>
        </w:tc>
      </w:tr>
      <w:tr w:rsidR="00AD41E8" w:rsidRPr="00AD41E8" w14:paraId="0F9A5DE0" w14:textId="77777777" w:rsidTr="00AD41E8">
        <w:trPr>
          <w:trHeight w:val="397"/>
        </w:trPr>
        <w:tc>
          <w:tcPr>
            <w:tcW w:w="828" w:type="dxa"/>
            <w:noWrap/>
            <w:vAlign w:val="center"/>
            <w:hideMark/>
          </w:tcPr>
          <w:p w14:paraId="6394707F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3)</w:t>
            </w:r>
          </w:p>
        </w:tc>
        <w:tc>
          <w:tcPr>
            <w:tcW w:w="3141" w:type="dxa"/>
            <w:noWrap/>
            <w:vAlign w:val="center"/>
            <w:hideMark/>
          </w:tcPr>
          <w:p w14:paraId="50AC9D24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0.48627961271957054</w:t>
            </w:r>
          </w:p>
        </w:tc>
        <w:tc>
          <w:tcPr>
            <w:tcW w:w="3603" w:type="dxa"/>
            <w:noWrap/>
            <w:vAlign w:val="center"/>
            <w:hideMark/>
          </w:tcPr>
          <w:p w14:paraId="0915423A" w14:textId="75AEA0BA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8.629170977803023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*10</w:t>
            </w:r>
            <w:r w:rsidRPr="00AD41E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val="uk-UA" w:eastAsia="uk-UA"/>
                <w14:ligatures w14:val="none"/>
              </w:rPr>
              <w:t>-5</w:t>
            </w:r>
          </w:p>
        </w:tc>
      </w:tr>
      <w:tr w:rsidR="00AD41E8" w:rsidRPr="00AD41E8" w14:paraId="753E40BF" w14:textId="77777777" w:rsidTr="00AD41E8">
        <w:trPr>
          <w:trHeight w:val="397"/>
        </w:trPr>
        <w:tc>
          <w:tcPr>
            <w:tcW w:w="828" w:type="dxa"/>
            <w:noWrap/>
            <w:vAlign w:val="center"/>
            <w:hideMark/>
          </w:tcPr>
          <w:p w14:paraId="301013B2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4)</w:t>
            </w:r>
          </w:p>
        </w:tc>
        <w:tc>
          <w:tcPr>
            <w:tcW w:w="3141" w:type="dxa"/>
            <w:noWrap/>
            <w:vAlign w:val="center"/>
            <w:hideMark/>
          </w:tcPr>
          <w:p w14:paraId="73D06BC7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0.4861070293000145</w:t>
            </w:r>
          </w:p>
        </w:tc>
        <w:tc>
          <w:tcPr>
            <w:tcW w:w="3603" w:type="dxa"/>
            <w:noWrap/>
            <w:vAlign w:val="center"/>
            <w:hideMark/>
          </w:tcPr>
          <w:p w14:paraId="1DC3A283" w14:textId="3FA8FBEB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2.215233030722352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*10</w:t>
            </w:r>
            <w:r w:rsidRPr="00AD41E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uk-UA"/>
                <w14:ligatures w14:val="none"/>
              </w:rPr>
              <w:t>-</w:t>
            </w:r>
            <w:r w:rsidRPr="00AD41E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val="uk-UA" w:eastAsia="uk-UA"/>
                <w14:ligatures w14:val="none"/>
              </w:rPr>
              <w:t>5</w:t>
            </w:r>
          </w:p>
        </w:tc>
      </w:tr>
      <w:tr w:rsidR="00AD41E8" w:rsidRPr="00AD41E8" w14:paraId="587ED14F" w14:textId="77777777" w:rsidTr="00AD41E8">
        <w:trPr>
          <w:trHeight w:val="397"/>
        </w:trPr>
        <w:tc>
          <w:tcPr>
            <w:tcW w:w="828" w:type="dxa"/>
            <w:noWrap/>
            <w:vAlign w:val="center"/>
            <w:hideMark/>
          </w:tcPr>
          <w:p w14:paraId="7046D253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5)</w:t>
            </w:r>
          </w:p>
        </w:tc>
        <w:tc>
          <w:tcPr>
            <w:tcW w:w="3141" w:type="dxa"/>
            <w:noWrap/>
            <w:vAlign w:val="center"/>
            <w:hideMark/>
          </w:tcPr>
          <w:p w14:paraId="67FFAC91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0.48606272463940003</w:t>
            </w:r>
          </w:p>
        </w:tc>
        <w:tc>
          <w:tcPr>
            <w:tcW w:w="3603" w:type="dxa"/>
            <w:noWrap/>
            <w:vAlign w:val="center"/>
            <w:hideMark/>
          </w:tcPr>
          <w:p w14:paraId="568C1E9A" w14:textId="53389CFF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5.687959195421754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*10</w:t>
            </w:r>
            <w:r w:rsidRPr="00AD41E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val="uk-UA" w:eastAsia="uk-UA"/>
                <w14:ligatures w14:val="none"/>
              </w:rPr>
              <w:t>-6</w:t>
            </w:r>
          </w:p>
        </w:tc>
      </w:tr>
      <w:tr w:rsidR="00AD41E8" w:rsidRPr="00AD41E8" w14:paraId="41F9519E" w14:textId="77777777" w:rsidTr="00AD41E8">
        <w:trPr>
          <w:trHeight w:val="397"/>
        </w:trPr>
        <w:tc>
          <w:tcPr>
            <w:tcW w:w="828" w:type="dxa"/>
            <w:noWrap/>
            <w:vAlign w:val="center"/>
            <w:hideMark/>
          </w:tcPr>
          <w:p w14:paraId="1430BBF6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6)</w:t>
            </w:r>
          </w:p>
        </w:tc>
        <w:tc>
          <w:tcPr>
            <w:tcW w:w="3141" w:type="dxa"/>
            <w:noWrap/>
            <w:vAlign w:val="center"/>
            <w:hideMark/>
          </w:tcPr>
          <w:p w14:paraId="2CA7944D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0.4860513487210092</w:t>
            </w:r>
          </w:p>
        </w:tc>
        <w:tc>
          <w:tcPr>
            <w:tcW w:w="3603" w:type="dxa"/>
            <w:noWrap/>
            <w:vAlign w:val="center"/>
            <w:hideMark/>
          </w:tcPr>
          <w:p w14:paraId="33F10FD6" w14:textId="338C9193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1.4605478058371533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*10</w:t>
            </w:r>
            <w:r w:rsidRPr="00AD41E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val="uk-UA" w:eastAsia="uk-UA"/>
                <w14:ligatures w14:val="none"/>
              </w:rPr>
              <w:t>-6</w:t>
            </w:r>
          </w:p>
        </w:tc>
      </w:tr>
      <w:tr w:rsidR="00AD41E8" w:rsidRPr="00AD41E8" w14:paraId="6C66EE81" w14:textId="77777777" w:rsidTr="00AD41E8">
        <w:trPr>
          <w:trHeight w:val="397"/>
        </w:trPr>
        <w:tc>
          <w:tcPr>
            <w:tcW w:w="828" w:type="dxa"/>
            <w:noWrap/>
            <w:vAlign w:val="center"/>
            <w:hideMark/>
          </w:tcPr>
          <w:p w14:paraId="14BD022D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7)</w:t>
            </w:r>
          </w:p>
        </w:tc>
        <w:tc>
          <w:tcPr>
            <w:tcW w:w="3141" w:type="dxa"/>
            <w:noWrap/>
            <w:vAlign w:val="center"/>
            <w:hideMark/>
          </w:tcPr>
          <w:p w14:paraId="320941C7" w14:textId="77777777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0.4860484276253975</w:t>
            </w:r>
          </w:p>
        </w:tc>
        <w:tc>
          <w:tcPr>
            <w:tcW w:w="3603" w:type="dxa"/>
            <w:noWrap/>
            <w:vAlign w:val="center"/>
            <w:hideMark/>
          </w:tcPr>
          <w:p w14:paraId="282D496F" w14:textId="62786054" w:rsidR="00AD41E8" w:rsidRPr="00AD41E8" w:rsidRDefault="00AD41E8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AD41E8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3.7504276662048136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*10</w:t>
            </w:r>
            <w:r w:rsidRPr="00AD41E8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val="uk-UA" w:eastAsia="uk-UA"/>
                <w14:ligatures w14:val="none"/>
              </w:rPr>
              <w:t>-7</w:t>
            </w:r>
          </w:p>
        </w:tc>
      </w:tr>
      <w:tr w:rsidR="00F41B54" w:rsidRPr="00AD41E8" w14:paraId="0D03FDF3" w14:textId="77777777" w:rsidTr="00AD41E8">
        <w:trPr>
          <w:trHeight w:val="397"/>
        </w:trPr>
        <w:tc>
          <w:tcPr>
            <w:tcW w:w="828" w:type="dxa"/>
            <w:noWrap/>
            <w:vAlign w:val="center"/>
          </w:tcPr>
          <w:p w14:paraId="03F18DF9" w14:textId="13A04C32" w:rsidR="00F41B54" w:rsidRPr="00AD41E8" w:rsidRDefault="00F41B54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8)</w:t>
            </w:r>
          </w:p>
        </w:tc>
        <w:tc>
          <w:tcPr>
            <w:tcW w:w="3141" w:type="dxa"/>
            <w:noWrap/>
            <w:vAlign w:val="center"/>
          </w:tcPr>
          <w:p w14:paraId="64E03729" w14:textId="319210D7" w:rsidR="00F41B54" w:rsidRPr="00AD41E8" w:rsidRDefault="00F41B54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F41B54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0.4860476775398643</w:t>
            </w:r>
          </w:p>
        </w:tc>
        <w:tc>
          <w:tcPr>
            <w:tcW w:w="3603" w:type="dxa"/>
            <w:noWrap/>
            <w:vAlign w:val="center"/>
          </w:tcPr>
          <w:p w14:paraId="08B11875" w14:textId="6B6E3BA4" w:rsidR="00F41B54" w:rsidRPr="00AD41E8" w:rsidRDefault="00F41B54" w:rsidP="00AD41E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</w:pPr>
            <w:r w:rsidRPr="00F41B54"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9.63046545565671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uk-UA" w:eastAsia="uk-UA"/>
                <w14:ligatures w14:val="none"/>
              </w:rPr>
              <w:t>*10</w:t>
            </w:r>
            <w:r w:rsidRPr="00F41B54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val="uk-UA" w:eastAsia="uk-UA"/>
                <w14:ligatures w14:val="none"/>
              </w:rPr>
              <w:t>-8</w:t>
            </w:r>
          </w:p>
        </w:tc>
      </w:tr>
    </w:tbl>
    <w:p w14:paraId="0D14176A" w14:textId="148F0518" w:rsidR="00FD5FCC" w:rsidRPr="005034C9" w:rsidRDefault="00F41B54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апостеріорною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зупинити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 3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-тій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</w:p>
    <w:p w14:paraId="28DEEF9C" w14:textId="4B7002CE" w:rsidR="004660FD" w:rsidRPr="00C64D43" w:rsidRDefault="00820C13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20FFB6" wp14:editId="1CFFD20E">
            <wp:extent cx="4772691" cy="58110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D4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4398E8A7" w14:textId="051D2978" w:rsidR="00834B41" w:rsidRPr="00C64D43" w:rsidRDefault="00834B41" w:rsidP="00F45433">
      <w:pPr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Порівняння </w:t>
      </w:r>
      <w:proofErr w:type="spellStart"/>
      <w:r w:rsidRPr="00C64D4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розв’язків</w:t>
      </w:r>
      <w:proofErr w:type="spellEnd"/>
    </w:p>
    <w:p w14:paraId="49D0E7D7" w14:textId="4E986CC4" w:rsidR="00834B41" w:rsidRPr="00C64D43" w:rsidRDefault="004660FD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Обидва методи дали дуже близькі результати для кореня, але метод дихотомії вимагав більше кроків (</w:t>
      </w:r>
      <w:r w:rsidR="00820C13" w:rsidRPr="00C64D43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 проти </w:t>
      </w:r>
      <w:r w:rsidR="00820C13" w:rsidRPr="00C64D4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C64D4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820C13" w:rsidRPr="00C64D43">
        <w:rPr>
          <w:rFonts w:ascii="Times New Roman" w:hAnsi="Times New Roman" w:cs="Times New Roman"/>
          <w:sz w:val="28"/>
          <w:szCs w:val="28"/>
          <w:lang w:val="uk-UA"/>
        </w:rPr>
        <w:t>Метод дихотомії звучить та виглядає простіше ціною більшої кількості кроків та відсутності додаткових обчислень(окрім оцінки кількості кроків), у той час як метод релаксації завдяки деяким обчисленням перед початком алгоритму</w:t>
      </w:r>
      <w:r w:rsidR="00E503DA" w:rsidRPr="00C64D43">
        <w:rPr>
          <w:rFonts w:ascii="Times New Roman" w:hAnsi="Times New Roman" w:cs="Times New Roman"/>
          <w:sz w:val="28"/>
          <w:szCs w:val="28"/>
          <w:lang w:val="uk-UA"/>
        </w:rPr>
        <w:t>(m1, M1, q, τ)</w:t>
      </w:r>
      <w:r w:rsidR="00820C13" w:rsidRPr="00C64D43">
        <w:rPr>
          <w:rFonts w:ascii="Times New Roman" w:hAnsi="Times New Roman" w:cs="Times New Roman"/>
          <w:sz w:val="28"/>
          <w:szCs w:val="28"/>
          <w:lang w:val="uk-UA"/>
        </w:rPr>
        <w:t>, дає змогу за меншу кількість кроків отримати результа</w:t>
      </w:r>
      <w:r w:rsidR="00E503DA" w:rsidRPr="00C64D43">
        <w:rPr>
          <w:rFonts w:ascii="Times New Roman" w:hAnsi="Times New Roman" w:cs="Times New Roman"/>
          <w:sz w:val="28"/>
          <w:szCs w:val="28"/>
          <w:lang w:val="uk-UA"/>
        </w:rPr>
        <w:t>т з бажаною точністю.</w:t>
      </w:r>
    </w:p>
    <w:p w14:paraId="238A7D09" w14:textId="443D3F80" w:rsidR="00834B41" w:rsidRPr="00C64D43" w:rsidRDefault="00834B41" w:rsidP="00F45433">
      <w:pPr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68ECD94" w14:textId="1C306C8F" w:rsidR="008B5E04" w:rsidRPr="00C64D43" w:rsidRDefault="00E503DA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4D43">
        <w:rPr>
          <w:rFonts w:ascii="Times New Roman" w:hAnsi="Times New Roman" w:cs="Times New Roman"/>
          <w:sz w:val="28"/>
          <w:szCs w:val="28"/>
          <w:lang w:val="uk-UA"/>
        </w:rPr>
        <w:t>Як перший, так і другий методи підходять для знаходження кореня рівняння f(x) = 0, я переконався в цьому на практиці, порівнявши результати обох алгоритмів та зіставивши їх з результатами зі сторонніх застосунків. Кроків відносно небагато у двох алгоритмах(з тою точністю, з якою я працював), тому вибір або більше кроків з мінімальними початковими обчисленнями, або менше кроків з трохи більшою кількістю початкових обчислень.</w:t>
      </w:r>
    </w:p>
    <w:p w14:paraId="351970E7" w14:textId="77777777" w:rsidR="00834B41" w:rsidRPr="00C64D43" w:rsidRDefault="00834B41" w:rsidP="00F45433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6D2C7D" w14:textId="77777777" w:rsidR="00F45433" w:rsidRPr="00C64D43" w:rsidRDefault="00F45433" w:rsidP="00111243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245F5A6" w14:textId="77777777" w:rsidR="00111243" w:rsidRPr="00C64D43" w:rsidRDefault="00111243" w:rsidP="0011124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243" w:rsidRPr="00C64D43" w:rsidSect="00C64D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4E3A"/>
    <w:multiLevelType w:val="hybridMultilevel"/>
    <w:tmpl w:val="B4DAB360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B6"/>
    <w:rsid w:val="00046759"/>
    <w:rsid w:val="00053476"/>
    <w:rsid w:val="00111243"/>
    <w:rsid w:val="00142DED"/>
    <w:rsid w:val="00175A81"/>
    <w:rsid w:val="00224B91"/>
    <w:rsid w:val="00250214"/>
    <w:rsid w:val="002E0ED4"/>
    <w:rsid w:val="002E52DC"/>
    <w:rsid w:val="00382C0A"/>
    <w:rsid w:val="004660FD"/>
    <w:rsid w:val="004E143E"/>
    <w:rsid w:val="005034C9"/>
    <w:rsid w:val="005956BA"/>
    <w:rsid w:val="005B1370"/>
    <w:rsid w:val="005C2298"/>
    <w:rsid w:val="00667CB6"/>
    <w:rsid w:val="006B1A60"/>
    <w:rsid w:val="006D0F6C"/>
    <w:rsid w:val="00723382"/>
    <w:rsid w:val="007A3F8B"/>
    <w:rsid w:val="00820C13"/>
    <w:rsid w:val="00834B41"/>
    <w:rsid w:val="00873DF2"/>
    <w:rsid w:val="00881A6D"/>
    <w:rsid w:val="008B5E04"/>
    <w:rsid w:val="008F4CEF"/>
    <w:rsid w:val="009010C4"/>
    <w:rsid w:val="00992097"/>
    <w:rsid w:val="00A936DC"/>
    <w:rsid w:val="00AD41E8"/>
    <w:rsid w:val="00C64D43"/>
    <w:rsid w:val="00C70CC6"/>
    <w:rsid w:val="00C93F40"/>
    <w:rsid w:val="00D0446F"/>
    <w:rsid w:val="00D762ED"/>
    <w:rsid w:val="00E503DA"/>
    <w:rsid w:val="00F36DC6"/>
    <w:rsid w:val="00F41B54"/>
    <w:rsid w:val="00F45433"/>
    <w:rsid w:val="00F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DB95"/>
  <w15:chartTrackingRefBased/>
  <w15:docId w15:val="{75A56523-6721-439D-8170-22B15CFF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45433"/>
    <w:pPr>
      <w:keepNext/>
      <w:keepLines/>
      <w:spacing w:before="240" w:after="120" w:line="240" w:lineRule="auto"/>
      <w:outlineLvl w:val="2"/>
    </w:pPr>
    <w:rPr>
      <w:rFonts w:ascii="Times New Roman" w:eastAsia="Times New Roman" w:hAnsi="Times New Roman" w:cs="Times New Roman"/>
      <w:b/>
      <w:kern w:val="0"/>
      <w:sz w:val="20"/>
      <w:szCs w:val="20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3F8B"/>
    <w:rPr>
      <w:color w:val="666666"/>
    </w:rPr>
  </w:style>
  <w:style w:type="character" w:customStyle="1" w:styleId="30">
    <w:name w:val="Заголовок 3 Знак"/>
    <w:basedOn w:val="a0"/>
    <w:link w:val="3"/>
    <w:rsid w:val="00F45433"/>
    <w:rPr>
      <w:rFonts w:ascii="Times New Roman" w:eastAsia="Times New Roman" w:hAnsi="Times New Roman" w:cs="Times New Roman"/>
      <w:b/>
      <w:kern w:val="0"/>
      <w:sz w:val="20"/>
      <w:szCs w:val="20"/>
      <w:lang w:val="uk-UA" w:eastAsia="ru-RU"/>
      <w14:ligatures w14:val="none"/>
    </w:rPr>
  </w:style>
  <w:style w:type="character" w:customStyle="1" w:styleId="a4">
    <w:name w:val="выделенный"/>
    <w:basedOn w:val="a0"/>
    <w:rsid w:val="00F45433"/>
    <w:rPr>
      <w:b/>
      <w:color w:val="auto"/>
      <w:sz w:val="24"/>
    </w:rPr>
  </w:style>
  <w:style w:type="table" w:styleId="a5">
    <w:name w:val="Table Grid"/>
    <w:basedOn w:val="a1"/>
    <w:uiPriority w:val="39"/>
    <w:rsid w:val="00992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A81"/>
    <w:pPr>
      <w:ind w:left="720"/>
      <w:contextualSpacing/>
    </w:pPr>
  </w:style>
  <w:style w:type="table" w:styleId="a7">
    <w:name w:val="Grid Table Light"/>
    <w:basedOn w:val="a1"/>
    <w:uiPriority w:val="40"/>
    <w:rsid w:val="00AD41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D7CD0-19DF-47EE-AA52-2FC41F78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6</Pages>
  <Words>3263</Words>
  <Characters>1860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Demianchuk</dc:creator>
  <cp:keywords/>
  <dc:description/>
  <cp:lastModifiedBy>Volodymyr Demianchuk</cp:lastModifiedBy>
  <cp:revision>22</cp:revision>
  <dcterms:created xsi:type="dcterms:W3CDTF">2024-09-15T12:04:00Z</dcterms:created>
  <dcterms:modified xsi:type="dcterms:W3CDTF">2024-09-24T10:56:00Z</dcterms:modified>
</cp:coreProperties>
</file>