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C01E3" w14:textId="16AF7B36" w:rsidR="00A622A0" w:rsidRDefault="00A622A0">
      <w:r w:rsidRPr="00A622A0">
        <w:t>sentence = "The invention discloses a scenic spot scenery moving augmented reality method based on space relationship and image analysis. The method comprises the following steps that a geographical space data model facing an object is adopted for building a scenic spot geographical database according to the scenic spot scenery moving augmented reality guide demands and the scenic spot scenery space data organization characteristics; a built-in sensor of an intelligent mobile phone is adopted for obtaining the current position coordinates and the space orientation, an image pick-up view sight model based on multiple sensors is built, and the corresponding relationship between the real scenery images and the actual geographical space is generated; key frames are extracted from video image flows shot by the intelligent mobile phone and are fast divided sequentially through binaryzation and mathematical morphology methods; the visual matching between the real scenery space and the information space is realized through a measure of combining the image analysis with the space relationship, and the scenic spot scenery is identified; and the identified scenery is subjected to tracking registration by a moving detection method. The scenic spot scenery moving augmented reality method overcomes the defects of poor precision and low image identification technology efficiency of a space relationship realization method."</w:t>
      </w:r>
    </w:p>
    <w:p w14:paraId="65168DF2" w14:textId="2D507A1F" w:rsidR="00A622A0" w:rsidRDefault="00A622A0"/>
    <w:p w14:paraId="0369BEBF" w14:textId="0AB96DB0" w:rsidR="00A622A0" w:rsidRPr="00A622A0" w:rsidRDefault="00A622A0">
      <w:pPr>
        <w:rPr>
          <w:rFonts w:hint="eastAsia"/>
        </w:rPr>
      </w:pPr>
      <w:r>
        <w:rPr>
          <w:noProof/>
        </w:rPr>
        <w:drawing>
          <wp:inline distT="0" distB="0" distL="0" distR="0" wp14:anchorId="06B1B02A" wp14:editId="69BFE9B6">
            <wp:extent cx="5162550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2A0" w:rsidRPr="00A62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93"/>
    <w:rsid w:val="00365F93"/>
    <w:rsid w:val="00A622A0"/>
    <w:rsid w:val="00C336AC"/>
    <w:rsid w:val="00D51439"/>
    <w:rsid w:val="00DF14F3"/>
    <w:rsid w:val="00F8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030D"/>
  <w15:chartTrackingRefBased/>
  <w15:docId w15:val="{3C0F5DFB-7878-4631-A9AC-5B84C4C1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0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1275475114@qq.com</dc:creator>
  <cp:keywords/>
  <dc:description/>
  <cp:lastModifiedBy>1275475114@qq.com</cp:lastModifiedBy>
  <cp:revision>2</cp:revision>
  <dcterms:created xsi:type="dcterms:W3CDTF">2023-08-24T04:03:00Z</dcterms:created>
  <dcterms:modified xsi:type="dcterms:W3CDTF">2023-08-24T04:04:00Z</dcterms:modified>
</cp:coreProperties>
</file>