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05D34" w14:textId="77777777" w:rsidR="00B77DE3" w:rsidRPr="00841930" w:rsidRDefault="00B77DE3" w:rsidP="00B77DE3">
      <w:pPr>
        <w:pStyle w:val="af1"/>
        <w:spacing w:before="76"/>
        <w:ind w:left="9" w:right="9"/>
        <w:jc w:val="center"/>
        <w:rPr>
          <w:rFonts w:cs="Times New Roman"/>
          <w:color w:val="000000" w:themeColor="text1"/>
          <w:szCs w:val="28"/>
          <w:lang w:val="ru-RU"/>
        </w:rPr>
      </w:pPr>
      <w:r w:rsidRPr="00841930">
        <w:rPr>
          <w:rFonts w:cs="Times New Roman"/>
          <w:color w:val="000000" w:themeColor="text1"/>
          <w:szCs w:val="28"/>
          <w:lang w:val="ru-RU"/>
        </w:rPr>
        <w:t>МИНИСТЕРСТВО</w:t>
      </w:r>
      <w:r w:rsidRPr="00841930">
        <w:rPr>
          <w:rFonts w:cs="Times New Roman"/>
          <w:color w:val="000000" w:themeColor="text1"/>
          <w:spacing w:val="-17"/>
          <w:szCs w:val="28"/>
          <w:lang w:val="ru-RU"/>
        </w:rPr>
        <w:t xml:space="preserve"> </w:t>
      </w:r>
      <w:r w:rsidRPr="00841930">
        <w:rPr>
          <w:rFonts w:cs="Times New Roman"/>
          <w:color w:val="000000" w:themeColor="text1"/>
          <w:szCs w:val="28"/>
          <w:lang w:val="ru-RU"/>
        </w:rPr>
        <w:t>ОБРАЗОВАНИЯ</w:t>
      </w:r>
      <w:r w:rsidRPr="00841930">
        <w:rPr>
          <w:rFonts w:cs="Times New Roman"/>
          <w:color w:val="000000" w:themeColor="text1"/>
          <w:spacing w:val="-15"/>
          <w:szCs w:val="28"/>
          <w:lang w:val="ru-RU"/>
        </w:rPr>
        <w:t xml:space="preserve"> </w:t>
      </w:r>
      <w:r w:rsidRPr="00841930">
        <w:rPr>
          <w:rFonts w:cs="Times New Roman"/>
          <w:color w:val="000000" w:themeColor="text1"/>
          <w:szCs w:val="28"/>
          <w:lang w:val="ru-RU"/>
        </w:rPr>
        <w:t>РЕСПУБЛИКИ</w:t>
      </w:r>
      <w:r w:rsidRPr="00841930">
        <w:rPr>
          <w:rFonts w:cs="Times New Roman"/>
          <w:color w:val="000000" w:themeColor="text1"/>
          <w:spacing w:val="-14"/>
          <w:szCs w:val="28"/>
          <w:lang w:val="ru-RU"/>
        </w:rPr>
        <w:t xml:space="preserve"> </w:t>
      </w:r>
      <w:r w:rsidRPr="00841930">
        <w:rPr>
          <w:rFonts w:cs="Times New Roman"/>
          <w:color w:val="000000" w:themeColor="text1"/>
          <w:spacing w:val="-2"/>
          <w:szCs w:val="28"/>
          <w:lang w:val="ru-RU"/>
        </w:rPr>
        <w:t>БЕЛАРУСЬ</w:t>
      </w:r>
    </w:p>
    <w:p w14:paraId="584482B5" w14:textId="77777777" w:rsidR="00B77DE3" w:rsidRPr="00841930" w:rsidRDefault="00B77DE3" w:rsidP="00B77DE3">
      <w:pPr>
        <w:pStyle w:val="af1"/>
        <w:spacing w:before="321" w:line="322" w:lineRule="exact"/>
        <w:ind w:left="9" w:right="11"/>
        <w:jc w:val="center"/>
        <w:rPr>
          <w:rFonts w:cs="Times New Roman"/>
          <w:color w:val="000000" w:themeColor="text1"/>
          <w:szCs w:val="28"/>
          <w:lang w:val="ru-RU"/>
        </w:rPr>
      </w:pPr>
      <w:r w:rsidRPr="00841930">
        <w:rPr>
          <w:rFonts w:cs="Times New Roman"/>
          <w:color w:val="000000" w:themeColor="text1"/>
          <w:szCs w:val="28"/>
          <w:lang w:val="ru-RU"/>
        </w:rPr>
        <w:t>Учреждение</w:t>
      </w:r>
      <w:r w:rsidRPr="00841930">
        <w:rPr>
          <w:rFonts w:cs="Times New Roman"/>
          <w:color w:val="000000" w:themeColor="text1"/>
          <w:spacing w:val="-9"/>
          <w:szCs w:val="28"/>
          <w:lang w:val="ru-RU"/>
        </w:rPr>
        <w:t xml:space="preserve"> </w:t>
      </w:r>
      <w:r w:rsidRPr="00841930">
        <w:rPr>
          <w:rFonts w:cs="Times New Roman"/>
          <w:color w:val="000000" w:themeColor="text1"/>
          <w:spacing w:val="-2"/>
          <w:szCs w:val="28"/>
          <w:lang w:val="ru-RU"/>
        </w:rPr>
        <w:t>образования</w:t>
      </w:r>
    </w:p>
    <w:p w14:paraId="57574C78" w14:textId="77777777" w:rsidR="00B77DE3" w:rsidRPr="00841930" w:rsidRDefault="00B77DE3" w:rsidP="00B77DE3">
      <w:pPr>
        <w:pStyle w:val="af1"/>
        <w:ind w:left="9" w:right="9"/>
        <w:jc w:val="center"/>
        <w:rPr>
          <w:rFonts w:cs="Times New Roman"/>
          <w:color w:val="000000" w:themeColor="text1"/>
          <w:szCs w:val="28"/>
          <w:lang w:val="ru-RU"/>
        </w:rPr>
      </w:pPr>
      <w:r w:rsidRPr="00841930">
        <w:rPr>
          <w:rFonts w:cs="Times New Roman"/>
          <w:color w:val="000000" w:themeColor="text1"/>
          <w:szCs w:val="28"/>
          <w:lang w:val="ru-RU"/>
        </w:rPr>
        <w:t>«Гродненский</w:t>
      </w:r>
      <w:r w:rsidRPr="00841930">
        <w:rPr>
          <w:rFonts w:cs="Times New Roman"/>
          <w:color w:val="000000" w:themeColor="text1"/>
          <w:spacing w:val="-12"/>
          <w:szCs w:val="28"/>
          <w:lang w:val="ru-RU"/>
        </w:rPr>
        <w:t xml:space="preserve"> </w:t>
      </w:r>
      <w:r w:rsidRPr="00841930">
        <w:rPr>
          <w:rFonts w:cs="Times New Roman"/>
          <w:color w:val="000000" w:themeColor="text1"/>
          <w:szCs w:val="28"/>
          <w:lang w:val="ru-RU"/>
        </w:rPr>
        <w:t>государственный</w:t>
      </w:r>
      <w:r w:rsidRPr="00841930">
        <w:rPr>
          <w:rFonts w:cs="Times New Roman"/>
          <w:color w:val="000000" w:themeColor="text1"/>
          <w:spacing w:val="-10"/>
          <w:szCs w:val="28"/>
          <w:lang w:val="ru-RU"/>
        </w:rPr>
        <w:t xml:space="preserve"> </w:t>
      </w:r>
      <w:r w:rsidRPr="00841930">
        <w:rPr>
          <w:rFonts w:cs="Times New Roman"/>
          <w:color w:val="000000" w:themeColor="text1"/>
          <w:szCs w:val="28"/>
          <w:lang w:val="ru-RU"/>
        </w:rPr>
        <w:t>университет</w:t>
      </w:r>
      <w:r w:rsidRPr="00841930">
        <w:rPr>
          <w:rFonts w:cs="Times New Roman"/>
          <w:color w:val="000000" w:themeColor="text1"/>
          <w:spacing w:val="-8"/>
          <w:szCs w:val="28"/>
          <w:lang w:val="ru-RU"/>
        </w:rPr>
        <w:t xml:space="preserve"> </w:t>
      </w:r>
      <w:r w:rsidRPr="00841930">
        <w:rPr>
          <w:rFonts w:cs="Times New Roman"/>
          <w:color w:val="000000" w:themeColor="text1"/>
          <w:szCs w:val="28"/>
          <w:lang w:val="ru-RU"/>
        </w:rPr>
        <w:t>имени</w:t>
      </w:r>
      <w:r w:rsidRPr="00841930">
        <w:rPr>
          <w:rFonts w:cs="Times New Roman"/>
          <w:color w:val="000000" w:themeColor="text1"/>
          <w:spacing w:val="-10"/>
          <w:szCs w:val="28"/>
          <w:lang w:val="ru-RU"/>
        </w:rPr>
        <w:t xml:space="preserve"> </w:t>
      </w:r>
      <w:r w:rsidRPr="00841930">
        <w:rPr>
          <w:rFonts w:cs="Times New Roman"/>
          <w:color w:val="000000" w:themeColor="text1"/>
          <w:szCs w:val="28"/>
          <w:lang w:val="ru-RU"/>
        </w:rPr>
        <w:t>Янки</w:t>
      </w:r>
      <w:r w:rsidRPr="00841930">
        <w:rPr>
          <w:rFonts w:cs="Times New Roman"/>
          <w:color w:val="000000" w:themeColor="text1"/>
          <w:spacing w:val="-9"/>
          <w:szCs w:val="28"/>
          <w:lang w:val="ru-RU"/>
        </w:rPr>
        <w:t xml:space="preserve"> </w:t>
      </w:r>
      <w:r w:rsidRPr="00841930">
        <w:rPr>
          <w:rFonts w:cs="Times New Roman"/>
          <w:color w:val="000000" w:themeColor="text1"/>
          <w:spacing w:val="-2"/>
          <w:szCs w:val="28"/>
          <w:lang w:val="ru-RU"/>
        </w:rPr>
        <w:t>Купалы»</w:t>
      </w:r>
    </w:p>
    <w:p w14:paraId="4B1D74F4" w14:textId="77777777" w:rsidR="00B77DE3" w:rsidRPr="00841930" w:rsidRDefault="00B77DE3" w:rsidP="00B77DE3">
      <w:pPr>
        <w:pStyle w:val="af1"/>
        <w:spacing w:before="321" w:line="322" w:lineRule="exact"/>
        <w:ind w:left="9" w:right="9"/>
        <w:jc w:val="center"/>
        <w:rPr>
          <w:rFonts w:cs="Times New Roman"/>
          <w:color w:val="000000" w:themeColor="text1"/>
          <w:szCs w:val="28"/>
          <w:lang w:val="ru-RU"/>
        </w:rPr>
      </w:pPr>
      <w:r w:rsidRPr="00841930">
        <w:rPr>
          <w:rFonts w:cs="Times New Roman"/>
          <w:color w:val="000000" w:themeColor="text1"/>
          <w:szCs w:val="28"/>
          <w:lang w:val="ru-RU"/>
        </w:rPr>
        <w:t>Факультет</w:t>
      </w:r>
      <w:r w:rsidRPr="00841930">
        <w:rPr>
          <w:rFonts w:cs="Times New Roman"/>
          <w:color w:val="000000" w:themeColor="text1"/>
          <w:spacing w:val="-7"/>
          <w:szCs w:val="28"/>
          <w:lang w:val="ru-RU"/>
        </w:rPr>
        <w:t xml:space="preserve"> </w:t>
      </w:r>
      <w:r w:rsidRPr="00841930">
        <w:rPr>
          <w:rFonts w:cs="Times New Roman"/>
          <w:color w:val="000000" w:themeColor="text1"/>
          <w:szCs w:val="28"/>
          <w:lang w:val="ru-RU"/>
        </w:rPr>
        <w:t>математики</w:t>
      </w:r>
      <w:r w:rsidRPr="00841930">
        <w:rPr>
          <w:rFonts w:cs="Times New Roman"/>
          <w:color w:val="000000" w:themeColor="text1"/>
          <w:spacing w:val="-8"/>
          <w:szCs w:val="28"/>
          <w:lang w:val="ru-RU"/>
        </w:rPr>
        <w:t xml:space="preserve"> </w:t>
      </w:r>
      <w:r w:rsidRPr="00841930">
        <w:rPr>
          <w:rFonts w:cs="Times New Roman"/>
          <w:color w:val="000000" w:themeColor="text1"/>
          <w:szCs w:val="28"/>
          <w:lang w:val="ru-RU"/>
        </w:rPr>
        <w:t>и</w:t>
      </w:r>
      <w:r w:rsidRPr="00841930">
        <w:rPr>
          <w:rFonts w:cs="Times New Roman"/>
          <w:color w:val="000000" w:themeColor="text1"/>
          <w:spacing w:val="-5"/>
          <w:szCs w:val="28"/>
          <w:lang w:val="ru-RU"/>
        </w:rPr>
        <w:t xml:space="preserve"> </w:t>
      </w:r>
      <w:r w:rsidRPr="00841930">
        <w:rPr>
          <w:rFonts w:cs="Times New Roman"/>
          <w:color w:val="000000" w:themeColor="text1"/>
          <w:spacing w:val="-2"/>
          <w:szCs w:val="28"/>
          <w:lang w:val="ru-RU"/>
        </w:rPr>
        <w:t>информатики</w:t>
      </w:r>
    </w:p>
    <w:p w14:paraId="441C9AEB" w14:textId="7A413E93" w:rsidR="00B77DE3" w:rsidRPr="00841930" w:rsidRDefault="00B77DE3" w:rsidP="00B77DE3">
      <w:pPr>
        <w:pStyle w:val="af1"/>
        <w:ind w:left="9" w:right="9"/>
        <w:jc w:val="center"/>
        <w:rPr>
          <w:rFonts w:cs="Times New Roman"/>
          <w:color w:val="000000" w:themeColor="text1"/>
          <w:szCs w:val="28"/>
          <w:lang w:val="ru-RU"/>
        </w:rPr>
      </w:pPr>
      <w:r w:rsidRPr="00841930">
        <w:rPr>
          <w:rFonts w:cs="Times New Roman"/>
          <w:color w:val="000000" w:themeColor="text1"/>
          <w:szCs w:val="28"/>
          <w:lang w:val="ru-RU"/>
        </w:rPr>
        <w:t>Кафедра</w:t>
      </w:r>
      <w:r w:rsidRPr="00841930">
        <w:rPr>
          <w:rFonts w:cs="Times New Roman"/>
          <w:color w:val="000000" w:themeColor="text1"/>
          <w:spacing w:val="-11"/>
          <w:szCs w:val="28"/>
          <w:lang w:val="ru-RU"/>
        </w:rPr>
        <w:t xml:space="preserve"> </w:t>
      </w:r>
      <w:r w:rsidRPr="00841930">
        <w:rPr>
          <w:rFonts w:cs="Times New Roman"/>
          <w:color w:val="000000" w:themeColor="text1"/>
          <w:szCs w:val="28"/>
          <w:lang w:val="ru-RU"/>
        </w:rPr>
        <w:t>со</w:t>
      </w:r>
      <w:r w:rsidR="00711CC2" w:rsidRPr="00841930">
        <w:rPr>
          <w:rFonts w:cs="Times New Roman"/>
          <w:color w:val="000000" w:themeColor="text1"/>
          <w:szCs w:val="28"/>
          <w:lang w:val="ru-RU"/>
        </w:rPr>
        <w:t>временных</w:t>
      </w:r>
      <w:r w:rsidRPr="00841930">
        <w:rPr>
          <w:rFonts w:cs="Times New Roman"/>
          <w:color w:val="000000" w:themeColor="text1"/>
          <w:spacing w:val="-10"/>
          <w:szCs w:val="28"/>
          <w:lang w:val="ru-RU"/>
        </w:rPr>
        <w:t xml:space="preserve"> </w:t>
      </w:r>
      <w:r w:rsidR="00711CC2" w:rsidRPr="00841930">
        <w:rPr>
          <w:rFonts w:cs="Times New Roman"/>
          <w:color w:val="000000" w:themeColor="text1"/>
          <w:spacing w:val="-10"/>
          <w:szCs w:val="28"/>
          <w:lang w:val="ru-RU"/>
        </w:rPr>
        <w:t xml:space="preserve">технологий </w:t>
      </w:r>
      <w:r w:rsidRPr="00841930">
        <w:rPr>
          <w:rFonts w:cs="Times New Roman"/>
          <w:color w:val="000000" w:themeColor="text1"/>
          <w:szCs w:val="28"/>
          <w:lang w:val="ru-RU"/>
        </w:rPr>
        <w:t>программирования</w:t>
      </w:r>
    </w:p>
    <w:p w14:paraId="187000E4" w14:textId="77777777" w:rsidR="00B77DE3" w:rsidRPr="00841930" w:rsidRDefault="00B77DE3" w:rsidP="00B77DE3">
      <w:pPr>
        <w:pStyle w:val="af1"/>
        <w:rPr>
          <w:rFonts w:cs="Times New Roman"/>
          <w:color w:val="000000" w:themeColor="text1"/>
          <w:szCs w:val="28"/>
          <w:lang w:val="ru-RU"/>
        </w:rPr>
      </w:pPr>
    </w:p>
    <w:p w14:paraId="1BDEE44D" w14:textId="77777777" w:rsidR="00B77DE3" w:rsidRPr="00841930" w:rsidRDefault="00B77DE3" w:rsidP="00B77DE3">
      <w:pPr>
        <w:pStyle w:val="af1"/>
        <w:rPr>
          <w:rFonts w:cs="Times New Roman"/>
          <w:color w:val="000000" w:themeColor="text1"/>
          <w:szCs w:val="28"/>
          <w:lang w:val="ru-RU"/>
        </w:rPr>
      </w:pPr>
    </w:p>
    <w:p w14:paraId="50E91DA9" w14:textId="77777777" w:rsidR="00B77DE3" w:rsidRPr="00841930" w:rsidRDefault="00B77DE3" w:rsidP="00B77DE3">
      <w:pPr>
        <w:pStyle w:val="af1"/>
        <w:rPr>
          <w:rFonts w:cs="Times New Roman"/>
          <w:color w:val="000000" w:themeColor="text1"/>
          <w:szCs w:val="28"/>
          <w:lang w:val="ru-RU"/>
        </w:rPr>
      </w:pPr>
    </w:p>
    <w:p w14:paraId="1A23C55F" w14:textId="77777777" w:rsidR="00B77DE3" w:rsidRPr="00841930" w:rsidRDefault="00B77DE3" w:rsidP="00B77DE3">
      <w:pPr>
        <w:pStyle w:val="af1"/>
        <w:rPr>
          <w:rFonts w:cs="Times New Roman"/>
          <w:color w:val="000000" w:themeColor="text1"/>
          <w:szCs w:val="28"/>
          <w:lang w:val="ru-RU"/>
        </w:rPr>
      </w:pPr>
    </w:p>
    <w:p w14:paraId="69579358" w14:textId="77777777" w:rsidR="00B77DE3" w:rsidRPr="00841930" w:rsidRDefault="00B77DE3" w:rsidP="00B77DE3">
      <w:pPr>
        <w:pStyle w:val="af1"/>
        <w:rPr>
          <w:rFonts w:cs="Times New Roman"/>
          <w:color w:val="000000" w:themeColor="text1"/>
          <w:szCs w:val="28"/>
          <w:lang w:val="ru-RU"/>
        </w:rPr>
      </w:pPr>
    </w:p>
    <w:p w14:paraId="5FBC7BE5" w14:textId="77777777" w:rsidR="00B77DE3" w:rsidRPr="00841930" w:rsidRDefault="00B77DE3" w:rsidP="00B77DE3">
      <w:pPr>
        <w:pStyle w:val="af1"/>
        <w:rPr>
          <w:rFonts w:cs="Times New Roman"/>
          <w:b/>
          <w:bCs/>
          <w:color w:val="000000" w:themeColor="text1"/>
          <w:szCs w:val="28"/>
          <w:lang w:val="ru-RU"/>
        </w:rPr>
      </w:pPr>
    </w:p>
    <w:p w14:paraId="5CE9F3BB" w14:textId="0D5C03A3" w:rsidR="00B77DE3" w:rsidRPr="00841930" w:rsidRDefault="00B77DE3" w:rsidP="00B77DE3">
      <w:pPr>
        <w:pStyle w:val="af1"/>
        <w:ind w:left="9" w:right="10"/>
        <w:jc w:val="center"/>
        <w:rPr>
          <w:rFonts w:cs="Times New Roman"/>
          <w:b/>
          <w:bCs/>
          <w:color w:val="000000" w:themeColor="text1"/>
          <w:szCs w:val="28"/>
          <w:lang w:val="ru-RU"/>
        </w:rPr>
      </w:pPr>
      <w:r w:rsidRPr="00841930">
        <w:rPr>
          <w:rFonts w:cs="Times New Roman"/>
          <w:b/>
          <w:bCs/>
          <w:color w:val="000000" w:themeColor="text1"/>
          <w:szCs w:val="28"/>
          <w:lang w:val="ru-RU"/>
        </w:rPr>
        <w:t xml:space="preserve">Отчёт по лабораторной работе № </w:t>
      </w:r>
      <w:r w:rsidR="0039061D">
        <w:rPr>
          <w:rFonts w:cs="Times New Roman"/>
          <w:b/>
          <w:bCs/>
          <w:color w:val="000000" w:themeColor="text1"/>
          <w:szCs w:val="28"/>
          <w:lang w:val="ru-RU"/>
        </w:rPr>
        <w:t>5</w:t>
      </w:r>
    </w:p>
    <w:p w14:paraId="16382A39" w14:textId="4C6D7F11" w:rsidR="00B77DE3" w:rsidRPr="00841930" w:rsidRDefault="0039061D" w:rsidP="00B77DE3">
      <w:pPr>
        <w:pStyle w:val="af1"/>
        <w:spacing w:before="2"/>
        <w:jc w:val="center"/>
        <w:rPr>
          <w:rFonts w:cs="Times New Roman"/>
          <w:color w:val="000000" w:themeColor="text1"/>
          <w:szCs w:val="28"/>
          <w:lang w:val="ru-RU"/>
        </w:rPr>
      </w:pPr>
      <w:r w:rsidRPr="0039061D">
        <w:rPr>
          <w:rFonts w:cs="Times New Roman"/>
          <w:b/>
          <w:bCs/>
          <w:color w:val="000000" w:themeColor="text1"/>
          <w:sz w:val="32"/>
          <w:szCs w:val="32"/>
          <w:lang w:val="ru-BY"/>
        </w:rPr>
        <w:t>Утилиты температурного мониторинга и программное стресс-тестирование</w:t>
      </w:r>
    </w:p>
    <w:p w14:paraId="03B885A8" w14:textId="77777777" w:rsidR="00B77DE3" w:rsidRPr="00841930" w:rsidRDefault="00B77DE3" w:rsidP="00B77DE3">
      <w:pPr>
        <w:pStyle w:val="af1"/>
        <w:spacing w:before="2"/>
        <w:rPr>
          <w:rFonts w:cs="Times New Roman"/>
          <w:color w:val="000000" w:themeColor="text1"/>
          <w:szCs w:val="28"/>
          <w:lang w:val="ru-RU"/>
        </w:rPr>
      </w:pPr>
    </w:p>
    <w:p w14:paraId="58EC334E" w14:textId="77777777" w:rsidR="00B77DE3" w:rsidRPr="00841930" w:rsidRDefault="00B77DE3" w:rsidP="00B77DE3">
      <w:pPr>
        <w:pStyle w:val="af1"/>
        <w:spacing w:before="2"/>
        <w:rPr>
          <w:rFonts w:cs="Times New Roman"/>
          <w:color w:val="000000" w:themeColor="text1"/>
          <w:szCs w:val="28"/>
          <w:lang w:val="ru-RU"/>
        </w:rPr>
      </w:pPr>
    </w:p>
    <w:p w14:paraId="787916CB" w14:textId="77777777" w:rsidR="00B77DE3" w:rsidRPr="00841930" w:rsidRDefault="00B77DE3" w:rsidP="00B77DE3">
      <w:pPr>
        <w:pStyle w:val="af1"/>
        <w:ind w:left="9" w:right="9"/>
        <w:jc w:val="center"/>
        <w:rPr>
          <w:rFonts w:cs="Times New Roman"/>
          <w:color w:val="000000" w:themeColor="text1"/>
          <w:szCs w:val="28"/>
          <w:lang w:val="ru-RU"/>
        </w:rPr>
      </w:pPr>
      <w:r w:rsidRPr="00841930">
        <w:rPr>
          <w:rFonts w:cs="Times New Roman"/>
          <w:color w:val="000000" w:themeColor="text1"/>
          <w:szCs w:val="28"/>
          <w:lang w:val="ru-RU"/>
        </w:rPr>
        <w:t>Дикевич Егор Александрович</w:t>
      </w:r>
    </w:p>
    <w:p w14:paraId="586C5352" w14:textId="77777777" w:rsidR="00B77DE3" w:rsidRPr="00841930" w:rsidRDefault="00B77DE3" w:rsidP="00B77DE3">
      <w:pPr>
        <w:pStyle w:val="af1"/>
        <w:ind w:left="9" w:right="9"/>
        <w:jc w:val="center"/>
        <w:rPr>
          <w:rFonts w:cs="Times New Roman"/>
          <w:bCs/>
          <w:color w:val="000000" w:themeColor="text1"/>
          <w:szCs w:val="28"/>
          <w:lang w:val="ru-RU"/>
        </w:rPr>
      </w:pPr>
      <w:r w:rsidRPr="00841930">
        <w:rPr>
          <w:rFonts w:cs="Times New Roman"/>
          <w:bCs/>
          <w:color w:val="000000" w:themeColor="text1"/>
          <w:szCs w:val="28"/>
          <w:lang w:val="ru-RU"/>
        </w:rPr>
        <w:t>СДП-ПИ-261</w:t>
      </w:r>
    </w:p>
    <w:p w14:paraId="4EC54814" w14:textId="77777777" w:rsidR="00B77DE3" w:rsidRPr="00841930" w:rsidRDefault="00B77DE3" w:rsidP="00B77DE3">
      <w:pPr>
        <w:pStyle w:val="af1"/>
        <w:rPr>
          <w:rFonts w:cs="Times New Roman"/>
          <w:color w:val="000000" w:themeColor="text1"/>
          <w:szCs w:val="28"/>
          <w:lang w:val="ru-RU"/>
        </w:rPr>
      </w:pPr>
    </w:p>
    <w:p w14:paraId="016B1890" w14:textId="77777777" w:rsidR="00B77DE3" w:rsidRPr="00841930" w:rsidRDefault="00B77DE3" w:rsidP="00B77DE3">
      <w:pPr>
        <w:pStyle w:val="af1"/>
        <w:jc w:val="center"/>
        <w:rPr>
          <w:rFonts w:cs="Times New Roman"/>
          <w:color w:val="000000" w:themeColor="text1"/>
          <w:szCs w:val="28"/>
          <w:lang w:val="ru-RU"/>
        </w:rPr>
      </w:pPr>
    </w:p>
    <w:p w14:paraId="0499F201" w14:textId="411DFC0F" w:rsidR="00B77DE3" w:rsidRPr="00841930" w:rsidRDefault="0039061D" w:rsidP="00B77DE3">
      <w:pPr>
        <w:pStyle w:val="af1"/>
        <w:spacing w:before="2"/>
        <w:jc w:val="center"/>
        <w:rPr>
          <w:rFonts w:cs="Times New Roman"/>
          <w:color w:val="000000" w:themeColor="text1"/>
          <w:szCs w:val="28"/>
          <w:lang w:val="ru-RU"/>
        </w:rPr>
      </w:pPr>
      <w:r>
        <w:rPr>
          <w:rFonts w:cs="Times New Roman"/>
          <w:color w:val="000000" w:themeColor="text1"/>
          <w:szCs w:val="28"/>
          <w:lang w:val="ru-RU"/>
        </w:rPr>
        <w:t>Мониторинг</w:t>
      </w:r>
      <w:r w:rsidR="00B77DE3" w:rsidRPr="00841930">
        <w:rPr>
          <w:rFonts w:cs="Times New Roman"/>
          <w:color w:val="000000" w:themeColor="text1"/>
          <w:szCs w:val="28"/>
          <w:lang w:val="ru-RU"/>
        </w:rPr>
        <w:t xml:space="preserve"> </w:t>
      </w:r>
      <w:r w:rsidR="003A747F" w:rsidRPr="00841930">
        <w:rPr>
          <w:rFonts w:cs="Times New Roman"/>
          <w:color w:val="000000" w:themeColor="text1"/>
          <w:szCs w:val="28"/>
          <w:lang w:val="ru-RU"/>
        </w:rPr>
        <w:t>те</w:t>
      </w:r>
      <w:r>
        <w:rPr>
          <w:rFonts w:cs="Times New Roman"/>
          <w:color w:val="000000" w:themeColor="text1"/>
          <w:szCs w:val="28"/>
          <w:lang w:val="ru-RU"/>
        </w:rPr>
        <w:t xml:space="preserve">мпературы и </w:t>
      </w:r>
      <w:r w:rsidR="000224DE">
        <w:rPr>
          <w:rFonts w:cs="Times New Roman"/>
          <w:color w:val="000000" w:themeColor="text1"/>
          <w:szCs w:val="28"/>
          <w:lang w:val="ru-RU"/>
        </w:rPr>
        <w:t xml:space="preserve">программное </w:t>
      </w:r>
      <w:r>
        <w:rPr>
          <w:rFonts w:cs="Times New Roman"/>
          <w:color w:val="000000" w:themeColor="text1"/>
          <w:szCs w:val="28"/>
          <w:lang w:val="ru-RU"/>
        </w:rPr>
        <w:t>стресс-тестирование</w:t>
      </w:r>
    </w:p>
    <w:p w14:paraId="20E5D1DB" w14:textId="77777777" w:rsidR="00B77DE3" w:rsidRPr="00841930" w:rsidRDefault="00B77DE3" w:rsidP="00B77DE3">
      <w:pPr>
        <w:pStyle w:val="af1"/>
        <w:spacing w:before="2"/>
        <w:rPr>
          <w:rFonts w:cs="Times New Roman"/>
          <w:color w:val="000000" w:themeColor="text1"/>
          <w:szCs w:val="28"/>
          <w:lang w:val="ru-RU"/>
        </w:rPr>
      </w:pPr>
    </w:p>
    <w:p w14:paraId="2BB07417" w14:textId="77777777" w:rsidR="00B77DE3" w:rsidRPr="00841930" w:rsidRDefault="00B77DE3" w:rsidP="00B77DE3">
      <w:pPr>
        <w:pStyle w:val="af1"/>
        <w:spacing w:before="2"/>
        <w:rPr>
          <w:rFonts w:cs="Times New Roman"/>
          <w:color w:val="000000" w:themeColor="text1"/>
          <w:szCs w:val="28"/>
          <w:lang w:val="ru-RU"/>
        </w:rPr>
      </w:pPr>
    </w:p>
    <w:p w14:paraId="2B627361" w14:textId="77777777" w:rsidR="00B77DE3" w:rsidRPr="00841930" w:rsidRDefault="00B77DE3" w:rsidP="00B77DE3">
      <w:pPr>
        <w:pStyle w:val="af1"/>
        <w:spacing w:before="2"/>
        <w:rPr>
          <w:rFonts w:cs="Times New Roman"/>
          <w:color w:val="000000" w:themeColor="text1"/>
          <w:szCs w:val="28"/>
          <w:lang w:val="ru-RU"/>
        </w:rPr>
      </w:pPr>
    </w:p>
    <w:p w14:paraId="7AF12A56" w14:textId="77777777" w:rsidR="00B77DE3" w:rsidRPr="00841930" w:rsidRDefault="00B77DE3" w:rsidP="00B77DE3">
      <w:pPr>
        <w:pStyle w:val="af1"/>
        <w:spacing w:before="2"/>
        <w:rPr>
          <w:rFonts w:cs="Times New Roman"/>
          <w:color w:val="000000" w:themeColor="text1"/>
          <w:szCs w:val="28"/>
          <w:lang w:val="ru-RU"/>
        </w:rPr>
      </w:pPr>
    </w:p>
    <w:p w14:paraId="10F2227D" w14:textId="77777777" w:rsidR="00B77DE3" w:rsidRPr="00841930" w:rsidRDefault="00B77DE3" w:rsidP="00B77DE3">
      <w:pPr>
        <w:pStyle w:val="af1"/>
        <w:ind w:left="9" w:right="10"/>
        <w:jc w:val="center"/>
        <w:rPr>
          <w:rFonts w:cs="Times New Roman"/>
          <w:color w:val="000000" w:themeColor="text1"/>
          <w:szCs w:val="28"/>
          <w:lang w:val="ru-RU"/>
        </w:rPr>
      </w:pPr>
      <w:r w:rsidRPr="00841930">
        <w:rPr>
          <w:rFonts w:cs="Times New Roman"/>
          <w:color w:val="000000" w:themeColor="text1"/>
          <w:szCs w:val="28"/>
          <w:lang w:val="ru-RU"/>
        </w:rPr>
        <w:t>Гродно</w:t>
      </w:r>
      <w:r w:rsidRPr="00841930">
        <w:rPr>
          <w:rFonts w:cs="Times New Roman"/>
          <w:color w:val="000000" w:themeColor="text1"/>
          <w:spacing w:val="-7"/>
          <w:szCs w:val="28"/>
          <w:lang w:val="ru-RU"/>
        </w:rPr>
        <w:t xml:space="preserve"> </w:t>
      </w:r>
      <w:r w:rsidRPr="00841930">
        <w:rPr>
          <w:rFonts w:cs="Times New Roman"/>
          <w:color w:val="000000" w:themeColor="text1"/>
          <w:spacing w:val="-4"/>
          <w:szCs w:val="28"/>
          <w:lang w:val="ru-RU"/>
        </w:rPr>
        <w:t>2026</w:t>
      </w:r>
    </w:p>
    <w:p w14:paraId="0679EE36" w14:textId="77777777" w:rsidR="00B77DE3" w:rsidRPr="00841930" w:rsidRDefault="00B77DE3" w:rsidP="00F171F7">
      <w:pPr>
        <w:spacing w:after="0" w:line="240" w:lineRule="auto"/>
        <w:rPr>
          <w:rFonts w:cs="Times New Roman"/>
          <w:color w:val="000000" w:themeColor="text1"/>
          <w:szCs w:val="28"/>
          <w:lang w:val="ru-RU"/>
        </w:rPr>
      </w:pPr>
    </w:p>
    <w:p w14:paraId="6E1DC85D" w14:textId="77777777" w:rsidR="00B77DE3" w:rsidRPr="00841930" w:rsidRDefault="00B77DE3" w:rsidP="00F171F7">
      <w:pPr>
        <w:spacing w:after="0" w:line="240" w:lineRule="auto"/>
        <w:rPr>
          <w:rFonts w:cs="Times New Roman"/>
          <w:color w:val="000000" w:themeColor="text1"/>
          <w:szCs w:val="28"/>
          <w:lang w:val="ru-RU"/>
        </w:rPr>
      </w:pPr>
    </w:p>
    <w:p w14:paraId="1BBF2AD6" w14:textId="77777777" w:rsidR="00B77DE3" w:rsidRPr="00841930" w:rsidRDefault="00B77DE3" w:rsidP="00F171F7">
      <w:pPr>
        <w:spacing w:after="0" w:line="240" w:lineRule="auto"/>
        <w:rPr>
          <w:rFonts w:cs="Times New Roman"/>
          <w:color w:val="000000" w:themeColor="text1"/>
          <w:szCs w:val="28"/>
          <w:lang w:val="ru-RU"/>
        </w:rPr>
      </w:pPr>
    </w:p>
    <w:p w14:paraId="34E7F811" w14:textId="77777777" w:rsidR="00420473" w:rsidRPr="00841930" w:rsidRDefault="00420473" w:rsidP="00F171F7">
      <w:pPr>
        <w:spacing w:after="0" w:line="240" w:lineRule="auto"/>
        <w:rPr>
          <w:rFonts w:cs="Times New Roman"/>
          <w:color w:val="000000" w:themeColor="text1"/>
          <w:szCs w:val="28"/>
          <w:lang w:val="ru-RU"/>
        </w:rPr>
      </w:pPr>
    </w:p>
    <w:sdt>
      <w:sdtPr>
        <w:rPr>
          <w:rFonts w:ascii="Times New Roman" w:eastAsiaTheme="minorHAnsi" w:hAnsi="Times New Roman" w:cs="Times New Roman"/>
          <w:b/>
          <w:bCs/>
          <w:color w:val="000000" w:themeColor="text1"/>
          <w:kern w:val="2"/>
          <w:sz w:val="22"/>
          <w:szCs w:val="22"/>
          <w:lang w:val="ru-RU" w:eastAsia="en-US"/>
          <w14:ligatures w14:val="standardContextual"/>
        </w:rPr>
        <w:id w:val="2143922711"/>
        <w:docPartObj>
          <w:docPartGallery w:val="Table of Contents"/>
          <w:docPartUnique/>
        </w:docPartObj>
      </w:sdtPr>
      <w:sdtEndPr>
        <w:rPr>
          <w:b w:val="0"/>
          <w:bCs w:val="0"/>
          <w:sz w:val="28"/>
          <w:szCs w:val="28"/>
        </w:rPr>
      </w:sdtEndPr>
      <w:sdtContent>
        <w:p w14:paraId="1FBB84BB" w14:textId="425EE319" w:rsidR="00DC28DC" w:rsidRPr="00841930" w:rsidRDefault="00642CEB">
          <w:pPr>
            <w:pStyle w:val="af8"/>
            <w:rPr>
              <w:rFonts w:ascii="Times New Roman" w:hAnsi="Times New Roman" w:cs="Times New Roman"/>
              <w:b/>
              <w:bCs/>
              <w:color w:val="000000" w:themeColor="text1"/>
            </w:rPr>
          </w:pPr>
          <w:r w:rsidRPr="00841930">
            <w:rPr>
              <w:rFonts w:ascii="Times New Roman" w:hAnsi="Times New Roman" w:cs="Times New Roman"/>
              <w:b/>
              <w:bCs/>
              <w:color w:val="000000" w:themeColor="text1"/>
              <w:lang w:val="ru-RU"/>
            </w:rPr>
            <w:t>С</w:t>
          </w:r>
          <w:r w:rsidR="00DC28DC" w:rsidRPr="00841930">
            <w:rPr>
              <w:rFonts w:ascii="Times New Roman" w:hAnsi="Times New Roman" w:cs="Times New Roman"/>
              <w:b/>
              <w:bCs/>
              <w:color w:val="000000" w:themeColor="text1"/>
              <w:lang w:val="ru-RU"/>
            </w:rPr>
            <w:t>О</w:t>
          </w:r>
          <w:r w:rsidRPr="00841930">
            <w:rPr>
              <w:rFonts w:ascii="Times New Roman" w:hAnsi="Times New Roman" w:cs="Times New Roman"/>
              <w:b/>
              <w:bCs/>
              <w:color w:val="000000" w:themeColor="text1"/>
              <w:lang w:val="ru-RU"/>
            </w:rPr>
            <w:t>ДЕРЖАНИЕ</w:t>
          </w:r>
        </w:p>
        <w:p w14:paraId="4F2F1D9D" w14:textId="5AEF2453" w:rsidR="000C6BF7" w:rsidRDefault="00DC28DC">
          <w:pPr>
            <w:pStyle w:val="11"/>
            <w:tabs>
              <w:tab w:val="right" w:leader="dot" w:pos="9344"/>
            </w:tabs>
            <w:rPr>
              <w:rFonts w:asciiTheme="minorHAnsi" w:eastAsiaTheme="minorEastAsia" w:hAnsiTheme="minorHAnsi"/>
              <w:noProof/>
              <w:sz w:val="24"/>
              <w:szCs w:val="24"/>
              <w:lang w:eastAsia="ru-BY"/>
            </w:rPr>
          </w:pPr>
          <w:r w:rsidRPr="00841930">
            <w:rPr>
              <w:rFonts w:cs="Times New Roman"/>
              <w:color w:val="000000" w:themeColor="text1"/>
              <w:szCs w:val="28"/>
            </w:rPr>
            <w:fldChar w:fldCharType="begin"/>
          </w:r>
          <w:r w:rsidRPr="00841930">
            <w:rPr>
              <w:rFonts w:cs="Times New Roman"/>
              <w:color w:val="000000" w:themeColor="text1"/>
              <w:szCs w:val="28"/>
            </w:rPr>
            <w:instrText xml:space="preserve"> TOC \o "1-3" \h \z \u </w:instrText>
          </w:r>
          <w:r w:rsidRPr="00841930">
            <w:rPr>
              <w:rFonts w:cs="Times New Roman"/>
              <w:color w:val="000000" w:themeColor="text1"/>
              <w:szCs w:val="28"/>
            </w:rPr>
            <w:fldChar w:fldCharType="separate"/>
          </w:r>
          <w:hyperlink w:anchor="_Toc242094106" w:history="1">
            <w:r w:rsidR="000C6BF7" w:rsidRPr="00A5073A">
              <w:rPr>
                <w:rStyle w:val="af9"/>
                <w:rFonts w:cs="Times New Roman"/>
                <w:b/>
                <w:bCs/>
                <w:noProof/>
                <w:lang w:val="ru-RU"/>
              </w:rPr>
              <w:t>1 ЦЕЛЬ РАБОТЫ</w:t>
            </w:r>
            <w:r w:rsidR="000C6BF7">
              <w:rPr>
                <w:noProof/>
                <w:webHidden/>
              </w:rPr>
              <w:tab/>
            </w:r>
            <w:r w:rsidR="000C6BF7">
              <w:rPr>
                <w:noProof/>
                <w:webHidden/>
              </w:rPr>
              <w:fldChar w:fldCharType="begin"/>
            </w:r>
            <w:r w:rsidR="000C6BF7">
              <w:rPr>
                <w:noProof/>
                <w:webHidden/>
              </w:rPr>
              <w:instrText xml:space="preserve"> PAGEREF _Toc242094106 \h </w:instrText>
            </w:r>
            <w:r w:rsidR="000C6BF7">
              <w:rPr>
                <w:noProof/>
                <w:webHidden/>
              </w:rPr>
            </w:r>
            <w:r w:rsidR="000C6BF7">
              <w:rPr>
                <w:noProof/>
                <w:webHidden/>
              </w:rPr>
              <w:fldChar w:fldCharType="separate"/>
            </w:r>
            <w:r w:rsidR="000C6BF7">
              <w:rPr>
                <w:noProof/>
                <w:webHidden/>
              </w:rPr>
              <w:t>3</w:t>
            </w:r>
            <w:r w:rsidR="000C6BF7">
              <w:rPr>
                <w:noProof/>
                <w:webHidden/>
              </w:rPr>
              <w:fldChar w:fldCharType="end"/>
            </w:r>
          </w:hyperlink>
        </w:p>
        <w:p w14:paraId="5D8FF2F0" w14:textId="06A34784" w:rsidR="000C6BF7" w:rsidRDefault="000C6BF7">
          <w:pPr>
            <w:pStyle w:val="11"/>
            <w:tabs>
              <w:tab w:val="right" w:leader="dot" w:pos="9344"/>
            </w:tabs>
            <w:rPr>
              <w:rFonts w:asciiTheme="minorHAnsi" w:eastAsiaTheme="minorEastAsia" w:hAnsiTheme="minorHAnsi"/>
              <w:noProof/>
              <w:sz w:val="24"/>
              <w:szCs w:val="24"/>
              <w:lang w:eastAsia="ru-BY"/>
            </w:rPr>
          </w:pPr>
          <w:hyperlink w:anchor="_Toc242094107" w:history="1">
            <w:r w:rsidRPr="00A5073A">
              <w:rPr>
                <w:rStyle w:val="af9"/>
                <w:rFonts w:cs="Times New Roman"/>
                <w:b/>
                <w:bCs/>
                <w:noProof/>
                <w:lang w:val="ru-RU"/>
              </w:rPr>
              <w:t>2 ОБОРУДОВАНИЕ И ПРОГРАММНОЕ ОБЕСПЕЧЕНИЕ</w:t>
            </w:r>
            <w:r>
              <w:rPr>
                <w:noProof/>
                <w:webHidden/>
              </w:rPr>
              <w:tab/>
            </w:r>
            <w:r>
              <w:rPr>
                <w:noProof/>
                <w:webHidden/>
              </w:rPr>
              <w:fldChar w:fldCharType="begin"/>
            </w:r>
            <w:r>
              <w:rPr>
                <w:noProof/>
                <w:webHidden/>
              </w:rPr>
              <w:instrText xml:space="preserve"> PAGEREF _Toc242094107 \h </w:instrText>
            </w:r>
            <w:r>
              <w:rPr>
                <w:noProof/>
                <w:webHidden/>
              </w:rPr>
            </w:r>
            <w:r>
              <w:rPr>
                <w:noProof/>
                <w:webHidden/>
              </w:rPr>
              <w:fldChar w:fldCharType="separate"/>
            </w:r>
            <w:r>
              <w:rPr>
                <w:noProof/>
                <w:webHidden/>
              </w:rPr>
              <w:t>3</w:t>
            </w:r>
            <w:r>
              <w:rPr>
                <w:noProof/>
                <w:webHidden/>
              </w:rPr>
              <w:fldChar w:fldCharType="end"/>
            </w:r>
          </w:hyperlink>
        </w:p>
        <w:p w14:paraId="7667D865" w14:textId="003A5920" w:rsidR="000C6BF7" w:rsidRDefault="000C6BF7">
          <w:pPr>
            <w:pStyle w:val="11"/>
            <w:tabs>
              <w:tab w:val="right" w:leader="dot" w:pos="9344"/>
            </w:tabs>
            <w:rPr>
              <w:rFonts w:asciiTheme="minorHAnsi" w:eastAsiaTheme="minorEastAsia" w:hAnsiTheme="minorHAnsi"/>
              <w:noProof/>
              <w:sz w:val="24"/>
              <w:szCs w:val="24"/>
              <w:lang w:eastAsia="ru-BY"/>
            </w:rPr>
          </w:pPr>
          <w:hyperlink w:anchor="_Toc242094108" w:history="1">
            <w:r w:rsidRPr="00A5073A">
              <w:rPr>
                <w:rStyle w:val="af9"/>
                <w:rFonts w:cs="Times New Roman"/>
                <w:b/>
                <w:bCs/>
                <w:noProof/>
                <w:lang w:val="ru-RU"/>
              </w:rPr>
              <w:t>3 ХОД ВЫПОЛНЕНИЯ РАБОТЫ</w:t>
            </w:r>
            <w:r>
              <w:rPr>
                <w:noProof/>
                <w:webHidden/>
              </w:rPr>
              <w:tab/>
            </w:r>
            <w:r>
              <w:rPr>
                <w:noProof/>
                <w:webHidden/>
              </w:rPr>
              <w:fldChar w:fldCharType="begin"/>
            </w:r>
            <w:r>
              <w:rPr>
                <w:noProof/>
                <w:webHidden/>
              </w:rPr>
              <w:instrText xml:space="preserve"> PAGEREF _Toc242094108 \h </w:instrText>
            </w:r>
            <w:r>
              <w:rPr>
                <w:noProof/>
                <w:webHidden/>
              </w:rPr>
            </w:r>
            <w:r>
              <w:rPr>
                <w:noProof/>
                <w:webHidden/>
              </w:rPr>
              <w:fldChar w:fldCharType="separate"/>
            </w:r>
            <w:r>
              <w:rPr>
                <w:noProof/>
                <w:webHidden/>
              </w:rPr>
              <w:t>3</w:t>
            </w:r>
            <w:r>
              <w:rPr>
                <w:noProof/>
                <w:webHidden/>
              </w:rPr>
              <w:fldChar w:fldCharType="end"/>
            </w:r>
          </w:hyperlink>
        </w:p>
        <w:p w14:paraId="08E59A86" w14:textId="2ECE1D85" w:rsidR="000C6BF7" w:rsidRDefault="000C6BF7">
          <w:pPr>
            <w:pStyle w:val="23"/>
            <w:tabs>
              <w:tab w:val="right" w:leader="dot" w:pos="9344"/>
            </w:tabs>
            <w:rPr>
              <w:rFonts w:asciiTheme="minorHAnsi" w:eastAsiaTheme="minorEastAsia" w:hAnsiTheme="minorHAnsi"/>
              <w:noProof/>
              <w:sz w:val="24"/>
              <w:szCs w:val="24"/>
              <w:lang w:eastAsia="ru-BY"/>
            </w:rPr>
          </w:pPr>
          <w:hyperlink w:anchor="_Toc242094109" w:history="1">
            <w:r w:rsidRPr="00A5073A">
              <w:rPr>
                <w:rStyle w:val="af9"/>
                <w:rFonts w:cs="Times New Roman"/>
                <w:b/>
                <w:bCs/>
                <w:noProof/>
                <w:lang w:val="ru-RU"/>
              </w:rPr>
              <w:t>3.1 Логическая структура</w:t>
            </w:r>
            <w:r>
              <w:rPr>
                <w:noProof/>
                <w:webHidden/>
              </w:rPr>
              <w:tab/>
            </w:r>
            <w:r>
              <w:rPr>
                <w:noProof/>
                <w:webHidden/>
              </w:rPr>
              <w:fldChar w:fldCharType="begin"/>
            </w:r>
            <w:r>
              <w:rPr>
                <w:noProof/>
                <w:webHidden/>
              </w:rPr>
              <w:instrText xml:space="preserve"> PAGEREF _Toc242094109 \h </w:instrText>
            </w:r>
            <w:r>
              <w:rPr>
                <w:noProof/>
                <w:webHidden/>
              </w:rPr>
            </w:r>
            <w:r>
              <w:rPr>
                <w:noProof/>
                <w:webHidden/>
              </w:rPr>
              <w:fldChar w:fldCharType="separate"/>
            </w:r>
            <w:r>
              <w:rPr>
                <w:noProof/>
                <w:webHidden/>
              </w:rPr>
              <w:t>3</w:t>
            </w:r>
            <w:r>
              <w:rPr>
                <w:noProof/>
                <w:webHidden/>
              </w:rPr>
              <w:fldChar w:fldCharType="end"/>
            </w:r>
          </w:hyperlink>
        </w:p>
        <w:p w14:paraId="6B65B5A8" w14:textId="618D4157" w:rsidR="000C6BF7" w:rsidRDefault="000C6BF7">
          <w:pPr>
            <w:pStyle w:val="23"/>
            <w:tabs>
              <w:tab w:val="right" w:leader="dot" w:pos="9344"/>
            </w:tabs>
            <w:rPr>
              <w:rFonts w:asciiTheme="minorHAnsi" w:eastAsiaTheme="minorEastAsia" w:hAnsiTheme="minorHAnsi"/>
              <w:noProof/>
              <w:sz w:val="24"/>
              <w:szCs w:val="24"/>
              <w:lang w:eastAsia="ru-BY"/>
            </w:rPr>
          </w:pPr>
          <w:hyperlink w:anchor="_Toc242094110" w:history="1">
            <w:r w:rsidRPr="00A5073A">
              <w:rPr>
                <w:rStyle w:val="af9"/>
                <w:rFonts w:cs="Times New Roman"/>
                <w:b/>
                <w:bCs/>
                <w:noProof/>
                <w:lang w:val="ru-RU"/>
              </w:rPr>
              <w:t xml:space="preserve">3.2 Мониторинг </w:t>
            </w:r>
            <w:r w:rsidRPr="00A5073A">
              <w:rPr>
                <w:rStyle w:val="af9"/>
                <w:rFonts w:cs="Times New Roman"/>
                <w:b/>
                <w:bCs/>
                <w:noProof/>
                <w:lang w:val="en-US"/>
              </w:rPr>
              <w:t>S</w:t>
            </w:r>
            <w:r w:rsidRPr="00A5073A">
              <w:rPr>
                <w:rStyle w:val="af9"/>
                <w:rFonts w:cs="Times New Roman"/>
                <w:b/>
                <w:bCs/>
                <w:noProof/>
                <w:lang w:val="ru-RU"/>
              </w:rPr>
              <w:t>.</w:t>
            </w:r>
            <w:r w:rsidRPr="00A5073A">
              <w:rPr>
                <w:rStyle w:val="af9"/>
                <w:rFonts w:cs="Times New Roman"/>
                <w:b/>
                <w:bCs/>
                <w:noProof/>
                <w:lang w:val="en-US"/>
              </w:rPr>
              <w:t>M</w:t>
            </w:r>
            <w:r w:rsidRPr="00A5073A">
              <w:rPr>
                <w:rStyle w:val="af9"/>
                <w:rFonts w:cs="Times New Roman"/>
                <w:b/>
                <w:bCs/>
                <w:noProof/>
                <w:lang w:val="ru-RU"/>
              </w:rPr>
              <w:t>.</w:t>
            </w:r>
            <w:r w:rsidRPr="00A5073A">
              <w:rPr>
                <w:rStyle w:val="af9"/>
                <w:rFonts w:cs="Times New Roman"/>
                <w:b/>
                <w:bCs/>
                <w:noProof/>
                <w:lang w:val="en-US"/>
              </w:rPr>
              <w:t>A</w:t>
            </w:r>
            <w:r w:rsidRPr="00A5073A">
              <w:rPr>
                <w:rStyle w:val="af9"/>
                <w:rFonts w:cs="Times New Roman"/>
                <w:b/>
                <w:bCs/>
                <w:noProof/>
                <w:lang w:val="ru-RU"/>
              </w:rPr>
              <w:t>.</w:t>
            </w:r>
            <w:r w:rsidRPr="00A5073A">
              <w:rPr>
                <w:rStyle w:val="af9"/>
                <w:rFonts w:cs="Times New Roman"/>
                <w:b/>
                <w:bCs/>
                <w:noProof/>
                <w:lang w:val="en-US"/>
              </w:rPr>
              <w:t>R</w:t>
            </w:r>
            <w:r w:rsidRPr="00A5073A">
              <w:rPr>
                <w:rStyle w:val="af9"/>
                <w:rFonts w:cs="Times New Roman"/>
                <w:b/>
                <w:bCs/>
                <w:noProof/>
                <w:lang w:val="ru-RU"/>
              </w:rPr>
              <w:t>.</w:t>
            </w:r>
            <w:r w:rsidRPr="00A5073A">
              <w:rPr>
                <w:rStyle w:val="af9"/>
                <w:rFonts w:cs="Times New Roman"/>
                <w:b/>
                <w:bCs/>
                <w:noProof/>
                <w:lang w:val="en-US"/>
              </w:rPr>
              <w:t>T</w:t>
            </w:r>
            <w:r w:rsidRPr="00A5073A">
              <w:rPr>
                <w:rStyle w:val="af9"/>
                <w:rFonts w:cs="Times New Roman"/>
                <w:b/>
                <w:bCs/>
                <w:noProof/>
                <w:lang w:val="ru-RU"/>
              </w:rPr>
              <w:t>.</w:t>
            </w:r>
            <w:r>
              <w:rPr>
                <w:noProof/>
                <w:webHidden/>
              </w:rPr>
              <w:tab/>
            </w:r>
            <w:r>
              <w:rPr>
                <w:noProof/>
                <w:webHidden/>
              </w:rPr>
              <w:fldChar w:fldCharType="begin"/>
            </w:r>
            <w:r>
              <w:rPr>
                <w:noProof/>
                <w:webHidden/>
              </w:rPr>
              <w:instrText xml:space="preserve"> PAGEREF _Toc242094110 \h </w:instrText>
            </w:r>
            <w:r>
              <w:rPr>
                <w:noProof/>
                <w:webHidden/>
              </w:rPr>
            </w:r>
            <w:r>
              <w:rPr>
                <w:noProof/>
                <w:webHidden/>
              </w:rPr>
              <w:fldChar w:fldCharType="separate"/>
            </w:r>
            <w:r>
              <w:rPr>
                <w:noProof/>
                <w:webHidden/>
              </w:rPr>
              <w:t>4</w:t>
            </w:r>
            <w:r>
              <w:rPr>
                <w:noProof/>
                <w:webHidden/>
              </w:rPr>
              <w:fldChar w:fldCharType="end"/>
            </w:r>
          </w:hyperlink>
        </w:p>
        <w:p w14:paraId="37F6E9F7" w14:textId="2D8F0AE5" w:rsidR="000C6BF7" w:rsidRDefault="000C6BF7">
          <w:pPr>
            <w:pStyle w:val="23"/>
            <w:tabs>
              <w:tab w:val="right" w:leader="dot" w:pos="9344"/>
            </w:tabs>
            <w:rPr>
              <w:rFonts w:asciiTheme="minorHAnsi" w:eastAsiaTheme="minorEastAsia" w:hAnsiTheme="minorHAnsi"/>
              <w:noProof/>
              <w:sz w:val="24"/>
              <w:szCs w:val="24"/>
              <w:lang w:eastAsia="ru-BY"/>
            </w:rPr>
          </w:pPr>
          <w:hyperlink w:anchor="_Toc242094111" w:history="1">
            <w:r w:rsidRPr="00A5073A">
              <w:rPr>
                <w:rStyle w:val="af9"/>
                <w:rFonts w:cs="Times New Roman"/>
                <w:b/>
                <w:bCs/>
                <w:noProof/>
                <w:lang w:val="ru-RU"/>
              </w:rPr>
              <w:t>3.3 Бенчмаркинг</w:t>
            </w:r>
            <w:r>
              <w:rPr>
                <w:noProof/>
                <w:webHidden/>
              </w:rPr>
              <w:tab/>
            </w:r>
            <w:r>
              <w:rPr>
                <w:noProof/>
                <w:webHidden/>
              </w:rPr>
              <w:fldChar w:fldCharType="begin"/>
            </w:r>
            <w:r>
              <w:rPr>
                <w:noProof/>
                <w:webHidden/>
              </w:rPr>
              <w:instrText xml:space="preserve"> PAGEREF _Toc242094111 \h </w:instrText>
            </w:r>
            <w:r>
              <w:rPr>
                <w:noProof/>
                <w:webHidden/>
              </w:rPr>
            </w:r>
            <w:r>
              <w:rPr>
                <w:noProof/>
                <w:webHidden/>
              </w:rPr>
              <w:fldChar w:fldCharType="separate"/>
            </w:r>
            <w:r>
              <w:rPr>
                <w:noProof/>
                <w:webHidden/>
              </w:rPr>
              <w:t>5</w:t>
            </w:r>
            <w:r>
              <w:rPr>
                <w:noProof/>
                <w:webHidden/>
              </w:rPr>
              <w:fldChar w:fldCharType="end"/>
            </w:r>
          </w:hyperlink>
        </w:p>
        <w:p w14:paraId="167A6CFE" w14:textId="4ECB3108" w:rsidR="000C6BF7" w:rsidRDefault="000C6BF7">
          <w:pPr>
            <w:pStyle w:val="23"/>
            <w:tabs>
              <w:tab w:val="right" w:leader="dot" w:pos="9344"/>
            </w:tabs>
            <w:rPr>
              <w:rFonts w:asciiTheme="minorHAnsi" w:eastAsiaTheme="minorEastAsia" w:hAnsiTheme="minorHAnsi"/>
              <w:noProof/>
              <w:sz w:val="24"/>
              <w:szCs w:val="24"/>
              <w:lang w:eastAsia="ru-BY"/>
            </w:rPr>
          </w:pPr>
          <w:hyperlink w:anchor="_Toc242094112" w:history="1">
            <w:r w:rsidRPr="00A5073A">
              <w:rPr>
                <w:rStyle w:val="af9"/>
                <w:rFonts w:cs="Times New Roman"/>
                <w:b/>
                <w:bCs/>
                <w:noProof/>
                <w:lang w:val="ru-RU"/>
              </w:rPr>
              <w:t>3.4 Аналитический блок (Тестирование)</w:t>
            </w:r>
            <w:r>
              <w:rPr>
                <w:noProof/>
                <w:webHidden/>
              </w:rPr>
              <w:tab/>
            </w:r>
            <w:r>
              <w:rPr>
                <w:noProof/>
                <w:webHidden/>
              </w:rPr>
              <w:fldChar w:fldCharType="begin"/>
            </w:r>
            <w:r>
              <w:rPr>
                <w:noProof/>
                <w:webHidden/>
              </w:rPr>
              <w:instrText xml:space="preserve"> PAGEREF _Toc242094112 \h </w:instrText>
            </w:r>
            <w:r>
              <w:rPr>
                <w:noProof/>
                <w:webHidden/>
              </w:rPr>
            </w:r>
            <w:r>
              <w:rPr>
                <w:noProof/>
                <w:webHidden/>
              </w:rPr>
              <w:fldChar w:fldCharType="separate"/>
            </w:r>
            <w:r>
              <w:rPr>
                <w:noProof/>
                <w:webHidden/>
              </w:rPr>
              <w:t>6</w:t>
            </w:r>
            <w:r>
              <w:rPr>
                <w:noProof/>
                <w:webHidden/>
              </w:rPr>
              <w:fldChar w:fldCharType="end"/>
            </w:r>
          </w:hyperlink>
        </w:p>
        <w:p w14:paraId="71B411F4" w14:textId="76F88C94" w:rsidR="000C6BF7" w:rsidRDefault="000C6BF7">
          <w:pPr>
            <w:pStyle w:val="23"/>
            <w:tabs>
              <w:tab w:val="right" w:leader="dot" w:pos="9344"/>
            </w:tabs>
            <w:rPr>
              <w:rFonts w:asciiTheme="minorHAnsi" w:eastAsiaTheme="minorEastAsia" w:hAnsiTheme="minorHAnsi"/>
              <w:noProof/>
              <w:sz w:val="24"/>
              <w:szCs w:val="24"/>
              <w:lang w:eastAsia="ru-BY"/>
            </w:rPr>
          </w:pPr>
          <w:hyperlink w:anchor="_Toc242094113" w:history="1">
            <w:r w:rsidRPr="00A5073A">
              <w:rPr>
                <w:rStyle w:val="af9"/>
                <w:rFonts w:cs="Times New Roman"/>
                <w:b/>
                <w:bCs/>
                <w:noProof/>
                <w:lang w:val="ru-RU"/>
              </w:rPr>
              <w:t>3.4 Теория обслуживания</w:t>
            </w:r>
            <w:r>
              <w:rPr>
                <w:noProof/>
                <w:webHidden/>
              </w:rPr>
              <w:tab/>
            </w:r>
            <w:r>
              <w:rPr>
                <w:noProof/>
                <w:webHidden/>
              </w:rPr>
              <w:fldChar w:fldCharType="begin"/>
            </w:r>
            <w:r>
              <w:rPr>
                <w:noProof/>
                <w:webHidden/>
              </w:rPr>
              <w:instrText xml:space="preserve"> PAGEREF _Toc242094113 \h </w:instrText>
            </w:r>
            <w:r>
              <w:rPr>
                <w:noProof/>
                <w:webHidden/>
              </w:rPr>
            </w:r>
            <w:r>
              <w:rPr>
                <w:noProof/>
                <w:webHidden/>
              </w:rPr>
              <w:fldChar w:fldCharType="separate"/>
            </w:r>
            <w:r>
              <w:rPr>
                <w:noProof/>
                <w:webHidden/>
              </w:rPr>
              <w:t>8</w:t>
            </w:r>
            <w:r>
              <w:rPr>
                <w:noProof/>
                <w:webHidden/>
              </w:rPr>
              <w:fldChar w:fldCharType="end"/>
            </w:r>
          </w:hyperlink>
        </w:p>
        <w:p w14:paraId="2421BAFF" w14:textId="0B296C6E" w:rsidR="000C6BF7" w:rsidRDefault="000C6BF7">
          <w:pPr>
            <w:pStyle w:val="11"/>
            <w:tabs>
              <w:tab w:val="right" w:leader="dot" w:pos="9344"/>
            </w:tabs>
            <w:rPr>
              <w:rFonts w:asciiTheme="minorHAnsi" w:eastAsiaTheme="minorEastAsia" w:hAnsiTheme="minorHAnsi"/>
              <w:noProof/>
              <w:sz w:val="24"/>
              <w:szCs w:val="24"/>
              <w:lang w:eastAsia="ru-BY"/>
            </w:rPr>
          </w:pPr>
          <w:hyperlink w:anchor="_Toc242094114" w:history="1">
            <w:r w:rsidRPr="00A5073A">
              <w:rPr>
                <w:rStyle w:val="af9"/>
                <w:rFonts w:cs="Times New Roman"/>
                <w:b/>
                <w:bCs/>
                <w:noProof/>
                <w:lang w:val="ru-RU"/>
              </w:rPr>
              <w:t>4 ВЫВОДЫ</w:t>
            </w:r>
            <w:r>
              <w:rPr>
                <w:noProof/>
                <w:webHidden/>
              </w:rPr>
              <w:tab/>
            </w:r>
            <w:r>
              <w:rPr>
                <w:noProof/>
                <w:webHidden/>
              </w:rPr>
              <w:fldChar w:fldCharType="begin"/>
            </w:r>
            <w:r>
              <w:rPr>
                <w:noProof/>
                <w:webHidden/>
              </w:rPr>
              <w:instrText xml:space="preserve"> PAGEREF _Toc242094114 \h </w:instrText>
            </w:r>
            <w:r>
              <w:rPr>
                <w:noProof/>
                <w:webHidden/>
              </w:rPr>
            </w:r>
            <w:r>
              <w:rPr>
                <w:noProof/>
                <w:webHidden/>
              </w:rPr>
              <w:fldChar w:fldCharType="separate"/>
            </w:r>
            <w:r>
              <w:rPr>
                <w:noProof/>
                <w:webHidden/>
              </w:rPr>
              <w:t>9</w:t>
            </w:r>
            <w:r>
              <w:rPr>
                <w:noProof/>
                <w:webHidden/>
              </w:rPr>
              <w:fldChar w:fldCharType="end"/>
            </w:r>
          </w:hyperlink>
        </w:p>
        <w:p w14:paraId="77DFCA2E" w14:textId="3D0F9E21" w:rsidR="00DC28DC" w:rsidRPr="00841930" w:rsidRDefault="00DC28DC">
          <w:pPr>
            <w:rPr>
              <w:rFonts w:cs="Times New Roman"/>
              <w:color w:val="000000" w:themeColor="text1"/>
              <w:szCs w:val="28"/>
              <w:lang w:val="ru-RU"/>
            </w:rPr>
          </w:pPr>
          <w:r w:rsidRPr="00841930">
            <w:rPr>
              <w:rFonts w:cs="Times New Roman"/>
              <w:b/>
              <w:bCs/>
              <w:color w:val="000000" w:themeColor="text1"/>
              <w:szCs w:val="28"/>
              <w:lang w:val="ru-RU"/>
            </w:rPr>
            <w:fldChar w:fldCharType="end"/>
          </w:r>
        </w:p>
      </w:sdtContent>
    </w:sdt>
    <w:p w14:paraId="6DC038FD" w14:textId="77777777" w:rsidR="00642CEB" w:rsidRPr="00841930" w:rsidRDefault="00642CEB">
      <w:pPr>
        <w:rPr>
          <w:rFonts w:cs="Times New Roman"/>
          <w:color w:val="000000" w:themeColor="text1"/>
          <w:szCs w:val="28"/>
          <w:lang w:val="ru-RU"/>
        </w:rPr>
      </w:pPr>
    </w:p>
    <w:p w14:paraId="3FE22E1E" w14:textId="77777777" w:rsidR="00642CEB" w:rsidRPr="00841930" w:rsidRDefault="00642CEB">
      <w:pPr>
        <w:rPr>
          <w:rFonts w:cs="Times New Roman"/>
          <w:color w:val="000000" w:themeColor="text1"/>
          <w:szCs w:val="28"/>
          <w:lang w:val="ru-RU"/>
        </w:rPr>
      </w:pPr>
    </w:p>
    <w:p w14:paraId="66A233AF" w14:textId="77777777" w:rsidR="00642CEB" w:rsidRPr="00841930" w:rsidRDefault="00642CEB">
      <w:pPr>
        <w:rPr>
          <w:rFonts w:cs="Times New Roman"/>
          <w:color w:val="000000" w:themeColor="text1"/>
          <w:szCs w:val="28"/>
          <w:lang w:val="ru-RU"/>
        </w:rPr>
      </w:pPr>
    </w:p>
    <w:p w14:paraId="5679CC5F" w14:textId="77777777" w:rsidR="00642CEB" w:rsidRPr="00841930" w:rsidRDefault="00642CEB">
      <w:pPr>
        <w:rPr>
          <w:rFonts w:cs="Times New Roman"/>
          <w:color w:val="000000" w:themeColor="text1"/>
          <w:szCs w:val="28"/>
          <w:lang w:val="ru-RU"/>
        </w:rPr>
      </w:pPr>
    </w:p>
    <w:p w14:paraId="411F163B" w14:textId="77777777" w:rsidR="00642CEB" w:rsidRPr="00841930" w:rsidRDefault="00642CEB">
      <w:pPr>
        <w:rPr>
          <w:rFonts w:cs="Times New Roman"/>
          <w:color w:val="000000" w:themeColor="text1"/>
          <w:szCs w:val="28"/>
          <w:lang w:val="ru-RU"/>
        </w:rPr>
      </w:pPr>
    </w:p>
    <w:p w14:paraId="05F3EC82" w14:textId="77777777" w:rsidR="00642CEB" w:rsidRPr="00841930" w:rsidRDefault="00642CEB">
      <w:pPr>
        <w:rPr>
          <w:rFonts w:cs="Times New Roman"/>
          <w:color w:val="000000" w:themeColor="text1"/>
          <w:szCs w:val="28"/>
          <w:lang w:val="ru-RU"/>
        </w:rPr>
      </w:pPr>
    </w:p>
    <w:p w14:paraId="0D5C43D7" w14:textId="77777777" w:rsidR="00642CEB" w:rsidRPr="00841930" w:rsidRDefault="00642CEB">
      <w:pPr>
        <w:rPr>
          <w:rFonts w:cs="Times New Roman"/>
          <w:color w:val="000000" w:themeColor="text1"/>
          <w:szCs w:val="28"/>
          <w:lang w:val="ru-RU"/>
        </w:rPr>
      </w:pPr>
    </w:p>
    <w:p w14:paraId="30BE31C9" w14:textId="77777777" w:rsidR="00642CEB" w:rsidRPr="00841930" w:rsidRDefault="00642CEB">
      <w:pPr>
        <w:rPr>
          <w:rFonts w:cs="Times New Roman"/>
          <w:color w:val="000000" w:themeColor="text1"/>
          <w:szCs w:val="28"/>
          <w:lang w:val="ru-RU"/>
        </w:rPr>
      </w:pPr>
    </w:p>
    <w:p w14:paraId="3860B9E8" w14:textId="77777777" w:rsidR="00642CEB" w:rsidRPr="00841930" w:rsidRDefault="00642CEB">
      <w:pPr>
        <w:rPr>
          <w:rFonts w:cs="Times New Roman"/>
          <w:color w:val="000000" w:themeColor="text1"/>
          <w:szCs w:val="28"/>
          <w:lang w:val="ru-RU"/>
        </w:rPr>
      </w:pPr>
    </w:p>
    <w:p w14:paraId="363A63D6" w14:textId="77777777" w:rsidR="00642CEB" w:rsidRPr="00841930" w:rsidRDefault="00642CEB">
      <w:pPr>
        <w:rPr>
          <w:rFonts w:cs="Times New Roman"/>
          <w:color w:val="000000" w:themeColor="text1"/>
          <w:szCs w:val="28"/>
          <w:lang w:val="ru-RU"/>
        </w:rPr>
      </w:pPr>
    </w:p>
    <w:p w14:paraId="64966516" w14:textId="77777777" w:rsidR="00642CEB" w:rsidRPr="00841930" w:rsidRDefault="00642CEB">
      <w:pPr>
        <w:rPr>
          <w:rFonts w:cs="Times New Roman"/>
          <w:color w:val="000000" w:themeColor="text1"/>
          <w:szCs w:val="28"/>
          <w:lang w:val="ru-RU"/>
        </w:rPr>
      </w:pPr>
    </w:p>
    <w:p w14:paraId="12BA38CE" w14:textId="77777777" w:rsidR="00642CEB" w:rsidRPr="00841930" w:rsidRDefault="00642CEB">
      <w:pPr>
        <w:rPr>
          <w:rFonts w:cs="Times New Roman"/>
          <w:color w:val="000000" w:themeColor="text1"/>
          <w:szCs w:val="28"/>
          <w:lang w:val="ru-RU"/>
        </w:rPr>
      </w:pPr>
    </w:p>
    <w:p w14:paraId="2ACF2686" w14:textId="77777777" w:rsidR="00642CEB" w:rsidRPr="00841930" w:rsidRDefault="00642CEB">
      <w:pPr>
        <w:rPr>
          <w:rFonts w:cs="Times New Roman"/>
          <w:color w:val="000000" w:themeColor="text1"/>
          <w:szCs w:val="28"/>
          <w:lang w:val="ru-RU"/>
        </w:rPr>
      </w:pPr>
    </w:p>
    <w:p w14:paraId="2E79633C" w14:textId="77777777" w:rsidR="00642CEB" w:rsidRPr="00841930" w:rsidRDefault="00642CEB">
      <w:pPr>
        <w:rPr>
          <w:rFonts w:cs="Times New Roman"/>
          <w:color w:val="000000" w:themeColor="text1"/>
          <w:szCs w:val="28"/>
          <w:lang w:val="ru-RU"/>
        </w:rPr>
      </w:pPr>
    </w:p>
    <w:p w14:paraId="474BF36A" w14:textId="77777777" w:rsidR="00642CEB" w:rsidRPr="00841930" w:rsidRDefault="00642CEB">
      <w:pPr>
        <w:rPr>
          <w:rFonts w:cs="Times New Roman"/>
          <w:color w:val="000000" w:themeColor="text1"/>
          <w:szCs w:val="28"/>
          <w:lang w:val="ru-RU"/>
        </w:rPr>
      </w:pPr>
    </w:p>
    <w:p w14:paraId="1316E520" w14:textId="77777777" w:rsidR="00642CEB" w:rsidRPr="00841930" w:rsidRDefault="00642CEB">
      <w:pPr>
        <w:rPr>
          <w:rFonts w:cs="Times New Roman"/>
          <w:color w:val="000000" w:themeColor="text1"/>
          <w:szCs w:val="28"/>
          <w:lang w:val="ru-RU"/>
        </w:rPr>
      </w:pPr>
    </w:p>
    <w:p w14:paraId="4A8823E4" w14:textId="77777777" w:rsidR="00642CEB" w:rsidRPr="00841930" w:rsidRDefault="00642CEB">
      <w:pPr>
        <w:rPr>
          <w:rFonts w:cs="Times New Roman"/>
          <w:color w:val="000000" w:themeColor="text1"/>
          <w:szCs w:val="28"/>
          <w:lang w:val="ru-RU"/>
        </w:rPr>
      </w:pPr>
    </w:p>
    <w:p w14:paraId="71CB89A7" w14:textId="77777777" w:rsidR="00642CEB" w:rsidRPr="00841930" w:rsidRDefault="00642CEB">
      <w:pPr>
        <w:rPr>
          <w:rFonts w:cs="Times New Roman"/>
          <w:color w:val="000000" w:themeColor="text1"/>
          <w:szCs w:val="28"/>
          <w:lang w:val="ru-RU"/>
        </w:rPr>
      </w:pPr>
    </w:p>
    <w:p w14:paraId="3301BAF7" w14:textId="77777777" w:rsidR="00642CEB" w:rsidRPr="00841930" w:rsidRDefault="00642CEB">
      <w:pPr>
        <w:rPr>
          <w:rFonts w:cs="Times New Roman"/>
          <w:color w:val="000000" w:themeColor="text1"/>
          <w:szCs w:val="28"/>
          <w:lang w:val="ru-RU"/>
        </w:rPr>
      </w:pPr>
    </w:p>
    <w:p w14:paraId="469E81B5" w14:textId="77777777" w:rsidR="00642CEB" w:rsidRPr="00841930" w:rsidRDefault="00642CEB">
      <w:pPr>
        <w:rPr>
          <w:rFonts w:cs="Times New Roman"/>
          <w:color w:val="000000" w:themeColor="text1"/>
          <w:szCs w:val="28"/>
          <w:lang w:val="ru-RU"/>
        </w:rPr>
      </w:pPr>
    </w:p>
    <w:p w14:paraId="2567BBC8" w14:textId="4F13ECDE" w:rsidR="00E90245" w:rsidRPr="00841930" w:rsidRDefault="00E90245" w:rsidP="00E90245">
      <w:pPr>
        <w:pStyle w:val="1"/>
        <w:rPr>
          <w:rFonts w:ascii="Times New Roman" w:hAnsi="Times New Roman" w:cs="Times New Roman"/>
          <w:b/>
          <w:bCs/>
          <w:color w:val="000000" w:themeColor="text1"/>
          <w:sz w:val="32"/>
          <w:szCs w:val="32"/>
          <w:lang w:val="ru-RU"/>
        </w:rPr>
      </w:pPr>
      <w:bookmarkStart w:id="0" w:name="_Toc242094106"/>
      <w:r w:rsidRPr="00841930">
        <w:rPr>
          <w:rFonts w:ascii="Times New Roman" w:hAnsi="Times New Roman" w:cs="Times New Roman"/>
          <w:b/>
          <w:bCs/>
          <w:color w:val="000000" w:themeColor="text1"/>
          <w:sz w:val="32"/>
          <w:szCs w:val="32"/>
          <w:lang w:val="ru-RU"/>
        </w:rPr>
        <w:lastRenderedPageBreak/>
        <w:t>1 ЦЕЛЬ РАБОТЫ</w:t>
      </w:r>
      <w:bookmarkEnd w:id="0"/>
    </w:p>
    <w:p w14:paraId="4BC7627B" w14:textId="0326B1FE" w:rsidR="00E90245" w:rsidRPr="00841930" w:rsidRDefault="000224DE" w:rsidP="00E854DC">
      <w:pPr>
        <w:spacing w:after="0" w:line="240" w:lineRule="auto"/>
        <w:ind w:firstLine="709"/>
        <w:jc w:val="both"/>
        <w:rPr>
          <w:rFonts w:cs="Times New Roman"/>
          <w:color w:val="000000" w:themeColor="text1"/>
          <w:szCs w:val="28"/>
          <w:lang w:val="ru-RU"/>
        </w:rPr>
      </w:pPr>
      <w:r w:rsidRPr="000224DE">
        <w:rPr>
          <w:rFonts w:cs="Times New Roman"/>
          <w:color w:val="000000" w:themeColor="text1"/>
          <w:szCs w:val="28"/>
        </w:rPr>
        <w:t>Изучение программных методов контроля температурных режимов вычислительной техники, освоение специализированных утилит для мониторинга активных систем охлаждения, а также проведение синтетического стресс-тестирования для оценки аппаратной стабильности ПК и выявления эффекта температурного троттлинга.</w:t>
      </w:r>
    </w:p>
    <w:p w14:paraId="757BD01B" w14:textId="77777777" w:rsidR="003A747F" w:rsidRPr="00841930" w:rsidRDefault="00E90245" w:rsidP="003A747F">
      <w:pPr>
        <w:pStyle w:val="1"/>
        <w:rPr>
          <w:rFonts w:ascii="Times New Roman" w:hAnsi="Times New Roman" w:cs="Times New Roman"/>
          <w:b/>
          <w:bCs/>
          <w:color w:val="000000" w:themeColor="text1"/>
          <w:sz w:val="32"/>
          <w:szCs w:val="32"/>
          <w:lang w:val="ru-RU"/>
        </w:rPr>
      </w:pPr>
      <w:bookmarkStart w:id="1" w:name="_Toc242094107"/>
      <w:r w:rsidRPr="00841930">
        <w:rPr>
          <w:rFonts w:ascii="Times New Roman" w:hAnsi="Times New Roman" w:cs="Times New Roman"/>
          <w:b/>
          <w:bCs/>
          <w:color w:val="000000" w:themeColor="text1"/>
          <w:sz w:val="32"/>
          <w:szCs w:val="32"/>
          <w:lang w:val="ru-RU"/>
        </w:rPr>
        <w:t>2 ОБОРУДОВАНИЕ И ПРОГРАММНОЕ ОБЕСПЕЧЕНИЕ</w:t>
      </w:r>
      <w:bookmarkEnd w:id="1"/>
    </w:p>
    <w:p w14:paraId="29EB9771" w14:textId="77777777" w:rsidR="003A747F" w:rsidRPr="00841930" w:rsidRDefault="003A747F"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cs="Times New Roman"/>
          <w:color w:val="000000" w:themeColor="text1"/>
          <w:szCs w:val="28"/>
          <w:lang w:val="ru-RU"/>
        </w:rPr>
        <w:t xml:space="preserve">Ноутбук </w:t>
      </w:r>
      <w:r w:rsidRPr="00841930">
        <w:rPr>
          <w:rFonts w:cs="Times New Roman"/>
          <w:color w:val="000000" w:themeColor="text1"/>
          <w:szCs w:val="28"/>
          <w:lang w:val="en-US"/>
        </w:rPr>
        <w:t>ASUS</w:t>
      </w:r>
      <w:r w:rsidRPr="00841930">
        <w:rPr>
          <w:rFonts w:cs="Times New Roman"/>
          <w:color w:val="000000" w:themeColor="text1"/>
          <w:szCs w:val="28"/>
          <w:lang w:val="ru-RU"/>
        </w:rPr>
        <w:t xml:space="preserve"> </w:t>
      </w:r>
      <w:r w:rsidRPr="00841930">
        <w:rPr>
          <w:rFonts w:cs="Times New Roman"/>
          <w:color w:val="000000" w:themeColor="text1"/>
          <w:szCs w:val="28"/>
          <w:lang w:val="en-US"/>
        </w:rPr>
        <w:t>TUF</w:t>
      </w:r>
      <w:r w:rsidRPr="00841930">
        <w:rPr>
          <w:rFonts w:cs="Times New Roman"/>
          <w:color w:val="000000" w:themeColor="text1"/>
          <w:szCs w:val="28"/>
          <w:lang w:val="ru-RU"/>
        </w:rPr>
        <w:t xml:space="preserve"> </w:t>
      </w:r>
      <w:r w:rsidRPr="00841930">
        <w:rPr>
          <w:rFonts w:cs="Times New Roman"/>
          <w:color w:val="000000" w:themeColor="text1"/>
          <w:szCs w:val="28"/>
          <w:lang w:val="en-US"/>
        </w:rPr>
        <w:t>Gaming</w:t>
      </w:r>
      <w:r w:rsidRPr="00841930">
        <w:rPr>
          <w:rFonts w:cs="Times New Roman"/>
          <w:color w:val="000000" w:themeColor="text1"/>
          <w:szCs w:val="28"/>
          <w:lang w:val="ru-RU"/>
        </w:rPr>
        <w:t xml:space="preserve"> </w:t>
      </w:r>
      <w:r w:rsidRPr="00841930">
        <w:rPr>
          <w:rFonts w:cs="Times New Roman"/>
          <w:color w:val="000000" w:themeColor="text1"/>
          <w:szCs w:val="28"/>
          <w:lang w:val="en-US"/>
        </w:rPr>
        <w:t>F</w:t>
      </w:r>
      <w:r w:rsidRPr="00841930">
        <w:rPr>
          <w:rFonts w:cs="Times New Roman"/>
          <w:color w:val="000000" w:themeColor="text1"/>
          <w:szCs w:val="28"/>
          <w:lang w:val="ru-RU"/>
        </w:rPr>
        <w:t xml:space="preserve">16 </w:t>
      </w:r>
      <w:r w:rsidRPr="00841930">
        <w:rPr>
          <w:rFonts w:cs="Times New Roman"/>
          <w:color w:val="000000" w:themeColor="text1"/>
          <w:szCs w:val="28"/>
          <w:lang w:val="en-US"/>
        </w:rPr>
        <w:t>FX</w:t>
      </w:r>
      <w:r w:rsidRPr="00841930">
        <w:rPr>
          <w:rFonts w:cs="Times New Roman"/>
          <w:color w:val="000000" w:themeColor="text1"/>
          <w:szCs w:val="28"/>
          <w:lang w:val="ru-RU"/>
        </w:rPr>
        <w:t>607</w:t>
      </w:r>
      <w:r w:rsidRPr="00841930">
        <w:rPr>
          <w:rFonts w:cs="Times New Roman"/>
          <w:color w:val="000000" w:themeColor="text1"/>
          <w:szCs w:val="28"/>
          <w:lang w:val="en-US"/>
        </w:rPr>
        <w:t>VJB</w:t>
      </w:r>
      <w:r w:rsidRPr="00841930">
        <w:rPr>
          <w:rFonts w:cs="Times New Roman"/>
          <w:color w:val="000000" w:themeColor="text1"/>
          <w:szCs w:val="28"/>
          <w:lang w:val="ru-RU"/>
        </w:rPr>
        <w:t>_</w:t>
      </w:r>
      <w:r w:rsidRPr="00841930">
        <w:rPr>
          <w:rFonts w:cs="Times New Roman"/>
          <w:color w:val="000000" w:themeColor="text1"/>
          <w:szCs w:val="28"/>
          <w:lang w:val="en-US"/>
        </w:rPr>
        <w:t>FX</w:t>
      </w:r>
      <w:r w:rsidRPr="00841930">
        <w:rPr>
          <w:rFonts w:cs="Times New Roman"/>
          <w:color w:val="000000" w:themeColor="text1"/>
          <w:szCs w:val="28"/>
          <w:lang w:val="ru-RU"/>
        </w:rPr>
        <w:t>607</w:t>
      </w:r>
      <w:r w:rsidRPr="00841930">
        <w:rPr>
          <w:rFonts w:cs="Times New Roman"/>
          <w:color w:val="000000" w:themeColor="text1"/>
          <w:szCs w:val="28"/>
          <w:lang w:val="en-US"/>
        </w:rPr>
        <w:t>VJB</w:t>
      </w:r>
      <w:r w:rsidRPr="00841930">
        <w:rPr>
          <w:rFonts w:cs="Times New Roman"/>
          <w:color w:val="000000" w:themeColor="text1"/>
          <w:szCs w:val="28"/>
          <w:lang w:val="ru-RU"/>
        </w:rPr>
        <w:t xml:space="preserve"> (процессор </w:t>
      </w:r>
      <w:r w:rsidRPr="00841930">
        <w:rPr>
          <w:rFonts w:cs="Times New Roman"/>
          <w:color w:val="000000" w:themeColor="text1"/>
          <w:szCs w:val="28"/>
          <w:lang w:val="en-US"/>
        </w:rPr>
        <w:t>Intel</w:t>
      </w:r>
      <w:r w:rsidRPr="00841930">
        <w:rPr>
          <w:rFonts w:cs="Times New Roman"/>
          <w:color w:val="000000" w:themeColor="text1"/>
          <w:szCs w:val="28"/>
          <w:lang w:val="ru-RU"/>
        </w:rPr>
        <w:t xml:space="preserve"> 5 210</w:t>
      </w:r>
      <w:r w:rsidRPr="00841930">
        <w:rPr>
          <w:rFonts w:cs="Times New Roman"/>
          <w:color w:val="000000" w:themeColor="text1"/>
          <w:szCs w:val="28"/>
          <w:lang w:val="en-US"/>
        </w:rPr>
        <w:t>H</w:t>
      </w:r>
      <w:r w:rsidRPr="00841930">
        <w:rPr>
          <w:rFonts w:cs="Times New Roman"/>
          <w:color w:val="000000" w:themeColor="text1"/>
          <w:szCs w:val="28"/>
          <w:lang w:val="ru-RU"/>
        </w:rPr>
        <w:t xml:space="preserve"> на 2.20 ГГц)</w:t>
      </w:r>
      <w:r w:rsidRPr="00841930">
        <w:rPr>
          <w:rFonts w:eastAsiaTheme="minorEastAsia" w:cs="Times New Roman"/>
          <w:color w:val="000000" w:themeColor="text1"/>
          <w:szCs w:val="28"/>
          <w:lang w:val="ru-RU"/>
        </w:rPr>
        <w:t>.</w:t>
      </w:r>
    </w:p>
    <w:p w14:paraId="5517FA17" w14:textId="77777777" w:rsidR="003A747F" w:rsidRPr="00841930" w:rsidRDefault="003A747F"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cs="Times New Roman"/>
          <w:color w:val="000000" w:themeColor="text1"/>
          <w:szCs w:val="28"/>
          <w:lang w:val="ru-RU"/>
        </w:rPr>
        <w:t xml:space="preserve">ОС </w:t>
      </w:r>
      <w:r w:rsidRPr="00841930">
        <w:rPr>
          <w:rFonts w:cs="Times New Roman"/>
          <w:color w:val="000000" w:themeColor="text1"/>
          <w:szCs w:val="28"/>
          <w:lang w:val="en-US"/>
        </w:rPr>
        <w:t>Windows</w:t>
      </w:r>
      <w:r w:rsidRPr="00841930">
        <w:rPr>
          <w:rFonts w:cs="Times New Roman"/>
          <w:color w:val="000000" w:themeColor="text1"/>
          <w:szCs w:val="28"/>
          <w:lang w:val="ru-RU"/>
        </w:rPr>
        <w:t xml:space="preserve"> 11 (архитектура </w:t>
      </w:r>
      <w:r w:rsidRPr="00841930">
        <w:rPr>
          <w:rFonts w:cs="Times New Roman"/>
          <w:color w:val="000000" w:themeColor="text1"/>
          <w:szCs w:val="28"/>
          <w:lang w:val="en-US"/>
        </w:rPr>
        <w:t>x</w:t>
      </w:r>
      <w:r w:rsidRPr="00841930">
        <w:rPr>
          <w:rFonts w:cs="Times New Roman"/>
          <w:color w:val="000000" w:themeColor="text1"/>
          <w:szCs w:val="28"/>
          <w:lang w:val="ru-RU"/>
        </w:rPr>
        <w:t>86_64)</w:t>
      </w:r>
      <w:r w:rsidRPr="00841930">
        <w:rPr>
          <w:rFonts w:eastAsiaTheme="minorEastAsia" w:cs="Times New Roman"/>
          <w:color w:val="000000" w:themeColor="text1"/>
          <w:szCs w:val="28"/>
          <w:lang w:val="ru-RU"/>
        </w:rPr>
        <w:t>.</w:t>
      </w:r>
    </w:p>
    <w:p w14:paraId="029E5486" w14:textId="43D16BAD" w:rsidR="003A747F" w:rsidRPr="00841930" w:rsidRDefault="000224DE"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Pr>
          <w:rFonts w:cs="Times New Roman"/>
          <w:color w:val="000000" w:themeColor="text1"/>
          <w:szCs w:val="28"/>
          <w:lang w:val="ru-RU"/>
        </w:rPr>
        <w:t>У</w:t>
      </w:r>
      <w:r w:rsidR="00C72842">
        <w:rPr>
          <w:rFonts w:cs="Times New Roman"/>
          <w:color w:val="000000" w:themeColor="text1"/>
          <w:szCs w:val="28"/>
          <w:lang w:val="ru-RU"/>
        </w:rPr>
        <w:t>тилита</w:t>
      </w:r>
      <w:r w:rsidR="003A747F" w:rsidRPr="00841930">
        <w:rPr>
          <w:rFonts w:cs="Times New Roman"/>
          <w:color w:val="000000" w:themeColor="text1"/>
          <w:szCs w:val="28"/>
        </w:rPr>
        <w:t xml:space="preserve"> </w:t>
      </w:r>
      <w:r>
        <w:rPr>
          <w:rFonts w:cs="Times New Roman"/>
          <w:color w:val="000000" w:themeColor="text1"/>
          <w:szCs w:val="28"/>
          <w:lang w:val="ru-RU"/>
        </w:rPr>
        <w:t xml:space="preserve">мониторинга и управления охлаждением </w:t>
      </w:r>
      <w:r>
        <w:rPr>
          <w:rFonts w:cs="Times New Roman"/>
          <w:color w:val="000000" w:themeColor="text1"/>
          <w:szCs w:val="28"/>
          <w:lang w:val="en-US"/>
        </w:rPr>
        <w:t>FanControl</w:t>
      </w:r>
      <w:r w:rsidRPr="000224DE">
        <w:rPr>
          <w:rFonts w:cs="Times New Roman"/>
          <w:color w:val="000000" w:themeColor="text1"/>
          <w:szCs w:val="28"/>
          <w:lang w:val="ru-RU"/>
        </w:rPr>
        <w:t xml:space="preserve"> </w:t>
      </w:r>
      <w:r w:rsidR="003A747F" w:rsidRPr="00841930">
        <w:rPr>
          <w:rFonts w:cs="Times New Roman"/>
          <w:color w:val="000000" w:themeColor="text1"/>
          <w:szCs w:val="28"/>
        </w:rPr>
        <w:t>для Windows.</w:t>
      </w:r>
    </w:p>
    <w:p w14:paraId="4936C0D2" w14:textId="67ABE332" w:rsidR="003A747F" w:rsidRPr="00841930" w:rsidRDefault="000224DE" w:rsidP="003A747F">
      <w:pPr>
        <w:pStyle w:val="a7"/>
        <w:numPr>
          <w:ilvl w:val="0"/>
          <w:numId w:val="10"/>
        </w:numPr>
        <w:tabs>
          <w:tab w:val="left" w:pos="1134"/>
        </w:tabs>
        <w:spacing w:after="0" w:line="240" w:lineRule="auto"/>
        <w:ind w:left="0" w:firstLine="709"/>
        <w:jc w:val="both"/>
        <w:rPr>
          <w:rFonts w:eastAsiaTheme="minorEastAsia" w:cs="Times New Roman"/>
          <w:color w:val="000000" w:themeColor="text1"/>
          <w:szCs w:val="28"/>
          <w:lang w:val="ru-RU"/>
        </w:rPr>
      </w:pPr>
      <w:r w:rsidRPr="000224DE">
        <w:rPr>
          <w:rFonts w:eastAsiaTheme="minorEastAsia" w:cs="Times New Roman"/>
          <w:color w:val="000000" w:themeColor="text1"/>
          <w:szCs w:val="28"/>
          <w:lang w:val="ru-RU"/>
        </w:rPr>
        <w:t>Диагностический комплекс для стресс-теста</w:t>
      </w:r>
      <w:r>
        <w:rPr>
          <w:rFonts w:eastAsiaTheme="minorEastAsia" w:cs="Times New Roman"/>
          <w:color w:val="000000" w:themeColor="text1"/>
          <w:szCs w:val="28"/>
          <w:lang w:val="ru-RU"/>
        </w:rPr>
        <w:t xml:space="preserve"> </w:t>
      </w:r>
      <w:r>
        <w:rPr>
          <w:rFonts w:eastAsiaTheme="minorEastAsia" w:cs="Times New Roman"/>
          <w:color w:val="000000" w:themeColor="text1"/>
          <w:szCs w:val="28"/>
          <w:lang w:val="en-US"/>
        </w:rPr>
        <w:t>AIDA</w:t>
      </w:r>
      <w:r w:rsidRPr="000224DE">
        <w:rPr>
          <w:rFonts w:eastAsiaTheme="minorEastAsia" w:cs="Times New Roman"/>
          <w:color w:val="000000" w:themeColor="text1"/>
          <w:szCs w:val="28"/>
          <w:lang w:val="ru-RU"/>
        </w:rPr>
        <w:t xml:space="preserve">64 </w:t>
      </w:r>
      <w:r>
        <w:rPr>
          <w:rFonts w:eastAsiaTheme="minorEastAsia" w:cs="Times New Roman"/>
          <w:color w:val="000000" w:themeColor="text1"/>
          <w:szCs w:val="28"/>
          <w:lang w:val="en-US"/>
        </w:rPr>
        <w:t>Extreme</w:t>
      </w:r>
      <w:r w:rsidRPr="000224DE">
        <w:rPr>
          <w:rFonts w:eastAsiaTheme="minorEastAsia" w:cs="Times New Roman"/>
          <w:color w:val="000000" w:themeColor="text1"/>
          <w:szCs w:val="28"/>
          <w:lang w:val="ru-RU"/>
        </w:rPr>
        <w:t xml:space="preserve"> </w:t>
      </w:r>
      <w:r>
        <w:rPr>
          <w:rFonts w:eastAsiaTheme="minorEastAsia" w:cs="Times New Roman"/>
          <w:color w:val="000000" w:themeColor="text1"/>
          <w:szCs w:val="28"/>
          <w:lang w:val="ru-RU"/>
        </w:rPr>
        <w:t xml:space="preserve">для </w:t>
      </w:r>
      <w:r>
        <w:rPr>
          <w:rFonts w:eastAsiaTheme="minorEastAsia" w:cs="Times New Roman"/>
          <w:color w:val="000000" w:themeColor="text1"/>
          <w:szCs w:val="28"/>
          <w:lang w:val="en-US"/>
        </w:rPr>
        <w:t>Windows</w:t>
      </w:r>
      <w:r w:rsidRPr="000224DE">
        <w:rPr>
          <w:rFonts w:eastAsiaTheme="minorEastAsia" w:cs="Times New Roman"/>
          <w:color w:val="000000" w:themeColor="text1"/>
          <w:szCs w:val="28"/>
          <w:lang w:val="ru-RU"/>
        </w:rPr>
        <w:t>.</w:t>
      </w:r>
    </w:p>
    <w:p w14:paraId="08C0409A" w14:textId="07805713" w:rsidR="004F6142" w:rsidRPr="00841930" w:rsidRDefault="00E854DC" w:rsidP="003A747F">
      <w:pPr>
        <w:pStyle w:val="1"/>
        <w:rPr>
          <w:rFonts w:ascii="Times New Roman" w:hAnsi="Times New Roman" w:cs="Times New Roman"/>
          <w:b/>
          <w:bCs/>
          <w:color w:val="000000" w:themeColor="text1"/>
          <w:sz w:val="32"/>
          <w:szCs w:val="32"/>
          <w:lang w:val="ru-RU"/>
        </w:rPr>
      </w:pPr>
      <w:bookmarkStart w:id="2" w:name="_Toc242094108"/>
      <w:r w:rsidRPr="00841930">
        <w:rPr>
          <w:rFonts w:ascii="Times New Roman" w:hAnsi="Times New Roman" w:cs="Times New Roman"/>
          <w:b/>
          <w:bCs/>
          <w:color w:val="000000" w:themeColor="text1"/>
          <w:sz w:val="32"/>
          <w:szCs w:val="32"/>
          <w:lang w:val="ru-RU"/>
        </w:rPr>
        <w:t>3 ХОД ВЫПОЛНЕНИЯ РАБОТЫ</w:t>
      </w:r>
      <w:bookmarkEnd w:id="2"/>
    </w:p>
    <w:p w14:paraId="4AB46D4C" w14:textId="29D5FAE8" w:rsidR="00E854DC" w:rsidRPr="000224DE" w:rsidRDefault="00E854DC" w:rsidP="00E164CA">
      <w:pPr>
        <w:pStyle w:val="2"/>
        <w:tabs>
          <w:tab w:val="left" w:pos="1134"/>
          <w:tab w:val="left" w:pos="3766"/>
        </w:tabs>
        <w:rPr>
          <w:rFonts w:ascii="Times New Roman" w:hAnsi="Times New Roman" w:cs="Times New Roman"/>
          <w:b/>
          <w:bCs/>
          <w:color w:val="000000" w:themeColor="text1"/>
          <w:sz w:val="28"/>
          <w:szCs w:val="28"/>
          <w:lang w:val="en-US"/>
        </w:rPr>
      </w:pPr>
      <w:bookmarkStart w:id="3" w:name="_Toc242094109"/>
      <w:r w:rsidRPr="00841930">
        <w:rPr>
          <w:rFonts w:ascii="Times New Roman" w:hAnsi="Times New Roman" w:cs="Times New Roman"/>
          <w:b/>
          <w:bCs/>
          <w:color w:val="000000" w:themeColor="text1"/>
          <w:sz w:val="28"/>
          <w:szCs w:val="28"/>
          <w:lang w:val="ru-RU"/>
        </w:rPr>
        <w:t xml:space="preserve">3.1 </w:t>
      </w:r>
      <w:bookmarkEnd w:id="3"/>
      <w:r w:rsidR="000224DE">
        <w:rPr>
          <w:rFonts w:ascii="Times New Roman" w:hAnsi="Times New Roman" w:cs="Times New Roman"/>
          <w:b/>
          <w:bCs/>
          <w:color w:val="000000" w:themeColor="text1"/>
          <w:sz w:val="28"/>
          <w:szCs w:val="28"/>
          <w:lang w:val="ru-RU"/>
        </w:rPr>
        <w:t>Теоретический блок</w:t>
      </w:r>
    </w:p>
    <w:p w14:paraId="451D5E03" w14:textId="2AADDC95" w:rsidR="003A747F" w:rsidRPr="00841930" w:rsidRDefault="003A747F" w:rsidP="00EF2D19">
      <w:pPr>
        <w:spacing w:after="0" w:line="240" w:lineRule="auto"/>
        <w:jc w:val="both"/>
        <w:rPr>
          <w:rFonts w:cs="Times New Roman"/>
          <w:b/>
          <w:bCs/>
          <w:color w:val="000000" w:themeColor="text1"/>
          <w:szCs w:val="28"/>
          <w:lang w:val="ru-RU"/>
        </w:rPr>
      </w:pPr>
      <w:r w:rsidRPr="00841930">
        <w:rPr>
          <w:rFonts w:cs="Times New Roman"/>
          <w:b/>
          <w:bCs/>
          <w:color w:val="000000" w:themeColor="text1"/>
          <w:szCs w:val="28"/>
          <w:lang w:val="ru-RU"/>
        </w:rPr>
        <w:t xml:space="preserve">Шаг № 1. </w:t>
      </w:r>
      <w:r w:rsidRPr="00841930">
        <w:rPr>
          <w:rFonts w:cs="Times New Roman"/>
          <w:b/>
          <w:bCs/>
          <w:color w:val="000000" w:themeColor="text1"/>
          <w:szCs w:val="28"/>
        </w:rPr>
        <w:t> </w:t>
      </w:r>
      <w:r w:rsidR="000224DE" w:rsidRPr="000224DE">
        <w:rPr>
          <w:rFonts w:cs="Times New Roman"/>
          <w:b/>
          <w:bCs/>
          <w:color w:val="000000" w:themeColor="text1"/>
          <w:szCs w:val="28"/>
        </w:rPr>
        <w:t>Изучение тепловыделения и установка специализированных утилит</w:t>
      </w:r>
    </w:p>
    <w:p w14:paraId="316C53E2" w14:textId="38030944" w:rsidR="003A747F" w:rsidRDefault="00D03BBB" w:rsidP="00D03BBB">
      <w:pPr>
        <w:tabs>
          <w:tab w:val="left" w:pos="1134"/>
        </w:tabs>
        <w:spacing w:after="0" w:line="240" w:lineRule="auto"/>
        <w:ind w:firstLine="709"/>
        <w:jc w:val="both"/>
        <w:rPr>
          <w:rFonts w:cs="Times New Roman"/>
          <w:color w:val="000000" w:themeColor="text1"/>
          <w:szCs w:val="28"/>
          <w:lang w:val="ru-RU"/>
        </w:rPr>
      </w:pPr>
      <w:r w:rsidRPr="00D03BBB">
        <w:rPr>
          <w:rFonts w:cs="Times New Roman"/>
          <w:color w:val="000000" w:themeColor="text1"/>
          <w:szCs w:val="28"/>
          <w:lang w:val="ru-RU"/>
        </w:rPr>
        <w:t>При прохождении электрического тока через транзисторы процессора выделяется тепло (эффект Джоуля — Ленца). Если это тепло не удалять, температура чипа будет расти бесконечно, что приведет к его разрушению. Охлаждение переносит тепловую энергию от нагретого кристалла к радиатору (за счет теплопроводности), а затем рассеивает её в окружающий воздух (за счет конвекции, усиливаемой вентиляторами).</w:t>
      </w:r>
    </w:p>
    <w:p w14:paraId="092FD838" w14:textId="22C4F56B" w:rsidR="00D03BBB" w:rsidRDefault="00D03BBB" w:rsidP="00D03BBB">
      <w:pPr>
        <w:tabs>
          <w:tab w:val="left" w:pos="1134"/>
        </w:tabs>
        <w:spacing w:after="0" w:line="240" w:lineRule="auto"/>
        <w:ind w:firstLine="709"/>
        <w:jc w:val="both"/>
        <w:rPr>
          <w:rFonts w:cs="Times New Roman"/>
          <w:color w:val="000000" w:themeColor="text1"/>
          <w:szCs w:val="28"/>
          <w:lang w:val="ru-RU"/>
        </w:rPr>
      </w:pPr>
      <w:r>
        <w:rPr>
          <w:rFonts w:cs="Times New Roman"/>
          <w:color w:val="000000" w:themeColor="text1"/>
          <w:szCs w:val="28"/>
          <w:lang w:val="ru-RU"/>
        </w:rPr>
        <w:t>Перегрев приводит к деградации чипов из-за:</w:t>
      </w:r>
    </w:p>
    <w:p w14:paraId="6FD321AA" w14:textId="10A0CBFC" w:rsidR="00D03BBB" w:rsidRPr="00D03BBB" w:rsidRDefault="00D03BBB" w:rsidP="00D03BBB">
      <w:pPr>
        <w:pStyle w:val="a7"/>
        <w:numPr>
          <w:ilvl w:val="0"/>
          <w:numId w:val="10"/>
        </w:numPr>
        <w:tabs>
          <w:tab w:val="left" w:pos="1134"/>
        </w:tabs>
        <w:spacing w:after="0" w:line="240" w:lineRule="auto"/>
        <w:ind w:left="0" w:firstLine="709"/>
        <w:jc w:val="both"/>
        <w:rPr>
          <w:rFonts w:cs="Times New Roman"/>
          <w:color w:val="000000" w:themeColor="text1"/>
          <w:szCs w:val="28"/>
          <w:lang w:val="ru-RU"/>
        </w:rPr>
      </w:pPr>
      <w:r w:rsidRPr="00D03BBB">
        <w:rPr>
          <w:rFonts w:cs="Times New Roman"/>
          <w:color w:val="000000" w:themeColor="text1"/>
          <w:szCs w:val="28"/>
          <w:lang w:val="ru-RU"/>
        </w:rPr>
        <w:t>Электромиграци</w:t>
      </w:r>
      <w:r w:rsidRPr="00D03BBB">
        <w:rPr>
          <w:rFonts w:cs="Times New Roman"/>
          <w:color w:val="000000" w:themeColor="text1"/>
          <w:szCs w:val="28"/>
          <w:lang w:val="ru-RU"/>
        </w:rPr>
        <w:t>и</w:t>
      </w:r>
      <w:r w:rsidRPr="00D03BBB">
        <w:rPr>
          <w:rFonts w:cs="Times New Roman"/>
          <w:color w:val="000000" w:themeColor="text1"/>
          <w:szCs w:val="28"/>
          <w:lang w:val="ru-RU"/>
        </w:rPr>
        <w:t xml:space="preserve">: </w:t>
      </w:r>
      <w:r>
        <w:rPr>
          <w:rFonts w:cs="Times New Roman"/>
          <w:color w:val="000000" w:themeColor="text1"/>
          <w:szCs w:val="28"/>
          <w:lang w:val="ru-RU"/>
        </w:rPr>
        <w:t>в</w:t>
      </w:r>
      <w:r w:rsidRPr="00D03BBB">
        <w:rPr>
          <w:rFonts w:cs="Times New Roman"/>
          <w:color w:val="000000" w:themeColor="text1"/>
          <w:szCs w:val="28"/>
          <w:lang w:val="ru-RU"/>
        </w:rPr>
        <w:t>ысокая температура в сочетании с высокой плотностью тока заставляет электроны буквально «выбивать» атомы металла из проводящих дорожек внутри чипа. Это истончает контакты и со временем приводит к разрыву цепей.</w:t>
      </w:r>
    </w:p>
    <w:p w14:paraId="11BF5864" w14:textId="31D2655F" w:rsidR="00D03BBB" w:rsidRPr="00D03BBB" w:rsidRDefault="00D03BBB" w:rsidP="00D03BBB">
      <w:pPr>
        <w:pStyle w:val="a7"/>
        <w:numPr>
          <w:ilvl w:val="0"/>
          <w:numId w:val="10"/>
        </w:numPr>
        <w:tabs>
          <w:tab w:val="left" w:pos="1134"/>
        </w:tabs>
        <w:spacing w:after="0" w:line="240" w:lineRule="auto"/>
        <w:ind w:left="0" w:firstLine="709"/>
        <w:jc w:val="both"/>
        <w:rPr>
          <w:rFonts w:cs="Times New Roman"/>
          <w:color w:val="000000" w:themeColor="text1"/>
          <w:szCs w:val="28"/>
          <w:lang w:val="ru-RU"/>
        </w:rPr>
      </w:pPr>
      <w:r w:rsidRPr="00D03BBB">
        <w:rPr>
          <w:rFonts w:cs="Times New Roman"/>
          <w:color w:val="000000" w:themeColor="text1"/>
          <w:szCs w:val="28"/>
          <w:lang w:val="ru-RU"/>
        </w:rPr>
        <w:t>Ускоренн</w:t>
      </w:r>
      <w:r>
        <w:rPr>
          <w:rFonts w:cs="Times New Roman"/>
          <w:color w:val="000000" w:themeColor="text1"/>
          <w:szCs w:val="28"/>
          <w:lang w:val="ru-RU"/>
        </w:rPr>
        <w:t>ой</w:t>
      </w:r>
      <w:r w:rsidRPr="00D03BBB">
        <w:rPr>
          <w:rFonts w:cs="Times New Roman"/>
          <w:color w:val="000000" w:themeColor="text1"/>
          <w:szCs w:val="28"/>
          <w:lang w:val="ru-RU"/>
        </w:rPr>
        <w:t xml:space="preserve"> диффузи</w:t>
      </w:r>
      <w:r>
        <w:rPr>
          <w:rFonts w:cs="Times New Roman"/>
          <w:color w:val="000000" w:themeColor="text1"/>
          <w:szCs w:val="28"/>
          <w:lang w:val="ru-RU"/>
        </w:rPr>
        <w:t>и</w:t>
      </w:r>
      <w:r w:rsidRPr="00D03BBB">
        <w:rPr>
          <w:rFonts w:cs="Times New Roman"/>
          <w:color w:val="000000" w:themeColor="text1"/>
          <w:szCs w:val="28"/>
          <w:lang w:val="ru-RU"/>
        </w:rPr>
        <w:t xml:space="preserve">: </w:t>
      </w:r>
      <w:r>
        <w:rPr>
          <w:rFonts w:cs="Times New Roman"/>
          <w:color w:val="000000" w:themeColor="text1"/>
          <w:szCs w:val="28"/>
          <w:lang w:val="ru-RU"/>
        </w:rPr>
        <w:t>н</w:t>
      </w:r>
      <w:r w:rsidRPr="00D03BBB">
        <w:rPr>
          <w:rFonts w:cs="Times New Roman"/>
          <w:color w:val="000000" w:themeColor="text1"/>
          <w:szCs w:val="28"/>
          <w:lang w:val="ru-RU"/>
        </w:rPr>
        <w:t>агрев заставляет атомы легирующих примесей в кремнии хаотично перемещаться. Из-за этого нарушаются границы микроскопических транзисторов, и они теряют способность правильно переключать ток.</w:t>
      </w:r>
    </w:p>
    <w:p w14:paraId="3B6A74D0" w14:textId="46456163" w:rsidR="00D03BBB" w:rsidRPr="00D03BBB" w:rsidRDefault="00D03BBB" w:rsidP="00D03BBB">
      <w:pPr>
        <w:pStyle w:val="a7"/>
        <w:numPr>
          <w:ilvl w:val="0"/>
          <w:numId w:val="10"/>
        </w:numPr>
        <w:tabs>
          <w:tab w:val="left" w:pos="1134"/>
        </w:tabs>
        <w:spacing w:after="0" w:line="240" w:lineRule="auto"/>
        <w:ind w:left="0" w:firstLine="709"/>
        <w:jc w:val="both"/>
        <w:rPr>
          <w:rFonts w:cs="Times New Roman"/>
          <w:b/>
          <w:bCs/>
          <w:color w:val="000000" w:themeColor="text1"/>
          <w:szCs w:val="28"/>
          <w:lang w:val="ru-RU"/>
        </w:rPr>
      </w:pPr>
      <w:r w:rsidRPr="00D03BBB">
        <w:rPr>
          <w:rFonts w:cs="Times New Roman"/>
          <w:color w:val="000000" w:themeColor="text1"/>
          <w:szCs w:val="28"/>
          <w:lang w:val="ru-RU"/>
        </w:rPr>
        <w:t>Механическ</w:t>
      </w:r>
      <w:r>
        <w:rPr>
          <w:rFonts w:cs="Times New Roman"/>
          <w:color w:val="000000" w:themeColor="text1"/>
          <w:szCs w:val="28"/>
          <w:lang w:val="ru-RU"/>
        </w:rPr>
        <w:t>ого</w:t>
      </w:r>
      <w:r w:rsidRPr="00D03BBB">
        <w:rPr>
          <w:rFonts w:cs="Times New Roman"/>
          <w:color w:val="000000" w:themeColor="text1"/>
          <w:szCs w:val="28"/>
          <w:lang w:val="ru-RU"/>
        </w:rPr>
        <w:t xml:space="preserve"> стресс</w:t>
      </w:r>
      <w:r>
        <w:rPr>
          <w:rFonts w:cs="Times New Roman"/>
          <w:color w:val="000000" w:themeColor="text1"/>
          <w:szCs w:val="28"/>
          <w:lang w:val="ru-RU"/>
        </w:rPr>
        <w:t>а</w:t>
      </w:r>
      <w:r w:rsidRPr="00D03BBB">
        <w:rPr>
          <w:rFonts w:cs="Times New Roman"/>
          <w:color w:val="000000" w:themeColor="text1"/>
          <w:szCs w:val="28"/>
          <w:lang w:val="ru-RU"/>
        </w:rPr>
        <w:t xml:space="preserve">: </w:t>
      </w:r>
      <w:r>
        <w:rPr>
          <w:rFonts w:cs="Times New Roman"/>
          <w:color w:val="000000" w:themeColor="text1"/>
          <w:szCs w:val="28"/>
          <w:lang w:val="ru-RU"/>
        </w:rPr>
        <w:t>к</w:t>
      </w:r>
      <w:r w:rsidRPr="00D03BBB">
        <w:rPr>
          <w:rFonts w:cs="Times New Roman"/>
          <w:color w:val="000000" w:themeColor="text1"/>
          <w:szCs w:val="28"/>
          <w:lang w:val="ru-RU"/>
        </w:rPr>
        <w:t>ремниевый кристалл, текстолит и припой расширяются при нагреве с разной скоростью. Постоянные сильные перепады температур вызывают появление микротрещин и разрушают контакты (происходит «отвал» чипа).</w:t>
      </w:r>
    </w:p>
    <w:p w14:paraId="5827B41B" w14:textId="77777777" w:rsidR="00D03BBB" w:rsidRDefault="00D03BBB" w:rsidP="00D03BBB">
      <w:pPr>
        <w:tabs>
          <w:tab w:val="left" w:pos="1134"/>
        </w:tabs>
        <w:spacing w:after="0" w:line="240" w:lineRule="auto"/>
        <w:jc w:val="both"/>
        <w:rPr>
          <w:rFonts w:cs="Times New Roman"/>
          <w:b/>
          <w:bCs/>
          <w:color w:val="000000" w:themeColor="text1"/>
          <w:szCs w:val="28"/>
          <w:lang w:val="ru-RU"/>
        </w:rPr>
      </w:pPr>
    </w:p>
    <w:p w14:paraId="21A238EC" w14:textId="77777777" w:rsidR="00D03BBB" w:rsidRDefault="00D03BBB" w:rsidP="00D03BBB">
      <w:pPr>
        <w:tabs>
          <w:tab w:val="left" w:pos="1134"/>
        </w:tabs>
        <w:spacing w:after="0" w:line="240" w:lineRule="auto"/>
        <w:jc w:val="both"/>
        <w:rPr>
          <w:rFonts w:cs="Times New Roman"/>
          <w:b/>
          <w:bCs/>
          <w:color w:val="000000" w:themeColor="text1"/>
          <w:szCs w:val="28"/>
          <w:lang w:val="ru-RU"/>
        </w:rPr>
      </w:pPr>
    </w:p>
    <w:p w14:paraId="123A091E" w14:textId="77777777" w:rsidR="00D03BBB" w:rsidRDefault="00D03BBB" w:rsidP="00D03BBB">
      <w:pPr>
        <w:tabs>
          <w:tab w:val="left" w:pos="1134"/>
        </w:tabs>
        <w:spacing w:after="0" w:line="240" w:lineRule="auto"/>
        <w:jc w:val="both"/>
        <w:rPr>
          <w:rFonts w:cs="Times New Roman"/>
          <w:b/>
          <w:bCs/>
          <w:color w:val="000000" w:themeColor="text1"/>
          <w:szCs w:val="28"/>
          <w:lang w:val="ru-RU"/>
        </w:rPr>
      </w:pPr>
    </w:p>
    <w:p w14:paraId="60F601C4" w14:textId="77777777" w:rsidR="00D03BBB" w:rsidRPr="00D03BBB" w:rsidRDefault="00D03BBB" w:rsidP="00D03BBB">
      <w:pPr>
        <w:tabs>
          <w:tab w:val="left" w:pos="1134"/>
        </w:tabs>
        <w:spacing w:after="0" w:line="240" w:lineRule="auto"/>
        <w:jc w:val="both"/>
        <w:rPr>
          <w:rFonts w:cs="Times New Roman"/>
          <w:b/>
          <w:bCs/>
          <w:color w:val="000000" w:themeColor="text1"/>
          <w:szCs w:val="28"/>
          <w:lang w:val="ru-RU"/>
        </w:rPr>
      </w:pPr>
    </w:p>
    <w:p w14:paraId="1B331FDE" w14:textId="77777777" w:rsidR="00D03BBB" w:rsidRPr="00841930" w:rsidRDefault="00D03BBB" w:rsidP="00D03BBB">
      <w:pPr>
        <w:spacing w:after="0" w:line="240" w:lineRule="auto"/>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lastRenderedPageBreak/>
        <w:t xml:space="preserve">Шаг № 4. </w:t>
      </w:r>
      <w:r w:rsidRPr="00841930">
        <w:rPr>
          <w:rFonts w:eastAsiaTheme="minorEastAsia" w:cs="Times New Roman"/>
          <w:b/>
          <w:bCs/>
          <w:color w:val="000000" w:themeColor="text1"/>
          <w:szCs w:val="28"/>
        </w:rPr>
        <w:t>Подготовка и запуск дискового бенчмарк</w:t>
      </w:r>
      <w:r w:rsidRPr="00841930">
        <w:rPr>
          <w:rFonts w:eastAsiaTheme="minorEastAsia" w:cs="Times New Roman"/>
          <w:b/>
          <w:bCs/>
          <w:color w:val="000000" w:themeColor="text1"/>
          <w:szCs w:val="28"/>
          <w:lang w:val="ru-RU"/>
        </w:rPr>
        <w:t>а</w:t>
      </w:r>
    </w:p>
    <w:p w14:paraId="135A3B80" w14:textId="77777777" w:rsidR="00D03BBB" w:rsidRPr="00841930" w:rsidRDefault="00D03BBB" w:rsidP="00D03BBB">
      <w:pPr>
        <w:spacing w:after="0" w:line="240" w:lineRule="auto"/>
        <w:ind w:firstLine="720"/>
        <w:jc w:val="both"/>
        <w:rPr>
          <w:rFonts w:eastAsiaTheme="minorEastAsia" w:cs="Times New Roman"/>
          <w:b/>
          <w:bCs/>
          <w:color w:val="000000" w:themeColor="text1"/>
          <w:szCs w:val="28"/>
          <w:lang w:val="en-US"/>
        </w:rPr>
      </w:pPr>
      <w:r w:rsidRPr="00841930">
        <w:rPr>
          <w:rFonts w:eastAsiaTheme="minorEastAsia" w:cs="Times New Roman"/>
          <w:b/>
          <w:bCs/>
          <w:color w:val="000000" w:themeColor="text1"/>
          <w:szCs w:val="28"/>
          <w:lang w:val="ru-RU"/>
        </w:rPr>
        <w:t xml:space="preserve">Последовательный доступ </w:t>
      </w:r>
      <w:r w:rsidRPr="00841930">
        <w:rPr>
          <w:rFonts w:eastAsiaTheme="minorEastAsia" w:cs="Times New Roman"/>
          <w:b/>
          <w:bCs/>
          <w:color w:val="000000" w:themeColor="text1"/>
          <w:szCs w:val="28"/>
          <w:lang w:val="en-US"/>
        </w:rPr>
        <w:t>(Sequential / SEQ):</w:t>
      </w:r>
    </w:p>
    <w:p w14:paraId="07A96BA7" w14:textId="77777777" w:rsidR="00D03BBB" w:rsidRPr="00841930" w:rsidRDefault="00D03BBB" w:rsidP="00D03BB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Принцип работы: чтение</w:t>
      </w:r>
      <w:r w:rsidRPr="00841930">
        <w:rPr>
          <w:rFonts w:eastAsiaTheme="minorEastAsia" w:cs="Times New Roman"/>
          <w:color w:val="000000" w:themeColor="text1"/>
          <w:szCs w:val="28"/>
        </w:rPr>
        <w:t xml:space="preserve"> или запись одним большим непрерывным потоком (крупные файлы, лежащие в памяти друг за другом)</w:t>
      </w:r>
      <w:r w:rsidRPr="00841930">
        <w:rPr>
          <w:rFonts w:eastAsiaTheme="minorEastAsia" w:cs="Times New Roman"/>
          <w:color w:val="000000" w:themeColor="text1"/>
          <w:szCs w:val="28"/>
          <w:lang w:val="ru-RU"/>
        </w:rPr>
        <w:t>;</w:t>
      </w:r>
    </w:p>
    <w:p w14:paraId="0993AA75" w14:textId="77777777" w:rsidR="00D03BBB" w:rsidRPr="00841930" w:rsidRDefault="00D03BBB" w:rsidP="00D03BB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Типичные сценарии:</w:t>
      </w:r>
    </w:p>
    <w:p w14:paraId="00FEF43E" w14:textId="77777777" w:rsidR="00D03BBB" w:rsidRDefault="00D03BBB" w:rsidP="00D03BBB">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rPr>
        <w:t>Копирование тяжелых фильмов или архивов</w:t>
      </w:r>
      <w:r w:rsidRPr="00841930">
        <w:rPr>
          <w:rFonts w:eastAsiaTheme="minorEastAsia" w:cs="Times New Roman"/>
          <w:color w:val="000000" w:themeColor="text1"/>
          <w:szCs w:val="28"/>
          <w:lang w:val="ru-RU"/>
        </w:rPr>
        <w:t>;</w:t>
      </w:r>
    </w:p>
    <w:p w14:paraId="4FECA8AB" w14:textId="77777777" w:rsidR="00D03BBB" w:rsidRDefault="00D03BBB" w:rsidP="00D03BBB">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Рендеринг и сохранение видеомонтажа;</w:t>
      </w:r>
    </w:p>
    <w:p w14:paraId="450F802A" w14:textId="77777777" w:rsidR="00D03BBB" w:rsidRPr="00EF2D19" w:rsidRDefault="00D03BBB" w:rsidP="00D03BBB">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 xml:space="preserve">Загрузка больших игровых текстур </w:t>
      </w:r>
      <w:r w:rsidRPr="00EF2D19">
        <w:rPr>
          <w:rFonts w:eastAsiaTheme="minorEastAsia" w:cs="Times New Roman"/>
          <w:color w:val="000000" w:themeColor="text1"/>
          <w:szCs w:val="28"/>
          <w:lang w:val="ru-RU"/>
        </w:rPr>
        <w:t>и другие;</w:t>
      </w:r>
    </w:p>
    <w:p w14:paraId="7EB49A9A" w14:textId="77777777" w:rsidR="00D03BBB" w:rsidRPr="00841930" w:rsidRDefault="00D03BBB" w:rsidP="00D03BB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Показатели скорости: демонстрирует максимально возможную скорость накопителя (в ГБ/с или МБ/с).</w:t>
      </w:r>
    </w:p>
    <w:p w14:paraId="719C13DB" w14:textId="77777777" w:rsidR="00D03BBB" w:rsidRPr="00841930" w:rsidRDefault="00D03BBB" w:rsidP="00D03BBB">
      <w:pPr>
        <w:pStyle w:val="a7"/>
        <w:tabs>
          <w:tab w:val="left" w:pos="1134"/>
        </w:tabs>
        <w:spacing w:after="0" w:line="240" w:lineRule="auto"/>
        <w:ind w:left="709"/>
        <w:jc w:val="both"/>
        <w:rPr>
          <w:rFonts w:eastAsiaTheme="minorEastAsia" w:cs="Times New Roman"/>
          <w:color w:val="000000" w:themeColor="text1"/>
          <w:szCs w:val="28"/>
          <w:lang w:val="ru-RU"/>
        </w:rPr>
      </w:pPr>
    </w:p>
    <w:p w14:paraId="0BB2B9F7" w14:textId="77777777" w:rsidR="00D03BBB" w:rsidRPr="00841930" w:rsidRDefault="00D03BBB" w:rsidP="00D03BBB">
      <w:pPr>
        <w:spacing w:after="0" w:line="240" w:lineRule="auto"/>
        <w:ind w:firstLine="720"/>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Случайный доступ (Random / RND / 4K):</w:t>
      </w:r>
    </w:p>
    <w:p w14:paraId="6294E084" w14:textId="77777777" w:rsidR="00D03BBB" w:rsidRPr="00841930" w:rsidRDefault="00D03BBB" w:rsidP="00D03BB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Принцип работы: чтение</w:t>
      </w:r>
      <w:r w:rsidRPr="00841930">
        <w:rPr>
          <w:rFonts w:eastAsiaTheme="minorEastAsia" w:cs="Times New Roman"/>
          <w:color w:val="000000" w:themeColor="text1"/>
          <w:szCs w:val="28"/>
        </w:rPr>
        <w:t xml:space="preserve"> или запись множества мелких файлов (размером около 4 КБ), разбросанных в случайных ячейках памяти</w:t>
      </w:r>
      <w:r w:rsidRPr="00841930">
        <w:rPr>
          <w:rFonts w:eastAsiaTheme="minorEastAsia" w:cs="Times New Roman"/>
          <w:color w:val="000000" w:themeColor="text1"/>
          <w:szCs w:val="28"/>
          <w:lang w:val="ru-RU"/>
        </w:rPr>
        <w:t>;</w:t>
      </w:r>
    </w:p>
    <w:p w14:paraId="0476131B" w14:textId="77777777" w:rsidR="00D03BBB" w:rsidRPr="00841930" w:rsidRDefault="00D03BBB" w:rsidP="00D03BB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Типичные сценарии:</w:t>
      </w:r>
    </w:p>
    <w:p w14:paraId="40C79C8B" w14:textId="77777777" w:rsidR="00D03BBB" w:rsidRDefault="00D03BBB" w:rsidP="00D03BBB">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Запуск операционной системы и программ</w:t>
      </w:r>
      <w:r w:rsidRPr="00EF2D19">
        <w:rPr>
          <w:rFonts w:eastAsiaTheme="minorEastAsia" w:cs="Times New Roman"/>
          <w:color w:val="000000" w:themeColor="text1"/>
          <w:szCs w:val="28"/>
          <w:lang w:val="ru-RU"/>
        </w:rPr>
        <w:t>;</w:t>
      </w:r>
    </w:p>
    <w:p w14:paraId="44CD6101" w14:textId="77777777" w:rsidR="00D03BBB" w:rsidRDefault="00D03BBB" w:rsidP="00D03BBB">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Работа с базами данных и кэшем браузера;</w:t>
      </w:r>
    </w:p>
    <w:p w14:paraId="160F3B68" w14:textId="77777777" w:rsidR="00D03BBB" w:rsidRPr="00EF2D19" w:rsidRDefault="00D03BBB" w:rsidP="00D03BBB">
      <w:pPr>
        <w:pStyle w:val="a7"/>
        <w:numPr>
          <w:ilvl w:val="1"/>
          <w:numId w:val="18"/>
        </w:numPr>
        <w:tabs>
          <w:tab w:val="left" w:pos="1843"/>
        </w:tabs>
        <w:spacing w:after="0" w:line="240" w:lineRule="auto"/>
        <w:ind w:left="709" w:firstLine="709"/>
        <w:jc w:val="both"/>
        <w:rPr>
          <w:rFonts w:eastAsiaTheme="minorEastAsia" w:cs="Times New Roman"/>
          <w:color w:val="000000" w:themeColor="text1"/>
          <w:szCs w:val="28"/>
          <w:lang w:val="ru-RU"/>
        </w:rPr>
      </w:pPr>
      <w:r w:rsidRPr="00EF2D19">
        <w:rPr>
          <w:rFonts w:eastAsiaTheme="minorEastAsia" w:cs="Times New Roman"/>
          <w:color w:val="000000" w:themeColor="text1"/>
          <w:szCs w:val="28"/>
        </w:rPr>
        <w:t xml:space="preserve">Фоновые процессы и системные службы </w:t>
      </w:r>
      <w:r w:rsidRPr="00EF2D19">
        <w:rPr>
          <w:rFonts w:eastAsiaTheme="minorEastAsia" w:cs="Times New Roman"/>
          <w:color w:val="000000" w:themeColor="text1"/>
          <w:szCs w:val="28"/>
          <w:lang w:val="ru-RU"/>
        </w:rPr>
        <w:t>и другие;</w:t>
      </w:r>
    </w:p>
    <w:p w14:paraId="24E326DE" w14:textId="5179EB21" w:rsidR="00D03BBB" w:rsidRPr="00D03BBB" w:rsidRDefault="00D03BBB" w:rsidP="00D03BBB">
      <w:pPr>
        <w:pStyle w:val="a7"/>
        <w:numPr>
          <w:ilvl w:val="0"/>
          <w:numId w:val="18"/>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Скорость резко падает по сравнению с SEQ из-за постоянного поиска новых адресов памяти.</w:t>
      </w:r>
    </w:p>
    <w:p w14:paraId="3EE2CABF" w14:textId="77777777" w:rsidR="00D03BBB" w:rsidRPr="00D03BBB" w:rsidRDefault="00D03BBB" w:rsidP="00D03BBB">
      <w:pPr>
        <w:pStyle w:val="a7"/>
        <w:tabs>
          <w:tab w:val="left" w:pos="1134"/>
        </w:tabs>
        <w:spacing w:after="0" w:line="240" w:lineRule="auto"/>
        <w:ind w:left="709"/>
        <w:jc w:val="both"/>
        <w:rPr>
          <w:rFonts w:cs="Times New Roman"/>
          <w:b/>
          <w:bCs/>
          <w:color w:val="000000" w:themeColor="text1"/>
          <w:szCs w:val="28"/>
          <w:lang w:val="ru-RU"/>
        </w:rPr>
      </w:pPr>
    </w:p>
    <w:p w14:paraId="2BF147FC" w14:textId="17D97BEC" w:rsidR="00E90245" w:rsidRPr="00841930" w:rsidRDefault="00E854DC" w:rsidP="00E164CA">
      <w:pPr>
        <w:pStyle w:val="2"/>
        <w:tabs>
          <w:tab w:val="left" w:pos="1134"/>
          <w:tab w:val="left" w:pos="3766"/>
        </w:tabs>
        <w:rPr>
          <w:rFonts w:ascii="Times New Roman" w:hAnsi="Times New Roman" w:cs="Times New Roman"/>
          <w:b/>
          <w:bCs/>
          <w:color w:val="000000" w:themeColor="text1"/>
          <w:sz w:val="28"/>
          <w:szCs w:val="28"/>
          <w:lang w:val="ru-RU"/>
        </w:rPr>
      </w:pPr>
      <w:bookmarkStart w:id="4" w:name="_Toc242094110"/>
      <w:r w:rsidRPr="00841930">
        <w:rPr>
          <w:rFonts w:ascii="Times New Roman" w:hAnsi="Times New Roman" w:cs="Times New Roman"/>
          <w:b/>
          <w:bCs/>
          <w:color w:val="000000" w:themeColor="text1"/>
          <w:sz w:val="28"/>
          <w:szCs w:val="28"/>
          <w:lang w:val="ru-RU"/>
        </w:rPr>
        <w:t xml:space="preserve">3.2 </w:t>
      </w:r>
      <w:bookmarkEnd w:id="4"/>
      <w:r w:rsidR="00D03BBB" w:rsidRPr="00D03BBB">
        <w:rPr>
          <w:rFonts w:ascii="Times New Roman" w:hAnsi="Times New Roman" w:cs="Times New Roman"/>
          <w:b/>
          <w:bCs/>
          <w:color w:val="000000" w:themeColor="text1"/>
          <w:sz w:val="28"/>
          <w:szCs w:val="28"/>
        </w:rPr>
        <w:t>Мониторинг датчиков</w:t>
      </w:r>
    </w:p>
    <w:p w14:paraId="138D3A96" w14:textId="2B3606D0" w:rsidR="00CD6EC7" w:rsidRPr="00841930" w:rsidRDefault="00CD6EC7" w:rsidP="00EF2D19">
      <w:pPr>
        <w:spacing w:after="0" w:line="240" w:lineRule="auto"/>
        <w:jc w:val="both"/>
        <w:rPr>
          <w:rFonts w:cs="Times New Roman"/>
          <w:b/>
          <w:bCs/>
          <w:color w:val="000000" w:themeColor="text1"/>
          <w:szCs w:val="28"/>
          <w:lang w:val="ru-RU"/>
        </w:rPr>
      </w:pPr>
      <w:r w:rsidRPr="00841930">
        <w:rPr>
          <w:rFonts w:cs="Times New Roman"/>
          <w:b/>
          <w:bCs/>
          <w:color w:val="000000" w:themeColor="text1"/>
          <w:szCs w:val="28"/>
          <w:lang w:val="ru-RU"/>
        </w:rPr>
        <w:t>Шаг</w:t>
      </w:r>
      <w:r w:rsidRPr="00841930">
        <w:rPr>
          <w:rFonts w:cs="Times New Roman"/>
          <w:b/>
          <w:bCs/>
          <w:color w:val="000000" w:themeColor="text1"/>
          <w:szCs w:val="28"/>
        </w:rPr>
        <w:t xml:space="preserve"> </w:t>
      </w:r>
      <w:r w:rsidRPr="00841930">
        <w:rPr>
          <w:rFonts w:cs="Times New Roman"/>
          <w:b/>
          <w:bCs/>
          <w:color w:val="000000" w:themeColor="text1"/>
          <w:szCs w:val="28"/>
          <w:lang w:val="ru-RU"/>
        </w:rPr>
        <w:t>№ </w:t>
      </w:r>
      <w:r w:rsidRPr="00841930">
        <w:rPr>
          <w:rFonts w:cs="Times New Roman"/>
          <w:b/>
          <w:bCs/>
          <w:color w:val="000000" w:themeColor="text1"/>
          <w:szCs w:val="28"/>
        </w:rPr>
        <w:t xml:space="preserve">2. </w:t>
      </w:r>
      <w:r w:rsidR="00D03BBB" w:rsidRPr="00D03BBB">
        <w:rPr>
          <w:rFonts w:cs="Times New Roman"/>
          <w:b/>
          <w:bCs/>
          <w:color w:val="000000" w:themeColor="text1"/>
          <w:szCs w:val="28"/>
        </w:rPr>
        <w:t>Картирование аппаратных термодатчиков</w:t>
      </w:r>
    </w:p>
    <w:p w14:paraId="2C0D35C7" w14:textId="77777777" w:rsidR="00CD6EC7" w:rsidRPr="00841930" w:rsidRDefault="00CD6EC7" w:rsidP="00CD6EC7">
      <w:pPr>
        <w:pStyle w:val="a7"/>
        <w:numPr>
          <w:ilvl w:val="0"/>
          <w:numId w:val="16"/>
        </w:numPr>
        <w:tabs>
          <w:tab w:val="left" w:pos="1134"/>
        </w:tabs>
        <w:spacing w:after="0" w:line="240" w:lineRule="auto"/>
        <w:ind w:left="0" w:firstLine="709"/>
        <w:jc w:val="both"/>
        <w:rPr>
          <w:rFonts w:cs="Times New Roman"/>
          <w:color w:val="000000" w:themeColor="text1"/>
          <w:szCs w:val="28"/>
          <w:lang w:val="ru-RU"/>
        </w:rPr>
      </w:pPr>
      <w:r w:rsidRPr="00841930">
        <w:rPr>
          <w:rFonts w:cs="Times New Roman"/>
          <w:color w:val="000000" w:themeColor="text1"/>
          <w:szCs w:val="28"/>
          <w:lang w:val="ru-RU"/>
        </w:rPr>
        <w:t xml:space="preserve">Производитель: </w:t>
      </w:r>
      <w:r w:rsidRPr="00841930">
        <w:rPr>
          <w:rFonts w:cs="Times New Roman"/>
          <w:color w:val="000000" w:themeColor="text1"/>
          <w:szCs w:val="28"/>
          <w:lang w:val="en-US"/>
        </w:rPr>
        <w:t>Micron</w:t>
      </w:r>
      <w:r w:rsidRPr="00841930">
        <w:rPr>
          <w:rFonts w:cs="Times New Roman"/>
          <w:color w:val="000000" w:themeColor="text1"/>
          <w:szCs w:val="28"/>
          <w:lang w:val="ru-RU"/>
        </w:rPr>
        <w:t xml:space="preserve"> </w:t>
      </w:r>
      <w:r w:rsidRPr="00841930">
        <w:rPr>
          <w:rFonts w:cs="Times New Roman"/>
          <w:color w:val="000000" w:themeColor="text1"/>
          <w:szCs w:val="28"/>
          <w:lang w:val="en-US"/>
        </w:rPr>
        <w:t>Technology</w:t>
      </w:r>
      <w:r w:rsidRPr="00841930">
        <w:rPr>
          <w:rFonts w:cs="Times New Roman"/>
          <w:color w:val="000000" w:themeColor="text1"/>
          <w:szCs w:val="28"/>
          <w:lang w:val="ru-RU"/>
        </w:rPr>
        <w:t xml:space="preserve"> (модель начинается с префикса </w:t>
      </w:r>
      <w:r w:rsidRPr="00841930">
        <w:rPr>
          <w:rFonts w:cs="Times New Roman"/>
          <w:color w:val="000000" w:themeColor="text1"/>
          <w:szCs w:val="28"/>
          <w:lang w:val="en-US"/>
        </w:rPr>
        <w:t>MT</w:t>
      </w:r>
      <w:r w:rsidRPr="00841930">
        <w:rPr>
          <w:rFonts w:cs="Times New Roman"/>
          <w:color w:val="000000" w:themeColor="text1"/>
          <w:szCs w:val="28"/>
          <w:lang w:val="ru-RU"/>
        </w:rPr>
        <w:t>);</w:t>
      </w:r>
    </w:p>
    <w:p w14:paraId="11D4F05B" w14:textId="77777777" w:rsidR="00CD6EC7" w:rsidRPr="00841930" w:rsidRDefault="00CD6EC7" w:rsidP="00CD6EC7">
      <w:pPr>
        <w:pStyle w:val="a7"/>
        <w:numPr>
          <w:ilvl w:val="0"/>
          <w:numId w:val="16"/>
        </w:numPr>
        <w:tabs>
          <w:tab w:val="left" w:pos="1134"/>
        </w:tabs>
        <w:spacing w:after="0" w:line="240" w:lineRule="auto"/>
        <w:ind w:left="0" w:firstLine="709"/>
        <w:jc w:val="both"/>
        <w:rPr>
          <w:rFonts w:cs="Times New Roman"/>
          <w:color w:val="000000" w:themeColor="text1"/>
          <w:szCs w:val="28"/>
          <w:lang w:val="ru-RU"/>
        </w:rPr>
      </w:pPr>
      <w:r w:rsidRPr="00841930">
        <w:rPr>
          <w:rFonts w:cs="Times New Roman"/>
          <w:color w:val="000000" w:themeColor="text1"/>
          <w:szCs w:val="28"/>
          <w:lang w:val="ru-RU"/>
        </w:rPr>
        <w:t xml:space="preserve">Точная модель накопителя: </w:t>
      </w:r>
      <w:r w:rsidRPr="00841930">
        <w:rPr>
          <w:rFonts w:cs="Times New Roman"/>
          <w:color w:val="000000" w:themeColor="text1"/>
          <w:szCs w:val="28"/>
          <w:lang w:val="en-US"/>
        </w:rPr>
        <w:t>MTFDKBA</w:t>
      </w:r>
      <w:r w:rsidRPr="00841930">
        <w:rPr>
          <w:rFonts w:cs="Times New Roman"/>
          <w:color w:val="000000" w:themeColor="text1"/>
          <w:szCs w:val="28"/>
          <w:lang w:val="ru-RU"/>
        </w:rPr>
        <w:t>512</w:t>
      </w:r>
      <w:r w:rsidRPr="00841930">
        <w:rPr>
          <w:rFonts w:cs="Times New Roman"/>
          <w:color w:val="000000" w:themeColor="text1"/>
          <w:szCs w:val="28"/>
          <w:lang w:val="en-US"/>
        </w:rPr>
        <w:t>QGN</w:t>
      </w:r>
      <w:r w:rsidRPr="00841930">
        <w:rPr>
          <w:rFonts w:cs="Times New Roman"/>
          <w:color w:val="000000" w:themeColor="text1"/>
          <w:szCs w:val="28"/>
          <w:lang w:val="ru-RU"/>
        </w:rPr>
        <w:t>-1</w:t>
      </w:r>
      <w:r w:rsidRPr="00841930">
        <w:rPr>
          <w:rFonts w:cs="Times New Roman"/>
          <w:color w:val="000000" w:themeColor="text1"/>
          <w:szCs w:val="28"/>
          <w:lang w:val="en-US"/>
        </w:rPr>
        <w:t>BN</w:t>
      </w:r>
      <w:r w:rsidRPr="00841930">
        <w:rPr>
          <w:rFonts w:cs="Times New Roman"/>
          <w:color w:val="000000" w:themeColor="text1"/>
          <w:szCs w:val="28"/>
          <w:lang w:val="ru-RU"/>
        </w:rPr>
        <w:t>1</w:t>
      </w:r>
      <w:r w:rsidRPr="00841930">
        <w:rPr>
          <w:rFonts w:cs="Times New Roman"/>
          <w:color w:val="000000" w:themeColor="text1"/>
          <w:szCs w:val="28"/>
          <w:lang w:val="en-US"/>
        </w:rPr>
        <w:t>AABGA</w:t>
      </w:r>
      <w:r w:rsidRPr="00841930">
        <w:rPr>
          <w:rFonts w:cs="Times New Roman"/>
          <w:color w:val="000000" w:themeColor="text1"/>
          <w:szCs w:val="28"/>
          <w:lang w:val="ru-RU"/>
        </w:rPr>
        <w:t>;</w:t>
      </w:r>
    </w:p>
    <w:p w14:paraId="31159D77" w14:textId="77777777" w:rsidR="00CD6EC7" w:rsidRPr="00841930" w:rsidRDefault="00CD6EC7" w:rsidP="00CD6EC7">
      <w:pPr>
        <w:pStyle w:val="a7"/>
        <w:numPr>
          <w:ilvl w:val="0"/>
          <w:numId w:val="16"/>
        </w:numPr>
        <w:tabs>
          <w:tab w:val="left" w:pos="1134"/>
        </w:tabs>
        <w:spacing w:after="0" w:line="240" w:lineRule="auto"/>
        <w:ind w:left="0" w:firstLine="709"/>
        <w:jc w:val="both"/>
        <w:rPr>
          <w:rFonts w:cs="Times New Roman"/>
          <w:color w:val="000000" w:themeColor="text1"/>
          <w:szCs w:val="28"/>
          <w:lang w:val="ru-RU"/>
        </w:rPr>
      </w:pPr>
      <w:r w:rsidRPr="00841930">
        <w:rPr>
          <w:rFonts w:cs="Times New Roman"/>
          <w:color w:val="000000" w:themeColor="text1"/>
          <w:szCs w:val="28"/>
          <w:lang w:val="ru-RU"/>
        </w:rPr>
        <w:t xml:space="preserve">Стандарт интерфейса: </w:t>
      </w:r>
      <w:r w:rsidRPr="00841930">
        <w:rPr>
          <w:rFonts w:cs="Times New Roman"/>
          <w:color w:val="000000" w:themeColor="text1"/>
          <w:szCs w:val="28"/>
        </w:rPr>
        <w:t>NVM Express 1.4</w:t>
      </w:r>
      <w:r w:rsidRPr="00841930">
        <w:rPr>
          <w:rFonts w:cs="Times New Roman"/>
          <w:color w:val="000000" w:themeColor="text1"/>
          <w:szCs w:val="28"/>
          <w:lang w:val="en-US"/>
        </w:rPr>
        <w:t>;</w:t>
      </w:r>
    </w:p>
    <w:p w14:paraId="194F7F29" w14:textId="25469FDF" w:rsidR="00E90245" w:rsidRPr="00841930" w:rsidRDefault="00CD6EC7" w:rsidP="00CD6EC7">
      <w:pPr>
        <w:spacing w:after="0" w:line="240" w:lineRule="auto"/>
        <w:ind w:firstLine="709"/>
        <w:jc w:val="both"/>
        <w:rPr>
          <w:rFonts w:cs="Times New Roman"/>
          <w:color w:val="000000" w:themeColor="text1"/>
          <w:szCs w:val="28"/>
          <w:lang w:val="ru-RU"/>
        </w:rPr>
      </w:pPr>
      <w:r w:rsidRPr="00841930">
        <w:rPr>
          <w:rFonts w:cs="Times New Roman"/>
          <w:color w:val="000000" w:themeColor="text1"/>
          <w:szCs w:val="28"/>
          <w:lang w:val="ru-RU"/>
        </w:rPr>
        <w:t xml:space="preserve">Форм-фактор: </w:t>
      </w:r>
      <w:r w:rsidRPr="00841930">
        <w:rPr>
          <w:rFonts w:cs="Times New Roman"/>
          <w:color w:val="000000" w:themeColor="text1"/>
          <w:szCs w:val="28"/>
          <w:lang w:val="en-US"/>
        </w:rPr>
        <w:t>M</w:t>
      </w:r>
      <w:r w:rsidRPr="00841930">
        <w:rPr>
          <w:rFonts w:cs="Times New Roman"/>
          <w:color w:val="000000" w:themeColor="text1"/>
          <w:szCs w:val="28"/>
          <w:lang w:val="ru-RU"/>
        </w:rPr>
        <w:t>.2 (первые</w:t>
      </w:r>
      <w:r w:rsidRPr="00841930">
        <w:rPr>
          <w:rFonts w:cs="Times New Roman"/>
          <w:color w:val="000000" w:themeColor="text1"/>
          <w:szCs w:val="28"/>
        </w:rPr>
        <w:t xml:space="preserve"> буквы </w:t>
      </w:r>
      <w:r w:rsidRPr="00841930">
        <w:rPr>
          <w:rFonts w:cs="Times New Roman"/>
          <w:color w:val="000000" w:themeColor="text1"/>
          <w:szCs w:val="28"/>
          <w:lang w:val="ru-RU"/>
        </w:rPr>
        <w:t xml:space="preserve">модели — </w:t>
      </w:r>
      <w:r w:rsidRPr="00841930">
        <w:rPr>
          <w:rFonts w:cs="Times New Roman"/>
          <w:color w:val="000000" w:themeColor="text1"/>
          <w:szCs w:val="28"/>
        </w:rPr>
        <w:t>MTFDKBA</w:t>
      </w:r>
      <w:r w:rsidRPr="00841930">
        <w:rPr>
          <w:rFonts w:cs="Times New Roman"/>
          <w:color w:val="000000" w:themeColor="text1"/>
          <w:szCs w:val="28"/>
          <w:lang w:val="ru-RU"/>
        </w:rPr>
        <w:t xml:space="preserve">, они </w:t>
      </w:r>
      <w:r w:rsidRPr="00841930">
        <w:rPr>
          <w:rFonts w:cs="Times New Roman"/>
          <w:color w:val="000000" w:themeColor="text1"/>
          <w:szCs w:val="28"/>
        </w:rPr>
        <w:t>указывают на семейство клиентских SSD Micron 2400 / 2450</w:t>
      </w:r>
      <w:r w:rsidRPr="00841930">
        <w:rPr>
          <w:rFonts w:cs="Times New Roman"/>
          <w:color w:val="000000" w:themeColor="text1"/>
          <w:szCs w:val="28"/>
          <w:lang w:val="ru-RU"/>
        </w:rPr>
        <w:t>, а данная</w:t>
      </w:r>
      <w:r w:rsidRPr="00841930">
        <w:rPr>
          <w:rFonts w:cs="Times New Roman"/>
          <w:color w:val="000000" w:themeColor="text1"/>
          <w:szCs w:val="28"/>
        </w:rPr>
        <w:t xml:space="preserve"> серия накопителей выпускается производителем исключительно в виде </w:t>
      </w:r>
      <w:r w:rsidRPr="00841930">
        <w:rPr>
          <w:rFonts w:cs="Times New Roman"/>
          <w:color w:val="000000" w:themeColor="text1"/>
          <w:szCs w:val="28"/>
          <w:lang w:val="ru-RU"/>
        </w:rPr>
        <w:t>бескорпусных</w:t>
      </w:r>
      <w:r w:rsidRPr="00841930">
        <w:rPr>
          <w:rFonts w:cs="Times New Roman"/>
          <w:color w:val="000000" w:themeColor="text1"/>
          <w:szCs w:val="28"/>
        </w:rPr>
        <w:t xml:space="preserve"> плат формата M.2 для установки в современные ноутбуки и материнские платы ПК</w:t>
      </w:r>
      <w:r w:rsidRPr="00841930">
        <w:rPr>
          <w:rFonts w:cs="Times New Roman"/>
          <w:color w:val="000000" w:themeColor="text1"/>
          <w:szCs w:val="28"/>
          <w:lang w:val="ru-RU"/>
        </w:rPr>
        <w:t>)</w:t>
      </w:r>
      <w:r w:rsidRPr="00841930">
        <w:rPr>
          <w:rFonts w:cs="Times New Roman"/>
          <w:color w:val="000000" w:themeColor="text1"/>
          <w:szCs w:val="28"/>
        </w:rPr>
        <w:t>.</w:t>
      </w:r>
    </w:p>
    <w:p w14:paraId="52DC75FC" w14:textId="77777777" w:rsidR="00CD6EC7" w:rsidRPr="00841930" w:rsidRDefault="00CD6EC7" w:rsidP="00CD6EC7">
      <w:pPr>
        <w:spacing w:after="0" w:line="240" w:lineRule="auto"/>
        <w:ind w:firstLine="709"/>
        <w:jc w:val="both"/>
        <w:rPr>
          <w:rFonts w:cs="Times New Roman"/>
          <w:color w:val="000000" w:themeColor="text1"/>
          <w:szCs w:val="28"/>
          <w:lang w:val="ru-RU"/>
        </w:rPr>
      </w:pPr>
    </w:p>
    <w:p w14:paraId="14A78A10" w14:textId="498D2784" w:rsidR="00CD6EC7" w:rsidRPr="00841930" w:rsidRDefault="00CD6EC7" w:rsidP="00CD6EC7">
      <w:pPr>
        <w:spacing w:after="0" w:line="240" w:lineRule="auto"/>
        <w:jc w:val="both"/>
        <w:rPr>
          <w:rFonts w:cs="Times New Roman"/>
          <w:color w:val="000000" w:themeColor="text1"/>
          <w:szCs w:val="28"/>
          <w:lang w:val="ru-RU"/>
        </w:rPr>
      </w:pPr>
      <w:r w:rsidRPr="00841930">
        <w:rPr>
          <w:rFonts w:cs="Times New Roman"/>
          <w:noProof/>
          <w:color w:val="000000" w:themeColor="text1"/>
          <w:szCs w:val="28"/>
          <w:lang w:val="ru-RU"/>
        </w:rPr>
        <w:lastRenderedPageBreak/>
        <w:drawing>
          <wp:inline distT="0" distB="0" distL="0" distR="0" wp14:anchorId="4731C526" wp14:editId="3D16F87B">
            <wp:extent cx="5939790" cy="3712210"/>
            <wp:effectExtent l="0" t="0" r="3810" b="2540"/>
            <wp:docPr id="1773838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38863" name=""/>
                    <pic:cNvPicPr/>
                  </pic:nvPicPr>
                  <pic:blipFill>
                    <a:blip r:embed="rId8"/>
                    <a:stretch>
                      <a:fillRect/>
                    </a:stretch>
                  </pic:blipFill>
                  <pic:spPr>
                    <a:xfrm>
                      <a:off x="0" y="0"/>
                      <a:ext cx="5939790" cy="3712210"/>
                    </a:xfrm>
                    <a:prstGeom prst="rect">
                      <a:avLst/>
                    </a:prstGeom>
                  </pic:spPr>
                </pic:pic>
              </a:graphicData>
            </a:graphic>
          </wp:inline>
        </w:drawing>
      </w:r>
    </w:p>
    <w:p w14:paraId="230A99B0" w14:textId="77777777" w:rsidR="00CD6EC7" w:rsidRPr="00841930" w:rsidRDefault="00CD6EC7" w:rsidP="00CD6EC7">
      <w:pPr>
        <w:spacing w:after="0" w:line="240" w:lineRule="auto"/>
        <w:ind w:firstLine="709"/>
        <w:jc w:val="both"/>
        <w:rPr>
          <w:rFonts w:cs="Times New Roman"/>
          <w:b/>
          <w:bCs/>
          <w:color w:val="000000" w:themeColor="text1"/>
          <w:szCs w:val="28"/>
          <w:lang w:val="ru-RU"/>
        </w:rPr>
      </w:pPr>
    </w:p>
    <w:p w14:paraId="48728DB5"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0A85742"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8C17D1A"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3BA6A891"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0E081BF"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1E45D043"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56EAA266"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7B0103EC"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3B702E65"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6A4AE240"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24467026"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3982A8A7"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0E13C5A4"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22E64E11" w14:textId="77777777" w:rsidR="00420473" w:rsidRPr="00841930" w:rsidRDefault="00420473" w:rsidP="00CD6EC7">
      <w:pPr>
        <w:spacing w:after="0" w:line="240" w:lineRule="auto"/>
        <w:ind w:firstLine="709"/>
        <w:jc w:val="both"/>
        <w:rPr>
          <w:rFonts w:cs="Times New Roman"/>
          <w:b/>
          <w:bCs/>
          <w:color w:val="000000" w:themeColor="text1"/>
          <w:szCs w:val="28"/>
          <w:lang w:val="ru-RU"/>
        </w:rPr>
      </w:pPr>
    </w:p>
    <w:p w14:paraId="1680181F" w14:textId="77777777" w:rsidR="00CD6EC7" w:rsidRPr="00841930" w:rsidRDefault="00CD6EC7" w:rsidP="00EF2D19">
      <w:pPr>
        <w:spacing w:after="0" w:line="240" w:lineRule="auto"/>
        <w:jc w:val="both"/>
        <w:rPr>
          <w:rFonts w:eastAsiaTheme="minorEastAsia" w:cs="Times New Roman"/>
          <w:color w:val="000000" w:themeColor="text1"/>
          <w:szCs w:val="28"/>
          <w:lang w:val="ru-RU"/>
        </w:rPr>
      </w:pPr>
      <w:r w:rsidRPr="00841930">
        <w:rPr>
          <w:rFonts w:eastAsiaTheme="minorEastAsia" w:cs="Times New Roman"/>
          <w:b/>
          <w:bCs/>
          <w:color w:val="000000" w:themeColor="text1"/>
          <w:szCs w:val="28"/>
        </w:rPr>
        <w:t xml:space="preserve">Шаг </w:t>
      </w:r>
      <w:r w:rsidRPr="00841930">
        <w:rPr>
          <w:rFonts w:eastAsiaTheme="minorEastAsia" w:cs="Times New Roman"/>
          <w:b/>
          <w:bCs/>
          <w:color w:val="000000" w:themeColor="text1"/>
          <w:szCs w:val="28"/>
          <w:lang w:val="ru-RU"/>
        </w:rPr>
        <w:t xml:space="preserve">№ </w:t>
      </w:r>
      <w:r w:rsidRPr="00841930">
        <w:rPr>
          <w:rFonts w:eastAsiaTheme="minorEastAsia" w:cs="Times New Roman"/>
          <w:b/>
          <w:bCs/>
          <w:color w:val="000000" w:themeColor="text1"/>
          <w:szCs w:val="28"/>
        </w:rPr>
        <w:t>3. Анализ износа твердотельных накопителей (TBW)</w:t>
      </w:r>
    </w:p>
    <w:p w14:paraId="4B2A1CA7" w14:textId="77777777" w:rsidR="00CD6EC7" w:rsidRPr="00841930" w:rsidRDefault="00CD6EC7" w:rsidP="00CD6EC7">
      <w:pPr>
        <w:spacing w:after="0" w:line="240" w:lineRule="auto"/>
        <w:ind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Всего хост-записей: 1646 ГБ.</w:t>
      </w:r>
    </w:p>
    <w:p w14:paraId="2999FFC5" w14:textId="77777777" w:rsidR="00CD6EC7" w:rsidRPr="00841930" w:rsidRDefault="00CD6EC7" w:rsidP="00CD6EC7">
      <w:pPr>
        <w:spacing w:after="0" w:line="240" w:lineRule="auto"/>
        <w:ind w:firstLine="709"/>
        <w:jc w:val="both"/>
        <w:rPr>
          <w:rFonts w:eastAsiaTheme="minorEastAsia" w:cs="Times New Roman"/>
          <w:color w:val="000000" w:themeColor="text1"/>
          <w:szCs w:val="28"/>
          <w:lang w:val="ru-RU"/>
        </w:rPr>
      </w:pPr>
    </w:p>
    <w:p w14:paraId="13F5FEE3" w14:textId="77777777" w:rsidR="00CD6EC7" w:rsidRPr="00841930" w:rsidRDefault="00CD6EC7" w:rsidP="00CD6EC7">
      <w:pPr>
        <w:spacing w:after="0" w:line="240" w:lineRule="auto"/>
        <w:ind w:firstLine="709"/>
        <w:jc w:val="both"/>
        <w:rPr>
          <w:rFonts w:eastAsiaTheme="minorEastAsia" w:cs="Times New Roman"/>
          <w:b/>
          <w:bCs/>
          <w:color w:val="000000" w:themeColor="text1"/>
          <w:szCs w:val="28"/>
        </w:rPr>
      </w:pPr>
      <w:r w:rsidRPr="00841930">
        <w:rPr>
          <w:rFonts w:eastAsiaTheme="minorEastAsia" w:cs="Times New Roman"/>
          <w:b/>
          <w:bCs/>
          <w:color w:val="000000" w:themeColor="text1"/>
          <w:szCs w:val="28"/>
        </w:rPr>
        <w:t>Сервисные инженеры используют этот параметр для двух ключевых задач:</w:t>
      </w:r>
    </w:p>
    <w:p w14:paraId="5F400788" w14:textId="77777777" w:rsidR="00CD6EC7" w:rsidRPr="00841930" w:rsidRDefault="00CD6EC7" w:rsidP="00CD6EC7">
      <w:pPr>
        <w:numPr>
          <w:ilvl w:val="0"/>
          <w:numId w:val="17"/>
        </w:numPr>
        <w:tabs>
          <w:tab w:val="clear" w:pos="720"/>
          <w:tab w:val="num" w:pos="1134"/>
        </w:tabs>
        <w:spacing w:after="0" w:line="240" w:lineRule="auto"/>
        <w:ind w:left="0" w:firstLine="709"/>
        <w:jc w:val="both"/>
        <w:rPr>
          <w:rFonts w:eastAsiaTheme="minorEastAsia" w:cs="Times New Roman"/>
          <w:color w:val="000000" w:themeColor="text1"/>
          <w:szCs w:val="28"/>
        </w:rPr>
      </w:pPr>
      <w:r w:rsidRPr="00841930">
        <w:rPr>
          <w:rFonts w:eastAsiaTheme="minorEastAsia" w:cs="Times New Roman"/>
          <w:color w:val="000000" w:themeColor="text1"/>
          <w:szCs w:val="28"/>
        </w:rPr>
        <w:t xml:space="preserve">Прогнозирование </w:t>
      </w:r>
      <w:r w:rsidRPr="00841930">
        <w:rPr>
          <w:rFonts w:eastAsiaTheme="minorEastAsia" w:cs="Times New Roman"/>
          <w:color w:val="000000" w:themeColor="text1"/>
          <w:szCs w:val="28"/>
          <w:lang w:val="ru-RU"/>
        </w:rPr>
        <w:t>отказа</w:t>
      </w:r>
      <w:r w:rsidRPr="00841930">
        <w:rPr>
          <w:rFonts w:eastAsiaTheme="minorEastAsia" w:cs="Times New Roman"/>
          <w:color w:val="000000" w:themeColor="text1"/>
          <w:szCs w:val="28"/>
        </w:rPr>
        <w:t>: Ячейки флэш-памяти (NAND) изнашиваются при каждой перезаписи. Производитель указывает для каждой модели лимит гарантированного ресурса — расчетный TBW. Сравнивая текущее значение «Всего хост-записей» со спецификацией накопителя, инженер оценивает остаточный ресурс диска и может вовремя предупредить пользователя о необходимости замены устройства до его внезапной поломки.</w:t>
      </w:r>
    </w:p>
    <w:p w14:paraId="366DC7AB" w14:textId="77777777" w:rsidR="00CD6EC7" w:rsidRPr="00841930" w:rsidRDefault="00CD6EC7" w:rsidP="00CD6EC7">
      <w:pPr>
        <w:numPr>
          <w:ilvl w:val="0"/>
          <w:numId w:val="17"/>
        </w:numPr>
        <w:tabs>
          <w:tab w:val="clear" w:pos="720"/>
          <w:tab w:val="num" w:pos="1134"/>
        </w:tabs>
        <w:spacing w:after="0" w:line="240" w:lineRule="auto"/>
        <w:ind w:left="0" w:firstLine="709"/>
        <w:jc w:val="both"/>
        <w:rPr>
          <w:rFonts w:eastAsiaTheme="minorEastAsia" w:cs="Times New Roman"/>
          <w:color w:val="000000" w:themeColor="text1"/>
          <w:szCs w:val="28"/>
        </w:rPr>
      </w:pPr>
      <w:r w:rsidRPr="00841930">
        <w:rPr>
          <w:rFonts w:eastAsiaTheme="minorEastAsia" w:cs="Times New Roman"/>
          <w:color w:val="000000" w:themeColor="text1"/>
          <w:szCs w:val="28"/>
        </w:rPr>
        <w:t>Определение гарантийного статуса: Гарантия на SSD всегда является двойной — она ограничивается либо временным периодом</w:t>
      </w:r>
      <w:r w:rsidRPr="00841930">
        <w:rPr>
          <w:rFonts w:eastAsiaTheme="minorEastAsia" w:cs="Times New Roman"/>
          <w:color w:val="000000" w:themeColor="text1"/>
          <w:szCs w:val="28"/>
          <w:lang w:val="ru-RU"/>
        </w:rPr>
        <w:t xml:space="preserve">, </w:t>
      </w:r>
      <w:r w:rsidRPr="00841930">
        <w:rPr>
          <w:rFonts w:eastAsiaTheme="minorEastAsia" w:cs="Times New Roman"/>
          <w:color w:val="000000" w:themeColor="text1"/>
          <w:szCs w:val="28"/>
        </w:rPr>
        <w:t xml:space="preserve">либо исчерпанием </w:t>
      </w:r>
      <w:r w:rsidRPr="00841930">
        <w:rPr>
          <w:rFonts w:eastAsiaTheme="minorEastAsia" w:cs="Times New Roman"/>
          <w:color w:val="000000" w:themeColor="text1"/>
          <w:szCs w:val="28"/>
        </w:rPr>
        <w:lastRenderedPageBreak/>
        <w:t>ресурса TBW. Если накопитель выходит из строя, но встроенный счетчик показывает, что пользователь записал на диск объем данных, превышающий заявленный производителем лимит TBW, случай официально признается негарантийным, так как устройство исчерпало свой физический ресурс эксплуатации.</w:t>
      </w:r>
    </w:p>
    <w:p w14:paraId="335D1F22" w14:textId="77777777" w:rsidR="00CD6EC7" w:rsidRPr="00841930" w:rsidRDefault="00CD6EC7" w:rsidP="00CD6EC7">
      <w:pPr>
        <w:spacing w:after="0" w:line="240" w:lineRule="auto"/>
        <w:ind w:firstLine="709"/>
        <w:jc w:val="both"/>
        <w:rPr>
          <w:rFonts w:cs="Times New Roman"/>
          <w:b/>
          <w:bCs/>
          <w:color w:val="000000" w:themeColor="text1"/>
          <w:szCs w:val="28"/>
        </w:rPr>
      </w:pPr>
    </w:p>
    <w:p w14:paraId="02EE0511" w14:textId="645A8C3A" w:rsidR="00F171F7" w:rsidRPr="00841930" w:rsidRDefault="008E48DF" w:rsidP="00E164CA">
      <w:pPr>
        <w:pStyle w:val="2"/>
        <w:tabs>
          <w:tab w:val="left" w:pos="1134"/>
          <w:tab w:val="left" w:pos="3766"/>
        </w:tabs>
        <w:rPr>
          <w:rFonts w:ascii="Times New Roman" w:hAnsi="Times New Roman" w:cs="Times New Roman"/>
          <w:b/>
          <w:bCs/>
          <w:color w:val="000000" w:themeColor="text1"/>
          <w:sz w:val="28"/>
          <w:szCs w:val="28"/>
          <w:lang w:val="ru-RU"/>
        </w:rPr>
      </w:pPr>
      <w:bookmarkStart w:id="5" w:name="_Toc242094111"/>
      <w:r w:rsidRPr="00841930">
        <w:rPr>
          <w:rFonts w:ascii="Times New Roman" w:hAnsi="Times New Roman" w:cs="Times New Roman"/>
          <w:b/>
          <w:bCs/>
          <w:color w:val="000000" w:themeColor="text1"/>
          <w:sz w:val="28"/>
          <w:szCs w:val="28"/>
          <w:lang w:val="ru-RU"/>
        </w:rPr>
        <w:t xml:space="preserve">3.3 </w:t>
      </w:r>
      <w:r w:rsidR="00CD6EC7" w:rsidRPr="00841930">
        <w:rPr>
          <w:rFonts w:ascii="Times New Roman" w:hAnsi="Times New Roman" w:cs="Times New Roman"/>
          <w:b/>
          <w:bCs/>
          <w:color w:val="000000" w:themeColor="text1"/>
          <w:sz w:val="28"/>
          <w:szCs w:val="28"/>
          <w:lang w:val="ru-RU"/>
        </w:rPr>
        <w:t>Бенчмаркинг</w:t>
      </w:r>
      <w:bookmarkEnd w:id="5"/>
    </w:p>
    <w:p w14:paraId="64F36889" w14:textId="02724BD4" w:rsidR="008F7D5B" w:rsidRPr="00841930" w:rsidRDefault="008F7D5B" w:rsidP="008F7D5B">
      <w:pPr>
        <w:rPr>
          <w:color w:val="000000" w:themeColor="text1"/>
          <w:lang w:val="ru-RU"/>
        </w:rPr>
      </w:pPr>
      <w:r w:rsidRPr="00841930">
        <w:rPr>
          <w:noProof/>
          <w:color w:val="000000" w:themeColor="text1"/>
          <w:lang w:val="ru-RU"/>
        </w:rPr>
        <w:drawing>
          <wp:inline distT="0" distB="0" distL="0" distR="0" wp14:anchorId="75D3C6B3" wp14:editId="006258A8">
            <wp:extent cx="5939790" cy="3712210"/>
            <wp:effectExtent l="0" t="0" r="3810" b="2540"/>
            <wp:docPr id="1651244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44961" name=""/>
                    <pic:cNvPicPr/>
                  </pic:nvPicPr>
                  <pic:blipFill>
                    <a:blip r:embed="rId9"/>
                    <a:stretch>
                      <a:fillRect/>
                    </a:stretch>
                  </pic:blipFill>
                  <pic:spPr>
                    <a:xfrm>
                      <a:off x="0" y="0"/>
                      <a:ext cx="5939790" cy="3712210"/>
                    </a:xfrm>
                    <a:prstGeom prst="rect">
                      <a:avLst/>
                    </a:prstGeom>
                  </pic:spPr>
                </pic:pic>
              </a:graphicData>
            </a:graphic>
          </wp:inline>
        </w:drawing>
      </w:r>
    </w:p>
    <w:p w14:paraId="1EA345D2" w14:textId="77777777" w:rsidR="00CC6F8E" w:rsidRPr="00841930" w:rsidRDefault="00CC6F8E" w:rsidP="008F7D5B">
      <w:pPr>
        <w:rPr>
          <w:color w:val="000000" w:themeColor="text1"/>
          <w:lang w:val="ru-RU"/>
        </w:rPr>
      </w:pPr>
    </w:p>
    <w:p w14:paraId="7700B9B0" w14:textId="77777777" w:rsidR="00CC6F8E" w:rsidRPr="00841930" w:rsidRDefault="00CC6F8E" w:rsidP="008F7D5B">
      <w:pPr>
        <w:rPr>
          <w:color w:val="000000" w:themeColor="text1"/>
          <w:lang w:val="ru-RU"/>
        </w:rPr>
      </w:pPr>
    </w:p>
    <w:p w14:paraId="1E685FF4" w14:textId="77777777" w:rsidR="00CC6F8E" w:rsidRPr="00841930" w:rsidRDefault="00CC6F8E" w:rsidP="008F7D5B">
      <w:pPr>
        <w:rPr>
          <w:color w:val="000000" w:themeColor="text1"/>
          <w:lang w:val="ru-RU"/>
        </w:rPr>
      </w:pPr>
    </w:p>
    <w:p w14:paraId="7E7BE3E1" w14:textId="77777777" w:rsidR="00CC6F8E" w:rsidRPr="00841930" w:rsidRDefault="00CC6F8E" w:rsidP="008F7D5B">
      <w:pPr>
        <w:rPr>
          <w:color w:val="000000" w:themeColor="text1"/>
          <w:lang w:val="ru-RU"/>
        </w:rPr>
      </w:pPr>
    </w:p>
    <w:p w14:paraId="20E6E3AA" w14:textId="33BBE2EE" w:rsidR="008E48DF" w:rsidRPr="00841930" w:rsidRDefault="00E164CA" w:rsidP="00E164CA">
      <w:pPr>
        <w:pStyle w:val="2"/>
        <w:tabs>
          <w:tab w:val="left" w:pos="1134"/>
          <w:tab w:val="left" w:pos="3766"/>
        </w:tabs>
        <w:rPr>
          <w:rFonts w:ascii="Times New Roman" w:hAnsi="Times New Roman" w:cs="Times New Roman"/>
          <w:b/>
          <w:bCs/>
          <w:color w:val="000000" w:themeColor="text1"/>
          <w:sz w:val="28"/>
          <w:szCs w:val="28"/>
          <w:lang w:val="ru-RU"/>
        </w:rPr>
      </w:pPr>
      <w:bookmarkStart w:id="6" w:name="_Toc242094112"/>
      <w:r w:rsidRPr="00841930">
        <w:rPr>
          <w:rFonts w:ascii="Times New Roman" w:hAnsi="Times New Roman" w:cs="Times New Roman"/>
          <w:b/>
          <w:bCs/>
          <w:color w:val="000000" w:themeColor="text1"/>
          <w:sz w:val="28"/>
          <w:szCs w:val="28"/>
          <w:lang w:val="ru-RU"/>
        </w:rPr>
        <w:t xml:space="preserve">3.4 </w:t>
      </w:r>
      <w:r w:rsidR="008F7D5B" w:rsidRPr="00841930">
        <w:rPr>
          <w:rFonts w:ascii="Times New Roman" w:hAnsi="Times New Roman" w:cs="Times New Roman"/>
          <w:b/>
          <w:bCs/>
          <w:color w:val="000000" w:themeColor="text1"/>
          <w:sz w:val="28"/>
          <w:szCs w:val="28"/>
          <w:lang w:val="ru-RU"/>
        </w:rPr>
        <w:t>Анали</w:t>
      </w:r>
      <w:r w:rsidRPr="00841930">
        <w:rPr>
          <w:rFonts w:ascii="Times New Roman" w:hAnsi="Times New Roman" w:cs="Times New Roman"/>
          <w:b/>
          <w:bCs/>
          <w:color w:val="000000" w:themeColor="text1"/>
          <w:sz w:val="28"/>
          <w:szCs w:val="28"/>
          <w:lang w:val="ru-RU"/>
        </w:rPr>
        <w:t>тический блок (Тести</w:t>
      </w:r>
      <w:r w:rsidR="008F7D5B" w:rsidRPr="00841930">
        <w:rPr>
          <w:rFonts w:ascii="Times New Roman" w:hAnsi="Times New Roman" w:cs="Times New Roman"/>
          <w:b/>
          <w:bCs/>
          <w:color w:val="000000" w:themeColor="text1"/>
          <w:sz w:val="28"/>
          <w:szCs w:val="28"/>
          <w:lang w:val="ru-RU"/>
        </w:rPr>
        <w:t>рование</w:t>
      </w:r>
      <w:r w:rsidRPr="00841930">
        <w:rPr>
          <w:rFonts w:ascii="Times New Roman" w:hAnsi="Times New Roman" w:cs="Times New Roman"/>
          <w:b/>
          <w:bCs/>
          <w:color w:val="000000" w:themeColor="text1"/>
          <w:sz w:val="28"/>
          <w:szCs w:val="28"/>
          <w:lang w:val="ru-RU"/>
        </w:rPr>
        <w:t>)</w:t>
      </w:r>
      <w:bookmarkEnd w:id="6"/>
    </w:p>
    <w:p w14:paraId="251AB519" w14:textId="77777777" w:rsidR="008F7D5B" w:rsidRPr="00841930" w:rsidRDefault="008F7D5B" w:rsidP="008F7D5B">
      <w:pPr>
        <w:tabs>
          <w:tab w:val="left" w:pos="1134"/>
        </w:tabs>
        <w:spacing w:after="0" w:line="240" w:lineRule="auto"/>
        <w:jc w:val="both"/>
        <w:rPr>
          <w:rFonts w:eastAsiaTheme="minorEastAsia" w:cs="Times New Roman"/>
          <w:color w:val="000000" w:themeColor="text1"/>
          <w:szCs w:val="28"/>
          <w:lang w:val="ru-RU"/>
        </w:rPr>
      </w:pPr>
    </w:p>
    <w:p w14:paraId="0CA23DD4" w14:textId="77777777" w:rsidR="008F7D5B" w:rsidRPr="00EF2D19" w:rsidRDefault="008F7D5B" w:rsidP="00EF2D19">
      <w:pPr>
        <w:tabs>
          <w:tab w:val="left" w:pos="1134"/>
        </w:tabs>
        <w:spacing w:after="0" w:line="240" w:lineRule="auto"/>
        <w:jc w:val="both"/>
        <w:rPr>
          <w:rFonts w:eastAsiaTheme="minorEastAsia" w:cs="Times New Roman"/>
          <w:b/>
          <w:bCs/>
          <w:color w:val="000000" w:themeColor="text1"/>
          <w:szCs w:val="28"/>
          <w:lang w:val="ru-RU"/>
        </w:rPr>
      </w:pPr>
      <w:r w:rsidRPr="00EF2D19">
        <w:rPr>
          <w:rFonts w:eastAsiaTheme="minorEastAsia" w:cs="Times New Roman"/>
          <w:b/>
          <w:bCs/>
          <w:color w:val="000000" w:themeColor="text1"/>
          <w:szCs w:val="28"/>
          <w:lang w:val="ru-RU"/>
        </w:rPr>
        <w:t xml:space="preserve">Шаг № 5. </w:t>
      </w:r>
      <w:r w:rsidRPr="00EF2D19">
        <w:rPr>
          <w:rFonts w:eastAsiaTheme="minorEastAsia" w:cs="Times New Roman"/>
          <w:b/>
          <w:bCs/>
          <w:color w:val="000000" w:themeColor="text1"/>
          <w:szCs w:val="28"/>
        </w:rPr>
        <w:t>Замер скорости последовательного доступа (Sequential)</w:t>
      </w:r>
    </w:p>
    <w:p w14:paraId="472A94E7" w14:textId="77777777" w:rsidR="008F7D5B" w:rsidRPr="00841930" w:rsidRDefault="008F7D5B" w:rsidP="008F7D5B">
      <w:pPr>
        <w:pStyle w:val="a7"/>
        <w:tabs>
          <w:tab w:val="left" w:pos="1134"/>
        </w:tabs>
        <w:spacing w:after="0" w:line="240" w:lineRule="auto"/>
        <w:ind w:left="709"/>
        <w:jc w:val="both"/>
        <w:rPr>
          <w:rFonts w:eastAsiaTheme="minorEastAsia" w:cs="Times New Roman"/>
          <w:color w:val="000000" w:themeColor="text1"/>
          <w:szCs w:val="28"/>
          <w:lang w:val="en-US"/>
        </w:rPr>
      </w:pPr>
      <w:r w:rsidRPr="00841930">
        <w:rPr>
          <w:rFonts w:eastAsiaTheme="minorEastAsia" w:cs="Times New Roman"/>
          <w:color w:val="000000" w:themeColor="text1"/>
          <w:szCs w:val="28"/>
          <w:lang w:val="en-US"/>
        </w:rPr>
        <w:t xml:space="preserve">Read: 6744.88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 xml:space="preserve">. Write: 3669.34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w:t>
      </w:r>
    </w:p>
    <w:p w14:paraId="479F462C" w14:textId="77777777" w:rsidR="008F7D5B" w:rsidRPr="00841930" w:rsidRDefault="008F7D5B" w:rsidP="008F7D5B">
      <w:pPr>
        <w:spacing w:after="0" w:line="240" w:lineRule="auto"/>
        <w:ind w:firstLine="709"/>
        <w:jc w:val="both"/>
        <w:rPr>
          <w:rFonts w:eastAsiaTheme="minorEastAsia" w:cs="Times New Roman"/>
          <w:color w:val="000000" w:themeColor="text1"/>
          <w:szCs w:val="28"/>
          <w:lang w:val="en-US"/>
        </w:rPr>
      </w:pPr>
    </w:p>
    <w:p w14:paraId="4453E12C" w14:textId="77777777" w:rsidR="008F7D5B" w:rsidRPr="00841930" w:rsidRDefault="008F7D5B" w:rsidP="008F7D5B">
      <w:pPr>
        <w:spacing w:after="0" w:line="240" w:lineRule="auto"/>
        <w:ind w:firstLine="709"/>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Реальные сценарии эксплуатации, где критически важна последовательная скорость (Sequential):</w:t>
      </w:r>
    </w:p>
    <w:p w14:paraId="60F230FF"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Работа с видеомонтажом высокого разрешения (4K/8K): при рендеринге и экспорте тяжелых несжатых видеофайлов или при одновременной работе с несколькими потоками (мультикам) накопитель должен непрерывно считывать и записывать гигабайты данных в секунду, чтобы превью в монтажной программе не зависало.</w:t>
      </w:r>
    </w:p>
    <w:p w14:paraId="464E8293"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lastRenderedPageBreak/>
        <w:t>Резервное копирование и архивация (Backup): создание полных образов операционной системы или бэкап больших папок с файлами. Скорость в 3.6 ГБ/с на запись позволяет создавать резервные копии объемом в сотни гигабайт за считанные минуты.</w:t>
      </w:r>
    </w:p>
    <w:p w14:paraId="4CF4165F"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Работа с виртуализацией: копирование, развертывание и перемещение тяжелых ISO-образов или виртуальных жестких дисков (VHD/VMDK) для виртуальных машин (например, в VMware или Hyper-V).</w:t>
      </w:r>
    </w:p>
    <w:p w14:paraId="4B0B139A" w14:textId="77777777" w:rsidR="008F7D5B" w:rsidRPr="00841930" w:rsidRDefault="008F7D5B" w:rsidP="008F7D5B">
      <w:pPr>
        <w:pStyle w:val="a7"/>
        <w:numPr>
          <w:ilvl w:val="0"/>
          <w:numId w:val="19"/>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Перенос крупных медиабиблиотек: копирование цельных больших файлов, таких как образы дисков, объемные базы данных или архивы с одного быстрого накопителя на другой.</w:t>
      </w:r>
    </w:p>
    <w:p w14:paraId="02FBD3AA" w14:textId="77777777" w:rsidR="008F7D5B" w:rsidRPr="00841930" w:rsidRDefault="008F7D5B" w:rsidP="008F7D5B">
      <w:pPr>
        <w:tabs>
          <w:tab w:val="left" w:pos="1134"/>
        </w:tabs>
        <w:spacing w:after="0" w:line="240" w:lineRule="auto"/>
        <w:jc w:val="both"/>
        <w:rPr>
          <w:rFonts w:eastAsiaTheme="minorEastAsia" w:cs="Times New Roman"/>
          <w:color w:val="000000" w:themeColor="text1"/>
          <w:szCs w:val="28"/>
          <w:lang w:val="ru-RU"/>
        </w:rPr>
      </w:pPr>
    </w:p>
    <w:p w14:paraId="417912FF" w14:textId="77777777" w:rsidR="00420473" w:rsidRPr="00841930" w:rsidRDefault="00420473" w:rsidP="008F7D5B">
      <w:pPr>
        <w:tabs>
          <w:tab w:val="left" w:pos="1134"/>
        </w:tabs>
        <w:spacing w:after="0" w:line="240" w:lineRule="auto"/>
        <w:jc w:val="both"/>
        <w:rPr>
          <w:rFonts w:eastAsiaTheme="minorEastAsia" w:cs="Times New Roman"/>
          <w:color w:val="000000" w:themeColor="text1"/>
          <w:szCs w:val="28"/>
          <w:lang w:val="ru-RU"/>
        </w:rPr>
      </w:pPr>
    </w:p>
    <w:p w14:paraId="495F4C40" w14:textId="77777777" w:rsidR="00420473" w:rsidRPr="00841930" w:rsidRDefault="00420473" w:rsidP="008F7D5B">
      <w:pPr>
        <w:tabs>
          <w:tab w:val="left" w:pos="1134"/>
        </w:tabs>
        <w:spacing w:after="0" w:line="240" w:lineRule="auto"/>
        <w:jc w:val="both"/>
        <w:rPr>
          <w:rFonts w:eastAsiaTheme="minorEastAsia" w:cs="Times New Roman"/>
          <w:color w:val="000000" w:themeColor="text1"/>
          <w:szCs w:val="28"/>
          <w:lang w:val="ru-RU"/>
        </w:rPr>
      </w:pPr>
    </w:p>
    <w:p w14:paraId="11F3D6A2" w14:textId="77777777" w:rsidR="008F7D5B" w:rsidRPr="00EF2D19" w:rsidRDefault="008F7D5B" w:rsidP="00EF2D19">
      <w:pPr>
        <w:tabs>
          <w:tab w:val="left" w:pos="1134"/>
        </w:tabs>
        <w:spacing w:after="0" w:line="240" w:lineRule="auto"/>
        <w:jc w:val="both"/>
        <w:rPr>
          <w:rFonts w:eastAsiaTheme="minorEastAsia" w:cs="Times New Roman"/>
          <w:b/>
          <w:bCs/>
          <w:color w:val="000000" w:themeColor="text1"/>
          <w:szCs w:val="28"/>
          <w:lang w:val="ru-RU"/>
        </w:rPr>
      </w:pPr>
      <w:r w:rsidRPr="00EF2D19">
        <w:rPr>
          <w:rFonts w:eastAsiaTheme="minorEastAsia" w:cs="Times New Roman"/>
          <w:b/>
          <w:bCs/>
          <w:color w:val="000000" w:themeColor="text1"/>
          <w:szCs w:val="28"/>
          <w:lang w:val="ru-RU"/>
        </w:rPr>
        <w:t xml:space="preserve">Шаг № 6. </w:t>
      </w:r>
      <w:r w:rsidRPr="00EF2D19">
        <w:rPr>
          <w:rFonts w:eastAsiaTheme="minorEastAsia" w:cs="Times New Roman"/>
          <w:b/>
          <w:bCs/>
          <w:color w:val="000000" w:themeColor="text1"/>
          <w:szCs w:val="28"/>
        </w:rPr>
        <w:t>Замер скорости последовательного доступа (Sequential)</w:t>
      </w:r>
    </w:p>
    <w:p w14:paraId="527DCF55" w14:textId="77777777" w:rsidR="008F7D5B" w:rsidRPr="00841930" w:rsidRDefault="008F7D5B" w:rsidP="008F7D5B">
      <w:pPr>
        <w:pStyle w:val="a7"/>
        <w:tabs>
          <w:tab w:val="left" w:pos="1134"/>
        </w:tabs>
        <w:spacing w:after="0" w:line="240" w:lineRule="auto"/>
        <w:ind w:left="709"/>
        <w:jc w:val="both"/>
        <w:rPr>
          <w:rFonts w:eastAsiaTheme="minorEastAsia" w:cs="Times New Roman"/>
          <w:color w:val="000000" w:themeColor="text1"/>
          <w:szCs w:val="28"/>
          <w:lang w:val="en-US"/>
        </w:rPr>
      </w:pPr>
      <w:r w:rsidRPr="00841930">
        <w:rPr>
          <w:rFonts w:eastAsiaTheme="minorEastAsia" w:cs="Times New Roman"/>
          <w:color w:val="000000" w:themeColor="text1"/>
          <w:szCs w:val="28"/>
          <w:lang w:val="en-US"/>
        </w:rPr>
        <w:t xml:space="preserve">Read: 571.97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 xml:space="preserve">. Write: 446.30 </w:t>
      </w:r>
      <w:r w:rsidRPr="00841930">
        <w:rPr>
          <w:rFonts w:eastAsiaTheme="minorEastAsia" w:cs="Times New Roman"/>
          <w:color w:val="000000" w:themeColor="text1"/>
          <w:szCs w:val="28"/>
          <w:lang w:val="ru-RU"/>
        </w:rPr>
        <w:t>МБ</w:t>
      </w:r>
      <w:r w:rsidRPr="00841930">
        <w:rPr>
          <w:rFonts w:eastAsiaTheme="minorEastAsia" w:cs="Times New Roman"/>
          <w:color w:val="000000" w:themeColor="text1"/>
          <w:szCs w:val="28"/>
          <w:lang w:val="en-US"/>
        </w:rPr>
        <w:t>/</w:t>
      </w:r>
      <w:r w:rsidRPr="00841930">
        <w:rPr>
          <w:rFonts w:eastAsiaTheme="minorEastAsia" w:cs="Times New Roman"/>
          <w:color w:val="000000" w:themeColor="text1"/>
          <w:szCs w:val="28"/>
          <w:lang w:val="ru-RU"/>
        </w:rPr>
        <w:t>с</w:t>
      </w:r>
      <w:r w:rsidRPr="00841930">
        <w:rPr>
          <w:rFonts w:eastAsiaTheme="minorEastAsia" w:cs="Times New Roman"/>
          <w:color w:val="000000" w:themeColor="text1"/>
          <w:szCs w:val="28"/>
          <w:lang w:val="en-US"/>
        </w:rPr>
        <w:t>.</w:t>
      </w:r>
    </w:p>
    <w:p w14:paraId="3F87CF7D" w14:textId="77777777" w:rsidR="008F7D5B" w:rsidRPr="00841930" w:rsidRDefault="008F7D5B" w:rsidP="008F7D5B">
      <w:pPr>
        <w:spacing w:after="0" w:line="240" w:lineRule="auto"/>
        <w:ind w:firstLine="709"/>
        <w:jc w:val="both"/>
        <w:rPr>
          <w:rFonts w:eastAsiaTheme="minorEastAsia" w:cs="Times New Roman"/>
          <w:color w:val="000000" w:themeColor="text1"/>
          <w:szCs w:val="28"/>
          <w:lang w:val="en-US"/>
        </w:rPr>
      </w:pPr>
    </w:p>
    <w:p w14:paraId="582FBF8E" w14:textId="77777777" w:rsidR="008F7D5B" w:rsidRPr="00841930" w:rsidRDefault="008F7D5B" w:rsidP="008F7D5B">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b/>
          <w:bCs/>
          <w:color w:val="000000" w:themeColor="text1"/>
          <w:kern w:val="0"/>
          <w:szCs w:val="28"/>
          <w:lang w:eastAsia="ru-BY"/>
          <w14:ligatures w14:val="none"/>
        </w:rPr>
        <w:t>Сравнение скоростей SEQ и 4K:</w:t>
      </w:r>
    </w:p>
    <w:p w14:paraId="3AD49FED" w14:textId="77777777" w:rsidR="008F7D5B" w:rsidRPr="00841930" w:rsidRDefault="008F7D5B" w:rsidP="008F7D5B">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color w:val="000000" w:themeColor="text1"/>
          <w:kern w:val="0"/>
          <w:szCs w:val="28"/>
          <w:lang w:eastAsia="ru-BY"/>
          <w14:ligatures w14:val="none"/>
        </w:rPr>
        <w:t>При сравнении результатов</w:t>
      </w:r>
      <w:r w:rsidRPr="00841930">
        <w:rPr>
          <w:rFonts w:eastAsia="Times New Roman" w:cs="Times New Roman"/>
          <w:color w:val="000000" w:themeColor="text1"/>
          <w:kern w:val="0"/>
          <w:szCs w:val="28"/>
          <w:lang w:val="ru-RU" w:eastAsia="ru-BY"/>
          <w14:ligatures w14:val="none"/>
        </w:rPr>
        <w:t xml:space="preserve"> </w:t>
      </w:r>
      <w:r w:rsidRPr="00841930">
        <w:rPr>
          <w:rFonts w:eastAsia="Times New Roman" w:cs="Times New Roman"/>
          <w:color w:val="000000" w:themeColor="text1"/>
          <w:kern w:val="0"/>
          <w:szCs w:val="28"/>
          <w:lang w:eastAsia="ru-BY"/>
          <w14:ligatures w14:val="none"/>
        </w:rPr>
        <w:t>оказал</w:t>
      </w:r>
      <w:r w:rsidRPr="00841930">
        <w:rPr>
          <w:rFonts w:eastAsia="Times New Roman" w:cs="Times New Roman"/>
          <w:color w:val="000000" w:themeColor="text1"/>
          <w:kern w:val="0"/>
          <w:szCs w:val="28"/>
          <w:lang w:val="ru-RU" w:eastAsia="ru-BY"/>
          <w14:ligatures w14:val="none"/>
        </w:rPr>
        <w:t>ось, что скорость случайного чтения почти</w:t>
      </w:r>
      <w:r w:rsidRPr="00841930">
        <w:rPr>
          <w:rFonts w:eastAsia="Times New Roman" w:cs="Times New Roman"/>
          <w:b/>
          <w:bCs/>
          <w:color w:val="000000" w:themeColor="text1"/>
          <w:kern w:val="0"/>
          <w:szCs w:val="28"/>
          <w:lang w:eastAsia="ru-BY"/>
          <w14:ligatures w14:val="none"/>
        </w:rPr>
        <w:t xml:space="preserve"> </w:t>
      </w:r>
      <w:r w:rsidRPr="00841930">
        <w:rPr>
          <w:rFonts w:eastAsia="Times New Roman" w:cs="Times New Roman"/>
          <w:color w:val="000000" w:themeColor="text1"/>
          <w:kern w:val="0"/>
          <w:szCs w:val="28"/>
          <w:lang w:eastAsia="ru-BY"/>
          <w14:ligatures w14:val="none"/>
        </w:rPr>
        <w:t>в 12 раз ниже последовательного, а скорость случайной записи — в 8 раз ниже последовательной.</w:t>
      </w:r>
    </w:p>
    <w:p w14:paraId="6B769950" w14:textId="0CDEB52D" w:rsidR="00284E47" w:rsidRPr="00841930" w:rsidRDefault="008F7D5B" w:rsidP="00420473">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color w:val="000000" w:themeColor="text1"/>
          <w:kern w:val="0"/>
          <w:szCs w:val="28"/>
          <w:lang w:eastAsia="ru-BY"/>
          <w14:ligatures w14:val="none"/>
        </w:rPr>
        <w:t>Это падение абсолютно нормально и обусловлено архитектурой накопителей. При последовательном доступе контроллер SSD непрерывно считывает один крупный массив данных. При случайном доступе (4K) контроллер вынужден на каждый микроскопический блок выполнять огромный объем сопутствующей работы: запрашивать таблицы трансляции адресов, искать нужные ячейки памяти во флэш-массиве и открывать/закрывать тысячи мелких сессий, что создает высокую вычислительную задержку.</w:t>
      </w:r>
    </w:p>
    <w:p w14:paraId="3A84DDCC" w14:textId="77777777" w:rsidR="00284E47" w:rsidRPr="00841930" w:rsidRDefault="00284E47" w:rsidP="008F7D5B">
      <w:pPr>
        <w:spacing w:after="0" w:line="240" w:lineRule="auto"/>
        <w:ind w:firstLine="709"/>
        <w:rPr>
          <w:rFonts w:eastAsia="Times New Roman" w:cs="Times New Roman"/>
          <w:color w:val="000000" w:themeColor="text1"/>
          <w:kern w:val="0"/>
          <w:szCs w:val="28"/>
          <w:lang w:val="ru-RU" w:eastAsia="ru-BY"/>
          <w14:ligatures w14:val="none"/>
        </w:rPr>
      </w:pPr>
    </w:p>
    <w:p w14:paraId="0006F426" w14:textId="77777777" w:rsidR="008F7D5B" w:rsidRPr="00841930" w:rsidRDefault="008F7D5B" w:rsidP="008F7D5B">
      <w:pPr>
        <w:spacing w:after="0" w:line="240" w:lineRule="auto"/>
        <w:ind w:firstLine="709"/>
        <w:rPr>
          <w:rFonts w:eastAsia="Times New Roman" w:cs="Times New Roman"/>
          <w:color w:val="000000" w:themeColor="text1"/>
          <w:kern w:val="0"/>
          <w:szCs w:val="28"/>
          <w:lang w:val="ru-RU" w:eastAsia="ru-BY"/>
          <w14:ligatures w14:val="none"/>
        </w:rPr>
      </w:pPr>
      <w:r w:rsidRPr="00841930">
        <w:rPr>
          <w:rFonts w:eastAsia="Times New Roman" w:cs="Times New Roman"/>
          <w:b/>
          <w:bCs/>
          <w:color w:val="000000" w:themeColor="text1"/>
          <w:kern w:val="0"/>
          <w:szCs w:val="28"/>
          <w:lang w:eastAsia="ru-BY"/>
          <w14:ligatures w14:val="none"/>
        </w:rPr>
        <w:t>Важность метрики 4K для программной инженерии:</w:t>
      </w:r>
    </w:p>
    <w:p w14:paraId="25D1072F" w14:textId="77777777" w:rsidR="008F7D5B" w:rsidRPr="00841930" w:rsidRDefault="008F7D5B" w:rsidP="008F7D5B">
      <w:pPr>
        <w:spacing w:after="0" w:line="240" w:lineRule="auto"/>
        <w:ind w:firstLine="709"/>
        <w:rPr>
          <w:rFonts w:eastAsia="Times New Roman" w:cs="Times New Roman"/>
          <w:color w:val="000000" w:themeColor="text1"/>
          <w:kern w:val="0"/>
          <w:szCs w:val="28"/>
          <w:lang w:eastAsia="ru-BY"/>
          <w14:ligatures w14:val="none"/>
        </w:rPr>
      </w:pPr>
      <w:r w:rsidRPr="00841930">
        <w:rPr>
          <w:rFonts w:eastAsia="Times New Roman" w:cs="Times New Roman"/>
          <w:color w:val="000000" w:themeColor="text1"/>
          <w:kern w:val="0"/>
          <w:szCs w:val="28"/>
          <w:lang w:eastAsia="ru-BY"/>
          <w14:ligatures w14:val="none"/>
        </w:rPr>
        <w:t>Для задач разработчика ПО и повседневного использования ПК именно скорость 4K (а не линейные гигабайты) является главным показателем быстродействия:</w:t>
      </w:r>
    </w:p>
    <w:p w14:paraId="5F0D6473"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Компиляция кода: исходный код крупных проектов состоит из тысяч мелких текстовых файлов. При сборке проекта компилятор должен мгновенно считать эту лавину микрофайлов. Высокая скорость 4K на SSD, по сравнению с HDD, критически сокращает время компиляции.</w:t>
      </w:r>
    </w:p>
    <w:p w14:paraId="1FD3771B"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Работа с локальными базами данных: системы управления базами данных (СУБД) при разработке и тестировании приложений постоянно совершают тысячи мелких транзакций (запись логов, обновление статусов строк), которые разбросаны по всему диску и происходят именно блоками по 4 КБ.</w:t>
      </w:r>
    </w:p>
    <w:p w14:paraId="0E8D0CCC"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 xml:space="preserve">Запуск ОС и среды разработки: операционная система и «тяжелый» софт разработчика (например, IntelliJ IDEA, VS Code, Docker-контейнеры) состоят из сотен динамических библиотек и конфигурационных файлов. </w:t>
      </w:r>
      <w:r w:rsidRPr="00841930">
        <w:rPr>
          <w:rFonts w:eastAsiaTheme="minorEastAsia" w:cs="Times New Roman"/>
          <w:color w:val="000000" w:themeColor="text1"/>
          <w:szCs w:val="28"/>
          <w:lang w:val="ru-RU"/>
        </w:rPr>
        <w:lastRenderedPageBreak/>
        <w:t>Высокий показатель 4K обеспечивает мгновенный отклик интерфейса и исключает микрофризы при обращении к дисковому кэшу.</w:t>
      </w:r>
    </w:p>
    <w:p w14:paraId="6992B355" w14:textId="77777777" w:rsidR="008F7D5B" w:rsidRPr="00841930" w:rsidRDefault="008F7D5B"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68BB7514"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35E34C1E"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6421C658"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0B01DC84"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5C3A3231"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3289B392"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4A9053EF"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459D88CB"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0912236E" w14:textId="77777777" w:rsidR="00420473" w:rsidRPr="00841930" w:rsidRDefault="00420473" w:rsidP="008F7D5B">
      <w:pPr>
        <w:pStyle w:val="a7"/>
        <w:tabs>
          <w:tab w:val="left" w:pos="1134"/>
        </w:tabs>
        <w:spacing w:after="0" w:line="240" w:lineRule="auto"/>
        <w:ind w:left="709"/>
        <w:jc w:val="both"/>
        <w:rPr>
          <w:rFonts w:eastAsiaTheme="minorEastAsia" w:cs="Times New Roman"/>
          <w:color w:val="000000" w:themeColor="text1"/>
          <w:szCs w:val="28"/>
          <w:lang w:val="ru-RU"/>
        </w:rPr>
      </w:pPr>
    </w:p>
    <w:p w14:paraId="25579E62" w14:textId="7A046A92" w:rsidR="008F7D5B" w:rsidRPr="00841930" w:rsidRDefault="008F7D5B" w:rsidP="008F7D5B">
      <w:pPr>
        <w:pStyle w:val="2"/>
        <w:tabs>
          <w:tab w:val="left" w:pos="1134"/>
          <w:tab w:val="left" w:pos="3766"/>
        </w:tabs>
        <w:rPr>
          <w:rFonts w:ascii="Times New Roman" w:hAnsi="Times New Roman" w:cs="Times New Roman"/>
          <w:b/>
          <w:bCs/>
          <w:color w:val="000000" w:themeColor="text1"/>
          <w:sz w:val="28"/>
          <w:szCs w:val="28"/>
          <w:lang w:val="ru-RU"/>
        </w:rPr>
      </w:pPr>
      <w:bookmarkStart w:id="7" w:name="_Toc242094113"/>
      <w:r w:rsidRPr="00841930">
        <w:rPr>
          <w:rFonts w:ascii="Times New Roman" w:hAnsi="Times New Roman" w:cs="Times New Roman"/>
          <w:b/>
          <w:bCs/>
          <w:color w:val="000000" w:themeColor="text1"/>
          <w:sz w:val="28"/>
          <w:szCs w:val="28"/>
          <w:lang w:val="ru-RU"/>
        </w:rPr>
        <w:t>3.4 Теория обслуживания</w:t>
      </w:r>
      <w:bookmarkEnd w:id="7"/>
    </w:p>
    <w:p w14:paraId="71FBC2E7" w14:textId="77777777" w:rsidR="008F7D5B" w:rsidRPr="00841930" w:rsidRDefault="008F7D5B" w:rsidP="00EF2D19">
      <w:pPr>
        <w:spacing w:after="0" w:line="240" w:lineRule="auto"/>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 xml:space="preserve">Шаг № 7. </w:t>
      </w:r>
      <w:r w:rsidRPr="00841930">
        <w:rPr>
          <w:rFonts w:eastAsiaTheme="minorEastAsia" w:cs="Times New Roman"/>
          <w:b/>
          <w:bCs/>
          <w:color w:val="000000" w:themeColor="text1"/>
          <w:szCs w:val="28"/>
        </w:rPr>
        <w:t>Программное обслуживание накопителей (TRIM и дефрагментация)</w:t>
      </w:r>
    </w:p>
    <w:p w14:paraId="62710E9A" w14:textId="77777777" w:rsidR="008F7D5B" w:rsidRPr="00841930" w:rsidRDefault="008F7D5B" w:rsidP="008F7D5B">
      <w:pPr>
        <w:spacing w:after="0" w:line="240" w:lineRule="auto"/>
        <w:ind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Жесткое правило обслуживания: для классических жестких дисков (HDD) дефрагментация жизненно необходима, в то время как для твердотельных накопителей (SSD) она строго противопоказана и заменяется командой TRIM.</w:t>
      </w:r>
    </w:p>
    <w:p w14:paraId="264A1F5C" w14:textId="77777777" w:rsidR="008F7D5B" w:rsidRPr="00841930" w:rsidRDefault="008F7D5B" w:rsidP="008F7D5B">
      <w:pPr>
        <w:spacing w:after="0" w:line="240" w:lineRule="auto"/>
        <w:ind w:firstLine="720"/>
        <w:jc w:val="both"/>
        <w:rPr>
          <w:rFonts w:eastAsiaTheme="minorEastAsia" w:cs="Times New Roman"/>
          <w:color w:val="000000" w:themeColor="text1"/>
          <w:szCs w:val="28"/>
          <w:lang w:val="ru-RU"/>
        </w:rPr>
      </w:pPr>
    </w:p>
    <w:p w14:paraId="04A1D81A" w14:textId="77777777" w:rsidR="008F7D5B" w:rsidRPr="00841930" w:rsidRDefault="008F7D5B" w:rsidP="008F7D5B">
      <w:pPr>
        <w:spacing w:after="0" w:line="240" w:lineRule="auto"/>
        <w:ind w:firstLine="720"/>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Почему фрагментация замедляет HDD и зачем ему дефрагментация:</w:t>
      </w:r>
    </w:p>
    <w:p w14:paraId="4FEC2274"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Физическое ограничение: конструкция HDD включает вращающиеся магнитные пластины и подвижную считывающую головку.</w:t>
      </w:r>
    </w:p>
    <w:p w14:paraId="30F2A125" w14:textId="77777777" w:rsidR="008F7D5B" w:rsidRPr="00841930" w:rsidRDefault="008F7D5B" w:rsidP="008F7D5B">
      <w:pPr>
        <w:pStyle w:val="a7"/>
        <w:numPr>
          <w:ilvl w:val="0"/>
          <w:numId w:val="20"/>
        </w:numPr>
        <w:tabs>
          <w:tab w:val="left" w:pos="1134"/>
        </w:tabs>
        <w:spacing w:after="0" w:line="240" w:lineRule="auto"/>
        <w:ind w:left="0" w:firstLine="709"/>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Проблема фрагментации: когда файлы перезаписываются, они разбиваются на фрагменты и сохраняются в разных частях пластины. Чтобы считать один фрагментированный файл, головка HDD вынуждена постоянно перемещаться по диску, тратя время на физическое позиционирование. Это приводит к резкому падению скорости.</w:t>
      </w:r>
    </w:p>
    <w:p w14:paraId="671CDC95"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Решение: дефрагментация пересобирает куски файлов в один непрерывный последовательный блок. В результате головка считывает файл за один проход, возвращая диску максимальную скорость.</w:t>
      </w:r>
    </w:p>
    <w:p w14:paraId="59473FA8" w14:textId="77777777" w:rsidR="008F7D5B" w:rsidRPr="00841930" w:rsidRDefault="008F7D5B" w:rsidP="008F7D5B">
      <w:pPr>
        <w:pStyle w:val="a7"/>
        <w:tabs>
          <w:tab w:val="left" w:pos="1134"/>
        </w:tabs>
        <w:spacing w:after="0" w:line="240" w:lineRule="auto"/>
        <w:jc w:val="both"/>
        <w:rPr>
          <w:rFonts w:eastAsiaTheme="minorEastAsia" w:cs="Times New Roman"/>
          <w:color w:val="000000" w:themeColor="text1"/>
          <w:szCs w:val="28"/>
          <w:lang w:val="ru-RU"/>
        </w:rPr>
      </w:pPr>
    </w:p>
    <w:p w14:paraId="1D61EFB8" w14:textId="77777777" w:rsidR="008F7D5B" w:rsidRPr="00841930" w:rsidRDefault="008F7D5B" w:rsidP="008F7D5B">
      <w:pPr>
        <w:pStyle w:val="a7"/>
        <w:tabs>
          <w:tab w:val="left" w:pos="1134"/>
        </w:tabs>
        <w:spacing w:after="0" w:line="240" w:lineRule="auto"/>
        <w:jc w:val="both"/>
        <w:rPr>
          <w:rFonts w:eastAsiaTheme="minorEastAsia" w:cs="Times New Roman"/>
          <w:b/>
          <w:bCs/>
          <w:color w:val="000000" w:themeColor="text1"/>
          <w:szCs w:val="28"/>
          <w:lang w:val="en-US"/>
        </w:rPr>
      </w:pPr>
      <w:r w:rsidRPr="00841930">
        <w:rPr>
          <w:rFonts w:eastAsiaTheme="minorEastAsia" w:cs="Times New Roman"/>
          <w:b/>
          <w:bCs/>
          <w:color w:val="000000" w:themeColor="text1"/>
          <w:szCs w:val="28"/>
          <w:lang w:val="ru-RU"/>
        </w:rPr>
        <w:t>Почему дефрагментация противопоказана SSD</w:t>
      </w:r>
      <w:r w:rsidRPr="00841930">
        <w:rPr>
          <w:rFonts w:eastAsiaTheme="minorEastAsia" w:cs="Times New Roman"/>
          <w:b/>
          <w:bCs/>
          <w:color w:val="000000" w:themeColor="text1"/>
          <w:szCs w:val="28"/>
          <w:lang w:val="en-US"/>
        </w:rPr>
        <w:t>:</w:t>
      </w:r>
    </w:p>
    <w:p w14:paraId="51361798"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Отсутствие механики: внутри SSD нет подвижных деталей, а доступ к любой ячейке памяти (в начале или конце диска) происходит мгновенно и занимает одинаковое время. Для контроллера SSD фрагментации файлов физически не существует как проблемы производительности.</w:t>
      </w:r>
    </w:p>
    <w:p w14:paraId="23341370"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Вред от процесса: дефрагментация заставляет SSD выполнять миллионы циклов перезаписи мелких блоков, перемещая их туда-обратно. Это не дает никакого прироста скорости, но бесполезно расходует ограниченный ресурс перезаписи (TBW) флэш-памяти, приближая накопитель к выходу из строя.</w:t>
      </w:r>
    </w:p>
    <w:p w14:paraId="736BA1B9" w14:textId="77777777" w:rsidR="00420473" w:rsidRPr="00841930" w:rsidRDefault="00420473" w:rsidP="00420473">
      <w:pPr>
        <w:pStyle w:val="a7"/>
        <w:tabs>
          <w:tab w:val="left" w:pos="1134"/>
        </w:tabs>
        <w:spacing w:after="0" w:line="240" w:lineRule="auto"/>
        <w:jc w:val="both"/>
        <w:rPr>
          <w:rFonts w:eastAsiaTheme="minorEastAsia" w:cs="Times New Roman"/>
          <w:color w:val="000000" w:themeColor="text1"/>
          <w:szCs w:val="28"/>
          <w:lang w:val="ru-RU"/>
        </w:rPr>
      </w:pPr>
    </w:p>
    <w:p w14:paraId="1FDA74C6" w14:textId="77777777" w:rsidR="008F7D5B" w:rsidRPr="00841930" w:rsidRDefault="008F7D5B" w:rsidP="008F7D5B">
      <w:pPr>
        <w:pStyle w:val="a7"/>
        <w:tabs>
          <w:tab w:val="left" w:pos="1134"/>
        </w:tabs>
        <w:spacing w:after="0" w:line="240" w:lineRule="auto"/>
        <w:jc w:val="both"/>
        <w:rPr>
          <w:rFonts w:eastAsiaTheme="minorEastAsia" w:cs="Times New Roman"/>
          <w:b/>
          <w:bCs/>
          <w:color w:val="000000" w:themeColor="text1"/>
          <w:szCs w:val="28"/>
          <w:lang w:val="ru-RU"/>
        </w:rPr>
      </w:pPr>
      <w:r w:rsidRPr="00841930">
        <w:rPr>
          <w:rFonts w:eastAsiaTheme="minorEastAsia" w:cs="Times New Roman"/>
          <w:b/>
          <w:bCs/>
          <w:color w:val="000000" w:themeColor="text1"/>
          <w:szCs w:val="28"/>
          <w:lang w:val="ru-RU"/>
        </w:rPr>
        <w:t>Альтернатива — команда TRIM:</w:t>
      </w:r>
    </w:p>
    <w:p w14:paraId="1ABE958A" w14:textId="77777777"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lastRenderedPageBreak/>
        <w:t>Вместо дефрагментации операционная система отправляет на SSD команду TRIM.</w:t>
      </w:r>
    </w:p>
    <w:p w14:paraId="00B11AA3" w14:textId="2F2D286B" w:rsidR="008F7D5B" w:rsidRPr="00841930" w:rsidRDefault="008F7D5B" w:rsidP="008F7D5B">
      <w:pPr>
        <w:pStyle w:val="a7"/>
        <w:numPr>
          <w:ilvl w:val="0"/>
          <w:numId w:val="20"/>
        </w:numPr>
        <w:tabs>
          <w:tab w:val="left" w:pos="1134"/>
        </w:tabs>
        <w:spacing w:after="0" w:line="240" w:lineRule="auto"/>
        <w:ind w:left="0" w:firstLine="720"/>
        <w:jc w:val="both"/>
        <w:rPr>
          <w:rFonts w:eastAsiaTheme="minorEastAsia" w:cs="Times New Roman"/>
          <w:color w:val="000000" w:themeColor="text1"/>
          <w:szCs w:val="28"/>
          <w:lang w:val="ru-RU"/>
        </w:rPr>
      </w:pPr>
      <w:r w:rsidRPr="00841930">
        <w:rPr>
          <w:rFonts w:eastAsiaTheme="minorEastAsia" w:cs="Times New Roman"/>
          <w:color w:val="000000" w:themeColor="text1"/>
          <w:szCs w:val="28"/>
          <w:lang w:val="ru-RU"/>
        </w:rPr>
        <w:t>Она указывает контроллеру, какие блоки памяти содержат удаленные пользователем данные и больше не используются. Контроллер SSD заранее очищает эти ячейки в фоновом режиме. Благодаря этому при последующей записи диску не приходится тратить время на предварительное стирание старых данных, что сохраняет стабильно высокую скорость работы SSD на протяжении всего срока службы.</w:t>
      </w:r>
    </w:p>
    <w:p w14:paraId="7D429DF8" w14:textId="77777777" w:rsidR="00420473" w:rsidRPr="00841930" w:rsidRDefault="00420473" w:rsidP="00420473">
      <w:pPr>
        <w:tabs>
          <w:tab w:val="left" w:pos="1134"/>
        </w:tabs>
        <w:spacing w:after="0" w:line="240" w:lineRule="auto"/>
        <w:jc w:val="both"/>
        <w:rPr>
          <w:rFonts w:eastAsiaTheme="minorEastAsia" w:cs="Times New Roman"/>
          <w:color w:val="000000" w:themeColor="text1"/>
          <w:szCs w:val="28"/>
          <w:lang w:val="ru-RU"/>
        </w:rPr>
      </w:pPr>
    </w:p>
    <w:p w14:paraId="03A818C5" w14:textId="77777777" w:rsidR="00420473" w:rsidRPr="00841930" w:rsidRDefault="00420473" w:rsidP="00420473">
      <w:pPr>
        <w:tabs>
          <w:tab w:val="left" w:pos="1134"/>
        </w:tabs>
        <w:spacing w:after="0" w:line="240" w:lineRule="auto"/>
        <w:jc w:val="both"/>
        <w:rPr>
          <w:rFonts w:eastAsiaTheme="minorEastAsia" w:cs="Times New Roman"/>
          <w:color w:val="000000" w:themeColor="text1"/>
          <w:szCs w:val="28"/>
          <w:lang w:val="ru-RU"/>
        </w:rPr>
      </w:pPr>
    </w:p>
    <w:p w14:paraId="5C9E5B85" w14:textId="77777777" w:rsidR="00420473" w:rsidRPr="00841930" w:rsidRDefault="00420473" w:rsidP="00420473">
      <w:pPr>
        <w:tabs>
          <w:tab w:val="left" w:pos="1134"/>
        </w:tabs>
        <w:spacing w:after="0" w:line="240" w:lineRule="auto"/>
        <w:jc w:val="both"/>
        <w:rPr>
          <w:rFonts w:eastAsiaTheme="minorEastAsia" w:cs="Times New Roman"/>
          <w:color w:val="000000" w:themeColor="text1"/>
          <w:szCs w:val="28"/>
          <w:lang w:val="ru-RU"/>
        </w:rPr>
      </w:pPr>
    </w:p>
    <w:p w14:paraId="2D7157CF" w14:textId="72746B3B" w:rsidR="002A514F" w:rsidRPr="00841930" w:rsidRDefault="002A514F" w:rsidP="008F7D5B">
      <w:pPr>
        <w:pStyle w:val="1"/>
        <w:rPr>
          <w:rFonts w:ascii="Times New Roman" w:eastAsiaTheme="minorEastAsia" w:hAnsi="Times New Roman" w:cs="Times New Roman"/>
          <w:b/>
          <w:bCs/>
          <w:color w:val="000000" w:themeColor="text1"/>
          <w:sz w:val="32"/>
          <w:szCs w:val="32"/>
          <w:lang w:val="ru-RU"/>
        </w:rPr>
      </w:pPr>
      <w:bookmarkStart w:id="8" w:name="_Toc242094114"/>
      <w:r w:rsidRPr="00841930">
        <w:rPr>
          <w:rFonts w:ascii="Times New Roman" w:eastAsiaTheme="minorEastAsia" w:hAnsi="Times New Roman" w:cs="Times New Roman"/>
          <w:b/>
          <w:bCs/>
          <w:color w:val="000000" w:themeColor="text1"/>
          <w:sz w:val="32"/>
          <w:szCs w:val="32"/>
          <w:lang w:val="ru-RU"/>
        </w:rPr>
        <w:t>4 ВЫВОДЫ</w:t>
      </w:r>
      <w:bookmarkEnd w:id="8"/>
    </w:p>
    <w:p w14:paraId="5CA848DD" w14:textId="77777777" w:rsidR="003D3809" w:rsidRPr="00841930" w:rsidRDefault="003D3809" w:rsidP="003D3809">
      <w:pPr>
        <w:ind w:firstLine="720"/>
        <w:jc w:val="both"/>
        <w:rPr>
          <w:color w:val="000000" w:themeColor="text1"/>
        </w:rPr>
      </w:pPr>
      <w:r w:rsidRPr="00841930">
        <w:rPr>
          <w:color w:val="000000" w:themeColor="text1"/>
        </w:rPr>
        <w:t xml:space="preserve">В ходе выполнения лабораторной работы были освоены теоретические основы и практические навыки комплексной диагностики дисковой подсистемы ПК, оценки технического состояния твердотельного накопителя по технологии S.M.A.R.T. и проведения бенчмаркинга производительности. </w:t>
      </w:r>
    </w:p>
    <w:p w14:paraId="4DFD508D" w14:textId="77777777"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Анализ логической структуры и характеристик накопителя: с помощью встроенной оснастки «Управление дисками» изучена структура системного диска Micron (модель MTFDKBA512QGN-1BN1AABGA, форм-фактор M.2, интерфейс NVMe 1.4). Зафиксировано наличие основного системного тома C: с файловой системой NTFS, а также служебных разделов EFI (200 МБ) и восстановления (859 МБ).</w:t>
      </w:r>
    </w:p>
    <w:p w14:paraId="4B50ED77" w14:textId="77777777"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Оценка аппаратного здоровья и ресурса (S.M.A.R.T. и TBW): с помощью утилиты CrystalDiskInfo проанализированы показатели самодиагностики SSD. Общее техническое состояние накопителя оценивается как «Хорошее 99%» при рабочей температуре 36 °C. На основе параметра «Всего хост-записей» (1646 ГБ) усвоена методика расчета остаточного ресурса флэш-памяти (TBW) и определения гарантийного статуса устройства.</w:t>
      </w:r>
    </w:p>
    <w:p w14:paraId="46505DA3" w14:textId="77777777"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Бенчмаркинг и анализ скоростных характеристик: проведено тестирование пропускной способности SSD в утилите CrystalDiskMark:</w:t>
      </w:r>
    </w:p>
    <w:p w14:paraId="6F581455" w14:textId="77777777" w:rsidR="003D3809" w:rsidRPr="00841930" w:rsidRDefault="003D3809" w:rsidP="003D3809">
      <w:pPr>
        <w:pStyle w:val="a7"/>
        <w:numPr>
          <w:ilvl w:val="1"/>
          <w:numId w:val="21"/>
        </w:numPr>
        <w:tabs>
          <w:tab w:val="left" w:pos="1134"/>
        </w:tabs>
        <w:ind w:left="0" w:firstLine="709"/>
        <w:jc w:val="both"/>
        <w:rPr>
          <w:color w:val="000000" w:themeColor="text1"/>
        </w:rPr>
      </w:pPr>
      <w:r w:rsidRPr="00841930">
        <w:rPr>
          <w:color w:val="000000" w:themeColor="text1"/>
        </w:rPr>
        <w:t>Последовательный доступ (Sequential): скорость чтения составила 6744.88 МБ/с, записи — 3669.34 МБ/с, что отвечает требованиям высокопроизводительных задач (работа с 4K/8K видео, крупными архивами и виртуальными машинами).</w:t>
      </w:r>
    </w:p>
    <w:p w14:paraId="35D7D66F" w14:textId="77777777" w:rsidR="003D3809" w:rsidRPr="00841930" w:rsidRDefault="003D3809" w:rsidP="003D3809">
      <w:pPr>
        <w:pStyle w:val="a7"/>
        <w:numPr>
          <w:ilvl w:val="1"/>
          <w:numId w:val="21"/>
        </w:numPr>
        <w:tabs>
          <w:tab w:val="left" w:pos="1134"/>
        </w:tabs>
        <w:ind w:left="0" w:firstLine="709"/>
        <w:jc w:val="both"/>
        <w:rPr>
          <w:color w:val="000000" w:themeColor="text1"/>
        </w:rPr>
      </w:pPr>
      <w:r w:rsidRPr="00841930">
        <w:rPr>
          <w:color w:val="000000" w:themeColor="text1"/>
        </w:rPr>
        <w:t>Случайный доступ (4K): скорость чтения зафиксирована на уровне 571.97 МБ/с, записи — 446.30 МБ/с. Разъяснена причина падения показателей (задержки контроллера при обработке таблиц трансляции адресов) и обоснована ключевая важность метрики 4K для задач разработки ПО (быстрая компиляция кода, отклик СУБД и работу с мелким кэшем).</w:t>
      </w:r>
    </w:p>
    <w:p w14:paraId="642C7AF8" w14:textId="420B2795" w:rsidR="003D3809" w:rsidRPr="00841930" w:rsidRDefault="003D3809" w:rsidP="003D3809">
      <w:pPr>
        <w:pStyle w:val="a7"/>
        <w:numPr>
          <w:ilvl w:val="0"/>
          <w:numId w:val="21"/>
        </w:numPr>
        <w:tabs>
          <w:tab w:val="left" w:pos="1134"/>
        </w:tabs>
        <w:ind w:left="0" w:firstLine="709"/>
        <w:jc w:val="both"/>
        <w:rPr>
          <w:color w:val="000000" w:themeColor="text1"/>
        </w:rPr>
      </w:pPr>
      <w:r w:rsidRPr="00841930">
        <w:rPr>
          <w:color w:val="000000" w:themeColor="text1"/>
        </w:rPr>
        <w:t xml:space="preserve">Обоснование правил программного обслуживания: изучена принципиальная разница в обслуживании HDD и SSD накопителей. </w:t>
      </w:r>
      <w:r w:rsidRPr="00841930">
        <w:rPr>
          <w:color w:val="000000" w:themeColor="text1"/>
        </w:rPr>
        <w:lastRenderedPageBreak/>
        <w:t>Установлено, что классическая дефрагментация строго противопоказана SSD, так как не дает прироста быстродействия в отсутствие механических деталей, но бессмысленно расходует ресурс ячеек NAND (TBW). Подтверждена необходимость использования встроенной команды TRIM, заменяющей дефрагментацию и поддерживающей высокую скорость записи путем своевременной фоновой очистки неиспользуемых блоков памяти.</w:t>
      </w:r>
    </w:p>
    <w:sectPr w:rsidR="003D3809" w:rsidRPr="00841930" w:rsidSect="00EF2D19">
      <w:pgSz w:w="11906" w:h="16838"/>
      <w:pgMar w:top="1134" w:right="851" w:bottom="709"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A0C7" w14:textId="77777777" w:rsidR="00710AE9" w:rsidRDefault="00710AE9" w:rsidP="000741FE">
      <w:pPr>
        <w:spacing w:after="0" w:line="240" w:lineRule="auto"/>
      </w:pPr>
      <w:r>
        <w:separator/>
      </w:r>
    </w:p>
  </w:endnote>
  <w:endnote w:type="continuationSeparator" w:id="0">
    <w:p w14:paraId="612093FD" w14:textId="77777777" w:rsidR="00710AE9" w:rsidRDefault="00710AE9"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E098A" w14:textId="77777777" w:rsidR="00710AE9" w:rsidRDefault="00710AE9" w:rsidP="000741FE">
      <w:pPr>
        <w:spacing w:after="0" w:line="240" w:lineRule="auto"/>
      </w:pPr>
      <w:r>
        <w:separator/>
      </w:r>
    </w:p>
  </w:footnote>
  <w:footnote w:type="continuationSeparator" w:id="0">
    <w:p w14:paraId="0B5A54E5" w14:textId="77777777" w:rsidR="00710AE9" w:rsidRDefault="00710AE9" w:rsidP="00074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245C"/>
    <w:multiLevelType w:val="hybridMultilevel"/>
    <w:tmpl w:val="28EEB1D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E68636B"/>
    <w:multiLevelType w:val="multilevel"/>
    <w:tmpl w:val="AEAA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01B6F"/>
    <w:multiLevelType w:val="hybridMultilevel"/>
    <w:tmpl w:val="D1542FD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25013ED7"/>
    <w:multiLevelType w:val="hybridMultilevel"/>
    <w:tmpl w:val="E7A8CC7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2CCA09B0"/>
    <w:multiLevelType w:val="multilevel"/>
    <w:tmpl w:val="A8E0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D65EA"/>
    <w:multiLevelType w:val="hybridMultilevel"/>
    <w:tmpl w:val="08807E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2"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649752A1"/>
    <w:multiLevelType w:val="hybridMultilevel"/>
    <w:tmpl w:val="6C44FEE6"/>
    <w:lvl w:ilvl="0" w:tplc="0C000001">
      <w:start w:val="1"/>
      <w:numFmt w:val="bullet"/>
      <w:lvlText w:val=""/>
      <w:lvlJc w:val="left"/>
      <w:pPr>
        <w:ind w:left="1440" w:hanging="360"/>
      </w:pPr>
      <w:rPr>
        <w:rFonts w:ascii="Symbol" w:hAnsi="Symbol" w:hint="default"/>
      </w:rPr>
    </w:lvl>
    <w:lvl w:ilvl="1" w:tplc="0C000003">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4" w15:restartNumberingAfterBreak="0">
    <w:nsid w:val="6793391E"/>
    <w:multiLevelType w:val="hybridMultilevel"/>
    <w:tmpl w:val="B928CF8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71621D81"/>
    <w:multiLevelType w:val="hybridMultilevel"/>
    <w:tmpl w:val="41F4ABA2"/>
    <w:lvl w:ilvl="0" w:tplc="0C000001">
      <w:start w:val="1"/>
      <w:numFmt w:val="bullet"/>
      <w:lvlText w:val=""/>
      <w:lvlJc w:val="left"/>
      <w:pPr>
        <w:ind w:left="1429" w:hanging="360"/>
      </w:pPr>
      <w:rPr>
        <w:rFonts w:ascii="Symbol" w:hAnsi="Symbol"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16"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7788658F"/>
    <w:multiLevelType w:val="hybridMultilevel"/>
    <w:tmpl w:val="057A5DD4"/>
    <w:lvl w:ilvl="0" w:tplc="0C000001">
      <w:start w:val="1"/>
      <w:numFmt w:val="bullet"/>
      <w:lvlText w:val=""/>
      <w:lvlJc w:val="left"/>
      <w:pPr>
        <w:ind w:left="1429" w:hanging="360"/>
      </w:pPr>
      <w:rPr>
        <w:rFonts w:ascii="Symbol" w:hAnsi="Symbol"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num w:numId="1" w16cid:durableId="434981079">
    <w:abstractNumId w:val="7"/>
  </w:num>
  <w:num w:numId="2" w16cid:durableId="1636131838">
    <w:abstractNumId w:val="12"/>
  </w:num>
  <w:num w:numId="3" w16cid:durableId="1970479089">
    <w:abstractNumId w:val="4"/>
  </w:num>
  <w:num w:numId="4" w16cid:durableId="190000553">
    <w:abstractNumId w:val="16"/>
  </w:num>
  <w:num w:numId="5" w16cid:durableId="250819787">
    <w:abstractNumId w:val="12"/>
  </w:num>
  <w:num w:numId="6" w16cid:durableId="131334857">
    <w:abstractNumId w:val="3"/>
  </w:num>
  <w:num w:numId="7" w16cid:durableId="567569138">
    <w:abstractNumId w:val="7"/>
  </w:num>
  <w:num w:numId="8" w16cid:durableId="1941981853">
    <w:abstractNumId w:val="5"/>
  </w:num>
  <w:num w:numId="9" w16cid:durableId="368844238">
    <w:abstractNumId w:val="16"/>
  </w:num>
  <w:num w:numId="10" w16cid:durableId="1636258183">
    <w:abstractNumId w:val="14"/>
  </w:num>
  <w:num w:numId="11" w16cid:durableId="442455544">
    <w:abstractNumId w:val="9"/>
  </w:num>
  <w:num w:numId="12" w16cid:durableId="1265069331">
    <w:abstractNumId w:val="11"/>
  </w:num>
  <w:num w:numId="13" w16cid:durableId="425274583">
    <w:abstractNumId w:val="2"/>
  </w:num>
  <w:num w:numId="14" w16cid:durableId="473764541">
    <w:abstractNumId w:val="0"/>
  </w:num>
  <w:num w:numId="15" w16cid:durableId="78210537">
    <w:abstractNumId w:val="1"/>
  </w:num>
  <w:num w:numId="16" w16cid:durableId="2107573594">
    <w:abstractNumId w:val="15"/>
  </w:num>
  <w:num w:numId="17" w16cid:durableId="1442650150">
    <w:abstractNumId w:val="8"/>
  </w:num>
  <w:num w:numId="18" w16cid:durableId="541946639">
    <w:abstractNumId w:val="13"/>
  </w:num>
  <w:num w:numId="19" w16cid:durableId="80415500">
    <w:abstractNumId w:val="17"/>
  </w:num>
  <w:num w:numId="20" w16cid:durableId="2086535342">
    <w:abstractNumId w:val="10"/>
  </w:num>
  <w:num w:numId="21" w16cid:durableId="21089652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224DE"/>
    <w:rsid w:val="00046F3B"/>
    <w:rsid w:val="000741FE"/>
    <w:rsid w:val="00074209"/>
    <w:rsid w:val="00083063"/>
    <w:rsid w:val="00097D29"/>
    <w:rsid w:val="000B0038"/>
    <w:rsid w:val="000C6BF7"/>
    <w:rsid w:val="001160C3"/>
    <w:rsid w:val="001E19EE"/>
    <w:rsid w:val="001F5ACB"/>
    <w:rsid w:val="00221292"/>
    <w:rsid w:val="002455B8"/>
    <w:rsid w:val="00247583"/>
    <w:rsid w:val="00254997"/>
    <w:rsid w:val="00284E47"/>
    <w:rsid w:val="00296DE2"/>
    <w:rsid w:val="002A514F"/>
    <w:rsid w:val="002A75F3"/>
    <w:rsid w:val="0037355D"/>
    <w:rsid w:val="00385FAE"/>
    <w:rsid w:val="0039061D"/>
    <w:rsid w:val="0039361C"/>
    <w:rsid w:val="003A747F"/>
    <w:rsid w:val="003B5D99"/>
    <w:rsid w:val="003C3719"/>
    <w:rsid w:val="003D0A3C"/>
    <w:rsid w:val="003D3809"/>
    <w:rsid w:val="003F0C4D"/>
    <w:rsid w:val="00420473"/>
    <w:rsid w:val="004C14BD"/>
    <w:rsid w:val="004F06BD"/>
    <w:rsid w:val="004F6142"/>
    <w:rsid w:val="0051092A"/>
    <w:rsid w:val="00534916"/>
    <w:rsid w:val="00543B17"/>
    <w:rsid w:val="005530FE"/>
    <w:rsid w:val="00595FE7"/>
    <w:rsid w:val="005D67BD"/>
    <w:rsid w:val="005F1B18"/>
    <w:rsid w:val="005F629E"/>
    <w:rsid w:val="00635611"/>
    <w:rsid w:val="00640D57"/>
    <w:rsid w:val="00642CEB"/>
    <w:rsid w:val="00661B10"/>
    <w:rsid w:val="006B7C91"/>
    <w:rsid w:val="006C6D10"/>
    <w:rsid w:val="00710AE9"/>
    <w:rsid w:val="00711CC2"/>
    <w:rsid w:val="00730C83"/>
    <w:rsid w:val="00742122"/>
    <w:rsid w:val="00754BB4"/>
    <w:rsid w:val="00754E6B"/>
    <w:rsid w:val="00783A96"/>
    <w:rsid w:val="00796366"/>
    <w:rsid w:val="007B73F7"/>
    <w:rsid w:val="00841930"/>
    <w:rsid w:val="008462CF"/>
    <w:rsid w:val="00877DED"/>
    <w:rsid w:val="008C1E71"/>
    <w:rsid w:val="008D0FD3"/>
    <w:rsid w:val="008E48DF"/>
    <w:rsid w:val="008F7D5B"/>
    <w:rsid w:val="00905010"/>
    <w:rsid w:val="00920491"/>
    <w:rsid w:val="00935432"/>
    <w:rsid w:val="009379E8"/>
    <w:rsid w:val="00946E51"/>
    <w:rsid w:val="0098017A"/>
    <w:rsid w:val="00991588"/>
    <w:rsid w:val="009B1A8A"/>
    <w:rsid w:val="009D46E2"/>
    <w:rsid w:val="00A22996"/>
    <w:rsid w:val="00A54331"/>
    <w:rsid w:val="00A86CE7"/>
    <w:rsid w:val="00AA514D"/>
    <w:rsid w:val="00AB2D82"/>
    <w:rsid w:val="00AB5EDE"/>
    <w:rsid w:val="00AC726F"/>
    <w:rsid w:val="00AE5719"/>
    <w:rsid w:val="00AF24B7"/>
    <w:rsid w:val="00B35A7E"/>
    <w:rsid w:val="00B73CAB"/>
    <w:rsid w:val="00B77DE3"/>
    <w:rsid w:val="00BD3FB5"/>
    <w:rsid w:val="00BF190F"/>
    <w:rsid w:val="00C10D65"/>
    <w:rsid w:val="00C72842"/>
    <w:rsid w:val="00C73210"/>
    <w:rsid w:val="00C81B91"/>
    <w:rsid w:val="00C87DAC"/>
    <w:rsid w:val="00CC6F8E"/>
    <w:rsid w:val="00CD2EA3"/>
    <w:rsid w:val="00CD6EC7"/>
    <w:rsid w:val="00CE0D5E"/>
    <w:rsid w:val="00D03BBB"/>
    <w:rsid w:val="00D50FC5"/>
    <w:rsid w:val="00D52A5E"/>
    <w:rsid w:val="00DB2EF3"/>
    <w:rsid w:val="00DC28DC"/>
    <w:rsid w:val="00DD6F9B"/>
    <w:rsid w:val="00DF7B0A"/>
    <w:rsid w:val="00E03249"/>
    <w:rsid w:val="00E164CA"/>
    <w:rsid w:val="00E16774"/>
    <w:rsid w:val="00E21E03"/>
    <w:rsid w:val="00E3169D"/>
    <w:rsid w:val="00E40642"/>
    <w:rsid w:val="00E472B2"/>
    <w:rsid w:val="00E7787B"/>
    <w:rsid w:val="00E854DC"/>
    <w:rsid w:val="00E90245"/>
    <w:rsid w:val="00EA3F62"/>
    <w:rsid w:val="00ED15C9"/>
    <w:rsid w:val="00EF2D19"/>
    <w:rsid w:val="00F171F7"/>
    <w:rsid w:val="00F20F51"/>
    <w:rsid w:val="00F31A25"/>
    <w:rsid w:val="00F523C2"/>
    <w:rsid w:val="00FA0993"/>
    <w:rsid w:val="00FC17E9"/>
    <w:rsid w:val="00FE45B2"/>
    <w:rsid w:val="00FE47CB"/>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D5B"/>
    <w:rPr>
      <w:rFonts w:ascii="Times New Roman" w:hAnsi="Times New Roman"/>
      <w:sz w:val="28"/>
    </w:rPr>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 w:type="paragraph" w:styleId="af1">
    <w:name w:val="Body Text"/>
    <w:basedOn w:val="a"/>
    <w:link w:val="af2"/>
    <w:uiPriority w:val="99"/>
    <w:unhideWhenUsed/>
    <w:rsid w:val="00B77DE3"/>
    <w:pPr>
      <w:spacing w:after="120" w:line="276" w:lineRule="auto"/>
    </w:pPr>
    <w:rPr>
      <w:rFonts w:eastAsiaTheme="minorEastAsia"/>
      <w:kern w:val="0"/>
      <w:lang w:val="en-US"/>
      <w14:ligatures w14:val="none"/>
    </w:rPr>
  </w:style>
  <w:style w:type="character" w:customStyle="1" w:styleId="af2">
    <w:name w:val="Основной текст Знак"/>
    <w:basedOn w:val="a0"/>
    <w:link w:val="af1"/>
    <w:uiPriority w:val="99"/>
    <w:rsid w:val="00B77DE3"/>
    <w:rPr>
      <w:rFonts w:eastAsiaTheme="minorEastAsia"/>
      <w:kern w:val="0"/>
      <w:lang w:val="en-US"/>
      <w14:ligatures w14:val="none"/>
    </w:rPr>
  </w:style>
  <w:style w:type="character" w:styleId="af3">
    <w:name w:val="annotation reference"/>
    <w:basedOn w:val="a0"/>
    <w:uiPriority w:val="99"/>
    <w:semiHidden/>
    <w:unhideWhenUsed/>
    <w:rsid w:val="00DC28DC"/>
    <w:rPr>
      <w:sz w:val="16"/>
      <w:szCs w:val="16"/>
    </w:rPr>
  </w:style>
  <w:style w:type="paragraph" w:styleId="af4">
    <w:name w:val="annotation text"/>
    <w:basedOn w:val="a"/>
    <w:link w:val="af5"/>
    <w:uiPriority w:val="99"/>
    <w:semiHidden/>
    <w:unhideWhenUsed/>
    <w:rsid w:val="00DC28DC"/>
    <w:pPr>
      <w:spacing w:line="240" w:lineRule="auto"/>
    </w:pPr>
    <w:rPr>
      <w:sz w:val="20"/>
      <w:szCs w:val="20"/>
    </w:rPr>
  </w:style>
  <w:style w:type="character" w:customStyle="1" w:styleId="af5">
    <w:name w:val="Текст примечания Знак"/>
    <w:basedOn w:val="a0"/>
    <w:link w:val="af4"/>
    <w:uiPriority w:val="99"/>
    <w:semiHidden/>
    <w:rsid w:val="00DC28DC"/>
    <w:rPr>
      <w:sz w:val="20"/>
      <w:szCs w:val="20"/>
    </w:rPr>
  </w:style>
  <w:style w:type="paragraph" w:styleId="af6">
    <w:name w:val="annotation subject"/>
    <w:basedOn w:val="af4"/>
    <w:next w:val="af4"/>
    <w:link w:val="af7"/>
    <w:uiPriority w:val="99"/>
    <w:semiHidden/>
    <w:unhideWhenUsed/>
    <w:rsid w:val="00DC28DC"/>
    <w:rPr>
      <w:b/>
      <w:bCs/>
    </w:rPr>
  </w:style>
  <w:style w:type="character" w:customStyle="1" w:styleId="af7">
    <w:name w:val="Тема примечания Знак"/>
    <w:basedOn w:val="af5"/>
    <w:link w:val="af6"/>
    <w:uiPriority w:val="99"/>
    <w:semiHidden/>
    <w:rsid w:val="00DC28DC"/>
    <w:rPr>
      <w:b/>
      <w:bCs/>
      <w:sz w:val="20"/>
      <w:szCs w:val="20"/>
    </w:rPr>
  </w:style>
  <w:style w:type="paragraph" w:styleId="af8">
    <w:name w:val="TOC Heading"/>
    <w:basedOn w:val="1"/>
    <w:next w:val="a"/>
    <w:uiPriority w:val="39"/>
    <w:unhideWhenUsed/>
    <w:qFormat/>
    <w:rsid w:val="00DC28DC"/>
    <w:pPr>
      <w:spacing w:before="240" w:after="0"/>
      <w:outlineLvl w:val="9"/>
    </w:pPr>
    <w:rPr>
      <w:kern w:val="0"/>
      <w:sz w:val="32"/>
      <w:szCs w:val="32"/>
      <w:lang w:eastAsia="ru-BY"/>
      <w14:ligatures w14:val="none"/>
    </w:rPr>
  </w:style>
  <w:style w:type="paragraph" w:styleId="11">
    <w:name w:val="toc 1"/>
    <w:basedOn w:val="a"/>
    <w:next w:val="a"/>
    <w:autoRedefine/>
    <w:uiPriority w:val="39"/>
    <w:unhideWhenUsed/>
    <w:rsid w:val="00DC28DC"/>
    <w:pPr>
      <w:spacing w:after="100"/>
    </w:pPr>
  </w:style>
  <w:style w:type="paragraph" w:styleId="23">
    <w:name w:val="toc 2"/>
    <w:basedOn w:val="a"/>
    <w:next w:val="a"/>
    <w:autoRedefine/>
    <w:uiPriority w:val="39"/>
    <w:unhideWhenUsed/>
    <w:rsid w:val="00DC28DC"/>
    <w:pPr>
      <w:spacing w:after="100"/>
      <w:ind w:left="220"/>
    </w:pPr>
  </w:style>
  <w:style w:type="character" w:styleId="af9">
    <w:name w:val="Hyperlink"/>
    <w:basedOn w:val="a0"/>
    <w:uiPriority w:val="99"/>
    <w:unhideWhenUsed/>
    <w:rsid w:val="00DC28DC"/>
    <w:rPr>
      <w:color w:val="0563C1" w:themeColor="hyperlink"/>
      <w:u w:val="single"/>
    </w:rPr>
  </w:style>
  <w:style w:type="paragraph" w:styleId="afa">
    <w:name w:val="Normal (Web)"/>
    <w:basedOn w:val="a"/>
    <w:uiPriority w:val="99"/>
    <w:semiHidden/>
    <w:unhideWhenUsed/>
    <w:rsid w:val="003A747F"/>
    <w:pPr>
      <w:spacing w:before="100" w:beforeAutospacing="1" w:after="100" w:afterAutospacing="1" w:line="240" w:lineRule="auto"/>
    </w:pPr>
    <w:rPr>
      <w:rFonts w:eastAsia="Times New Roman" w:cs="Times New Roman"/>
      <w:kern w:val="0"/>
      <w:sz w:val="24"/>
      <w:szCs w:val="24"/>
      <w:lang w:eastAsia="ru-BY"/>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1351</TotalTime>
  <Pages>10</Pages>
  <Words>1898</Words>
  <Characters>10820</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43</cp:revision>
  <dcterms:created xsi:type="dcterms:W3CDTF">2026-09-14T08:54:00Z</dcterms:created>
  <dcterms:modified xsi:type="dcterms:W3CDTF">2026-10-12T09:52:00Z</dcterms:modified>
</cp:coreProperties>
</file>