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5FE06" w14:textId="738FEFFC" w:rsidR="00430B50" w:rsidRDefault="006A0121">
      <w:r>
        <w:t>Actividad 1</w:t>
      </w:r>
    </w:p>
    <w:p w14:paraId="77A2761C" w14:textId="77777777" w:rsidR="006A0121" w:rsidRDefault="006A0121">
      <w:r>
        <w:t xml:space="preserve">Analizar, diseñar, evaluar e implementar </w:t>
      </w:r>
      <w:r>
        <w:t xml:space="preserve">el </w:t>
      </w:r>
      <w:r w:rsidRPr="00EF0624">
        <w:t>cálcul</w:t>
      </w:r>
      <w:r>
        <w:t>o</w:t>
      </w:r>
      <w:r w:rsidRPr="00EF0624">
        <w:t xml:space="preserve"> </w:t>
      </w:r>
      <w:r>
        <w:t>d</w:t>
      </w:r>
      <w:r w:rsidRPr="00EF0624">
        <w:t>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519B4831" w14:textId="3C10E50E" w:rsidR="006A0121" w:rsidRDefault="006A0121">
      <w:r>
        <w:rPr>
          <w:noProof/>
        </w:rPr>
        <w:drawing>
          <wp:anchor distT="0" distB="0" distL="114300" distR="114300" simplePos="0" relativeHeight="251659264" behindDoc="0" locked="0" layoutInCell="1" allowOverlap="1" wp14:anchorId="6E629067" wp14:editId="61F6899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2858135" cy="1316990"/>
            <wp:effectExtent l="0" t="0" r="0" b="3810"/>
            <wp:wrapTopAndBottom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92F7A" w14:textId="77777777" w:rsidR="006A0121" w:rsidRDefault="006A0121" w:rsidP="006A0121">
      <w:pPr>
        <w:rPr>
          <w:u w:val="single"/>
        </w:rPr>
      </w:pPr>
    </w:p>
    <w:p w14:paraId="51841293" w14:textId="7835DFDE" w:rsidR="006A0121" w:rsidRDefault="006A0121" w:rsidP="006A0121">
      <w:r w:rsidRPr="006A0121">
        <w:t>Algoritmo para</w:t>
      </w:r>
      <w:r>
        <w:t xml:space="preserve"> calcular</w:t>
      </w:r>
      <w:r w:rsidRPr="00EF0624">
        <w:t xml:space="preserve"> el área</w:t>
      </w:r>
      <w:r>
        <w:t>,</w:t>
      </w:r>
      <w:r w:rsidRPr="00EF0624">
        <w:t xml:space="preserve"> perímetro </w:t>
      </w:r>
      <w:r>
        <w:t xml:space="preserve">y diagonal </w:t>
      </w:r>
      <w:r w:rsidRPr="00EF0624">
        <w:t>de un cuadrado.</w:t>
      </w:r>
    </w:p>
    <w:p w14:paraId="44A12B35" w14:textId="52C97ECC" w:rsidR="006A0121" w:rsidRPr="006A0121" w:rsidRDefault="006A0121" w:rsidP="006A0121"/>
    <w:p w14:paraId="66FD29FF" w14:textId="529F4EDC" w:rsidR="006A0121" w:rsidRDefault="006A0121" w:rsidP="006A0121">
      <w:pPr>
        <w:rPr>
          <w:u w:val="single"/>
        </w:rPr>
      </w:pPr>
      <w:r w:rsidRPr="006A0121">
        <w:rPr>
          <w:u w:val="single"/>
        </w:rPr>
        <w:t>Descripción Narrativa</w:t>
      </w:r>
    </w:p>
    <w:p w14:paraId="709E8CA1" w14:textId="77777777" w:rsidR="006A0121" w:rsidRPr="006A0121" w:rsidRDefault="006A0121" w:rsidP="006A0121">
      <w:pPr>
        <w:rPr>
          <w:u w:val="single"/>
        </w:rPr>
      </w:pPr>
    </w:p>
    <w:p w14:paraId="766CA26F" w14:textId="10B7941B" w:rsidR="006A0121" w:rsidRDefault="006A0121" w:rsidP="006A0121">
      <w:r>
        <w:t>Declarar a, p, l, d</w:t>
      </w:r>
    </w:p>
    <w:p w14:paraId="5E19803B" w14:textId="09189FD0" w:rsidR="006A0121" w:rsidRDefault="006A0121" w:rsidP="006A0121">
      <w:r>
        <w:t>Obtener l</w:t>
      </w:r>
    </w:p>
    <w:p w14:paraId="00F13911" w14:textId="2136CC30" w:rsidR="006A0121" w:rsidRDefault="006A0121" w:rsidP="006A0121">
      <w:pPr>
        <w:rPr>
          <w:rFonts w:ascii="Arial" w:hAnsi="Arial" w:cs="Arial"/>
          <w:kern w:val="0"/>
          <w:sz w:val="26"/>
          <w:szCs w:val="26"/>
          <w:lang w:val="en-US"/>
        </w:rPr>
      </w:pPr>
      <w:r>
        <w:t xml:space="preserve">Calcular a </w:t>
      </w:r>
      <w:r>
        <w:rPr>
          <w:lang w:val="en-US"/>
        </w:rPr>
        <w:t>= l</w:t>
      </w:r>
      <w:r>
        <w:rPr>
          <w:rFonts w:ascii="Arial" w:hAnsi="Arial" w:cs="Arial"/>
          <w:kern w:val="0"/>
          <w:sz w:val="26"/>
          <w:szCs w:val="26"/>
          <w:lang w:val="en-US"/>
        </w:rPr>
        <w:t>²</w:t>
      </w:r>
    </w:p>
    <w:p w14:paraId="15F101AE" w14:textId="7C7A8292" w:rsidR="006A0121" w:rsidRDefault="006A0121" w:rsidP="006A0121">
      <w:pPr>
        <w:rPr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</w:t>
      </w:r>
      <w:r w:rsidR="004348C2">
        <w:rPr>
          <w:lang w:val="en-US"/>
        </w:rPr>
        <w:t>p</w:t>
      </w:r>
      <w:r>
        <w:rPr>
          <w:lang w:val="en-US"/>
        </w:rPr>
        <w:t xml:space="preserve"> = 4 * l</w:t>
      </w:r>
    </w:p>
    <w:p w14:paraId="0AFE68E2" w14:textId="0546C603" w:rsidR="006A0121" w:rsidRDefault="006A0121" w:rsidP="006A0121">
      <w:pPr>
        <w:rPr>
          <w:rFonts w:ascii="Calibri" w:hAnsi="Calibri" w:cs="Calibri"/>
          <w:kern w:val="0"/>
          <w:sz w:val="24"/>
          <w:szCs w:val="24"/>
          <w:lang w:val="en-US"/>
        </w:rPr>
      </w:pPr>
      <w:proofErr w:type="spellStart"/>
      <w:r>
        <w:rPr>
          <w:lang w:val="en-US"/>
        </w:rPr>
        <w:t>Calcular</w:t>
      </w:r>
      <w:proofErr w:type="spellEnd"/>
      <w:r>
        <w:rPr>
          <w:lang w:val="en-US"/>
        </w:rPr>
        <w:t xml:space="preserve"> d = l * </w:t>
      </w:r>
      <w:r>
        <w:rPr>
          <w:rFonts w:ascii="Calibri" w:hAnsi="Calibri" w:cs="Calibri"/>
          <w:kern w:val="0"/>
          <w:sz w:val="24"/>
          <w:szCs w:val="24"/>
          <w:lang w:val="en-US"/>
        </w:rPr>
        <w:t>√₂</w:t>
      </w:r>
    </w:p>
    <w:p w14:paraId="087236DD" w14:textId="71D0D8DE" w:rsidR="006A0121" w:rsidRDefault="006A0121" w:rsidP="006A0121">
      <w:pPr>
        <w:rPr>
          <w:rFonts w:ascii="Calibri" w:hAnsi="Calibri" w:cs="Calibri"/>
          <w:kern w:val="0"/>
          <w:lang w:val="en-US"/>
        </w:rPr>
      </w:pPr>
      <w:proofErr w:type="spellStart"/>
      <w:r>
        <w:rPr>
          <w:rFonts w:ascii="Calibri" w:hAnsi="Calibri" w:cs="Calibri"/>
          <w:kern w:val="0"/>
          <w:lang w:val="en-US"/>
        </w:rPr>
        <w:t>Mostrar</w:t>
      </w:r>
      <w:proofErr w:type="spellEnd"/>
      <w:r>
        <w:rPr>
          <w:rFonts w:ascii="Calibri" w:hAnsi="Calibri" w:cs="Calibri"/>
          <w:kern w:val="0"/>
          <w:lang w:val="en-US"/>
        </w:rPr>
        <w:t xml:space="preserve"> a</w:t>
      </w:r>
    </w:p>
    <w:p w14:paraId="0DF5E3FA" w14:textId="2C88CB87" w:rsidR="006A0121" w:rsidRDefault="006A0121" w:rsidP="006A0121">
      <w:pPr>
        <w:rPr>
          <w:rFonts w:ascii="Calibri" w:hAnsi="Calibri" w:cs="Calibri"/>
          <w:kern w:val="0"/>
          <w:lang w:val="en-US"/>
        </w:rPr>
      </w:pPr>
      <w:proofErr w:type="spellStart"/>
      <w:r>
        <w:rPr>
          <w:rFonts w:ascii="Calibri" w:hAnsi="Calibri" w:cs="Calibri"/>
          <w:kern w:val="0"/>
          <w:lang w:val="en-US"/>
        </w:rPr>
        <w:t>Mostrar</w:t>
      </w:r>
      <w:proofErr w:type="spellEnd"/>
      <w:r>
        <w:rPr>
          <w:rFonts w:ascii="Calibri" w:hAnsi="Calibri" w:cs="Calibri"/>
          <w:kern w:val="0"/>
          <w:lang w:val="en-US"/>
        </w:rPr>
        <w:t xml:space="preserve"> l</w:t>
      </w:r>
    </w:p>
    <w:p w14:paraId="44F66A60" w14:textId="7D2E03AE" w:rsidR="006A0121" w:rsidRDefault="006A0121" w:rsidP="006A0121">
      <w:pPr>
        <w:rPr>
          <w:rFonts w:ascii="Calibri" w:hAnsi="Calibri" w:cs="Calibri"/>
          <w:kern w:val="0"/>
          <w:lang w:val="en-US"/>
        </w:rPr>
      </w:pPr>
      <w:proofErr w:type="spellStart"/>
      <w:r>
        <w:rPr>
          <w:rFonts w:ascii="Calibri" w:hAnsi="Calibri" w:cs="Calibri"/>
          <w:kern w:val="0"/>
          <w:lang w:val="en-US"/>
        </w:rPr>
        <w:t>Mostrar</w:t>
      </w:r>
      <w:proofErr w:type="spellEnd"/>
      <w:r>
        <w:rPr>
          <w:rFonts w:ascii="Calibri" w:hAnsi="Calibri" w:cs="Calibri"/>
          <w:kern w:val="0"/>
          <w:lang w:val="en-US"/>
        </w:rPr>
        <w:t xml:space="preserve"> d</w:t>
      </w:r>
    </w:p>
    <w:p w14:paraId="3FDD3FD8" w14:textId="77777777" w:rsidR="006A0121" w:rsidRDefault="006A0121" w:rsidP="006A0121">
      <w:pPr>
        <w:rPr>
          <w:lang w:val="en-US"/>
        </w:rPr>
      </w:pPr>
    </w:p>
    <w:p w14:paraId="5F34A846" w14:textId="77777777" w:rsidR="006A0121" w:rsidRDefault="006A0121" w:rsidP="006A0121">
      <w:pPr>
        <w:rPr>
          <w:lang w:val="en-US"/>
        </w:rPr>
      </w:pPr>
    </w:p>
    <w:p w14:paraId="62010A0E" w14:textId="77777777" w:rsidR="006A0121" w:rsidRDefault="006A0121" w:rsidP="006A0121">
      <w:pPr>
        <w:rPr>
          <w:lang w:val="en-US"/>
        </w:rPr>
      </w:pPr>
    </w:p>
    <w:p w14:paraId="58242996" w14:textId="77777777" w:rsidR="006A0121" w:rsidRDefault="006A0121" w:rsidP="006A0121">
      <w:pPr>
        <w:rPr>
          <w:lang w:val="en-US"/>
        </w:rPr>
      </w:pPr>
    </w:p>
    <w:p w14:paraId="343B361A" w14:textId="77777777" w:rsidR="006A0121" w:rsidRDefault="006A0121" w:rsidP="006A0121">
      <w:pPr>
        <w:rPr>
          <w:lang w:val="en-US"/>
        </w:rPr>
      </w:pPr>
    </w:p>
    <w:p w14:paraId="6EDA1716" w14:textId="77777777" w:rsidR="006A0121" w:rsidRDefault="006A0121" w:rsidP="006A0121">
      <w:pPr>
        <w:rPr>
          <w:lang w:val="en-US"/>
        </w:rPr>
      </w:pPr>
    </w:p>
    <w:p w14:paraId="2A366532" w14:textId="77777777" w:rsidR="006A0121" w:rsidRDefault="006A0121" w:rsidP="006A0121">
      <w:pPr>
        <w:rPr>
          <w:lang w:val="en-US"/>
        </w:rPr>
      </w:pPr>
    </w:p>
    <w:p w14:paraId="502B1A09" w14:textId="40E2C0D9" w:rsidR="006A0121" w:rsidRDefault="00BF7125" w:rsidP="006A0121">
      <w:pPr>
        <w:rPr>
          <w:u w:val="single"/>
        </w:rPr>
      </w:pPr>
      <w:r>
        <w:rPr>
          <w:noProof/>
          <w:u w:val="single"/>
        </w:rPr>
        <w:lastRenderedPageBreak/>
        <w:pict w14:anchorId="02C20B6A">
          <v:oval id="_x0000_s1026" style="position:absolute;margin-left:175.25pt;margin-top:19.6pt;width:59.3pt;height:48.4pt;z-index:251660288" strokecolor="red">
            <v:textbox>
              <w:txbxContent>
                <w:p w14:paraId="788B3844" w14:textId="7E6A7B39" w:rsidR="004348C2" w:rsidRPr="004348C2" w:rsidRDefault="004348C2" w:rsidP="004348C2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Inicio</w:t>
                  </w:r>
                  <w:proofErr w:type="spellEnd"/>
                </w:p>
              </w:txbxContent>
            </v:textbox>
          </v:oval>
        </w:pict>
      </w:r>
      <w:r w:rsidR="006A0121">
        <w:rPr>
          <w:u w:val="single"/>
        </w:rPr>
        <w:t>Diagrama de Flujo de Detalle</w:t>
      </w:r>
    </w:p>
    <w:p w14:paraId="7187FDA0" w14:textId="28D2FA8D" w:rsidR="006A0121" w:rsidRDefault="006A0121" w:rsidP="006A0121">
      <w:pPr>
        <w:rPr>
          <w:u w:val="single"/>
        </w:rPr>
      </w:pPr>
    </w:p>
    <w:p w14:paraId="3D110EDB" w14:textId="5A2C6731" w:rsidR="006A0121" w:rsidRDefault="004348C2" w:rsidP="006A0121">
      <w:pPr>
        <w:rPr>
          <w:u w:val="single"/>
        </w:rPr>
      </w:pPr>
      <w:r>
        <w:rPr>
          <w:noProof/>
          <w:u w:val="single"/>
        </w:rPr>
        <w:pict w14:anchorId="0C84130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4.05pt;margin-top:22.4pt;width:0;height:16.7pt;z-index:251661312" o:connectortype="straight" strokecolor="red">
            <v:stroke endarrow="block"/>
          </v:shape>
        </w:pict>
      </w:r>
    </w:p>
    <w:p w14:paraId="1D20B00C" w14:textId="179E9476" w:rsidR="006A0121" w:rsidRPr="006A0121" w:rsidRDefault="004348C2" w:rsidP="006A0121">
      <w:pPr>
        <w:rPr>
          <w:lang w:val="en-US"/>
        </w:rPr>
      </w:pPr>
      <w:r>
        <w:rPr>
          <w:noProof/>
          <w:lang w:val="en-US"/>
        </w:rPr>
        <w:pict w14:anchorId="0012A60C">
          <v:rect id="_x0000_s1028" style="position:absolute;margin-left:164.9pt;margin-top:18.35pt;width:77.8pt;height:30.55pt;z-index:251662336" strokecolor="red">
            <v:textbox>
              <w:txbxContent>
                <w:p w14:paraId="41ABB15E" w14:textId="7D553CF4" w:rsidR="004348C2" w:rsidRPr="004348C2" w:rsidRDefault="004348C2" w:rsidP="004348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a, p, l, d</w:t>
                  </w:r>
                </w:p>
              </w:txbxContent>
            </v:textbox>
          </v:rect>
        </w:pict>
      </w:r>
    </w:p>
    <w:p w14:paraId="706E88F1" w14:textId="03053A68" w:rsidR="006A0121" w:rsidRDefault="00BF7125" w:rsidP="006A0121">
      <w:r>
        <w:rPr>
          <w:noProof/>
        </w:rPr>
        <w:pict w14:anchorId="39768FCD">
          <v:shape id="_x0000_s1051" type="#_x0000_t32" style="position:absolute;margin-left:225.95pt;margin-top:233.75pt;width:28.75pt;height:0;flip:x;z-index:251685888" o:connectortype="straight" strokecolor="red">
            <v:stroke endarrow="block"/>
          </v:shape>
        </w:pict>
      </w:r>
      <w:r>
        <w:rPr>
          <w:noProof/>
        </w:rPr>
        <w:pict w14:anchorId="0C841308">
          <v:shape id="_x0000_s1049" type="#_x0000_t32" style="position:absolute;margin-left:203.45pt;margin-top:516.9pt;width:0;height:16.7pt;z-index:251683840" o:connectortype="straight" strokecolor="red">
            <v:stroke endarrow="block"/>
          </v:shape>
        </w:pict>
      </w:r>
      <w:r>
        <w:rPr>
          <w:noProof/>
        </w:rPr>
        <w:pict w14:anchorId="3973F28D"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8" type="#_x0000_t7" style="position:absolute;margin-left:60.55pt;margin-top:479.6pt;width:283.4pt;height:35.25pt;z-index:251682816" strokecolor="red">
            <v:textbox>
              <w:txbxContent>
                <w:p w14:paraId="565033EA" w14:textId="2A10CC8C" w:rsidR="00BF7125" w:rsidRPr="004348C2" w:rsidRDefault="00BF7125" w:rsidP="004348C2">
                  <w:pPr>
                    <w:jc w:val="center"/>
                  </w:pPr>
                  <w:r w:rsidRPr="004348C2">
                    <w:t>“</w:t>
                  </w:r>
                  <w:r>
                    <w:t>El valor del perímetro es”, p</w:t>
                  </w:r>
                </w:p>
              </w:txbxContent>
            </v:textbox>
          </v:shape>
        </w:pict>
      </w:r>
      <w:r>
        <w:rPr>
          <w:noProof/>
        </w:rPr>
        <w:pict w14:anchorId="11D92D4D">
          <v:shape id="_x0000_s1050" type="#_x0000_t32" style="position:absolute;margin-left:296.2pt;margin-top:498.05pt;width:48.4pt;height:0;z-index:251684864" o:connectortype="straight" strokecolor="red">
            <v:stroke endarrow="block"/>
          </v:shape>
        </w:pict>
      </w:r>
      <w:r>
        <w:rPr>
          <w:noProof/>
        </w:rPr>
        <w:pict w14:anchorId="0C841308">
          <v:shape id="_x0000_s1046" type="#_x0000_t32" style="position:absolute;margin-left:204.05pt;margin-top:462.2pt;width:0;height:16.7pt;z-index:251680768" o:connectortype="straight" strokecolor="red">
            <v:stroke endarrow="block"/>
          </v:shape>
        </w:pict>
      </w:r>
      <w:r>
        <w:rPr>
          <w:noProof/>
        </w:rPr>
        <w:pict w14:anchorId="11D92D4D">
          <v:shape id="_x0000_s1047" type="#_x0000_t32" style="position:absolute;margin-left:296.8pt;margin-top:443.35pt;width:48.4pt;height:0;z-index:251681792" o:connectortype="straight" strokecolor="red">
            <v:stroke endarrow="block"/>
          </v:shape>
        </w:pict>
      </w:r>
      <w:r>
        <w:rPr>
          <w:noProof/>
        </w:rPr>
        <w:pict w14:anchorId="3973F28D">
          <v:shape id="_x0000_s1045" type="#_x0000_t7" style="position:absolute;margin-left:61.15pt;margin-top:424.9pt;width:283.4pt;height:35.25pt;z-index:251679744" strokecolor="red">
            <v:textbox>
              <w:txbxContent>
                <w:p w14:paraId="338BA172" w14:textId="78B71BC6" w:rsidR="004348C2" w:rsidRPr="004348C2" w:rsidRDefault="004348C2" w:rsidP="004348C2">
                  <w:pPr>
                    <w:jc w:val="center"/>
                  </w:pPr>
                  <w:r w:rsidRPr="004348C2">
                    <w:t>“</w:t>
                  </w:r>
                  <w:r>
                    <w:t>El valor del área es”, a</w:t>
                  </w:r>
                </w:p>
              </w:txbxContent>
            </v:textbox>
          </v:shape>
        </w:pict>
      </w:r>
      <w:r w:rsidR="004348C2">
        <w:rPr>
          <w:noProof/>
        </w:rPr>
        <w:pict w14:anchorId="0012A60C">
          <v:rect id="_x0000_s1043" style="position:absolute;margin-left:163.65pt;margin-top:376.05pt;width:77.8pt;height:30.55pt;z-index:251677696" strokecolor="red">
            <v:textbox>
              <w:txbxContent>
                <w:p w14:paraId="7E730D99" w14:textId="35EFFA63" w:rsidR="004348C2" w:rsidRPr="004348C2" w:rsidRDefault="004348C2" w:rsidP="004348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 = l * </w:t>
                  </w:r>
                  <w:r>
                    <w:rPr>
                      <w:rFonts w:ascii="Calibri" w:hAnsi="Calibri" w:cs="Calibri"/>
                      <w:kern w:val="0"/>
                      <w:sz w:val="24"/>
                      <w:szCs w:val="24"/>
                      <w:lang w:val="en-US"/>
                    </w:rPr>
                    <w:t>√₂</w:t>
                  </w:r>
                </w:p>
              </w:txbxContent>
            </v:textbox>
          </v:rect>
        </w:pict>
      </w:r>
      <w:r w:rsidR="004348C2">
        <w:rPr>
          <w:noProof/>
        </w:rPr>
        <w:pict w14:anchorId="0C841308">
          <v:shape id="_x0000_s1044" type="#_x0000_t32" style="position:absolute;margin-left:202.2pt;margin-top:408.2pt;width:0;height:16.7pt;z-index:251678720" o:connectortype="straight" strokecolor="red">
            <v:stroke endarrow="block"/>
          </v:shape>
        </w:pict>
      </w:r>
      <w:r w:rsidR="004348C2">
        <w:rPr>
          <w:noProof/>
        </w:rPr>
        <w:pict w14:anchorId="0012A60C">
          <v:rect id="_x0000_s1041" style="position:absolute;margin-left:162.05pt;margin-top:324.75pt;width:77.8pt;height:30.55pt;z-index:251675648" strokecolor="red">
            <v:textbox>
              <w:txbxContent>
                <w:p w14:paraId="1BDDBB1F" w14:textId="77777777" w:rsidR="004348C2" w:rsidRDefault="004348C2" w:rsidP="004348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 = 4 * l</w:t>
                  </w:r>
                </w:p>
                <w:p w14:paraId="11F5DD07" w14:textId="1B9E1D7B" w:rsidR="004348C2" w:rsidRPr="004348C2" w:rsidRDefault="004348C2" w:rsidP="004348C2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4348C2">
        <w:rPr>
          <w:noProof/>
        </w:rPr>
        <w:pict w14:anchorId="0C841308">
          <v:shape id="_x0000_s1042" type="#_x0000_t32" style="position:absolute;margin-left:200.6pt;margin-top:356.9pt;width:0;height:16.7pt;z-index:251676672" o:connectortype="straight" strokecolor="red">
            <v:stroke endarrow="block"/>
          </v:shape>
        </w:pict>
      </w:r>
      <w:r w:rsidR="004348C2">
        <w:rPr>
          <w:noProof/>
        </w:rPr>
        <w:pict w14:anchorId="7D6C5D47">
          <v:shape id="_x0000_s1036" type="#_x0000_t7" style="position:absolute;margin-left:158.05pt;margin-top:213.05pt;width:93.3pt;height:39.15pt;z-index:251670528" strokecolor="red">
            <v:textbox>
              <w:txbxContent>
                <w:p w14:paraId="53883B12" w14:textId="3687310E" w:rsidR="004348C2" w:rsidRDefault="004348C2" w:rsidP="004348C2">
                  <w:pPr>
                    <w:jc w:val="center"/>
                  </w:pPr>
                  <w:r>
                    <w:t>“l”</w:t>
                  </w:r>
                </w:p>
              </w:txbxContent>
            </v:textbox>
          </v:shape>
        </w:pict>
      </w:r>
      <w:r w:rsidR="004348C2">
        <w:rPr>
          <w:noProof/>
          <w:u w:val="single"/>
        </w:rPr>
        <w:pict w14:anchorId="0C841308">
          <v:shape id="_x0000_s1040" type="#_x0000_t32" style="position:absolute;margin-left:200pt;margin-top:306.25pt;width:0;height:16.7pt;z-index:251674624" o:connectortype="straight" strokecolor="red">
            <v:stroke endarrow="block"/>
          </v:shape>
        </w:pict>
      </w:r>
      <w:r w:rsidR="004348C2">
        <w:rPr>
          <w:noProof/>
          <w:u w:val="single"/>
        </w:rPr>
        <w:pict w14:anchorId="0012A60C">
          <v:rect id="_x0000_s1039" style="position:absolute;margin-left:161.45pt;margin-top:274.1pt;width:77.8pt;height:30.55pt;z-index:251673600" strokecolor="red">
            <v:textbox>
              <w:txbxContent>
                <w:p w14:paraId="1726BAD3" w14:textId="62CEFE7E" w:rsidR="004348C2" w:rsidRPr="004348C2" w:rsidRDefault="004348C2" w:rsidP="004348C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= l</w:t>
                  </w:r>
                  <w:r>
                    <w:rPr>
                      <w:rFonts w:ascii="Arial" w:hAnsi="Arial" w:cs="Arial"/>
                      <w:kern w:val="0"/>
                      <w:sz w:val="26"/>
                      <w:szCs w:val="26"/>
                      <w:lang w:val="en-US"/>
                    </w:rPr>
                    <w:t>²</w:t>
                  </w:r>
                </w:p>
              </w:txbxContent>
            </v:textbox>
          </v:rect>
        </w:pict>
      </w:r>
      <w:r w:rsidR="004348C2">
        <w:rPr>
          <w:noProof/>
          <w:u w:val="single"/>
        </w:rPr>
        <w:pict w14:anchorId="0C841308">
          <v:shape id="_x0000_s1038" type="#_x0000_t32" style="position:absolute;margin-left:200.6pt;margin-top:255.7pt;width:0;height:16.7pt;z-index:251672576" o:connectortype="straight" strokecolor="red">
            <v:stroke endarrow="block"/>
          </v:shape>
        </w:pict>
      </w:r>
      <w:r w:rsidR="004348C2">
        <w:rPr>
          <w:noProof/>
        </w:rPr>
        <w:pict w14:anchorId="0C841308">
          <v:shape id="_x0000_s1037" type="#_x0000_t32" style="position:absolute;margin-left:202.2pt;margin-top:194.95pt;width:0;height:16.7pt;z-index:251671552" o:connectortype="straight" strokecolor="red">
            <v:stroke endarrow="block"/>
          </v:shape>
        </w:pict>
      </w:r>
      <w:r w:rsidR="004348C2">
        <w:rPr>
          <w:noProof/>
        </w:rPr>
        <w:pict w14:anchorId="0C841308">
          <v:shape id="_x0000_s1035" type="#_x0000_t32" style="position:absolute;margin-left:202.2pt;margin-top:194.95pt;width:0;height:16.7pt;z-index:251669504" o:connectortype="straight" strokecolor="red">
            <v:stroke endarrow="block"/>
          </v:shape>
        </w:pict>
      </w:r>
      <w:r w:rsidR="004348C2">
        <w:rPr>
          <w:noProof/>
        </w:rPr>
        <w:pict w14:anchorId="11D92D4D">
          <v:shape id="_x0000_s1034" type="#_x0000_t32" style="position:absolute;margin-left:288.15pt;margin-top:164.05pt;width:48.4pt;height:0;z-index:251668480" o:connectortype="straight" strokecolor="red">
            <v:stroke endarrow="block"/>
          </v:shape>
        </w:pict>
      </w:r>
      <w:r w:rsidR="004348C2">
        <w:rPr>
          <w:noProof/>
        </w:rPr>
        <w:pict w14:anchorId="3973F28D">
          <v:shape id="_x0000_s1033" type="#_x0000_t7" style="position:absolute;margin-left:57.15pt;margin-top:128.25pt;width:283.4pt;height:64.05pt;z-index:251667456" strokecolor="red">
            <v:textbox>
              <w:txbxContent>
                <w:p w14:paraId="16743B97" w14:textId="4EB104AA" w:rsidR="004348C2" w:rsidRPr="004348C2" w:rsidRDefault="004348C2" w:rsidP="004348C2">
                  <w:pPr>
                    <w:jc w:val="center"/>
                  </w:pPr>
                  <w:r w:rsidRPr="004348C2">
                    <w:t>“</w:t>
                  </w:r>
                  <w:r>
                    <w:t>Ingresa el valor de un lado o cateto”</w:t>
                  </w:r>
                </w:p>
              </w:txbxContent>
            </v:textbox>
          </v:shape>
        </w:pict>
      </w:r>
      <w:r w:rsidR="004348C2">
        <w:rPr>
          <w:noProof/>
        </w:rPr>
        <w:pict w14:anchorId="0C841308">
          <v:shape id="_x0000_s1032" type="#_x0000_t32" style="position:absolute;margin-left:202.2pt;margin-top:109.7pt;width:0;height:16.7pt;z-index:251666432" o:connectortype="straight" strokecolor="red">
            <v:stroke endarrow="block"/>
          </v:shape>
        </w:pict>
      </w:r>
      <w:r w:rsidR="004348C2">
        <w:rPr>
          <w:noProof/>
        </w:rPr>
        <w:pict w14:anchorId="11D92D4D">
          <v:shape id="_x0000_s1031" type="#_x0000_t32" style="position:absolute;margin-left:306pt;margin-top:80.55pt;width:48.4pt;height:0;z-index:251665408" o:connectortype="straight" strokecolor="red">
            <v:stroke endarrow="block"/>
          </v:shape>
        </w:pict>
      </w:r>
      <w:r w:rsidR="004348C2">
        <w:rPr>
          <w:noProof/>
        </w:rPr>
        <w:pict w14:anchorId="3973F28D">
          <v:shape id="_x0000_s1030" type="#_x0000_t7" style="position:absolute;margin-left:73.85pt;margin-top:43.55pt;width:283.4pt;height:64.05pt;z-index:251664384" strokecolor="red">
            <v:textbox>
              <w:txbxContent>
                <w:p w14:paraId="45C9A392" w14:textId="138D78BB" w:rsidR="004348C2" w:rsidRPr="004348C2" w:rsidRDefault="004348C2" w:rsidP="004348C2">
                  <w:pPr>
                    <w:jc w:val="center"/>
                  </w:pPr>
                  <w:r w:rsidRPr="004348C2">
                    <w:t xml:space="preserve">“Calcular el </w:t>
                  </w:r>
                  <w:r>
                    <w:t>área, perímetro y diagonal de un cuadrado”</w:t>
                  </w:r>
                </w:p>
              </w:txbxContent>
            </v:textbox>
          </v:shape>
        </w:pict>
      </w:r>
      <w:r w:rsidR="004348C2">
        <w:rPr>
          <w:noProof/>
        </w:rPr>
        <w:pict w14:anchorId="0C841308">
          <v:shape id="_x0000_s1029" type="#_x0000_t32" style="position:absolute;margin-left:203.45pt;margin-top:28pt;width:0;height:16.7pt;z-index:251663360" o:connectortype="straight" strokecolor="red">
            <v:stroke endarrow="block"/>
          </v:shape>
        </w:pict>
      </w:r>
    </w:p>
    <w:p w14:paraId="771FB5FE" w14:textId="77777777" w:rsidR="00BF7125" w:rsidRPr="00BF7125" w:rsidRDefault="00BF7125" w:rsidP="00BF7125"/>
    <w:p w14:paraId="098CC9EF" w14:textId="77777777" w:rsidR="00BF7125" w:rsidRPr="00BF7125" w:rsidRDefault="00BF7125" w:rsidP="00BF7125"/>
    <w:p w14:paraId="17AC3039" w14:textId="77777777" w:rsidR="00BF7125" w:rsidRPr="00BF7125" w:rsidRDefault="00BF7125" w:rsidP="00BF7125"/>
    <w:p w14:paraId="20A0BBBA" w14:textId="77777777" w:rsidR="00BF7125" w:rsidRPr="00BF7125" w:rsidRDefault="00BF7125" w:rsidP="00BF7125"/>
    <w:p w14:paraId="50DC1E9C" w14:textId="77777777" w:rsidR="00BF7125" w:rsidRPr="00BF7125" w:rsidRDefault="00BF7125" w:rsidP="00BF7125"/>
    <w:p w14:paraId="3A8E3FDD" w14:textId="77777777" w:rsidR="00BF7125" w:rsidRPr="00BF7125" w:rsidRDefault="00BF7125" w:rsidP="00BF7125"/>
    <w:p w14:paraId="4C0F3493" w14:textId="77777777" w:rsidR="00BF7125" w:rsidRPr="00BF7125" w:rsidRDefault="00BF7125" w:rsidP="00BF7125"/>
    <w:p w14:paraId="60B835FD" w14:textId="77777777" w:rsidR="00BF7125" w:rsidRPr="00BF7125" w:rsidRDefault="00BF7125" w:rsidP="00BF7125"/>
    <w:p w14:paraId="0203F7C5" w14:textId="77777777" w:rsidR="00BF7125" w:rsidRPr="00BF7125" w:rsidRDefault="00BF7125" w:rsidP="00BF7125"/>
    <w:p w14:paraId="075EF22D" w14:textId="77777777" w:rsidR="00BF7125" w:rsidRPr="00BF7125" w:rsidRDefault="00BF7125" w:rsidP="00BF7125"/>
    <w:p w14:paraId="45D66CB4" w14:textId="77777777" w:rsidR="00BF7125" w:rsidRPr="00BF7125" w:rsidRDefault="00BF7125" w:rsidP="00BF7125"/>
    <w:p w14:paraId="1632FBEC" w14:textId="77777777" w:rsidR="00BF7125" w:rsidRPr="00BF7125" w:rsidRDefault="00BF7125" w:rsidP="00BF7125"/>
    <w:p w14:paraId="76C88DDE" w14:textId="77777777" w:rsidR="00BF7125" w:rsidRPr="00BF7125" w:rsidRDefault="00BF7125" w:rsidP="00BF7125"/>
    <w:p w14:paraId="60E017B7" w14:textId="77777777" w:rsidR="00BF7125" w:rsidRPr="00BF7125" w:rsidRDefault="00BF7125" w:rsidP="00BF7125"/>
    <w:p w14:paraId="1F13E10E" w14:textId="77777777" w:rsidR="00BF7125" w:rsidRPr="00BF7125" w:rsidRDefault="00BF7125" w:rsidP="00BF7125"/>
    <w:p w14:paraId="17A526E8" w14:textId="77777777" w:rsidR="00BF7125" w:rsidRPr="00BF7125" w:rsidRDefault="00BF7125" w:rsidP="00BF7125"/>
    <w:p w14:paraId="5EE4D3FC" w14:textId="77777777" w:rsidR="00BF7125" w:rsidRPr="00BF7125" w:rsidRDefault="00BF7125" w:rsidP="00BF7125"/>
    <w:p w14:paraId="5E5CFA36" w14:textId="77777777" w:rsidR="00BF7125" w:rsidRPr="00BF7125" w:rsidRDefault="00BF7125" w:rsidP="00BF7125"/>
    <w:p w14:paraId="53B55BC3" w14:textId="77777777" w:rsidR="00BF7125" w:rsidRPr="00BF7125" w:rsidRDefault="00BF7125" w:rsidP="00BF7125"/>
    <w:p w14:paraId="3E43D8A1" w14:textId="77777777" w:rsidR="00BF7125" w:rsidRPr="00BF7125" w:rsidRDefault="00BF7125" w:rsidP="00BF7125"/>
    <w:p w14:paraId="14C8A48E" w14:textId="77777777" w:rsidR="00BF7125" w:rsidRPr="00BF7125" w:rsidRDefault="00BF7125" w:rsidP="00BF7125"/>
    <w:p w14:paraId="51AA9A72" w14:textId="77777777" w:rsidR="00BF7125" w:rsidRDefault="00BF7125" w:rsidP="00BF7125"/>
    <w:p w14:paraId="62F21FCC" w14:textId="7DBAB04B" w:rsidR="00BF7125" w:rsidRDefault="00BF7125" w:rsidP="00BF7125">
      <w:pPr>
        <w:tabs>
          <w:tab w:val="left" w:pos="6221"/>
        </w:tabs>
      </w:pPr>
      <w:r>
        <w:tab/>
      </w:r>
    </w:p>
    <w:p w14:paraId="67D1C2B2" w14:textId="77777777" w:rsidR="00BF7125" w:rsidRDefault="00BF7125" w:rsidP="00BF7125">
      <w:pPr>
        <w:tabs>
          <w:tab w:val="left" w:pos="6221"/>
        </w:tabs>
      </w:pPr>
    </w:p>
    <w:p w14:paraId="7952EC98" w14:textId="7A9E4959" w:rsidR="00BF7125" w:rsidRDefault="00BF7125" w:rsidP="00BF7125">
      <w:pPr>
        <w:tabs>
          <w:tab w:val="left" w:pos="6221"/>
        </w:tabs>
      </w:pPr>
      <w:r>
        <w:rPr>
          <w:noProof/>
        </w:rPr>
        <w:lastRenderedPageBreak/>
        <w:pict w14:anchorId="11D92D4D">
          <v:shape id="_x0000_s1055" type="#_x0000_t32" style="position:absolute;margin-left:292.75pt;margin-top:3.4pt;width:48.4pt;height:0;z-index:251689984" o:connectortype="straight" strokecolor="red">
            <v:stroke endarrow="block"/>
          </v:shape>
        </w:pict>
      </w:r>
      <w:r>
        <w:rPr>
          <w:noProof/>
        </w:rPr>
        <w:pict w14:anchorId="0C841308">
          <v:shape id="_x0000_s1054" type="#_x0000_t32" style="position:absolute;margin-left:200pt;margin-top:22.25pt;width:0;height:16.7pt;z-index:251688960" o:connectortype="straight" strokecolor="red">
            <v:stroke endarrow="block"/>
          </v:shape>
        </w:pict>
      </w:r>
      <w:r>
        <w:rPr>
          <w:noProof/>
        </w:rPr>
        <w:pict w14:anchorId="3973F28D">
          <v:shape id="_x0000_s1053" type="#_x0000_t7" style="position:absolute;margin-left:57.1pt;margin-top:-15.05pt;width:283.4pt;height:35.25pt;z-index:251687936" strokecolor="red">
            <v:textbox>
              <w:txbxContent>
                <w:p w14:paraId="720B28D3" w14:textId="7B0214F6" w:rsidR="00BF7125" w:rsidRPr="004348C2" w:rsidRDefault="00BF7125" w:rsidP="004348C2">
                  <w:pPr>
                    <w:jc w:val="center"/>
                  </w:pPr>
                  <w:r w:rsidRPr="004348C2">
                    <w:t>“</w:t>
                  </w:r>
                  <w:r>
                    <w:t>El valor de la diagonal es”, d</w:t>
                  </w:r>
                </w:p>
              </w:txbxContent>
            </v:textbox>
          </v:shape>
        </w:pict>
      </w:r>
      <w:r>
        <w:rPr>
          <w:noProof/>
        </w:rPr>
        <w:pict w14:anchorId="0C841308">
          <v:shape id="_x0000_s1052" type="#_x0000_t32" style="position:absolute;margin-left:200.6pt;margin-top:-32.45pt;width:0;height:16.7pt;z-index:251686912" o:connectortype="straight" strokecolor="red">
            <v:stroke endarrow="block"/>
          </v:shape>
        </w:pict>
      </w:r>
    </w:p>
    <w:p w14:paraId="543A20C6" w14:textId="7568ABDC" w:rsidR="00BF7125" w:rsidRDefault="00BF7125" w:rsidP="00BF7125">
      <w:pPr>
        <w:tabs>
          <w:tab w:val="left" w:pos="6221"/>
        </w:tabs>
      </w:pPr>
      <w:r>
        <w:rPr>
          <w:noProof/>
        </w:rPr>
        <w:pict w14:anchorId="6D624520">
          <v:oval id="_x0000_s1056" style="position:absolute;margin-left:173.5pt;margin-top:18.95pt;width:51.8pt;height:32.8pt;z-index:251691008" strokecolor="red">
            <v:textbox>
              <w:txbxContent>
                <w:p w14:paraId="7B9FC836" w14:textId="7552AC4D" w:rsidR="00BF7125" w:rsidRDefault="00BF7125" w:rsidP="00BF7125">
                  <w:pPr>
                    <w:jc w:val="center"/>
                  </w:pPr>
                  <w:r>
                    <w:t>Fin</w:t>
                  </w:r>
                </w:p>
              </w:txbxContent>
            </v:textbox>
          </v:oval>
        </w:pict>
      </w:r>
    </w:p>
    <w:p w14:paraId="511CEA71" w14:textId="51F47F79" w:rsidR="00BF7125" w:rsidRDefault="00BF7125" w:rsidP="00BF7125">
      <w:pPr>
        <w:jc w:val="center"/>
      </w:pPr>
    </w:p>
    <w:p w14:paraId="2BE79895" w14:textId="77777777" w:rsidR="00BF7125" w:rsidRDefault="00BF7125" w:rsidP="00BF7125">
      <w:pPr>
        <w:jc w:val="center"/>
      </w:pPr>
    </w:p>
    <w:p w14:paraId="09FDE08E" w14:textId="77777777" w:rsidR="00BF7125" w:rsidRDefault="00BF7125" w:rsidP="00483473"/>
    <w:p w14:paraId="348BCF31" w14:textId="01411CF0" w:rsidR="00BF7125" w:rsidRPr="00483473" w:rsidRDefault="00BF7125" w:rsidP="00483473">
      <w:pPr>
        <w:rPr>
          <w:u w:val="single"/>
        </w:rPr>
      </w:pPr>
      <w:r w:rsidRPr="00483473">
        <w:rPr>
          <w:u w:val="single"/>
        </w:rPr>
        <w:t>P</w:t>
      </w:r>
      <w:r w:rsidR="00483473" w:rsidRPr="00483473">
        <w:rPr>
          <w:u w:val="single"/>
        </w:rPr>
        <w:t>seudocódigo</w:t>
      </w:r>
    </w:p>
    <w:sectPr w:rsidR="00BF7125" w:rsidRPr="00483473" w:rsidSect="004348C2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5AA"/>
    <w:multiLevelType w:val="hybridMultilevel"/>
    <w:tmpl w:val="F918C0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85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121"/>
    <w:rsid w:val="000B0D70"/>
    <w:rsid w:val="00430B50"/>
    <w:rsid w:val="004348C2"/>
    <w:rsid w:val="00483473"/>
    <w:rsid w:val="00685394"/>
    <w:rsid w:val="006A0121"/>
    <w:rsid w:val="00B246DA"/>
    <w:rsid w:val="00B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  <o:r id="V:Rule4" type="connector" idref="#_x0000_s1032"/>
        <o:r id="V:Rule5" type="connector" idref="#_x0000_s1034"/>
        <o:r id="V:Rule6" type="connector" idref="#_x0000_s1035"/>
        <o:r id="V:Rule7" type="connector" idref="#_x0000_s1037"/>
        <o:r id="V:Rule8" type="connector" idref="#_x0000_s1038"/>
        <o:r id="V:Rule9" type="connector" idref="#_x0000_s1040"/>
        <o:r id="V:Rule10" type="connector" idref="#_x0000_s1042"/>
        <o:r id="V:Rule11" type="connector" idref="#_x0000_s1044"/>
        <o:r id="V:Rule12" type="connector" idref="#_x0000_s1046"/>
        <o:r id="V:Rule13" type="connector" idref="#_x0000_s1047"/>
        <o:r id="V:Rule14" type="connector" idref="#_x0000_s1049"/>
        <o:r id="V:Rule15" type="connector" idref="#_x0000_s1050"/>
        <o:r id="V:Rule16" type="connector" idref="#_x0000_s1051"/>
        <o:r id="V:Rule17" type="connector" idref="#_x0000_s1052"/>
        <o:r id="V:Rule18" type="connector" idref="#_x0000_s1054"/>
        <o:r id="V:Rule19" type="connector" idref="#_x0000_s1055"/>
      </o:rules>
    </o:shapelayout>
  </w:shapeDefaults>
  <w:decimalSymbol w:val=","/>
  <w:listSeparator w:val=";"/>
  <w14:docId w14:val="618455EB"/>
  <w15:chartTrackingRefBased/>
  <w15:docId w15:val="{D5334FAD-8782-47C1-903A-69BF9A9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121"/>
    <w:pPr>
      <w:spacing w:after="0" w:line="240" w:lineRule="auto"/>
      <w:ind w:left="720"/>
      <w:contextualSpacing/>
    </w:pPr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Miranda Betancur</dc:creator>
  <cp:keywords/>
  <dc:description/>
  <cp:lastModifiedBy>Cristian Miranda Betancur</cp:lastModifiedBy>
  <cp:revision>3</cp:revision>
  <dcterms:created xsi:type="dcterms:W3CDTF">2023-05-07T16:48:00Z</dcterms:created>
  <dcterms:modified xsi:type="dcterms:W3CDTF">2023-05-07T17:16:00Z</dcterms:modified>
</cp:coreProperties>
</file>