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2D1B5" w14:textId="49E35319" w:rsidR="00342DBB" w:rsidRDefault="00811D2E" w:rsidP="00811D2E">
      <w:pPr>
        <w:spacing w:line="360" w:lineRule="auto"/>
        <w:rPr>
          <w:rFonts w:asciiTheme="minorBidi" w:hAnsiTheme="minorBidi"/>
          <w:sz w:val="24"/>
          <w:szCs w:val="24"/>
        </w:rPr>
      </w:pPr>
      <w:r>
        <w:rPr>
          <w:noProof/>
        </w:rPr>
        <w:drawing>
          <wp:anchor distT="0" distB="0" distL="114300" distR="114300" simplePos="0" relativeHeight="251658240" behindDoc="0" locked="0" layoutInCell="1" allowOverlap="1" wp14:anchorId="2BB3C993" wp14:editId="27697CF1">
            <wp:simplePos x="0" y="0"/>
            <wp:positionH relativeFrom="margin">
              <wp:align>center</wp:align>
            </wp:positionH>
            <wp:positionV relativeFrom="paragraph">
              <wp:posOffset>7620</wp:posOffset>
            </wp:positionV>
            <wp:extent cx="2857500" cy="2857500"/>
            <wp:effectExtent l="0" t="0" r="0" b="0"/>
            <wp:wrapNone/>
            <wp:docPr id="180407668" name="Picture 1" descr="American University of Sharjah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erican University of Sharjah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anchor>
        </w:drawing>
      </w:r>
    </w:p>
    <w:p w14:paraId="534A12A9" w14:textId="77777777" w:rsidR="00811D2E" w:rsidRPr="00811D2E" w:rsidRDefault="00811D2E" w:rsidP="00811D2E">
      <w:pPr>
        <w:rPr>
          <w:rFonts w:asciiTheme="minorBidi" w:hAnsiTheme="minorBidi"/>
          <w:sz w:val="24"/>
          <w:szCs w:val="24"/>
        </w:rPr>
      </w:pPr>
    </w:p>
    <w:p w14:paraId="243134B0" w14:textId="77777777" w:rsidR="00811D2E" w:rsidRPr="00811D2E" w:rsidRDefault="00811D2E" w:rsidP="00811D2E">
      <w:pPr>
        <w:rPr>
          <w:rFonts w:asciiTheme="minorBidi" w:hAnsiTheme="minorBidi"/>
          <w:sz w:val="24"/>
          <w:szCs w:val="24"/>
        </w:rPr>
      </w:pPr>
    </w:p>
    <w:p w14:paraId="51E0EFC1" w14:textId="77777777" w:rsidR="00811D2E" w:rsidRPr="00811D2E" w:rsidRDefault="00811D2E" w:rsidP="00811D2E">
      <w:pPr>
        <w:rPr>
          <w:rFonts w:asciiTheme="minorBidi" w:hAnsiTheme="minorBidi"/>
          <w:sz w:val="24"/>
          <w:szCs w:val="24"/>
        </w:rPr>
      </w:pPr>
    </w:p>
    <w:p w14:paraId="570101F1" w14:textId="77777777" w:rsidR="00811D2E" w:rsidRPr="00811D2E" w:rsidRDefault="00811D2E" w:rsidP="00811D2E">
      <w:pPr>
        <w:rPr>
          <w:rFonts w:asciiTheme="minorBidi" w:hAnsiTheme="minorBidi"/>
          <w:sz w:val="24"/>
          <w:szCs w:val="24"/>
        </w:rPr>
      </w:pPr>
    </w:p>
    <w:p w14:paraId="0EF65C68" w14:textId="77777777" w:rsidR="00811D2E" w:rsidRPr="00811D2E" w:rsidRDefault="00811D2E" w:rsidP="00811D2E">
      <w:pPr>
        <w:rPr>
          <w:rFonts w:asciiTheme="minorBidi" w:hAnsiTheme="minorBidi"/>
          <w:sz w:val="24"/>
          <w:szCs w:val="24"/>
        </w:rPr>
      </w:pPr>
    </w:p>
    <w:p w14:paraId="6CD5536A" w14:textId="77777777" w:rsidR="00811D2E" w:rsidRPr="00811D2E" w:rsidRDefault="00811D2E" w:rsidP="00811D2E">
      <w:pPr>
        <w:rPr>
          <w:rFonts w:asciiTheme="minorBidi" w:hAnsiTheme="minorBidi"/>
          <w:sz w:val="24"/>
          <w:szCs w:val="24"/>
        </w:rPr>
      </w:pPr>
    </w:p>
    <w:p w14:paraId="18F52B1C" w14:textId="77777777" w:rsidR="00811D2E" w:rsidRPr="00811D2E" w:rsidRDefault="00811D2E" w:rsidP="00811D2E">
      <w:pPr>
        <w:rPr>
          <w:rFonts w:asciiTheme="minorBidi" w:hAnsiTheme="minorBidi"/>
          <w:sz w:val="24"/>
          <w:szCs w:val="24"/>
        </w:rPr>
      </w:pPr>
    </w:p>
    <w:p w14:paraId="248C978D" w14:textId="77777777" w:rsidR="00811D2E" w:rsidRPr="00811D2E" w:rsidRDefault="00811D2E" w:rsidP="00811D2E">
      <w:pPr>
        <w:rPr>
          <w:rFonts w:asciiTheme="minorBidi" w:hAnsiTheme="minorBidi"/>
          <w:sz w:val="24"/>
          <w:szCs w:val="24"/>
        </w:rPr>
      </w:pPr>
    </w:p>
    <w:p w14:paraId="15354E7E" w14:textId="77777777" w:rsidR="00811D2E" w:rsidRDefault="00811D2E" w:rsidP="00811D2E">
      <w:pPr>
        <w:jc w:val="center"/>
        <w:rPr>
          <w:rFonts w:asciiTheme="minorBidi" w:hAnsiTheme="minorBidi"/>
          <w:sz w:val="24"/>
          <w:szCs w:val="24"/>
        </w:rPr>
      </w:pPr>
    </w:p>
    <w:p w14:paraId="7F979999" w14:textId="77777777" w:rsidR="00811D2E" w:rsidRDefault="00811D2E" w:rsidP="00811D2E">
      <w:pPr>
        <w:jc w:val="center"/>
        <w:rPr>
          <w:rFonts w:asciiTheme="minorBidi" w:hAnsiTheme="minorBidi"/>
          <w:sz w:val="24"/>
          <w:szCs w:val="24"/>
        </w:rPr>
      </w:pPr>
    </w:p>
    <w:p w14:paraId="03AEBF85" w14:textId="77777777" w:rsidR="00811D2E" w:rsidRDefault="00811D2E" w:rsidP="00811D2E">
      <w:pPr>
        <w:autoSpaceDE w:val="0"/>
        <w:autoSpaceDN w:val="0"/>
        <w:adjustRightInd w:val="0"/>
        <w:spacing w:after="0" w:line="240" w:lineRule="auto"/>
        <w:jc w:val="center"/>
        <w:rPr>
          <w:rFonts w:ascii="ArialNarrow-Bold" w:hAnsi="ArialNarrow-Bold" w:cs="ArialNarrow-Bold"/>
          <w:b/>
          <w:bCs/>
          <w:color w:val="AD0000"/>
          <w:kern w:val="0"/>
        </w:rPr>
      </w:pPr>
      <w:r>
        <w:rPr>
          <w:rFonts w:ascii="ArialNarrow-Bold" w:hAnsi="ArialNarrow-Bold" w:cs="ArialNarrow-Bold"/>
          <w:b/>
          <w:bCs/>
          <w:color w:val="AD0000"/>
          <w:kern w:val="0"/>
        </w:rPr>
        <w:t>DEPARTMENT OF ARABIC AND TRANSLATION STUDIES</w:t>
      </w:r>
    </w:p>
    <w:p w14:paraId="5CFA9B6F" w14:textId="77777777" w:rsidR="00811D2E" w:rsidRDefault="00811D2E" w:rsidP="00811D2E">
      <w:pPr>
        <w:autoSpaceDE w:val="0"/>
        <w:autoSpaceDN w:val="0"/>
        <w:adjustRightInd w:val="0"/>
        <w:spacing w:after="0" w:line="240" w:lineRule="auto"/>
        <w:jc w:val="center"/>
        <w:rPr>
          <w:rFonts w:ascii="ArialNarrow-Bold" w:hAnsi="ArialNarrow-Bold" w:cs="ArialNarrow-Bold"/>
          <w:b/>
          <w:bCs/>
          <w:color w:val="AD0000"/>
          <w:kern w:val="0"/>
        </w:rPr>
      </w:pPr>
    </w:p>
    <w:p w14:paraId="28E350BA" w14:textId="77777777" w:rsidR="00811D2E" w:rsidRDefault="00811D2E" w:rsidP="00811D2E">
      <w:pPr>
        <w:autoSpaceDE w:val="0"/>
        <w:autoSpaceDN w:val="0"/>
        <w:adjustRightInd w:val="0"/>
        <w:spacing w:after="0" w:line="240" w:lineRule="auto"/>
        <w:jc w:val="center"/>
        <w:rPr>
          <w:rFonts w:ascii="ArialNarrow-Bold" w:hAnsi="ArialNarrow-Bold" w:cs="ArialNarrow-Bold"/>
          <w:b/>
          <w:bCs/>
          <w:color w:val="AD0000"/>
          <w:kern w:val="0"/>
        </w:rPr>
      </w:pPr>
    </w:p>
    <w:p w14:paraId="6636FCAC" w14:textId="75EC84E1" w:rsidR="00811D2E" w:rsidRDefault="00811D2E" w:rsidP="00811D2E">
      <w:pPr>
        <w:tabs>
          <w:tab w:val="left" w:pos="1830"/>
        </w:tabs>
        <w:spacing w:line="360" w:lineRule="auto"/>
        <w:jc w:val="center"/>
        <w:rPr>
          <w:rFonts w:asciiTheme="minorBidi" w:hAnsiTheme="minorBidi"/>
          <w:b/>
          <w:bCs/>
          <w:kern w:val="0"/>
          <w:sz w:val="36"/>
          <w:szCs w:val="36"/>
        </w:rPr>
      </w:pPr>
      <w:r w:rsidRPr="00811D2E">
        <w:rPr>
          <w:rFonts w:asciiTheme="minorBidi" w:hAnsiTheme="minorBidi"/>
          <w:b/>
          <w:bCs/>
          <w:kern w:val="0"/>
          <w:sz w:val="36"/>
          <w:szCs w:val="36"/>
        </w:rPr>
        <w:t>The representation of the Islamic prayer between the Quran and Hadith</w:t>
      </w:r>
      <w:r>
        <w:rPr>
          <w:rFonts w:asciiTheme="minorBidi" w:hAnsiTheme="minorBidi"/>
          <w:b/>
          <w:bCs/>
          <w:kern w:val="0"/>
          <w:sz w:val="36"/>
          <w:szCs w:val="36"/>
        </w:rPr>
        <w:t xml:space="preserve"> Final Project Report</w:t>
      </w:r>
    </w:p>
    <w:p w14:paraId="24F1278A" w14:textId="0DB2A726" w:rsidR="00811D2E" w:rsidRPr="00811D2E" w:rsidRDefault="00811D2E" w:rsidP="00811D2E">
      <w:pPr>
        <w:tabs>
          <w:tab w:val="left" w:pos="1830"/>
        </w:tabs>
        <w:spacing w:line="360" w:lineRule="auto"/>
        <w:jc w:val="center"/>
        <w:rPr>
          <w:rFonts w:asciiTheme="minorBidi" w:hAnsiTheme="minorBidi"/>
          <w:sz w:val="24"/>
          <w:szCs w:val="24"/>
        </w:rPr>
      </w:pPr>
      <w:r>
        <w:rPr>
          <w:rFonts w:asciiTheme="minorBidi" w:hAnsiTheme="minorBidi"/>
          <w:b/>
          <w:bCs/>
          <w:kern w:val="0"/>
          <w:sz w:val="24"/>
          <w:szCs w:val="24"/>
        </w:rPr>
        <w:t>Introduction to Arabic digital humanities ARA 250</w:t>
      </w:r>
      <w:r>
        <w:rPr>
          <w:rFonts w:asciiTheme="minorBidi" w:hAnsiTheme="minorBidi"/>
          <w:sz w:val="24"/>
          <w:szCs w:val="24"/>
        </w:rPr>
        <w:t xml:space="preserve">- </w:t>
      </w:r>
      <w:r w:rsidRPr="00811D2E">
        <w:rPr>
          <w:rFonts w:ascii="ArialNarrow-Bold" w:hAnsi="ArialNarrow-Bold" w:cs="ArialNarrow-Bold"/>
          <w:b/>
          <w:bCs/>
          <w:kern w:val="0"/>
        </w:rPr>
        <w:t>Spring 2023</w:t>
      </w:r>
    </w:p>
    <w:p w14:paraId="0EE9CD0E" w14:textId="19C31694" w:rsidR="00811D2E" w:rsidRDefault="00811D2E" w:rsidP="00811D2E">
      <w:pPr>
        <w:tabs>
          <w:tab w:val="left" w:pos="1830"/>
        </w:tabs>
        <w:spacing w:line="360" w:lineRule="auto"/>
        <w:jc w:val="center"/>
        <w:rPr>
          <w:rFonts w:asciiTheme="minorBidi" w:hAnsiTheme="minorBidi"/>
          <w:b/>
          <w:bCs/>
          <w:kern w:val="0"/>
          <w:sz w:val="24"/>
          <w:szCs w:val="24"/>
        </w:rPr>
      </w:pPr>
      <w:r>
        <w:rPr>
          <w:rFonts w:asciiTheme="minorBidi" w:hAnsiTheme="minorBidi"/>
          <w:b/>
          <w:bCs/>
          <w:kern w:val="0"/>
          <w:sz w:val="24"/>
          <w:szCs w:val="24"/>
        </w:rPr>
        <w:t>Name : Kareem Mahmoud – b00097349</w:t>
      </w:r>
    </w:p>
    <w:p w14:paraId="5BB50FB5" w14:textId="1C171E1E" w:rsidR="00811D2E" w:rsidRDefault="00811D2E" w:rsidP="00811D2E">
      <w:pPr>
        <w:tabs>
          <w:tab w:val="left" w:pos="1830"/>
        </w:tabs>
        <w:spacing w:line="360" w:lineRule="auto"/>
        <w:jc w:val="center"/>
        <w:rPr>
          <w:rFonts w:asciiTheme="minorBidi" w:hAnsiTheme="minorBidi"/>
          <w:b/>
          <w:bCs/>
          <w:kern w:val="0"/>
          <w:sz w:val="24"/>
          <w:szCs w:val="24"/>
        </w:rPr>
      </w:pPr>
      <w:r>
        <w:rPr>
          <w:rFonts w:asciiTheme="minorBidi" w:hAnsiTheme="minorBidi"/>
          <w:b/>
          <w:bCs/>
          <w:kern w:val="0"/>
          <w:sz w:val="24"/>
          <w:szCs w:val="24"/>
        </w:rPr>
        <w:t xml:space="preserve">Instructor : </w:t>
      </w:r>
      <w:proofErr w:type="spellStart"/>
      <w:r>
        <w:rPr>
          <w:rFonts w:asciiTheme="minorBidi" w:hAnsiTheme="minorBidi"/>
          <w:b/>
          <w:bCs/>
          <w:kern w:val="0"/>
          <w:sz w:val="24"/>
          <w:szCs w:val="24"/>
        </w:rPr>
        <w:t>Dr.May</w:t>
      </w:r>
      <w:proofErr w:type="spellEnd"/>
      <w:r>
        <w:rPr>
          <w:rFonts w:asciiTheme="minorBidi" w:hAnsiTheme="minorBidi"/>
          <w:b/>
          <w:bCs/>
          <w:kern w:val="0"/>
          <w:sz w:val="24"/>
          <w:szCs w:val="24"/>
        </w:rPr>
        <w:t xml:space="preserve"> Zaki</w:t>
      </w:r>
    </w:p>
    <w:p w14:paraId="7FAB45B0" w14:textId="77777777" w:rsidR="00811D2E" w:rsidRDefault="00811D2E" w:rsidP="00811D2E">
      <w:pPr>
        <w:tabs>
          <w:tab w:val="left" w:pos="1830"/>
        </w:tabs>
        <w:spacing w:line="360" w:lineRule="auto"/>
        <w:jc w:val="center"/>
        <w:rPr>
          <w:rFonts w:asciiTheme="minorBidi" w:hAnsiTheme="minorBidi"/>
          <w:b/>
          <w:bCs/>
          <w:kern w:val="0"/>
          <w:sz w:val="24"/>
          <w:szCs w:val="24"/>
        </w:rPr>
      </w:pPr>
    </w:p>
    <w:p w14:paraId="7CBC505E" w14:textId="77777777" w:rsidR="00811D2E" w:rsidRDefault="00811D2E" w:rsidP="00811D2E">
      <w:pPr>
        <w:tabs>
          <w:tab w:val="left" w:pos="1830"/>
        </w:tabs>
        <w:spacing w:line="360" w:lineRule="auto"/>
        <w:jc w:val="center"/>
        <w:rPr>
          <w:rFonts w:asciiTheme="minorBidi" w:hAnsiTheme="minorBidi"/>
          <w:b/>
          <w:bCs/>
          <w:kern w:val="0"/>
          <w:sz w:val="24"/>
          <w:szCs w:val="24"/>
        </w:rPr>
      </w:pPr>
    </w:p>
    <w:p w14:paraId="20E0B3DB" w14:textId="77777777" w:rsidR="00811D2E" w:rsidRDefault="00811D2E" w:rsidP="00811D2E">
      <w:pPr>
        <w:tabs>
          <w:tab w:val="left" w:pos="1830"/>
        </w:tabs>
        <w:spacing w:line="360" w:lineRule="auto"/>
        <w:jc w:val="center"/>
        <w:rPr>
          <w:rFonts w:asciiTheme="minorBidi" w:hAnsiTheme="minorBidi"/>
          <w:b/>
          <w:bCs/>
          <w:kern w:val="0"/>
          <w:sz w:val="24"/>
          <w:szCs w:val="24"/>
        </w:rPr>
      </w:pPr>
    </w:p>
    <w:p w14:paraId="7ECC1CB9" w14:textId="77777777" w:rsidR="00811D2E" w:rsidRDefault="00811D2E" w:rsidP="00811D2E">
      <w:pPr>
        <w:tabs>
          <w:tab w:val="left" w:pos="1830"/>
        </w:tabs>
        <w:spacing w:line="360" w:lineRule="auto"/>
        <w:jc w:val="center"/>
        <w:rPr>
          <w:rFonts w:asciiTheme="minorBidi" w:hAnsiTheme="minorBidi"/>
          <w:b/>
          <w:bCs/>
          <w:kern w:val="0"/>
          <w:sz w:val="24"/>
          <w:szCs w:val="24"/>
        </w:rPr>
      </w:pPr>
    </w:p>
    <w:p w14:paraId="246EBFCC" w14:textId="77777777" w:rsidR="00811D2E" w:rsidRDefault="00811D2E" w:rsidP="00811D2E">
      <w:pPr>
        <w:tabs>
          <w:tab w:val="left" w:pos="1830"/>
        </w:tabs>
        <w:spacing w:line="360" w:lineRule="auto"/>
        <w:jc w:val="center"/>
        <w:rPr>
          <w:rFonts w:asciiTheme="minorBidi" w:hAnsiTheme="minorBidi"/>
          <w:b/>
          <w:bCs/>
          <w:kern w:val="0"/>
          <w:sz w:val="24"/>
          <w:szCs w:val="24"/>
        </w:rPr>
      </w:pPr>
    </w:p>
    <w:p w14:paraId="4743BAD1" w14:textId="77777777" w:rsidR="00811D2E" w:rsidRDefault="00811D2E" w:rsidP="00811D2E">
      <w:pPr>
        <w:tabs>
          <w:tab w:val="left" w:pos="1830"/>
        </w:tabs>
        <w:spacing w:line="360" w:lineRule="auto"/>
        <w:jc w:val="center"/>
        <w:rPr>
          <w:rFonts w:asciiTheme="minorBidi" w:hAnsiTheme="minorBidi"/>
          <w:b/>
          <w:bCs/>
          <w:kern w:val="0"/>
          <w:sz w:val="24"/>
          <w:szCs w:val="24"/>
        </w:rPr>
      </w:pPr>
    </w:p>
    <w:p w14:paraId="42B51E46" w14:textId="77777777" w:rsidR="00811D2E" w:rsidRDefault="00811D2E" w:rsidP="00811D2E">
      <w:pPr>
        <w:tabs>
          <w:tab w:val="left" w:pos="1830"/>
        </w:tabs>
        <w:spacing w:line="360" w:lineRule="auto"/>
        <w:jc w:val="center"/>
        <w:rPr>
          <w:rFonts w:asciiTheme="minorBidi" w:hAnsiTheme="minorBidi"/>
          <w:b/>
          <w:bCs/>
          <w:kern w:val="0"/>
          <w:sz w:val="24"/>
          <w:szCs w:val="24"/>
        </w:rPr>
      </w:pPr>
    </w:p>
    <w:p w14:paraId="02CE8CFD" w14:textId="4919852A" w:rsidR="008170AD" w:rsidRPr="00EF7603" w:rsidRDefault="008170AD" w:rsidP="008170AD">
      <w:pPr>
        <w:tabs>
          <w:tab w:val="left" w:pos="1830"/>
        </w:tabs>
        <w:spacing w:line="360" w:lineRule="auto"/>
        <w:rPr>
          <w:rFonts w:asciiTheme="minorBidi" w:hAnsiTheme="minorBidi"/>
          <w:b/>
          <w:bCs/>
          <w:kern w:val="0"/>
          <w:sz w:val="32"/>
          <w:szCs w:val="32"/>
        </w:rPr>
      </w:pPr>
      <w:r w:rsidRPr="00EF7603">
        <w:rPr>
          <w:rFonts w:asciiTheme="minorBidi" w:hAnsiTheme="minorBidi"/>
          <w:b/>
          <w:bCs/>
          <w:kern w:val="0"/>
          <w:sz w:val="32"/>
          <w:szCs w:val="32"/>
        </w:rPr>
        <w:lastRenderedPageBreak/>
        <w:t>Introduction</w:t>
      </w:r>
      <w:r w:rsidR="0077797D">
        <w:rPr>
          <w:rFonts w:asciiTheme="minorBidi" w:hAnsiTheme="minorBidi"/>
          <w:b/>
          <w:bCs/>
          <w:kern w:val="0"/>
          <w:sz w:val="32"/>
          <w:szCs w:val="32"/>
        </w:rPr>
        <w:t>:</w:t>
      </w:r>
    </w:p>
    <w:p w14:paraId="787CD154" w14:textId="77777777" w:rsidR="00F86254" w:rsidRPr="00F86254" w:rsidRDefault="00F86254" w:rsidP="00F86254">
      <w:pPr>
        <w:tabs>
          <w:tab w:val="left" w:pos="1830"/>
        </w:tabs>
        <w:spacing w:line="360" w:lineRule="auto"/>
        <w:rPr>
          <w:rFonts w:asciiTheme="minorBidi" w:hAnsiTheme="minorBidi"/>
          <w:kern w:val="0"/>
          <w:sz w:val="24"/>
          <w:szCs w:val="24"/>
        </w:rPr>
      </w:pPr>
      <w:r w:rsidRPr="00F86254">
        <w:rPr>
          <w:rFonts w:asciiTheme="minorBidi" w:hAnsiTheme="minorBidi"/>
          <w:kern w:val="0"/>
          <w:sz w:val="24"/>
          <w:szCs w:val="24"/>
        </w:rPr>
        <w:t>This project analyzes both the Holy Quran and the book Sahih Al-Albani, which serve as the primary datasets for this study. Provided by the instructor, these texts were utilized to explore the representation of Islamic prayer "</w:t>
      </w:r>
      <w:r w:rsidRPr="00F86254">
        <w:rPr>
          <w:rFonts w:asciiTheme="minorBidi" w:hAnsiTheme="minorBidi" w:cs="Arial" w:hint="cs"/>
          <w:kern w:val="0"/>
          <w:sz w:val="24"/>
          <w:szCs w:val="24"/>
          <w:rtl/>
        </w:rPr>
        <w:t>الصلاة</w:t>
      </w:r>
      <w:r w:rsidRPr="00F86254">
        <w:rPr>
          <w:rFonts w:asciiTheme="minorBidi" w:hAnsiTheme="minorBidi"/>
          <w:kern w:val="0"/>
          <w:sz w:val="24"/>
          <w:szCs w:val="24"/>
        </w:rPr>
        <w:t>" within them. The primary research questions guiding this study are: How is "</w:t>
      </w:r>
      <w:r w:rsidRPr="00F86254">
        <w:rPr>
          <w:rFonts w:asciiTheme="minorBidi" w:hAnsiTheme="minorBidi" w:cs="Arial" w:hint="cs"/>
          <w:kern w:val="0"/>
          <w:sz w:val="24"/>
          <w:szCs w:val="24"/>
          <w:rtl/>
        </w:rPr>
        <w:t>الصلاة</w:t>
      </w:r>
      <w:r w:rsidRPr="00F86254">
        <w:rPr>
          <w:rFonts w:asciiTheme="minorBidi" w:hAnsiTheme="minorBidi"/>
          <w:kern w:val="0"/>
          <w:sz w:val="24"/>
          <w:szCs w:val="24"/>
        </w:rPr>
        <w:t>" represented in the Holy Quran? And how is it represented in the Hadith?</w:t>
      </w:r>
    </w:p>
    <w:p w14:paraId="67778BF5" w14:textId="77777777" w:rsidR="00F86254" w:rsidRPr="00F86254" w:rsidRDefault="00F86254" w:rsidP="00F86254">
      <w:pPr>
        <w:tabs>
          <w:tab w:val="left" w:pos="1830"/>
        </w:tabs>
        <w:spacing w:line="360" w:lineRule="auto"/>
        <w:rPr>
          <w:rFonts w:asciiTheme="minorBidi" w:hAnsiTheme="minorBidi"/>
          <w:kern w:val="0"/>
          <w:sz w:val="24"/>
          <w:szCs w:val="24"/>
        </w:rPr>
      </w:pPr>
      <w:r w:rsidRPr="00F86254">
        <w:rPr>
          <w:rFonts w:asciiTheme="minorBidi" w:hAnsiTheme="minorBidi"/>
          <w:kern w:val="0"/>
          <w:sz w:val="24"/>
          <w:szCs w:val="24"/>
        </w:rPr>
        <w:t>To address these questions, a combination of textual analysis, which is focused on analyzing the frequency and occurrences of the word and its variations. As well as contextual analysis, which is focused on analyzing the context of each occurrence of the words and the collocations. The analysis employed digital tools such as Ayat, AntConc, Excel, and Quran.com. Ayat and Quran.com provided access to both the textual and contextual elements of the analysis. AntConc facilitated the textual analysis by identifying patterns and frequencies of terms related to prayer in all its variations and forms. Excel was used for data organization, graphing, plotting, and further analysis.</w:t>
      </w:r>
    </w:p>
    <w:p w14:paraId="70412D5D" w14:textId="77777777" w:rsidR="00F86254" w:rsidRPr="00F86254" w:rsidRDefault="00F86254" w:rsidP="00F86254">
      <w:pPr>
        <w:tabs>
          <w:tab w:val="left" w:pos="1830"/>
        </w:tabs>
        <w:spacing w:line="360" w:lineRule="auto"/>
        <w:rPr>
          <w:rFonts w:asciiTheme="minorBidi" w:hAnsiTheme="minorBidi"/>
          <w:kern w:val="0"/>
          <w:sz w:val="24"/>
          <w:szCs w:val="24"/>
        </w:rPr>
      </w:pPr>
      <w:r w:rsidRPr="00F86254">
        <w:rPr>
          <w:rFonts w:asciiTheme="minorBidi" w:hAnsiTheme="minorBidi"/>
          <w:kern w:val="0"/>
          <w:sz w:val="24"/>
          <w:szCs w:val="24"/>
        </w:rPr>
        <w:t>The significance of this research lies in its innovative use of digital tools to enhance the understanding of Islam's two primary sources of legislation. By systematically analyzing how prayer is portrayed in both the Quran and Hadith, this study aims to contribute to the digital humanities by demonstrating the value of technology in religious and textual studies. The findings from this project offer insights into the centrality of prayer in Islam, highlighting its unique representation, textual patterns, and various meanings compared to other pillars of Islam.</w:t>
      </w:r>
    </w:p>
    <w:p w14:paraId="796EF5B8" w14:textId="0F763031" w:rsidR="00BC4DDA" w:rsidRDefault="00F86254" w:rsidP="00F86254">
      <w:pPr>
        <w:tabs>
          <w:tab w:val="left" w:pos="1830"/>
        </w:tabs>
        <w:spacing w:line="360" w:lineRule="auto"/>
        <w:rPr>
          <w:rFonts w:asciiTheme="minorBidi" w:hAnsiTheme="minorBidi"/>
          <w:kern w:val="0"/>
          <w:sz w:val="24"/>
          <w:szCs w:val="24"/>
        </w:rPr>
      </w:pPr>
      <w:r w:rsidRPr="00F86254">
        <w:rPr>
          <w:rFonts w:asciiTheme="minorBidi" w:hAnsiTheme="minorBidi"/>
          <w:kern w:val="0"/>
          <w:sz w:val="24"/>
          <w:szCs w:val="24"/>
        </w:rPr>
        <w:t>Ultimately, this research serves as a starting point for international digital humanities projects and broader projects that could benefit the Islamic world. It seeks to deepen the knowledge of Muslim communities about the importance of prayer and how its significance is uniquely reflected in the Quran and Hadith.</w:t>
      </w:r>
    </w:p>
    <w:p w14:paraId="0B4471A1" w14:textId="77777777" w:rsidR="00BC4DDA" w:rsidRDefault="00BC4DDA" w:rsidP="003B7685">
      <w:pPr>
        <w:tabs>
          <w:tab w:val="left" w:pos="1830"/>
        </w:tabs>
        <w:spacing w:line="360" w:lineRule="auto"/>
        <w:rPr>
          <w:rFonts w:asciiTheme="minorBidi" w:hAnsiTheme="minorBidi"/>
          <w:kern w:val="0"/>
          <w:sz w:val="24"/>
          <w:szCs w:val="24"/>
        </w:rPr>
      </w:pPr>
    </w:p>
    <w:p w14:paraId="1E4EBAB6" w14:textId="77777777" w:rsidR="00F86254" w:rsidRDefault="00F86254" w:rsidP="003B7685">
      <w:pPr>
        <w:tabs>
          <w:tab w:val="left" w:pos="1830"/>
        </w:tabs>
        <w:spacing w:line="360" w:lineRule="auto"/>
        <w:rPr>
          <w:rFonts w:asciiTheme="minorBidi" w:hAnsiTheme="minorBidi"/>
          <w:kern w:val="0"/>
          <w:sz w:val="24"/>
          <w:szCs w:val="24"/>
        </w:rPr>
      </w:pPr>
    </w:p>
    <w:p w14:paraId="1B6D391D" w14:textId="77777777" w:rsidR="00F86254" w:rsidRPr="006A1DD2" w:rsidRDefault="00F86254" w:rsidP="003B7685">
      <w:pPr>
        <w:tabs>
          <w:tab w:val="left" w:pos="1830"/>
        </w:tabs>
        <w:spacing w:line="360" w:lineRule="auto"/>
        <w:rPr>
          <w:rFonts w:asciiTheme="minorBidi" w:hAnsiTheme="minorBidi"/>
          <w:kern w:val="0"/>
          <w:sz w:val="24"/>
          <w:szCs w:val="24"/>
        </w:rPr>
      </w:pPr>
    </w:p>
    <w:p w14:paraId="7664A0F8" w14:textId="73167711" w:rsidR="006A1DD2" w:rsidRPr="00EF7603" w:rsidRDefault="000766AA" w:rsidP="006A1DD2">
      <w:pPr>
        <w:tabs>
          <w:tab w:val="left" w:pos="1830"/>
        </w:tabs>
        <w:spacing w:line="360" w:lineRule="auto"/>
        <w:rPr>
          <w:rFonts w:asciiTheme="minorBidi" w:hAnsiTheme="minorBidi"/>
          <w:b/>
          <w:bCs/>
          <w:kern w:val="0"/>
          <w:sz w:val="32"/>
          <w:szCs w:val="32"/>
        </w:rPr>
      </w:pPr>
      <w:r w:rsidRPr="00EF7603">
        <w:rPr>
          <w:rFonts w:asciiTheme="minorBidi" w:hAnsiTheme="minorBidi"/>
          <w:b/>
          <w:bCs/>
          <w:kern w:val="0"/>
          <w:sz w:val="32"/>
          <w:szCs w:val="32"/>
        </w:rPr>
        <w:lastRenderedPageBreak/>
        <w:t>Dataset Description</w:t>
      </w:r>
      <w:r w:rsidR="0077797D">
        <w:rPr>
          <w:rFonts w:asciiTheme="minorBidi" w:hAnsiTheme="minorBidi"/>
          <w:b/>
          <w:bCs/>
          <w:kern w:val="0"/>
          <w:sz w:val="32"/>
          <w:szCs w:val="32"/>
        </w:rPr>
        <w:t>:</w:t>
      </w:r>
    </w:p>
    <w:p w14:paraId="29387B08" w14:textId="77777777" w:rsidR="00F86254" w:rsidRPr="00F86254" w:rsidRDefault="00F86254" w:rsidP="00F86254">
      <w:pPr>
        <w:tabs>
          <w:tab w:val="left" w:pos="1830"/>
        </w:tabs>
        <w:spacing w:line="360" w:lineRule="auto"/>
        <w:rPr>
          <w:rFonts w:asciiTheme="minorBidi" w:hAnsiTheme="minorBidi"/>
          <w:kern w:val="0"/>
          <w:sz w:val="24"/>
          <w:szCs w:val="24"/>
        </w:rPr>
      </w:pPr>
      <w:r w:rsidRPr="00F86254">
        <w:rPr>
          <w:rFonts w:asciiTheme="minorBidi" w:hAnsiTheme="minorBidi"/>
          <w:kern w:val="0"/>
          <w:sz w:val="24"/>
          <w:szCs w:val="24"/>
        </w:rPr>
        <w:t>Two main datasets were used in this analysis:</w:t>
      </w:r>
    </w:p>
    <w:p w14:paraId="76D4BBD1" w14:textId="77777777" w:rsidR="00F86254" w:rsidRPr="00F86254" w:rsidRDefault="00F86254" w:rsidP="00F86254">
      <w:pPr>
        <w:tabs>
          <w:tab w:val="left" w:pos="1830"/>
        </w:tabs>
        <w:spacing w:line="360" w:lineRule="auto"/>
        <w:rPr>
          <w:rFonts w:asciiTheme="minorBidi" w:hAnsiTheme="minorBidi"/>
          <w:kern w:val="0"/>
          <w:sz w:val="24"/>
          <w:szCs w:val="24"/>
        </w:rPr>
      </w:pPr>
      <w:r w:rsidRPr="00F86254">
        <w:rPr>
          <w:rFonts w:asciiTheme="minorBidi" w:hAnsiTheme="minorBidi"/>
          <w:kern w:val="0"/>
          <w:sz w:val="24"/>
          <w:szCs w:val="24"/>
        </w:rPr>
        <w:t xml:space="preserve">1-The Quran: This central religious text is believed by Muslims to be the literal word of God (Allah), revealed to the Prophet Muhammad by the archangel Gabriel. Written in classical Arabic, it consists of 114 chapters (surahs) covering theology, law, morality, and guidance. The Quran is the ultimate authority in Islam, shaping beliefs and practices. The corpus used in this analysis was provided by the instructor in a text format (.txt), containing 77,880 words with a size of 763 </w:t>
      </w:r>
      <w:proofErr w:type="spellStart"/>
      <w:r w:rsidRPr="00F86254">
        <w:rPr>
          <w:rFonts w:asciiTheme="minorBidi" w:hAnsiTheme="minorBidi"/>
          <w:kern w:val="0"/>
          <w:sz w:val="24"/>
          <w:szCs w:val="24"/>
        </w:rPr>
        <w:t>Kb</w:t>
      </w:r>
      <w:proofErr w:type="spellEnd"/>
      <w:r w:rsidRPr="00F86254">
        <w:rPr>
          <w:rFonts w:asciiTheme="minorBidi" w:hAnsiTheme="minorBidi"/>
          <w:kern w:val="0"/>
          <w:sz w:val="24"/>
          <w:szCs w:val="24"/>
        </w:rPr>
        <w:t>. Each verse (ayah) is formatted on a single line with no additional characters except the surah and ayah number, separated by vertical lines. No OCR process was conducted on this dataset since it was already devoid of diacritics, extra characters, and punctuation marks. It was sampled, cleaned, and prepared for analysis (Britannica, 2024).</w:t>
      </w:r>
    </w:p>
    <w:p w14:paraId="5A363FEE" w14:textId="77777777" w:rsidR="00F86254" w:rsidRPr="00F86254" w:rsidRDefault="00F86254" w:rsidP="00F86254">
      <w:pPr>
        <w:tabs>
          <w:tab w:val="left" w:pos="1830"/>
        </w:tabs>
        <w:spacing w:line="360" w:lineRule="auto"/>
        <w:rPr>
          <w:rFonts w:asciiTheme="minorBidi" w:hAnsiTheme="minorBidi"/>
          <w:kern w:val="0"/>
          <w:sz w:val="24"/>
          <w:szCs w:val="24"/>
        </w:rPr>
      </w:pPr>
    </w:p>
    <w:p w14:paraId="6E3F62CD" w14:textId="77777777" w:rsidR="00F86254" w:rsidRPr="00F86254" w:rsidRDefault="00F86254" w:rsidP="00F86254">
      <w:pPr>
        <w:tabs>
          <w:tab w:val="left" w:pos="1830"/>
        </w:tabs>
        <w:spacing w:line="360" w:lineRule="auto"/>
        <w:rPr>
          <w:rFonts w:asciiTheme="minorBidi" w:hAnsiTheme="minorBidi"/>
          <w:kern w:val="0"/>
          <w:sz w:val="24"/>
          <w:szCs w:val="24"/>
        </w:rPr>
      </w:pPr>
      <w:r w:rsidRPr="00F86254">
        <w:rPr>
          <w:rFonts w:asciiTheme="minorBidi" w:hAnsiTheme="minorBidi"/>
          <w:kern w:val="0"/>
          <w:sz w:val="24"/>
          <w:szCs w:val="24"/>
        </w:rPr>
        <w:t xml:space="preserve">2-Hadith (Sahih Al-Albani): Referring to compilations of authenticated hadiths by Muhammad Nasiruddin al-Albani, this collection provides the sayings and actions of the Prophet Muhammad. Sahih Al-Albani is not a single work but rather a collection of hadith compilations authenticated by the Albanian Islamic scholar Muhammad Nasiruddin al-Albani (Salafism in Jordan, 2016). The corpus used in this analysis was also provided by the instructor in a text format (.txt), containing 69,178 words with a size of 611 </w:t>
      </w:r>
      <w:proofErr w:type="spellStart"/>
      <w:r w:rsidRPr="00F86254">
        <w:rPr>
          <w:rFonts w:asciiTheme="minorBidi" w:hAnsiTheme="minorBidi"/>
          <w:kern w:val="0"/>
          <w:sz w:val="24"/>
          <w:szCs w:val="24"/>
        </w:rPr>
        <w:t>Kb</w:t>
      </w:r>
      <w:proofErr w:type="spellEnd"/>
      <w:r w:rsidRPr="00F86254">
        <w:rPr>
          <w:rFonts w:asciiTheme="minorBidi" w:hAnsiTheme="minorBidi"/>
          <w:kern w:val="0"/>
          <w:sz w:val="24"/>
          <w:szCs w:val="24"/>
        </w:rPr>
        <w:t>. Each hadith is formatted on a single line with no additional characters or strings. No OCR process was conducted on this dataset as it had already been preprocessed to remove diacritics, extra characters, and punctuation marks.</w:t>
      </w:r>
    </w:p>
    <w:p w14:paraId="10BE4E68" w14:textId="77777777" w:rsidR="00F86254" w:rsidRPr="00F86254" w:rsidRDefault="00F86254" w:rsidP="00F86254">
      <w:pPr>
        <w:tabs>
          <w:tab w:val="left" w:pos="1830"/>
        </w:tabs>
        <w:spacing w:line="360" w:lineRule="auto"/>
        <w:rPr>
          <w:rFonts w:asciiTheme="minorBidi" w:hAnsiTheme="minorBidi"/>
          <w:kern w:val="0"/>
          <w:sz w:val="24"/>
          <w:szCs w:val="24"/>
        </w:rPr>
      </w:pPr>
    </w:p>
    <w:p w14:paraId="6FD2B00A" w14:textId="77777777" w:rsidR="00F86254" w:rsidRPr="00F86254" w:rsidRDefault="00F86254" w:rsidP="00F86254">
      <w:pPr>
        <w:tabs>
          <w:tab w:val="left" w:pos="1830"/>
        </w:tabs>
        <w:spacing w:line="360" w:lineRule="auto"/>
        <w:rPr>
          <w:rFonts w:asciiTheme="minorBidi" w:hAnsiTheme="minorBidi"/>
          <w:kern w:val="0"/>
          <w:sz w:val="24"/>
          <w:szCs w:val="24"/>
        </w:rPr>
      </w:pPr>
      <w:r w:rsidRPr="00F86254">
        <w:rPr>
          <w:rFonts w:asciiTheme="minorBidi" w:hAnsiTheme="minorBidi"/>
          <w:kern w:val="0"/>
          <w:sz w:val="24"/>
          <w:szCs w:val="24"/>
        </w:rPr>
        <w:t>Several limitations were imposed on this analysis to streamline the process and enhance efficiency. For instance, certain words such as “</w:t>
      </w:r>
      <w:r w:rsidRPr="00F86254">
        <w:rPr>
          <w:rFonts w:asciiTheme="minorBidi" w:hAnsiTheme="minorBidi" w:cs="Arial" w:hint="cs"/>
          <w:kern w:val="0"/>
          <w:sz w:val="24"/>
          <w:szCs w:val="24"/>
          <w:rtl/>
        </w:rPr>
        <w:t>ركوع</w:t>
      </w:r>
      <w:r w:rsidRPr="00F86254">
        <w:rPr>
          <w:rFonts w:asciiTheme="minorBidi" w:hAnsiTheme="minorBidi" w:hint="eastAsia"/>
          <w:kern w:val="0"/>
          <w:sz w:val="24"/>
          <w:szCs w:val="24"/>
        </w:rPr>
        <w:t>”</w:t>
      </w:r>
      <w:r w:rsidRPr="00F86254">
        <w:rPr>
          <w:rFonts w:asciiTheme="minorBidi" w:hAnsiTheme="minorBidi"/>
          <w:kern w:val="0"/>
          <w:sz w:val="24"/>
          <w:szCs w:val="24"/>
        </w:rPr>
        <w:t xml:space="preserve"> and “</w:t>
      </w:r>
      <w:r w:rsidRPr="00F86254">
        <w:rPr>
          <w:rFonts w:asciiTheme="minorBidi" w:hAnsiTheme="minorBidi" w:cs="Arial" w:hint="cs"/>
          <w:kern w:val="0"/>
          <w:sz w:val="24"/>
          <w:szCs w:val="24"/>
          <w:rtl/>
        </w:rPr>
        <w:t>سجود</w:t>
      </w:r>
      <w:r w:rsidRPr="00F86254">
        <w:rPr>
          <w:rFonts w:asciiTheme="minorBidi" w:hAnsiTheme="minorBidi" w:hint="eastAsia"/>
          <w:kern w:val="0"/>
          <w:sz w:val="24"/>
          <w:szCs w:val="24"/>
        </w:rPr>
        <w:t>”</w:t>
      </w:r>
      <w:r w:rsidRPr="00F86254">
        <w:rPr>
          <w:rFonts w:asciiTheme="minorBidi" w:hAnsiTheme="minorBidi"/>
          <w:kern w:val="0"/>
          <w:sz w:val="24"/>
          <w:szCs w:val="24"/>
        </w:rPr>
        <w:t xml:space="preserve"> were excluded from the analysis of the Quran dataset, and words such as “</w:t>
      </w:r>
      <w:r w:rsidRPr="00F86254">
        <w:rPr>
          <w:rFonts w:asciiTheme="minorBidi" w:hAnsiTheme="minorBidi" w:cs="Arial" w:hint="cs"/>
          <w:kern w:val="0"/>
          <w:sz w:val="24"/>
          <w:szCs w:val="24"/>
          <w:rtl/>
        </w:rPr>
        <w:t>صلى</w:t>
      </w:r>
      <w:r w:rsidRPr="00F86254">
        <w:rPr>
          <w:rFonts w:asciiTheme="minorBidi" w:hAnsiTheme="minorBidi" w:cs="Arial"/>
          <w:kern w:val="0"/>
          <w:sz w:val="24"/>
          <w:szCs w:val="24"/>
          <w:rtl/>
        </w:rPr>
        <w:t xml:space="preserve"> </w:t>
      </w:r>
      <w:r w:rsidRPr="00F86254">
        <w:rPr>
          <w:rFonts w:asciiTheme="minorBidi" w:hAnsiTheme="minorBidi" w:cs="Arial" w:hint="cs"/>
          <w:kern w:val="0"/>
          <w:sz w:val="24"/>
          <w:szCs w:val="24"/>
          <w:rtl/>
        </w:rPr>
        <w:t>الله</w:t>
      </w:r>
      <w:r w:rsidRPr="00F86254">
        <w:rPr>
          <w:rFonts w:asciiTheme="minorBidi" w:hAnsiTheme="minorBidi" w:cs="Arial"/>
          <w:kern w:val="0"/>
          <w:sz w:val="24"/>
          <w:szCs w:val="24"/>
          <w:rtl/>
        </w:rPr>
        <w:t xml:space="preserve"> </w:t>
      </w:r>
      <w:r w:rsidRPr="00F86254">
        <w:rPr>
          <w:rFonts w:asciiTheme="minorBidi" w:hAnsiTheme="minorBidi" w:cs="Arial" w:hint="cs"/>
          <w:kern w:val="0"/>
          <w:sz w:val="24"/>
          <w:szCs w:val="24"/>
          <w:rtl/>
        </w:rPr>
        <w:t>عليه</w:t>
      </w:r>
      <w:r w:rsidRPr="00F86254">
        <w:rPr>
          <w:rFonts w:asciiTheme="minorBidi" w:hAnsiTheme="minorBidi" w:cs="Arial"/>
          <w:kern w:val="0"/>
          <w:sz w:val="24"/>
          <w:szCs w:val="24"/>
          <w:rtl/>
        </w:rPr>
        <w:t xml:space="preserve"> </w:t>
      </w:r>
      <w:r w:rsidRPr="00F86254">
        <w:rPr>
          <w:rFonts w:asciiTheme="minorBidi" w:hAnsiTheme="minorBidi" w:cs="Arial" w:hint="cs"/>
          <w:kern w:val="0"/>
          <w:sz w:val="24"/>
          <w:szCs w:val="24"/>
          <w:rtl/>
        </w:rPr>
        <w:t>وسلم</w:t>
      </w:r>
      <w:r w:rsidRPr="00F86254">
        <w:rPr>
          <w:rFonts w:asciiTheme="minorBidi" w:hAnsiTheme="minorBidi" w:hint="eastAsia"/>
          <w:kern w:val="0"/>
          <w:sz w:val="24"/>
          <w:szCs w:val="24"/>
        </w:rPr>
        <w:t>”</w:t>
      </w:r>
      <w:r w:rsidRPr="00F86254">
        <w:rPr>
          <w:rFonts w:asciiTheme="minorBidi" w:hAnsiTheme="minorBidi"/>
          <w:kern w:val="0"/>
          <w:sz w:val="24"/>
          <w:szCs w:val="24"/>
        </w:rPr>
        <w:t xml:space="preserve"> were excluded from the analysis of the hadith corpus. The complexity of the Arabic language and the large word count for both datasets presented challenges in the </w:t>
      </w:r>
      <w:r w:rsidRPr="00F86254">
        <w:rPr>
          <w:rFonts w:asciiTheme="minorBidi" w:hAnsiTheme="minorBidi"/>
          <w:kern w:val="0"/>
          <w:sz w:val="24"/>
          <w:szCs w:val="24"/>
        </w:rPr>
        <w:lastRenderedPageBreak/>
        <w:t>analysis process, such as dealing with words containing multiple meanings and finding reliable online sources to distinguish between Makki and Madani surahs. Which was later overcome by finding the “Quran.com” website.</w:t>
      </w:r>
    </w:p>
    <w:p w14:paraId="21530D63" w14:textId="00B85BAF" w:rsidR="00EF7603" w:rsidRDefault="00F86254" w:rsidP="00F86254">
      <w:pPr>
        <w:tabs>
          <w:tab w:val="left" w:pos="1830"/>
        </w:tabs>
        <w:spacing w:line="360" w:lineRule="auto"/>
        <w:rPr>
          <w:rFonts w:asciiTheme="minorBidi" w:hAnsiTheme="minorBidi"/>
          <w:kern w:val="0"/>
          <w:sz w:val="24"/>
          <w:szCs w:val="24"/>
        </w:rPr>
      </w:pPr>
      <w:r w:rsidRPr="00F86254">
        <w:rPr>
          <w:rFonts w:asciiTheme="minorBidi" w:hAnsiTheme="minorBidi"/>
          <w:kern w:val="0"/>
          <w:sz w:val="24"/>
          <w:szCs w:val="24"/>
        </w:rPr>
        <w:t>Furthermore, the careful curation of the datasets not only facilitated efficient analysis but also minimized potential biases, enhancing the credibility and validity of the research outcomes. This methodical approach underscores the importance of rigorous data preparation in ensuring the integrity of scholarly investigations in the field of digital humanities.</w:t>
      </w:r>
    </w:p>
    <w:p w14:paraId="4FE7D50D" w14:textId="77777777" w:rsidR="00F86254" w:rsidRDefault="00F86254" w:rsidP="00F86254">
      <w:pPr>
        <w:tabs>
          <w:tab w:val="left" w:pos="1830"/>
        </w:tabs>
        <w:spacing w:line="360" w:lineRule="auto"/>
        <w:rPr>
          <w:rFonts w:asciiTheme="minorBidi" w:hAnsiTheme="minorBidi"/>
          <w:kern w:val="0"/>
          <w:sz w:val="24"/>
          <w:szCs w:val="24"/>
        </w:rPr>
      </w:pPr>
    </w:p>
    <w:p w14:paraId="3D504087" w14:textId="3FE2CD13" w:rsidR="00EF7603" w:rsidRDefault="00EF7603" w:rsidP="00EF7603">
      <w:pPr>
        <w:tabs>
          <w:tab w:val="left" w:pos="1830"/>
        </w:tabs>
        <w:spacing w:line="360" w:lineRule="auto"/>
        <w:rPr>
          <w:rFonts w:asciiTheme="minorBidi" w:hAnsiTheme="minorBidi"/>
          <w:b/>
          <w:bCs/>
          <w:kern w:val="0"/>
          <w:sz w:val="32"/>
          <w:szCs w:val="32"/>
        </w:rPr>
      </w:pPr>
      <w:r w:rsidRPr="00EF7603">
        <w:rPr>
          <w:rFonts w:asciiTheme="minorBidi" w:hAnsiTheme="minorBidi"/>
          <w:b/>
          <w:bCs/>
          <w:kern w:val="0"/>
          <w:sz w:val="32"/>
          <w:szCs w:val="32"/>
        </w:rPr>
        <w:t>Methodology</w:t>
      </w:r>
      <w:r w:rsidR="0077797D">
        <w:rPr>
          <w:rFonts w:asciiTheme="minorBidi" w:hAnsiTheme="minorBidi"/>
          <w:b/>
          <w:bCs/>
          <w:kern w:val="0"/>
          <w:sz w:val="32"/>
          <w:szCs w:val="32"/>
        </w:rPr>
        <w:t>:</w:t>
      </w:r>
    </w:p>
    <w:p w14:paraId="4A6FD580" w14:textId="77777777" w:rsidR="004F583A" w:rsidRPr="004F583A" w:rsidRDefault="004F583A" w:rsidP="004F583A">
      <w:pPr>
        <w:tabs>
          <w:tab w:val="left" w:pos="1830"/>
        </w:tabs>
        <w:spacing w:line="360" w:lineRule="auto"/>
        <w:rPr>
          <w:rFonts w:asciiTheme="minorBidi" w:hAnsiTheme="minorBidi"/>
          <w:kern w:val="0"/>
          <w:sz w:val="24"/>
          <w:szCs w:val="24"/>
        </w:rPr>
      </w:pPr>
      <w:r w:rsidRPr="004F583A">
        <w:rPr>
          <w:rFonts w:asciiTheme="minorBidi" w:hAnsiTheme="minorBidi"/>
          <w:kern w:val="0"/>
          <w:sz w:val="24"/>
          <w:szCs w:val="24"/>
        </w:rPr>
        <w:t xml:space="preserve">There are 4 main tools used in this project : </w:t>
      </w:r>
    </w:p>
    <w:p w14:paraId="3F5E6DC3" w14:textId="77777777" w:rsidR="004F583A" w:rsidRPr="004F583A" w:rsidRDefault="004F583A" w:rsidP="004F583A">
      <w:pPr>
        <w:tabs>
          <w:tab w:val="left" w:pos="1830"/>
        </w:tabs>
        <w:spacing w:line="360" w:lineRule="auto"/>
        <w:rPr>
          <w:rFonts w:asciiTheme="minorBidi" w:hAnsiTheme="minorBidi"/>
          <w:kern w:val="0"/>
          <w:sz w:val="24"/>
          <w:szCs w:val="24"/>
        </w:rPr>
      </w:pPr>
      <w:r w:rsidRPr="004F583A">
        <w:rPr>
          <w:rFonts w:asciiTheme="minorBidi" w:hAnsiTheme="minorBidi"/>
          <w:kern w:val="0"/>
          <w:sz w:val="24"/>
          <w:szCs w:val="24"/>
        </w:rPr>
        <w:t>AntConc is a versatile corpus analysis tool designed to assist researchers in analyzing and exploring large bodies of text, known as corpora. It offers a wide range of functionalities, including concordance, word frequency analysis, keyword analysis, and collocation analysis. With its user-friendly interface and powerful features, it enables users to gain valuable insights into linguistic patterns, trends, and relationships within their textual data. Whether used for language teaching, literary analysis, or linguistic research. Due to these powerful textual features, this app was mainly used for textual analysis and frequency counting in this project. However, this tool was only used for the Quran corps and not the Hadith since it only analyses the Quran and not the Hadith.</w:t>
      </w:r>
    </w:p>
    <w:p w14:paraId="24A598A6" w14:textId="77777777" w:rsidR="004F583A" w:rsidRPr="004F583A" w:rsidRDefault="004F583A" w:rsidP="004F583A">
      <w:pPr>
        <w:tabs>
          <w:tab w:val="left" w:pos="1830"/>
        </w:tabs>
        <w:spacing w:line="360" w:lineRule="auto"/>
        <w:rPr>
          <w:rFonts w:asciiTheme="minorBidi" w:hAnsiTheme="minorBidi"/>
          <w:kern w:val="0"/>
          <w:sz w:val="24"/>
          <w:szCs w:val="24"/>
        </w:rPr>
      </w:pPr>
    </w:p>
    <w:p w14:paraId="7FDDE4BA" w14:textId="77777777" w:rsidR="004F583A" w:rsidRPr="004F583A" w:rsidRDefault="004F583A" w:rsidP="004F583A">
      <w:pPr>
        <w:tabs>
          <w:tab w:val="left" w:pos="1830"/>
        </w:tabs>
        <w:spacing w:line="360" w:lineRule="auto"/>
        <w:rPr>
          <w:rFonts w:asciiTheme="minorBidi" w:hAnsiTheme="minorBidi"/>
          <w:kern w:val="0"/>
          <w:sz w:val="24"/>
          <w:szCs w:val="24"/>
        </w:rPr>
      </w:pPr>
    </w:p>
    <w:p w14:paraId="7E9CBE42" w14:textId="77777777" w:rsidR="004F583A" w:rsidRPr="004F583A" w:rsidRDefault="004F583A" w:rsidP="004F583A">
      <w:pPr>
        <w:tabs>
          <w:tab w:val="left" w:pos="1830"/>
        </w:tabs>
        <w:spacing w:line="360" w:lineRule="auto"/>
        <w:rPr>
          <w:rFonts w:asciiTheme="minorBidi" w:hAnsiTheme="minorBidi"/>
          <w:kern w:val="0"/>
          <w:sz w:val="24"/>
          <w:szCs w:val="24"/>
        </w:rPr>
      </w:pPr>
      <w:proofErr w:type="spellStart"/>
      <w:r w:rsidRPr="004F583A">
        <w:rPr>
          <w:rFonts w:asciiTheme="minorBidi" w:hAnsiTheme="minorBidi"/>
          <w:kern w:val="0"/>
          <w:sz w:val="24"/>
          <w:szCs w:val="24"/>
        </w:rPr>
        <w:t>Ayat.apk</w:t>
      </w:r>
      <w:proofErr w:type="spellEnd"/>
      <w:r w:rsidRPr="004F583A">
        <w:rPr>
          <w:rFonts w:asciiTheme="minorBidi" w:hAnsiTheme="minorBidi"/>
          <w:kern w:val="0"/>
          <w:sz w:val="24"/>
          <w:szCs w:val="24"/>
        </w:rPr>
        <w:t xml:space="preserve"> is a mobile application designed to facilitate the study and understanding of the Quran on Android devices. It offers a comprehensive set of features, including access to the full text of the Quran in multiple translations and recitations, search capabilities, bookmarking, and verse-by-verse audio playback. Additionally, it provides users with tools for studying and analyzing the Quran, such as word-by-word translations, tafsir (exegesis), and thematic categorization of verses. With its user-</w:t>
      </w:r>
      <w:r w:rsidRPr="004F583A">
        <w:rPr>
          <w:rFonts w:asciiTheme="minorBidi" w:hAnsiTheme="minorBidi"/>
          <w:kern w:val="0"/>
          <w:sz w:val="24"/>
          <w:szCs w:val="24"/>
        </w:rPr>
        <w:lastRenderedPageBreak/>
        <w:t>friendly interface and extensive functionality. The features of tafsir (tafsir al-Saadi) and the contextual description provided by this app were the main sources of the contextual analysis in this project. However, this tool was only used for the Quran corps and not the Hadith since it only analyzes the Quran and not the Hadith.</w:t>
      </w:r>
    </w:p>
    <w:p w14:paraId="5E3BF292" w14:textId="77777777" w:rsidR="004F583A" w:rsidRPr="004F583A" w:rsidRDefault="004F583A" w:rsidP="004F583A">
      <w:pPr>
        <w:tabs>
          <w:tab w:val="left" w:pos="1830"/>
        </w:tabs>
        <w:spacing w:line="360" w:lineRule="auto"/>
        <w:rPr>
          <w:rFonts w:asciiTheme="minorBidi" w:hAnsiTheme="minorBidi"/>
          <w:kern w:val="0"/>
          <w:sz w:val="24"/>
          <w:szCs w:val="24"/>
        </w:rPr>
      </w:pPr>
    </w:p>
    <w:p w14:paraId="3CD5A9F9" w14:textId="77777777" w:rsidR="004F583A" w:rsidRPr="004F583A" w:rsidRDefault="004F583A" w:rsidP="004F583A">
      <w:pPr>
        <w:tabs>
          <w:tab w:val="left" w:pos="1830"/>
        </w:tabs>
        <w:spacing w:line="360" w:lineRule="auto"/>
        <w:rPr>
          <w:rFonts w:asciiTheme="minorBidi" w:hAnsiTheme="minorBidi"/>
          <w:kern w:val="0"/>
          <w:sz w:val="24"/>
          <w:szCs w:val="24"/>
        </w:rPr>
      </w:pPr>
      <w:r w:rsidRPr="004F583A">
        <w:rPr>
          <w:rFonts w:asciiTheme="minorBidi" w:hAnsiTheme="minorBidi"/>
          <w:kern w:val="0"/>
          <w:sz w:val="24"/>
          <w:szCs w:val="24"/>
        </w:rPr>
        <w:t>An Excel sheet, or spreadsheet, is a digital document created using Microsoft Excel or similar software. It consists of rows and columns where users can input, organize, and analyze data. Excel sheets offer a wide range of functionalities, including mathematical calculations, data visualization through charts and graphs, sorting and filtering capabilities, and collaboration features. They are commonly used for various purposes such as budgeting, financial analysis, project management, data tracking, and reporting. This app was mainly used for data collection and visualizations.</w:t>
      </w:r>
    </w:p>
    <w:p w14:paraId="6BE6949D" w14:textId="77777777" w:rsidR="004F583A" w:rsidRPr="004F583A" w:rsidRDefault="004F583A" w:rsidP="004F583A">
      <w:pPr>
        <w:tabs>
          <w:tab w:val="left" w:pos="1830"/>
        </w:tabs>
        <w:spacing w:line="360" w:lineRule="auto"/>
        <w:rPr>
          <w:rFonts w:asciiTheme="minorBidi" w:hAnsiTheme="minorBidi"/>
          <w:kern w:val="0"/>
          <w:sz w:val="24"/>
          <w:szCs w:val="24"/>
        </w:rPr>
      </w:pPr>
    </w:p>
    <w:p w14:paraId="07E03F1A" w14:textId="77777777" w:rsidR="004F583A" w:rsidRPr="004F583A" w:rsidRDefault="004F583A" w:rsidP="004F583A">
      <w:pPr>
        <w:tabs>
          <w:tab w:val="left" w:pos="1830"/>
        </w:tabs>
        <w:spacing w:line="360" w:lineRule="auto"/>
        <w:rPr>
          <w:rFonts w:asciiTheme="minorBidi" w:hAnsiTheme="minorBidi"/>
          <w:kern w:val="0"/>
          <w:sz w:val="24"/>
          <w:szCs w:val="24"/>
        </w:rPr>
      </w:pPr>
      <w:r w:rsidRPr="004F583A">
        <w:rPr>
          <w:rFonts w:asciiTheme="minorBidi" w:hAnsiTheme="minorBidi"/>
          <w:kern w:val="0"/>
          <w:sz w:val="24"/>
          <w:szCs w:val="24"/>
        </w:rPr>
        <w:t>Quran.com is a comprehensive online platform providing access to the Quran in multiple languages and translations. It offers a user-friendly interface that allows users to read, listen to, and study the Quran with ease. Quran.com features various translations and interpretations of the Quran, along with audio recitations by renowned reciters. Additionally, it provides tools for searching, bookmarking, and sharing specific verses or chapters. The platform also includes supplementary resources such as tafsir (exegesis), hadith collections, and educational articles to aid in understanding the Quranic text. The main feature of this website was distinguishing between Makki and Madani surahs, which was used for the comparison in the Quranic corpse.</w:t>
      </w:r>
    </w:p>
    <w:p w14:paraId="40E189DC" w14:textId="77777777" w:rsidR="004F583A" w:rsidRPr="004F583A" w:rsidRDefault="004F583A" w:rsidP="004F583A">
      <w:pPr>
        <w:tabs>
          <w:tab w:val="left" w:pos="1830"/>
        </w:tabs>
        <w:spacing w:line="360" w:lineRule="auto"/>
        <w:rPr>
          <w:rFonts w:asciiTheme="minorBidi" w:hAnsiTheme="minorBidi"/>
          <w:kern w:val="0"/>
          <w:sz w:val="24"/>
          <w:szCs w:val="24"/>
        </w:rPr>
      </w:pPr>
    </w:p>
    <w:p w14:paraId="2772865A" w14:textId="77777777" w:rsidR="004F583A" w:rsidRPr="004F583A" w:rsidRDefault="004F583A" w:rsidP="004F583A">
      <w:pPr>
        <w:tabs>
          <w:tab w:val="left" w:pos="1830"/>
        </w:tabs>
        <w:spacing w:line="360" w:lineRule="auto"/>
        <w:rPr>
          <w:rFonts w:asciiTheme="minorBidi" w:hAnsiTheme="minorBidi"/>
          <w:kern w:val="0"/>
          <w:sz w:val="24"/>
          <w:szCs w:val="24"/>
        </w:rPr>
      </w:pPr>
      <w:r w:rsidRPr="004F583A">
        <w:rPr>
          <w:rFonts w:asciiTheme="minorBidi" w:hAnsiTheme="minorBidi"/>
          <w:kern w:val="0"/>
          <w:sz w:val="24"/>
          <w:szCs w:val="24"/>
        </w:rPr>
        <w:t xml:space="preserve">The approach used for this analysis was divided into the following steps : </w:t>
      </w:r>
    </w:p>
    <w:p w14:paraId="6F9904D5" w14:textId="77B4ABE0" w:rsidR="004F583A" w:rsidRPr="004F583A" w:rsidRDefault="004F583A" w:rsidP="004F583A">
      <w:pPr>
        <w:pStyle w:val="ListParagraph"/>
        <w:numPr>
          <w:ilvl w:val="0"/>
          <w:numId w:val="20"/>
        </w:numPr>
        <w:tabs>
          <w:tab w:val="left" w:pos="1830"/>
        </w:tabs>
        <w:spacing w:line="360" w:lineRule="auto"/>
        <w:rPr>
          <w:rFonts w:asciiTheme="minorBidi" w:hAnsiTheme="minorBidi"/>
          <w:kern w:val="0"/>
          <w:sz w:val="24"/>
          <w:szCs w:val="24"/>
        </w:rPr>
      </w:pPr>
      <w:r w:rsidRPr="004F583A">
        <w:rPr>
          <w:rFonts w:asciiTheme="minorBidi" w:hAnsiTheme="minorBidi"/>
          <w:kern w:val="0"/>
          <w:sz w:val="24"/>
          <w:szCs w:val="24"/>
        </w:rPr>
        <w:t>Gathering the keywords and variations used for the analysis.</w:t>
      </w:r>
    </w:p>
    <w:p w14:paraId="5C5B4CEC" w14:textId="38D45E3D" w:rsidR="004F583A" w:rsidRPr="004F583A" w:rsidRDefault="004F583A" w:rsidP="004F583A">
      <w:pPr>
        <w:tabs>
          <w:tab w:val="left" w:pos="1830"/>
        </w:tabs>
        <w:spacing w:line="360" w:lineRule="auto"/>
        <w:rPr>
          <w:rFonts w:asciiTheme="minorBidi" w:hAnsiTheme="minorBidi"/>
          <w:kern w:val="0"/>
          <w:sz w:val="24"/>
          <w:szCs w:val="24"/>
        </w:rPr>
      </w:pPr>
      <w:r w:rsidRPr="004F583A">
        <w:rPr>
          <w:rFonts w:asciiTheme="minorBidi" w:hAnsiTheme="minorBidi"/>
          <w:kern w:val="0"/>
          <w:sz w:val="24"/>
          <w:szCs w:val="24"/>
        </w:rPr>
        <w:t>2-Grouping the keywords into larger groups that contain different variations.</w:t>
      </w:r>
    </w:p>
    <w:p w14:paraId="35A2E927" w14:textId="1CCB5383" w:rsidR="004F583A" w:rsidRPr="004F583A" w:rsidRDefault="004F583A" w:rsidP="004F583A">
      <w:pPr>
        <w:tabs>
          <w:tab w:val="left" w:pos="1830"/>
        </w:tabs>
        <w:spacing w:line="360" w:lineRule="auto"/>
        <w:rPr>
          <w:rFonts w:asciiTheme="minorBidi" w:hAnsiTheme="minorBidi"/>
          <w:kern w:val="0"/>
          <w:sz w:val="24"/>
          <w:szCs w:val="24"/>
        </w:rPr>
      </w:pPr>
      <w:r w:rsidRPr="004F583A">
        <w:rPr>
          <w:rFonts w:asciiTheme="minorBidi" w:hAnsiTheme="minorBidi"/>
          <w:kern w:val="0"/>
          <w:sz w:val="24"/>
          <w:szCs w:val="24"/>
        </w:rPr>
        <w:t>3-</w:t>
      </w:r>
      <w:r>
        <w:rPr>
          <w:rFonts w:asciiTheme="minorBidi" w:hAnsiTheme="minorBidi"/>
          <w:kern w:val="0"/>
          <w:sz w:val="24"/>
          <w:szCs w:val="24"/>
        </w:rPr>
        <w:t xml:space="preserve"> </w:t>
      </w:r>
      <w:r w:rsidRPr="004F583A">
        <w:rPr>
          <w:rFonts w:asciiTheme="minorBidi" w:hAnsiTheme="minorBidi"/>
          <w:kern w:val="0"/>
          <w:sz w:val="24"/>
          <w:szCs w:val="24"/>
        </w:rPr>
        <w:t xml:space="preserve">Using the tools to </w:t>
      </w:r>
      <w:r w:rsidRPr="004F583A">
        <w:rPr>
          <w:rFonts w:asciiTheme="minorBidi" w:hAnsiTheme="minorBidi"/>
          <w:kern w:val="0"/>
          <w:sz w:val="24"/>
          <w:szCs w:val="24"/>
        </w:rPr>
        <w:t>analyze</w:t>
      </w:r>
      <w:r w:rsidRPr="004F583A">
        <w:rPr>
          <w:rFonts w:asciiTheme="minorBidi" w:hAnsiTheme="minorBidi"/>
          <w:kern w:val="0"/>
          <w:sz w:val="24"/>
          <w:szCs w:val="24"/>
        </w:rPr>
        <w:t xml:space="preserve"> the frequency of each group and comparing it with Makki and Madani surahs.</w:t>
      </w:r>
    </w:p>
    <w:p w14:paraId="45D75AD4" w14:textId="0159BB88" w:rsidR="004F583A" w:rsidRPr="004F583A" w:rsidRDefault="004F583A" w:rsidP="004F583A">
      <w:pPr>
        <w:tabs>
          <w:tab w:val="left" w:pos="1830"/>
        </w:tabs>
        <w:spacing w:line="360" w:lineRule="auto"/>
        <w:rPr>
          <w:rFonts w:asciiTheme="minorBidi" w:hAnsiTheme="minorBidi"/>
          <w:kern w:val="0"/>
          <w:sz w:val="24"/>
          <w:szCs w:val="24"/>
        </w:rPr>
      </w:pPr>
      <w:r w:rsidRPr="004F583A">
        <w:rPr>
          <w:rFonts w:asciiTheme="minorBidi" w:hAnsiTheme="minorBidi"/>
          <w:kern w:val="0"/>
          <w:sz w:val="24"/>
          <w:szCs w:val="24"/>
        </w:rPr>
        <w:lastRenderedPageBreak/>
        <w:t>4-</w:t>
      </w:r>
      <w:r>
        <w:rPr>
          <w:rFonts w:asciiTheme="minorBidi" w:hAnsiTheme="minorBidi"/>
          <w:kern w:val="0"/>
          <w:sz w:val="24"/>
          <w:szCs w:val="24"/>
        </w:rPr>
        <w:t xml:space="preserve"> </w:t>
      </w:r>
      <w:r w:rsidRPr="004F583A">
        <w:rPr>
          <w:rFonts w:asciiTheme="minorBidi" w:hAnsiTheme="minorBidi"/>
          <w:kern w:val="0"/>
          <w:sz w:val="24"/>
          <w:szCs w:val="24"/>
        </w:rPr>
        <w:t>Finalizing the Quran data and comparing it with the data gathered from Hadith and finding the similarities and differences between the Quran and hadith. As well as interpreting the data</w:t>
      </w:r>
    </w:p>
    <w:p w14:paraId="71C452CD" w14:textId="6A7BFA24" w:rsidR="004F583A" w:rsidRPr="004F583A" w:rsidRDefault="004F583A" w:rsidP="004F583A">
      <w:pPr>
        <w:tabs>
          <w:tab w:val="left" w:pos="1830"/>
        </w:tabs>
        <w:spacing w:line="360" w:lineRule="auto"/>
        <w:rPr>
          <w:rFonts w:asciiTheme="minorBidi" w:hAnsiTheme="minorBidi"/>
          <w:kern w:val="0"/>
          <w:sz w:val="24"/>
          <w:szCs w:val="24"/>
        </w:rPr>
      </w:pPr>
      <w:r w:rsidRPr="004F583A">
        <w:rPr>
          <w:rFonts w:asciiTheme="minorBidi" w:hAnsiTheme="minorBidi"/>
          <w:kern w:val="0"/>
          <w:sz w:val="24"/>
          <w:szCs w:val="24"/>
        </w:rPr>
        <w:t>5-</w:t>
      </w:r>
      <w:r>
        <w:rPr>
          <w:rFonts w:asciiTheme="minorBidi" w:hAnsiTheme="minorBidi"/>
          <w:kern w:val="0"/>
          <w:sz w:val="24"/>
          <w:szCs w:val="24"/>
        </w:rPr>
        <w:t xml:space="preserve"> </w:t>
      </w:r>
      <w:r w:rsidRPr="004F583A">
        <w:rPr>
          <w:rFonts w:asciiTheme="minorBidi" w:hAnsiTheme="minorBidi"/>
          <w:kern w:val="0"/>
          <w:sz w:val="24"/>
          <w:szCs w:val="24"/>
        </w:rPr>
        <w:t>Concluding a few facts about both the Holy Quran and Hadith based on the analysis done. As well as generating charts and visualizations.</w:t>
      </w:r>
    </w:p>
    <w:p w14:paraId="13A96FDF" w14:textId="77777777" w:rsidR="004F583A" w:rsidRPr="004F583A" w:rsidRDefault="004F583A" w:rsidP="004F583A">
      <w:pPr>
        <w:tabs>
          <w:tab w:val="left" w:pos="1830"/>
        </w:tabs>
        <w:spacing w:line="360" w:lineRule="auto"/>
        <w:rPr>
          <w:rFonts w:asciiTheme="minorBidi" w:hAnsiTheme="minorBidi"/>
          <w:kern w:val="0"/>
          <w:sz w:val="24"/>
          <w:szCs w:val="24"/>
        </w:rPr>
      </w:pPr>
      <w:r w:rsidRPr="004F583A">
        <w:rPr>
          <w:rFonts w:asciiTheme="minorBidi" w:hAnsiTheme="minorBidi"/>
          <w:kern w:val="0"/>
          <w:sz w:val="24"/>
          <w:szCs w:val="24"/>
        </w:rPr>
        <w:t xml:space="preserve">The used approach Step-by-step : </w:t>
      </w:r>
    </w:p>
    <w:p w14:paraId="53B45814" w14:textId="77777777" w:rsidR="004F583A" w:rsidRDefault="004F583A" w:rsidP="004F583A">
      <w:pPr>
        <w:tabs>
          <w:tab w:val="left" w:pos="1830"/>
        </w:tabs>
        <w:spacing w:line="360" w:lineRule="auto"/>
        <w:rPr>
          <w:rFonts w:asciiTheme="minorBidi" w:hAnsiTheme="minorBidi"/>
          <w:kern w:val="0"/>
          <w:sz w:val="24"/>
          <w:szCs w:val="24"/>
        </w:rPr>
      </w:pPr>
      <w:r w:rsidRPr="004F583A">
        <w:rPr>
          <w:rFonts w:asciiTheme="minorBidi" w:hAnsiTheme="minorBidi"/>
          <w:kern w:val="0"/>
          <w:sz w:val="24"/>
          <w:szCs w:val="24"/>
        </w:rPr>
        <w:t>First of all, before analyzing the data, collecting the keywords was mandatory to start the analysis process for both the Quran and hadith corps. Starting by trying all the variations of the words “</w:t>
      </w:r>
      <w:r w:rsidRPr="004F583A">
        <w:rPr>
          <w:rFonts w:asciiTheme="minorBidi" w:hAnsiTheme="minorBidi" w:cs="Arial" w:hint="cs"/>
          <w:kern w:val="0"/>
          <w:sz w:val="24"/>
          <w:szCs w:val="24"/>
          <w:rtl/>
        </w:rPr>
        <w:t>الصلاة</w:t>
      </w:r>
      <w:r w:rsidRPr="004F583A">
        <w:rPr>
          <w:rFonts w:asciiTheme="minorBidi" w:hAnsiTheme="minorBidi" w:hint="eastAsia"/>
          <w:kern w:val="0"/>
          <w:sz w:val="24"/>
          <w:szCs w:val="24"/>
        </w:rPr>
        <w:t>”</w:t>
      </w:r>
      <w:r w:rsidRPr="004F583A">
        <w:rPr>
          <w:rFonts w:asciiTheme="minorBidi" w:hAnsiTheme="minorBidi"/>
          <w:kern w:val="0"/>
          <w:sz w:val="24"/>
          <w:szCs w:val="24"/>
        </w:rPr>
        <w:t xml:space="preserve"> using the star operator on AntConc and the keywords section that gives all the forms that have similar characters to the input words. With a total of 23 variations. </w:t>
      </w:r>
    </w:p>
    <w:p w14:paraId="2B5731B4" w14:textId="70F5ACB1" w:rsidR="00036175" w:rsidRPr="00036175" w:rsidRDefault="004F583A" w:rsidP="004F583A">
      <w:pPr>
        <w:tabs>
          <w:tab w:val="left" w:pos="1830"/>
        </w:tabs>
        <w:spacing w:line="360" w:lineRule="auto"/>
        <w:rPr>
          <w:rFonts w:asciiTheme="minorBidi" w:hAnsiTheme="minorBidi"/>
          <w:kern w:val="0"/>
          <w:sz w:val="18"/>
          <w:szCs w:val="18"/>
        </w:rPr>
      </w:pPr>
      <w:r w:rsidRPr="004F583A">
        <w:rPr>
          <w:rFonts w:asciiTheme="minorBidi" w:hAnsiTheme="minorBidi"/>
          <w:kern w:val="0"/>
          <w:sz w:val="18"/>
          <w:szCs w:val="18"/>
        </w:rPr>
        <w:t>*figure(1): shows the process of getting all the variations and forms of the word using the Keyword feature</w:t>
      </w:r>
      <w:r>
        <w:rPr>
          <w:rFonts w:asciiTheme="minorBidi" w:hAnsiTheme="minorBidi"/>
          <w:kern w:val="0"/>
          <w:sz w:val="18"/>
          <w:szCs w:val="18"/>
        </w:rPr>
        <w:t>.</w:t>
      </w:r>
    </w:p>
    <w:p w14:paraId="42253F16" w14:textId="5F423FC4" w:rsidR="00E0104E" w:rsidRDefault="00036175" w:rsidP="00D5516A">
      <w:pPr>
        <w:tabs>
          <w:tab w:val="left" w:pos="1830"/>
        </w:tabs>
        <w:spacing w:line="360" w:lineRule="auto"/>
        <w:rPr>
          <w:rFonts w:asciiTheme="minorBidi" w:hAnsiTheme="minorBidi"/>
          <w:kern w:val="0"/>
          <w:sz w:val="24"/>
          <w:szCs w:val="24"/>
        </w:rPr>
      </w:pPr>
      <w:r w:rsidRPr="00036175">
        <w:rPr>
          <w:rFonts w:asciiTheme="minorBidi" w:hAnsiTheme="minorBidi"/>
          <w:kern w:val="0"/>
          <w:sz w:val="24"/>
          <w:szCs w:val="24"/>
        </w:rPr>
        <w:drawing>
          <wp:inline distT="0" distB="0" distL="0" distR="0" wp14:anchorId="0B95378B" wp14:editId="68658760">
            <wp:extent cx="5149719" cy="4384964"/>
            <wp:effectExtent l="0" t="0" r="0" b="0"/>
            <wp:docPr id="189350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05450" name=""/>
                    <pic:cNvPicPr/>
                  </pic:nvPicPr>
                  <pic:blipFill>
                    <a:blip r:embed="rId7"/>
                    <a:stretch>
                      <a:fillRect/>
                    </a:stretch>
                  </pic:blipFill>
                  <pic:spPr>
                    <a:xfrm>
                      <a:off x="0" y="0"/>
                      <a:ext cx="5174180" cy="4405793"/>
                    </a:xfrm>
                    <a:prstGeom prst="rect">
                      <a:avLst/>
                    </a:prstGeom>
                  </pic:spPr>
                </pic:pic>
              </a:graphicData>
            </a:graphic>
          </wp:inline>
        </w:drawing>
      </w:r>
    </w:p>
    <w:p w14:paraId="12267AB3" w14:textId="63E62031" w:rsidR="00E0104E" w:rsidRDefault="004F583A" w:rsidP="00D8099A">
      <w:pPr>
        <w:tabs>
          <w:tab w:val="left" w:pos="1830"/>
        </w:tabs>
        <w:spacing w:line="360" w:lineRule="auto"/>
        <w:rPr>
          <w:rFonts w:asciiTheme="minorBidi" w:hAnsiTheme="minorBidi"/>
          <w:kern w:val="0"/>
          <w:sz w:val="24"/>
          <w:szCs w:val="24"/>
        </w:rPr>
      </w:pPr>
      <w:r w:rsidRPr="004F583A">
        <w:rPr>
          <w:rFonts w:asciiTheme="minorBidi" w:hAnsiTheme="minorBidi"/>
          <w:kern w:val="0"/>
          <w:sz w:val="24"/>
          <w:szCs w:val="24"/>
        </w:rPr>
        <w:lastRenderedPageBreak/>
        <w:t xml:space="preserve">Secondly, the huge number of variations and forms of the same word was one of the challenges that interrupted the process. Grouping was the best method to narrow down the complexity of searching for the frequency of each word. And it was the easiest way to overcome to problem of variations in diversity. </w:t>
      </w:r>
      <w:r w:rsidR="00E0104E" w:rsidRPr="00E0104E">
        <w:rPr>
          <w:rFonts w:asciiTheme="minorBidi" w:hAnsiTheme="minorBidi"/>
          <w:kern w:val="0"/>
          <w:sz w:val="24"/>
          <w:szCs w:val="24"/>
        </w:rPr>
        <w:drawing>
          <wp:inline distT="0" distB="0" distL="0" distR="0" wp14:anchorId="38F26369" wp14:editId="572879AF">
            <wp:extent cx="5943600" cy="1086485"/>
            <wp:effectExtent l="0" t="0" r="0" b="0"/>
            <wp:docPr id="191948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80026" name=""/>
                    <pic:cNvPicPr/>
                  </pic:nvPicPr>
                  <pic:blipFill>
                    <a:blip r:embed="rId8"/>
                    <a:stretch>
                      <a:fillRect/>
                    </a:stretch>
                  </pic:blipFill>
                  <pic:spPr>
                    <a:xfrm>
                      <a:off x="0" y="0"/>
                      <a:ext cx="5943600" cy="1086485"/>
                    </a:xfrm>
                    <a:prstGeom prst="rect">
                      <a:avLst/>
                    </a:prstGeom>
                  </pic:spPr>
                </pic:pic>
              </a:graphicData>
            </a:graphic>
          </wp:inline>
        </w:drawing>
      </w:r>
      <w:r w:rsidRPr="004F583A">
        <w:rPr>
          <w:rFonts w:asciiTheme="minorBidi" w:hAnsiTheme="minorBidi"/>
          <w:kern w:val="0"/>
          <w:sz w:val="18"/>
          <w:szCs w:val="18"/>
        </w:rPr>
        <w:t>*figure(2): it shows the groups that were used as keywords for searching and analyzing, using the star operator to ease the process, there are also examples of each group with the words it contains.</w:t>
      </w:r>
    </w:p>
    <w:p w14:paraId="299C86FB" w14:textId="77777777" w:rsidR="004F583A" w:rsidRPr="004F583A" w:rsidRDefault="004F583A" w:rsidP="004F583A">
      <w:pPr>
        <w:tabs>
          <w:tab w:val="left" w:pos="1830"/>
        </w:tabs>
        <w:spacing w:line="360" w:lineRule="auto"/>
        <w:rPr>
          <w:rFonts w:asciiTheme="minorBidi" w:hAnsiTheme="minorBidi"/>
          <w:kern w:val="0"/>
          <w:sz w:val="24"/>
          <w:szCs w:val="24"/>
        </w:rPr>
      </w:pPr>
      <w:r w:rsidRPr="004F583A">
        <w:rPr>
          <w:rFonts w:asciiTheme="minorBidi" w:hAnsiTheme="minorBidi"/>
          <w:kern w:val="0"/>
          <w:sz w:val="24"/>
          <w:szCs w:val="24"/>
        </w:rPr>
        <w:t xml:space="preserve">Furthermore, the process of the textual and contextual analysis (including collocations) started by using the groups as keywords and distinguishing between Makki and Madani surahs in the Quran Corps, while in the Hadith Corps, the same groups of keywords were used too, this step was done using the two tools: </w:t>
      </w:r>
      <w:proofErr w:type="spellStart"/>
      <w:r w:rsidRPr="004F583A">
        <w:rPr>
          <w:rFonts w:asciiTheme="minorBidi" w:hAnsiTheme="minorBidi"/>
          <w:kern w:val="0"/>
          <w:sz w:val="24"/>
          <w:szCs w:val="24"/>
        </w:rPr>
        <w:t>Ayat.apk</w:t>
      </w:r>
      <w:proofErr w:type="spellEnd"/>
      <w:r w:rsidRPr="004F583A">
        <w:rPr>
          <w:rFonts w:asciiTheme="minorBidi" w:hAnsiTheme="minorBidi"/>
          <w:kern w:val="0"/>
          <w:sz w:val="24"/>
          <w:szCs w:val="24"/>
        </w:rPr>
        <w:t xml:space="preserve"> and Quran.com</w:t>
      </w:r>
    </w:p>
    <w:p w14:paraId="74F31AE8" w14:textId="77777777" w:rsidR="004F583A" w:rsidRPr="004F583A" w:rsidRDefault="004F583A" w:rsidP="004F583A">
      <w:pPr>
        <w:tabs>
          <w:tab w:val="left" w:pos="1830"/>
        </w:tabs>
        <w:spacing w:line="360" w:lineRule="auto"/>
        <w:rPr>
          <w:rFonts w:asciiTheme="minorBidi" w:hAnsiTheme="minorBidi"/>
          <w:kern w:val="0"/>
          <w:sz w:val="24"/>
          <w:szCs w:val="24"/>
        </w:rPr>
      </w:pPr>
      <w:r w:rsidRPr="004F583A">
        <w:rPr>
          <w:rFonts w:asciiTheme="minorBidi" w:hAnsiTheme="minorBidi"/>
          <w:kern w:val="0"/>
          <w:sz w:val="24"/>
          <w:szCs w:val="24"/>
        </w:rPr>
        <w:t>Moreover, after finalizing the data gathered from both types of analysis, the comparison process started by finding the similarities and differences of both sides and interpreting the data.</w:t>
      </w:r>
    </w:p>
    <w:p w14:paraId="40F66F52" w14:textId="2D5C1A50" w:rsidR="0077797D" w:rsidRDefault="004F583A" w:rsidP="004F583A">
      <w:pPr>
        <w:tabs>
          <w:tab w:val="left" w:pos="1830"/>
        </w:tabs>
        <w:spacing w:line="360" w:lineRule="auto"/>
        <w:rPr>
          <w:rFonts w:asciiTheme="minorBidi" w:hAnsiTheme="minorBidi"/>
          <w:kern w:val="0"/>
          <w:sz w:val="24"/>
          <w:szCs w:val="24"/>
        </w:rPr>
      </w:pPr>
      <w:r w:rsidRPr="004F583A">
        <w:rPr>
          <w:rFonts w:asciiTheme="minorBidi" w:hAnsiTheme="minorBidi"/>
          <w:kern w:val="0"/>
          <w:sz w:val="24"/>
          <w:szCs w:val="24"/>
        </w:rPr>
        <w:t>Lastly, the facts about the two datasets are based on analyzed data and the comparison process. As well as Generating charts and visualizations using Excel.</w:t>
      </w:r>
      <w:r w:rsidR="00D8099A" w:rsidRPr="00D8099A">
        <w:rPr>
          <w:rFonts w:asciiTheme="minorBidi" w:hAnsiTheme="minorBidi"/>
          <w:kern w:val="0"/>
          <w:sz w:val="24"/>
          <w:szCs w:val="24"/>
        </w:rPr>
        <w:drawing>
          <wp:inline distT="0" distB="0" distL="0" distR="0" wp14:anchorId="5A7C648D" wp14:editId="08B8AE24">
            <wp:extent cx="5808345" cy="2121876"/>
            <wp:effectExtent l="0" t="0" r="1905" b="0"/>
            <wp:docPr id="153246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66665" name=""/>
                    <pic:cNvPicPr/>
                  </pic:nvPicPr>
                  <pic:blipFill>
                    <a:blip r:embed="rId9"/>
                    <a:stretch>
                      <a:fillRect/>
                    </a:stretch>
                  </pic:blipFill>
                  <pic:spPr>
                    <a:xfrm>
                      <a:off x="0" y="0"/>
                      <a:ext cx="5945501" cy="2171981"/>
                    </a:xfrm>
                    <a:prstGeom prst="rect">
                      <a:avLst/>
                    </a:prstGeom>
                  </pic:spPr>
                </pic:pic>
              </a:graphicData>
            </a:graphic>
          </wp:inline>
        </w:drawing>
      </w:r>
    </w:p>
    <w:p w14:paraId="2E0A9970" w14:textId="7AD96A6C" w:rsidR="00D8099A" w:rsidRDefault="00D8099A" w:rsidP="0077797D">
      <w:pPr>
        <w:tabs>
          <w:tab w:val="left" w:pos="1830"/>
        </w:tabs>
        <w:spacing w:line="360" w:lineRule="auto"/>
        <w:rPr>
          <w:rFonts w:ascii="Arial-BoldMT" w:hAnsi="Arial-BoldMT" w:cs="Arial-BoldMT"/>
          <w:b/>
          <w:bCs/>
          <w:kern w:val="0"/>
          <w:sz w:val="32"/>
          <w:szCs w:val="32"/>
        </w:rPr>
      </w:pPr>
      <w:r>
        <w:rPr>
          <w:rFonts w:ascii="Arial-BoldMT" w:hAnsi="Arial-BoldMT" w:cs="Arial-BoldMT"/>
          <w:b/>
          <w:bCs/>
          <w:noProof/>
          <w:kern w:val="0"/>
          <w:sz w:val="32"/>
          <w:szCs w:val="32"/>
        </w:rPr>
        <mc:AlternateContent>
          <mc:Choice Requires="wps">
            <w:drawing>
              <wp:anchor distT="0" distB="0" distL="114300" distR="114300" simplePos="0" relativeHeight="251664384" behindDoc="0" locked="0" layoutInCell="1" allowOverlap="1" wp14:anchorId="01D4AE4B" wp14:editId="661FEAF4">
                <wp:simplePos x="0" y="0"/>
                <wp:positionH relativeFrom="column">
                  <wp:posOffset>87923</wp:posOffset>
                </wp:positionH>
                <wp:positionV relativeFrom="paragraph">
                  <wp:posOffset>21005</wp:posOffset>
                </wp:positionV>
                <wp:extent cx="4425462" cy="381000"/>
                <wp:effectExtent l="0" t="0" r="0" b="0"/>
                <wp:wrapNone/>
                <wp:docPr id="703528913" name="Text Box 4"/>
                <wp:cNvGraphicFramePr/>
                <a:graphic xmlns:a="http://schemas.openxmlformats.org/drawingml/2006/main">
                  <a:graphicData uri="http://schemas.microsoft.com/office/word/2010/wordprocessingShape">
                    <wps:wsp>
                      <wps:cNvSpPr txBox="1"/>
                      <wps:spPr>
                        <a:xfrm>
                          <a:off x="0" y="0"/>
                          <a:ext cx="4425462" cy="381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058B2A" w14:textId="22903937" w:rsidR="00D8099A" w:rsidRPr="00D8099A" w:rsidRDefault="00D8099A" w:rsidP="00D8099A">
                            <w:pPr>
                              <w:rPr>
                                <w:sz w:val="18"/>
                                <w:szCs w:val="18"/>
                              </w:rPr>
                            </w:pPr>
                            <w:r w:rsidRPr="00D8099A">
                              <w:rPr>
                                <w:sz w:val="18"/>
                                <w:szCs w:val="18"/>
                              </w:rPr>
                              <w:t>*figure(3):</w:t>
                            </w:r>
                            <w:r w:rsidR="004F583A">
                              <w:rPr>
                                <w:sz w:val="18"/>
                                <w:szCs w:val="18"/>
                              </w:rPr>
                              <w:t xml:space="preserve"> </w:t>
                            </w:r>
                            <w:r w:rsidRPr="00D8099A">
                              <w:rPr>
                                <w:sz w:val="18"/>
                                <w:szCs w:val="18"/>
                              </w:rPr>
                              <w:t>shows how the visualizations are done using the Excell sheet.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D4AE4B" id="_x0000_t202" coordsize="21600,21600" o:spt="202" path="m,l,21600r21600,l21600,xe">
                <v:stroke joinstyle="miter"/>
                <v:path gradientshapeok="t" o:connecttype="rect"/>
              </v:shapetype>
              <v:shape id="Text Box 4" o:spid="_x0000_s1026" type="#_x0000_t202" style="position:absolute;margin-left:6.9pt;margin-top:1.65pt;width:348.45pt;height:3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" filled="f" stroked="f">
                <v:textbox>
                  <w:txbxContent>
                    <w:p w14:paraId="6D058B2A" w14:textId="22903937" w:rsidR="00D8099A" w:rsidRPr="00D8099A" w:rsidRDefault="00D8099A" w:rsidP="00D8099A">
                      <w:pPr>
                        <w:rPr>
                          <w:sz w:val="18"/>
                          <w:szCs w:val="18"/>
                        </w:rPr>
                      </w:pPr>
                      <w:r w:rsidRPr="00D8099A">
                        <w:rPr>
                          <w:sz w:val="18"/>
                          <w:szCs w:val="18"/>
                        </w:rPr>
                        <w:t>*figure(3):</w:t>
                      </w:r>
                      <w:r w:rsidR="004F583A">
                        <w:rPr>
                          <w:sz w:val="18"/>
                          <w:szCs w:val="18"/>
                        </w:rPr>
                        <w:t xml:space="preserve"> </w:t>
                      </w:r>
                      <w:r w:rsidRPr="00D8099A">
                        <w:rPr>
                          <w:sz w:val="18"/>
                          <w:szCs w:val="18"/>
                        </w:rPr>
                        <w:t>shows how the visualizations are done using the Excell sheet.</w:t>
                      </w:r>
                    </w:p>
                  </w:txbxContent>
                </v:textbox>
              </v:shape>
            </w:pict>
          </mc:Fallback>
        </mc:AlternateContent>
      </w:r>
    </w:p>
    <w:p w14:paraId="3CBF8D85" w14:textId="430B92C6" w:rsidR="0077797D" w:rsidRDefault="0077797D" w:rsidP="0077797D">
      <w:pPr>
        <w:tabs>
          <w:tab w:val="left" w:pos="1830"/>
        </w:tabs>
        <w:spacing w:line="360" w:lineRule="auto"/>
        <w:rPr>
          <w:rFonts w:ascii="Arial-BoldMT" w:hAnsi="Arial-BoldMT" w:cs="Arial-BoldMT"/>
          <w:b/>
          <w:bCs/>
          <w:kern w:val="0"/>
          <w:sz w:val="32"/>
          <w:szCs w:val="32"/>
        </w:rPr>
      </w:pPr>
      <w:r w:rsidRPr="0077797D">
        <w:rPr>
          <w:rFonts w:ascii="Arial-BoldMT" w:hAnsi="Arial-BoldMT" w:cs="Arial-BoldMT"/>
          <w:b/>
          <w:bCs/>
          <w:kern w:val="0"/>
          <w:sz w:val="32"/>
          <w:szCs w:val="32"/>
        </w:rPr>
        <w:lastRenderedPageBreak/>
        <w:t>Results and Interpretation</w:t>
      </w:r>
      <w:r>
        <w:rPr>
          <w:rFonts w:ascii="Arial-BoldMT" w:hAnsi="Arial-BoldMT" w:cs="Arial-BoldMT"/>
          <w:b/>
          <w:bCs/>
          <w:kern w:val="0"/>
          <w:sz w:val="32"/>
          <w:szCs w:val="32"/>
        </w:rPr>
        <w:t>:</w:t>
      </w:r>
    </w:p>
    <w:p w14:paraId="3682AF94" w14:textId="2641C5FA" w:rsidR="00036175" w:rsidRPr="00036175" w:rsidRDefault="00036175" w:rsidP="00036175">
      <w:pPr>
        <w:tabs>
          <w:tab w:val="left" w:pos="1830"/>
        </w:tabs>
        <w:spacing w:line="360" w:lineRule="auto"/>
        <w:rPr>
          <w:rFonts w:ascii="Arial-BoldMT" w:hAnsi="Arial-BoldMT" w:cs="Arial-BoldMT"/>
          <w:kern w:val="0"/>
          <w:sz w:val="28"/>
          <w:szCs w:val="28"/>
        </w:rPr>
      </w:pPr>
      <w:r w:rsidRPr="00036175">
        <w:rPr>
          <w:rFonts w:ascii="Arial-BoldMT" w:hAnsi="Arial-BoldMT" w:cs="Arial-BoldMT"/>
          <w:kern w:val="0"/>
          <w:sz w:val="28"/>
          <w:szCs w:val="28"/>
        </w:rPr>
        <w:t xml:space="preserve">1-Textual </w:t>
      </w:r>
      <w:r>
        <w:rPr>
          <w:rFonts w:ascii="Arial-BoldMT" w:hAnsi="Arial-BoldMT" w:cs="Arial-BoldMT"/>
          <w:kern w:val="0"/>
          <w:sz w:val="28"/>
          <w:szCs w:val="28"/>
        </w:rPr>
        <w:t>A</w:t>
      </w:r>
      <w:r w:rsidRPr="00036175">
        <w:rPr>
          <w:rFonts w:ascii="Arial-BoldMT" w:hAnsi="Arial-BoldMT" w:cs="Arial-BoldMT"/>
          <w:kern w:val="0"/>
          <w:sz w:val="28"/>
          <w:szCs w:val="28"/>
        </w:rPr>
        <w:t>nalysis :</w:t>
      </w:r>
    </w:p>
    <w:p w14:paraId="124AD924" w14:textId="77777777" w:rsidR="004F583A" w:rsidRPr="004F583A" w:rsidRDefault="004F583A" w:rsidP="004F583A">
      <w:pPr>
        <w:tabs>
          <w:tab w:val="left" w:pos="1830"/>
        </w:tabs>
        <w:spacing w:line="360" w:lineRule="auto"/>
        <w:rPr>
          <w:rFonts w:asciiTheme="minorBidi" w:hAnsiTheme="minorBidi"/>
          <w:kern w:val="0"/>
          <w:sz w:val="24"/>
          <w:szCs w:val="24"/>
        </w:rPr>
      </w:pPr>
      <w:r w:rsidRPr="004F583A">
        <w:rPr>
          <w:rFonts w:asciiTheme="minorBidi" w:hAnsiTheme="minorBidi"/>
          <w:kern w:val="0"/>
          <w:sz w:val="24"/>
          <w:szCs w:val="24"/>
        </w:rPr>
        <w:t>Through the analysis of both the Holy Quran and the book of Sahih Al-Albani, several key findings emerged regarding the representation of Islamic prayer "</w:t>
      </w:r>
      <w:r w:rsidRPr="004F583A">
        <w:rPr>
          <w:rFonts w:asciiTheme="minorBidi" w:hAnsiTheme="minorBidi" w:cs="Arial" w:hint="cs"/>
          <w:kern w:val="0"/>
          <w:sz w:val="24"/>
          <w:szCs w:val="24"/>
          <w:rtl/>
        </w:rPr>
        <w:t>الصلاة</w:t>
      </w:r>
      <w:r w:rsidRPr="004F583A">
        <w:rPr>
          <w:rFonts w:asciiTheme="minorBidi" w:hAnsiTheme="minorBidi"/>
          <w:kern w:val="0"/>
          <w:sz w:val="24"/>
          <w:szCs w:val="24"/>
        </w:rPr>
        <w:t>."</w:t>
      </w:r>
    </w:p>
    <w:p w14:paraId="05B5ACFD" w14:textId="5C7904B5" w:rsidR="00BD069D" w:rsidRDefault="004F583A" w:rsidP="004F583A">
      <w:pPr>
        <w:tabs>
          <w:tab w:val="left" w:pos="1830"/>
        </w:tabs>
        <w:spacing w:line="360" w:lineRule="auto"/>
        <w:rPr>
          <w:rFonts w:asciiTheme="minorBidi" w:hAnsiTheme="minorBidi"/>
          <w:kern w:val="0"/>
          <w:sz w:val="24"/>
          <w:szCs w:val="24"/>
        </w:rPr>
      </w:pPr>
      <w:r w:rsidRPr="004F583A">
        <w:rPr>
          <w:rFonts w:asciiTheme="minorBidi" w:hAnsiTheme="minorBidi"/>
          <w:kern w:val="0"/>
          <w:sz w:val="24"/>
          <w:szCs w:val="24"/>
        </w:rPr>
        <w:t>In the Quran, textual analysis revealed that the word "</w:t>
      </w:r>
      <w:r w:rsidRPr="004F583A">
        <w:rPr>
          <w:rFonts w:asciiTheme="minorBidi" w:hAnsiTheme="minorBidi" w:cs="Arial" w:hint="cs"/>
          <w:kern w:val="0"/>
          <w:sz w:val="24"/>
          <w:szCs w:val="24"/>
          <w:rtl/>
        </w:rPr>
        <w:t>الصلاة</w:t>
      </w:r>
      <w:r w:rsidRPr="004F583A">
        <w:rPr>
          <w:rFonts w:asciiTheme="minorBidi" w:hAnsiTheme="minorBidi"/>
          <w:kern w:val="0"/>
          <w:sz w:val="24"/>
          <w:szCs w:val="24"/>
        </w:rPr>
        <w:t>" appears prominently across various chapters and contexts. The frequency analysis indicated that it is frequently mentioned in the Quran, mainly in Madani surah underscoring its significance in Islamic teachings.</w:t>
      </w:r>
    </w:p>
    <w:tbl>
      <w:tblPr>
        <w:tblStyle w:val="TableGrid"/>
        <w:tblW w:w="0" w:type="auto"/>
        <w:tblLook w:val="04A0" w:firstRow="1" w:lastRow="0" w:firstColumn="1" w:lastColumn="0" w:noHBand="0" w:noVBand="1"/>
      </w:tblPr>
      <w:tblGrid>
        <w:gridCol w:w="1870"/>
        <w:gridCol w:w="1870"/>
        <w:gridCol w:w="1870"/>
        <w:gridCol w:w="1870"/>
        <w:gridCol w:w="1870"/>
      </w:tblGrid>
      <w:tr w:rsidR="00BD069D" w14:paraId="07CB5411" w14:textId="1AE3DBDD" w:rsidTr="00D911E4">
        <w:tc>
          <w:tcPr>
            <w:tcW w:w="1870" w:type="dxa"/>
            <w:vAlign w:val="center"/>
          </w:tcPr>
          <w:p w14:paraId="52650577" w14:textId="0D479E08"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sz w:val="24"/>
                <w:szCs w:val="24"/>
              </w:rPr>
              <w:t xml:space="preserve">The </w:t>
            </w:r>
            <w:r>
              <w:rPr>
                <w:rFonts w:asciiTheme="minorBidi" w:hAnsiTheme="minorBidi"/>
                <w:sz w:val="24"/>
                <w:szCs w:val="24"/>
              </w:rPr>
              <w:t>key</w:t>
            </w:r>
            <w:r w:rsidRPr="00BD069D">
              <w:rPr>
                <w:rFonts w:asciiTheme="minorBidi" w:hAnsiTheme="minorBidi"/>
                <w:sz w:val="24"/>
                <w:szCs w:val="24"/>
              </w:rPr>
              <w:t>word:</w:t>
            </w:r>
          </w:p>
        </w:tc>
        <w:tc>
          <w:tcPr>
            <w:tcW w:w="1870" w:type="dxa"/>
            <w:vAlign w:val="center"/>
          </w:tcPr>
          <w:p w14:paraId="088F8312" w14:textId="5618B794" w:rsidR="00BD069D" w:rsidRPr="00BD069D" w:rsidRDefault="004F583A" w:rsidP="00BD069D">
            <w:pPr>
              <w:tabs>
                <w:tab w:val="left" w:pos="1830"/>
              </w:tabs>
              <w:spacing w:line="360" w:lineRule="auto"/>
              <w:rPr>
                <w:rFonts w:asciiTheme="minorBidi" w:hAnsiTheme="minorBidi"/>
                <w:kern w:val="0"/>
                <w:sz w:val="24"/>
                <w:szCs w:val="24"/>
              </w:rPr>
            </w:pPr>
            <w:r w:rsidRPr="00BD069D">
              <w:rPr>
                <w:rFonts w:asciiTheme="minorBidi" w:hAnsiTheme="minorBidi"/>
                <w:sz w:val="24"/>
                <w:szCs w:val="24"/>
              </w:rPr>
              <w:t>Frequency</w:t>
            </w:r>
            <w:r w:rsidR="00BD069D" w:rsidRPr="00BD069D">
              <w:rPr>
                <w:rFonts w:asciiTheme="minorBidi" w:hAnsiTheme="minorBidi"/>
                <w:sz w:val="24"/>
                <w:szCs w:val="24"/>
              </w:rPr>
              <w:t xml:space="preserve"> :</w:t>
            </w:r>
          </w:p>
        </w:tc>
        <w:tc>
          <w:tcPr>
            <w:tcW w:w="1870" w:type="dxa"/>
            <w:vAlign w:val="center"/>
          </w:tcPr>
          <w:p w14:paraId="04A3FF0B" w14:textId="1FEA39EA"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sz w:val="24"/>
                <w:szCs w:val="24"/>
              </w:rPr>
              <w:t>Mad</w:t>
            </w:r>
            <w:r w:rsidR="004F583A">
              <w:rPr>
                <w:rFonts w:asciiTheme="minorBidi" w:hAnsiTheme="minorBidi"/>
                <w:sz w:val="24"/>
                <w:szCs w:val="24"/>
              </w:rPr>
              <w:t>ani</w:t>
            </w:r>
          </w:p>
        </w:tc>
        <w:tc>
          <w:tcPr>
            <w:tcW w:w="1870" w:type="dxa"/>
            <w:vAlign w:val="center"/>
          </w:tcPr>
          <w:p w14:paraId="227BF0A3" w14:textId="14651D88"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sz w:val="24"/>
                <w:szCs w:val="24"/>
              </w:rPr>
              <w:t>Maki</w:t>
            </w:r>
          </w:p>
        </w:tc>
        <w:tc>
          <w:tcPr>
            <w:tcW w:w="1870" w:type="dxa"/>
            <w:vAlign w:val="center"/>
          </w:tcPr>
          <w:p w14:paraId="32767657" w14:textId="187A1AB3"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sz w:val="24"/>
                <w:szCs w:val="24"/>
              </w:rPr>
              <w:t>Hadith</w:t>
            </w:r>
          </w:p>
        </w:tc>
      </w:tr>
      <w:tr w:rsidR="00BD069D" w14:paraId="671F67A8" w14:textId="05A6C545" w:rsidTr="00D911E4">
        <w:tc>
          <w:tcPr>
            <w:tcW w:w="1870" w:type="dxa"/>
            <w:vAlign w:val="center"/>
          </w:tcPr>
          <w:p w14:paraId="1E64C228" w14:textId="1F5EFB21"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tl/>
              </w:rPr>
              <w:t>*صلاة</w:t>
            </w:r>
          </w:p>
        </w:tc>
        <w:tc>
          <w:tcPr>
            <w:tcW w:w="1870" w:type="dxa"/>
            <w:vAlign w:val="center"/>
          </w:tcPr>
          <w:p w14:paraId="1A7931EE" w14:textId="19D4DA03"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66</w:t>
            </w:r>
          </w:p>
        </w:tc>
        <w:tc>
          <w:tcPr>
            <w:tcW w:w="1870" w:type="dxa"/>
            <w:vAlign w:val="center"/>
          </w:tcPr>
          <w:p w14:paraId="367D302F" w14:textId="15BC6156"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43</w:t>
            </w:r>
          </w:p>
        </w:tc>
        <w:tc>
          <w:tcPr>
            <w:tcW w:w="1870" w:type="dxa"/>
            <w:vAlign w:val="center"/>
          </w:tcPr>
          <w:p w14:paraId="7BAE41CE" w14:textId="76EED537"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23</w:t>
            </w:r>
          </w:p>
        </w:tc>
        <w:tc>
          <w:tcPr>
            <w:tcW w:w="1870" w:type="dxa"/>
            <w:vAlign w:val="center"/>
          </w:tcPr>
          <w:p w14:paraId="69EA9D7D" w14:textId="437688EE"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225</w:t>
            </w:r>
          </w:p>
        </w:tc>
      </w:tr>
      <w:tr w:rsidR="00BD069D" w14:paraId="675EE314" w14:textId="68A8B1CE" w:rsidTr="00D911E4">
        <w:tc>
          <w:tcPr>
            <w:tcW w:w="1870" w:type="dxa"/>
            <w:vAlign w:val="center"/>
          </w:tcPr>
          <w:p w14:paraId="3AD8808F" w14:textId="356FE64F"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tl/>
              </w:rPr>
              <w:t>*صلى</w:t>
            </w:r>
          </w:p>
        </w:tc>
        <w:tc>
          <w:tcPr>
            <w:tcW w:w="1870" w:type="dxa"/>
            <w:vAlign w:val="center"/>
          </w:tcPr>
          <w:p w14:paraId="1EC8B057" w14:textId="20E321FE"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4</w:t>
            </w:r>
          </w:p>
        </w:tc>
        <w:tc>
          <w:tcPr>
            <w:tcW w:w="1870" w:type="dxa"/>
            <w:vAlign w:val="center"/>
          </w:tcPr>
          <w:p w14:paraId="1421AA89" w14:textId="449BD714"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1</w:t>
            </w:r>
          </w:p>
        </w:tc>
        <w:tc>
          <w:tcPr>
            <w:tcW w:w="1870" w:type="dxa"/>
            <w:vAlign w:val="center"/>
          </w:tcPr>
          <w:p w14:paraId="6A9814B2" w14:textId="2996F0E2"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3</w:t>
            </w:r>
          </w:p>
        </w:tc>
        <w:tc>
          <w:tcPr>
            <w:tcW w:w="1870" w:type="dxa"/>
            <w:vAlign w:val="center"/>
          </w:tcPr>
          <w:p w14:paraId="2ABA0D2B" w14:textId="1EA3E70B"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62</w:t>
            </w:r>
          </w:p>
        </w:tc>
      </w:tr>
      <w:tr w:rsidR="00BD069D" w14:paraId="5487E3BE" w14:textId="3E980296" w:rsidTr="00D911E4">
        <w:tc>
          <w:tcPr>
            <w:tcW w:w="1870" w:type="dxa"/>
            <w:vAlign w:val="center"/>
          </w:tcPr>
          <w:p w14:paraId="3E3A5E1E" w14:textId="10E35BC7"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w:t>
            </w:r>
            <w:r w:rsidRPr="00BD069D">
              <w:rPr>
                <w:rFonts w:asciiTheme="minorBidi" w:hAnsiTheme="minorBidi"/>
                <w:color w:val="000000"/>
                <w:sz w:val="24"/>
                <w:szCs w:val="24"/>
                <w:rtl/>
              </w:rPr>
              <w:t>صلات</w:t>
            </w:r>
            <w:r w:rsidRPr="00BD069D">
              <w:rPr>
                <w:rFonts w:asciiTheme="minorBidi" w:hAnsiTheme="minorBidi"/>
                <w:color w:val="000000"/>
                <w:sz w:val="24"/>
                <w:szCs w:val="24"/>
              </w:rPr>
              <w:t>*</w:t>
            </w:r>
          </w:p>
        </w:tc>
        <w:tc>
          <w:tcPr>
            <w:tcW w:w="1870" w:type="dxa"/>
            <w:vAlign w:val="center"/>
          </w:tcPr>
          <w:p w14:paraId="6039754B" w14:textId="7D449F68"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11</w:t>
            </w:r>
          </w:p>
        </w:tc>
        <w:tc>
          <w:tcPr>
            <w:tcW w:w="1870" w:type="dxa"/>
            <w:vAlign w:val="center"/>
          </w:tcPr>
          <w:p w14:paraId="1755BAA1" w14:textId="4CA448E0"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3</w:t>
            </w:r>
          </w:p>
        </w:tc>
        <w:tc>
          <w:tcPr>
            <w:tcW w:w="1870" w:type="dxa"/>
            <w:vAlign w:val="center"/>
          </w:tcPr>
          <w:p w14:paraId="4EE57A0B" w14:textId="558C8906"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8</w:t>
            </w:r>
          </w:p>
        </w:tc>
        <w:tc>
          <w:tcPr>
            <w:tcW w:w="1870" w:type="dxa"/>
            <w:vAlign w:val="center"/>
          </w:tcPr>
          <w:p w14:paraId="68A817C5" w14:textId="0B71883F"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45</w:t>
            </w:r>
          </w:p>
        </w:tc>
      </w:tr>
      <w:tr w:rsidR="00BD069D" w14:paraId="6A1ED6C2" w14:textId="13A4D442" w:rsidTr="00D911E4">
        <w:tc>
          <w:tcPr>
            <w:tcW w:w="1870" w:type="dxa"/>
            <w:vAlign w:val="center"/>
          </w:tcPr>
          <w:p w14:paraId="7C38D180" w14:textId="1D847CEE"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w:t>
            </w:r>
            <w:r w:rsidRPr="00BD069D">
              <w:rPr>
                <w:rFonts w:asciiTheme="minorBidi" w:hAnsiTheme="minorBidi"/>
                <w:color w:val="000000"/>
                <w:sz w:val="24"/>
                <w:szCs w:val="24"/>
                <w:rtl/>
              </w:rPr>
              <w:t>صلو</w:t>
            </w:r>
            <w:r w:rsidRPr="00BD069D">
              <w:rPr>
                <w:rFonts w:asciiTheme="minorBidi" w:hAnsiTheme="minorBidi"/>
                <w:color w:val="000000"/>
                <w:sz w:val="24"/>
                <w:szCs w:val="24"/>
              </w:rPr>
              <w:t>*</w:t>
            </w:r>
          </w:p>
        </w:tc>
        <w:tc>
          <w:tcPr>
            <w:tcW w:w="1870" w:type="dxa"/>
            <w:vAlign w:val="center"/>
          </w:tcPr>
          <w:p w14:paraId="2ACA27C4" w14:textId="7EB97818"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9</w:t>
            </w:r>
          </w:p>
        </w:tc>
        <w:tc>
          <w:tcPr>
            <w:tcW w:w="1870" w:type="dxa"/>
            <w:vAlign w:val="center"/>
          </w:tcPr>
          <w:p w14:paraId="2864653E" w14:textId="2C41356B"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7</w:t>
            </w:r>
          </w:p>
        </w:tc>
        <w:tc>
          <w:tcPr>
            <w:tcW w:w="1870" w:type="dxa"/>
            <w:vAlign w:val="center"/>
          </w:tcPr>
          <w:p w14:paraId="2E8CC99A" w14:textId="5CAB17B8"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2</w:t>
            </w:r>
          </w:p>
        </w:tc>
        <w:tc>
          <w:tcPr>
            <w:tcW w:w="1870" w:type="dxa"/>
            <w:vAlign w:val="center"/>
          </w:tcPr>
          <w:p w14:paraId="356FACD6" w14:textId="2AB9E37C"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64</w:t>
            </w:r>
          </w:p>
        </w:tc>
      </w:tr>
      <w:tr w:rsidR="00BD069D" w14:paraId="1E8C55D2" w14:textId="184664D0" w:rsidTr="00D911E4">
        <w:tc>
          <w:tcPr>
            <w:tcW w:w="1870" w:type="dxa"/>
            <w:vAlign w:val="center"/>
          </w:tcPr>
          <w:p w14:paraId="3C21CB0F" w14:textId="3858C644"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tl/>
              </w:rPr>
              <w:t>*مصلين</w:t>
            </w:r>
          </w:p>
        </w:tc>
        <w:tc>
          <w:tcPr>
            <w:tcW w:w="1870" w:type="dxa"/>
            <w:vAlign w:val="center"/>
          </w:tcPr>
          <w:p w14:paraId="7777DE94" w14:textId="40BAFDB6"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3</w:t>
            </w:r>
          </w:p>
        </w:tc>
        <w:tc>
          <w:tcPr>
            <w:tcW w:w="1870" w:type="dxa"/>
            <w:vAlign w:val="center"/>
          </w:tcPr>
          <w:p w14:paraId="4CA2D5B1" w14:textId="60A4153E"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0</w:t>
            </w:r>
          </w:p>
        </w:tc>
        <w:tc>
          <w:tcPr>
            <w:tcW w:w="1870" w:type="dxa"/>
            <w:vAlign w:val="center"/>
          </w:tcPr>
          <w:p w14:paraId="1DECBFF1" w14:textId="11CFDB78"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3</w:t>
            </w:r>
          </w:p>
        </w:tc>
        <w:tc>
          <w:tcPr>
            <w:tcW w:w="1870" w:type="dxa"/>
            <w:vAlign w:val="center"/>
          </w:tcPr>
          <w:p w14:paraId="5F963596" w14:textId="6E234C4E"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0</w:t>
            </w:r>
          </w:p>
        </w:tc>
      </w:tr>
      <w:tr w:rsidR="00BD069D" w14:paraId="4B472270" w14:textId="209293E9" w:rsidTr="00D911E4">
        <w:tc>
          <w:tcPr>
            <w:tcW w:w="1870" w:type="dxa"/>
            <w:vAlign w:val="center"/>
          </w:tcPr>
          <w:p w14:paraId="08C527E4" w14:textId="5B3331A3"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tl/>
              </w:rPr>
              <w:t>*صل</w:t>
            </w:r>
          </w:p>
        </w:tc>
        <w:tc>
          <w:tcPr>
            <w:tcW w:w="1870" w:type="dxa"/>
            <w:vAlign w:val="center"/>
          </w:tcPr>
          <w:p w14:paraId="0E981E10" w14:textId="56042A3B"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3</w:t>
            </w:r>
          </w:p>
        </w:tc>
        <w:tc>
          <w:tcPr>
            <w:tcW w:w="1870" w:type="dxa"/>
            <w:vAlign w:val="center"/>
          </w:tcPr>
          <w:p w14:paraId="7CC6032E" w14:textId="78D50879"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2</w:t>
            </w:r>
          </w:p>
        </w:tc>
        <w:tc>
          <w:tcPr>
            <w:tcW w:w="1870" w:type="dxa"/>
            <w:vAlign w:val="center"/>
          </w:tcPr>
          <w:p w14:paraId="537504D4" w14:textId="1FB31181"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1</w:t>
            </w:r>
          </w:p>
        </w:tc>
        <w:tc>
          <w:tcPr>
            <w:tcW w:w="1870" w:type="dxa"/>
            <w:vAlign w:val="center"/>
          </w:tcPr>
          <w:p w14:paraId="32411202" w14:textId="33B34BF8"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20</w:t>
            </w:r>
          </w:p>
        </w:tc>
      </w:tr>
      <w:tr w:rsidR="00BD069D" w14:paraId="02641297" w14:textId="055CB1B2" w:rsidTr="00D911E4">
        <w:tc>
          <w:tcPr>
            <w:tcW w:w="1870" w:type="dxa"/>
            <w:vAlign w:val="center"/>
          </w:tcPr>
          <w:p w14:paraId="03011256" w14:textId="0076353A"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Total Freq</w:t>
            </w:r>
          </w:p>
        </w:tc>
        <w:tc>
          <w:tcPr>
            <w:tcW w:w="1870" w:type="dxa"/>
            <w:vAlign w:val="center"/>
          </w:tcPr>
          <w:p w14:paraId="5B291314" w14:textId="51E49429"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96</w:t>
            </w:r>
          </w:p>
        </w:tc>
        <w:tc>
          <w:tcPr>
            <w:tcW w:w="1870" w:type="dxa"/>
            <w:vAlign w:val="center"/>
          </w:tcPr>
          <w:p w14:paraId="51CDDC0E" w14:textId="4914DB89"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56</w:t>
            </w:r>
          </w:p>
        </w:tc>
        <w:tc>
          <w:tcPr>
            <w:tcW w:w="1870" w:type="dxa"/>
            <w:vAlign w:val="center"/>
          </w:tcPr>
          <w:p w14:paraId="617FE43E" w14:textId="4036F8A0"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40</w:t>
            </w:r>
          </w:p>
        </w:tc>
        <w:tc>
          <w:tcPr>
            <w:tcW w:w="1870" w:type="dxa"/>
            <w:vAlign w:val="center"/>
          </w:tcPr>
          <w:p w14:paraId="50199A68" w14:textId="17ECF482" w:rsidR="00BD069D" w:rsidRPr="00BD069D" w:rsidRDefault="00BD069D" w:rsidP="00BD069D">
            <w:pPr>
              <w:tabs>
                <w:tab w:val="left" w:pos="1830"/>
              </w:tabs>
              <w:spacing w:line="360" w:lineRule="auto"/>
              <w:rPr>
                <w:rFonts w:asciiTheme="minorBidi" w:hAnsiTheme="minorBidi"/>
                <w:kern w:val="0"/>
                <w:sz w:val="24"/>
                <w:szCs w:val="24"/>
              </w:rPr>
            </w:pPr>
            <w:r w:rsidRPr="00BD069D">
              <w:rPr>
                <w:rFonts w:asciiTheme="minorBidi" w:hAnsiTheme="minorBidi"/>
                <w:color w:val="000000"/>
                <w:sz w:val="24"/>
                <w:szCs w:val="24"/>
              </w:rPr>
              <w:t>416</w:t>
            </w:r>
          </w:p>
        </w:tc>
      </w:tr>
    </w:tbl>
    <w:p w14:paraId="71E2620F" w14:textId="01BC88D1" w:rsidR="00CD3275" w:rsidRPr="00BD069D" w:rsidRDefault="004F583A" w:rsidP="00BD069D">
      <w:pPr>
        <w:tabs>
          <w:tab w:val="left" w:pos="1830"/>
        </w:tabs>
        <w:spacing w:line="360" w:lineRule="auto"/>
        <w:rPr>
          <w:rFonts w:asciiTheme="minorBidi" w:hAnsiTheme="minorBidi"/>
          <w:kern w:val="0"/>
          <w:sz w:val="18"/>
          <w:szCs w:val="18"/>
        </w:rPr>
      </w:pPr>
      <w:r w:rsidRPr="004F583A">
        <w:rPr>
          <w:rFonts w:asciiTheme="minorBidi" w:hAnsiTheme="minorBidi"/>
          <w:kern w:val="0"/>
          <w:sz w:val="18"/>
          <w:szCs w:val="18"/>
        </w:rPr>
        <w:t>*Table(1): it shows the frequency of each group of keywords aligned with the hadith as well.</w:t>
      </w:r>
    </w:p>
    <w:p w14:paraId="014BA145" w14:textId="77777777" w:rsidR="004F583A" w:rsidRDefault="004F583A" w:rsidP="00BD069D">
      <w:pPr>
        <w:tabs>
          <w:tab w:val="left" w:pos="1830"/>
        </w:tabs>
        <w:spacing w:line="360" w:lineRule="auto"/>
        <w:rPr>
          <w:rFonts w:asciiTheme="minorBidi" w:hAnsiTheme="minorBidi"/>
          <w:kern w:val="0"/>
          <w:sz w:val="24"/>
          <w:szCs w:val="24"/>
        </w:rPr>
      </w:pPr>
    </w:p>
    <w:p w14:paraId="079A61DB" w14:textId="4A678AFB" w:rsidR="004F583A" w:rsidRDefault="004F583A" w:rsidP="00BD069D">
      <w:pPr>
        <w:tabs>
          <w:tab w:val="left" w:pos="1830"/>
        </w:tabs>
        <w:spacing w:line="360" w:lineRule="auto"/>
        <w:rPr>
          <w:rFonts w:asciiTheme="minorBidi" w:hAnsiTheme="minorBidi"/>
          <w:kern w:val="0"/>
          <w:sz w:val="24"/>
          <w:szCs w:val="24"/>
        </w:rPr>
      </w:pPr>
      <w:r w:rsidRPr="004F583A">
        <w:rPr>
          <w:rFonts w:asciiTheme="minorBidi" w:hAnsiTheme="minorBidi"/>
          <w:kern w:val="0"/>
          <w:sz w:val="24"/>
          <w:szCs w:val="24"/>
        </w:rPr>
        <w:t>It is clearly shown that the majority of the occurrences of the word and its variations are mostly in Madani surah, mostly in the form of “</w:t>
      </w:r>
      <w:r w:rsidRPr="004F583A">
        <w:rPr>
          <w:rFonts w:asciiTheme="minorBidi" w:hAnsiTheme="minorBidi" w:cs="Arial" w:hint="cs"/>
          <w:kern w:val="0"/>
          <w:sz w:val="24"/>
          <w:szCs w:val="24"/>
          <w:rtl/>
        </w:rPr>
        <w:t>صلاة</w:t>
      </w:r>
      <w:r w:rsidRPr="004F583A">
        <w:rPr>
          <w:rFonts w:asciiTheme="minorBidi" w:hAnsiTheme="minorBidi"/>
          <w:kern w:val="0"/>
          <w:sz w:val="24"/>
          <w:szCs w:val="24"/>
        </w:rPr>
        <w:t>*” in both the Quran and Hadith As well as it is obvious that the frequency of the same keywords in hadith is huge compared to the Holy Quran. There is an interesting result that must be mentioned which is the fact that there are no occurrences in any Madani surah nor the hadith of the form “</w:t>
      </w:r>
      <w:r w:rsidRPr="004F583A">
        <w:rPr>
          <w:rFonts w:asciiTheme="minorBidi" w:hAnsiTheme="minorBidi" w:cs="Arial" w:hint="cs"/>
          <w:kern w:val="0"/>
          <w:sz w:val="24"/>
          <w:szCs w:val="24"/>
          <w:rtl/>
        </w:rPr>
        <w:t>مصلين</w:t>
      </w:r>
      <w:r w:rsidRPr="004F583A">
        <w:rPr>
          <w:rFonts w:asciiTheme="minorBidi" w:hAnsiTheme="minorBidi"/>
          <w:kern w:val="0"/>
          <w:sz w:val="24"/>
          <w:szCs w:val="24"/>
        </w:rPr>
        <w:t>*”.</w:t>
      </w:r>
    </w:p>
    <w:p w14:paraId="0D5982BF" w14:textId="77777777" w:rsidR="004F583A" w:rsidRDefault="004F583A" w:rsidP="00BD069D">
      <w:pPr>
        <w:tabs>
          <w:tab w:val="left" w:pos="1830"/>
        </w:tabs>
        <w:spacing w:line="360" w:lineRule="auto"/>
        <w:rPr>
          <w:rFonts w:asciiTheme="minorBidi" w:hAnsiTheme="minorBidi"/>
          <w:kern w:val="0"/>
          <w:sz w:val="24"/>
          <w:szCs w:val="24"/>
        </w:rPr>
      </w:pPr>
    </w:p>
    <w:p w14:paraId="6B12C6F5" w14:textId="77777777" w:rsidR="004F583A" w:rsidRDefault="004F583A" w:rsidP="00BD069D">
      <w:pPr>
        <w:tabs>
          <w:tab w:val="left" w:pos="1830"/>
        </w:tabs>
        <w:spacing w:line="360" w:lineRule="auto"/>
        <w:rPr>
          <w:rFonts w:asciiTheme="minorBidi" w:hAnsiTheme="minorBidi"/>
          <w:kern w:val="0"/>
          <w:sz w:val="24"/>
          <w:szCs w:val="24"/>
        </w:rPr>
      </w:pPr>
    </w:p>
    <w:p w14:paraId="251DA00C" w14:textId="77777777" w:rsidR="004F583A" w:rsidRDefault="004F583A" w:rsidP="00BD069D">
      <w:pPr>
        <w:tabs>
          <w:tab w:val="left" w:pos="1830"/>
        </w:tabs>
        <w:spacing w:line="360" w:lineRule="auto"/>
        <w:rPr>
          <w:rFonts w:asciiTheme="minorBidi" w:hAnsiTheme="minorBidi"/>
          <w:kern w:val="0"/>
          <w:sz w:val="24"/>
          <w:szCs w:val="24"/>
        </w:rPr>
      </w:pPr>
    </w:p>
    <w:p w14:paraId="084802F7" w14:textId="4BB52D42" w:rsidR="00CD3275" w:rsidRPr="004F583A" w:rsidRDefault="004F583A" w:rsidP="004F583A">
      <w:pPr>
        <w:tabs>
          <w:tab w:val="left" w:pos="1830"/>
        </w:tabs>
        <w:spacing w:line="360" w:lineRule="auto"/>
        <w:rPr>
          <w:rFonts w:asciiTheme="minorBidi" w:hAnsiTheme="minorBidi"/>
          <w:kern w:val="0"/>
          <w:sz w:val="18"/>
          <w:szCs w:val="18"/>
        </w:rPr>
      </w:pPr>
      <w:bookmarkStart w:id="0" w:name="_Hlk167131100"/>
      <w:r w:rsidRPr="004F583A">
        <w:rPr>
          <w:rFonts w:asciiTheme="minorBidi" w:hAnsiTheme="minorBidi"/>
          <w:kern w:val="0"/>
          <w:sz w:val="18"/>
          <w:szCs w:val="18"/>
        </w:rPr>
        <w:lastRenderedPageBreak/>
        <w:t>*Chart(1): shows the percentage of each keyword based on the frequency in the Quran corps</w:t>
      </w:r>
      <w:bookmarkEnd w:id="0"/>
      <w:r w:rsidR="00CD3275">
        <w:rPr>
          <w:noProof/>
        </w:rPr>
        <w:drawing>
          <wp:anchor distT="0" distB="0" distL="114300" distR="114300" simplePos="0" relativeHeight="251659264" behindDoc="0" locked="0" layoutInCell="1" allowOverlap="1" wp14:anchorId="35457F33" wp14:editId="4BEC2D0A">
            <wp:simplePos x="0" y="0"/>
            <wp:positionH relativeFrom="margin">
              <wp:align>left</wp:align>
            </wp:positionH>
            <wp:positionV relativeFrom="paragraph">
              <wp:posOffset>271433</wp:posOffset>
            </wp:positionV>
            <wp:extent cx="3208020" cy="2613660"/>
            <wp:effectExtent l="0" t="0" r="11430" b="15240"/>
            <wp:wrapSquare wrapText="bothSides"/>
            <wp:docPr id="766777640" name="Chart 1">
              <a:extLst xmlns:a="http://schemas.openxmlformats.org/drawingml/2006/main">
                <a:ext uri="{FF2B5EF4-FFF2-40B4-BE49-F238E27FC236}">
                  <a16:creationId xmlns:a16="http://schemas.microsoft.com/office/drawing/2014/main" id="{7AC11B9A-0FD8-8C1E-3187-985CA7D408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p>
    <w:p w14:paraId="62221634" w14:textId="4A2FCB6D" w:rsidR="00BD069D" w:rsidRDefault="004F583A" w:rsidP="00BD069D">
      <w:pPr>
        <w:tabs>
          <w:tab w:val="left" w:pos="1830"/>
        </w:tabs>
        <w:spacing w:line="360" w:lineRule="auto"/>
        <w:rPr>
          <w:rFonts w:asciiTheme="minorBidi" w:hAnsiTheme="minorBidi"/>
          <w:kern w:val="0"/>
          <w:sz w:val="24"/>
          <w:szCs w:val="24"/>
        </w:rPr>
      </w:pPr>
      <w:r w:rsidRPr="004F583A">
        <w:rPr>
          <w:rFonts w:asciiTheme="minorBidi" w:hAnsiTheme="minorBidi"/>
          <w:kern w:val="0"/>
          <w:sz w:val="24"/>
          <w:szCs w:val="24"/>
        </w:rPr>
        <w:t>The form “*</w:t>
      </w:r>
      <w:r w:rsidRPr="004F583A">
        <w:rPr>
          <w:rFonts w:asciiTheme="minorBidi" w:hAnsiTheme="minorBidi" w:cs="Arial" w:hint="cs"/>
          <w:kern w:val="0"/>
          <w:sz w:val="24"/>
          <w:szCs w:val="24"/>
          <w:rtl/>
        </w:rPr>
        <w:t>صلاة</w:t>
      </w:r>
      <w:r w:rsidRPr="004F583A">
        <w:rPr>
          <w:rFonts w:asciiTheme="minorBidi" w:hAnsiTheme="minorBidi" w:hint="eastAsia"/>
          <w:kern w:val="0"/>
          <w:sz w:val="24"/>
          <w:szCs w:val="24"/>
        </w:rPr>
        <w:t>”</w:t>
      </w:r>
      <w:r w:rsidRPr="004F583A">
        <w:rPr>
          <w:rFonts w:asciiTheme="minorBidi" w:hAnsiTheme="minorBidi"/>
          <w:kern w:val="0"/>
          <w:sz w:val="24"/>
          <w:szCs w:val="24"/>
        </w:rPr>
        <w:t>, which contains words such as “</w:t>
      </w:r>
      <w:r w:rsidRPr="004F583A">
        <w:rPr>
          <w:rFonts w:asciiTheme="minorBidi" w:hAnsiTheme="minorBidi" w:cs="Arial" w:hint="cs"/>
          <w:kern w:val="0"/>
          <w:sz w:val="24"/>
          <w:szCs w:val="24"/>
          <w:rtl/>
        </w:rPr>
        <w:t>صلاة</w:t>
      </w:r>
      <w:r w:rsidRPr="004F583A">
        <w:rPr>
          <w:rFonts w:asciiTheme="minorBidi" w:hAnsiTheme="minorBidi" w:hint="eastAsia"/>
          <w:kern w:val="0"/>
          <w:sz w:val="24"/>
          <w:szCs w:val="24"/>
        </w:rPr>
        <w:t>”</w:t>
      </w:r>
      <w:r w:rsidRPr="004F583A">
        <w:rPr>
          <w:rFonts w:asciiTheme="minorBidi" w:hAnsiTheme="minorBidi"/>
          <w:kern w:val="0"/>
          <w:sz w:val="24"/>
          <w:szCs w:val="24"/>
        </w:rPr>
        <w:t xml:space="preserve"> and “</w:t>
      </w:r>
      <w:r w:rsidRPr="004F583A">
        <w:rPr>
          <w:rFonts w:asciiTheme="minorBidi" w:hAnsiTheme="minorBidi" w:cs="Arial" w:hint="cs"/>
          <w:kern w:val="0"/>
          <w:sz w:val="24"/>
          <w:szCs w:val="24"/>
          <w:rtl/>
        </w:rPr>
        <w:t>الصلاة</w:t>
      </w:r>
      <w:r w:rsidRPr="004F583A">
        <w:rPr>
          <w:rFonts w:asciiTheme="minorBidi" w:hAnsiTheme="minorBidi" w:hint="eastAsia"/>
          <w:kern w:val="0"/>
          <w:sz w:val="24"/>
          <w:szCs w:val="24"/>
        </w:rPr>
        <w:t>”</w:t>
      </w:r>
      <w:r w:rsidRPr="004F583A">
        <w:rPr>
          <w:rFonts w:asciiTheme="minorBidi" w:hAnsiTheme="minorBidi"/>
          <w:kern w:val="0"/>
          <w:sz w:val="24"/>
          <w:szCs w:val="24"/>
        </w:rPr>
        <w:t>, was the most frequent in the Quran with a burden of 69% of the total occurrences. The least forms of occurrences are the forms “*</w:t>
      </w:r>
      <w:r w:rsidRPr="004F583A">
        <w:rPr>
          <w:rFonts w:asciiTheme="minorBidi" w:hAnsiTheme="minorBidi" w:cs="Arial" w:hint="cs"/>
          <w:kern w:val="0"/>
          <w:sz w:val="24"/>
          <w:szCs w:val="24"/>
          <w:rtl/>
        </w:rPr>
        <w:t>صلات</w:t>
      </w:r>
      <w:r w:rsidRPr="004F583A">
        <w:rPr>
          <w:rFonts w:asciiTheme="minorBidi" w:hAnsiTheme="minorBidi"/>
          <w:kern w:val="0"/>
          <w:sz w:val="24"/>
          <w:szCs w:val="24"/>
        </w:rPr>
        <w:t>*” and “*</w:t>
      </w:r>
      <w:r w:rsidRPr="004F583A">
        <w:rPr>
          <w:rFonts w:asciiTheme="minorBidi" w:hAnsiTheme="minorBidi" w:cs="Arial" w:hint="cs"/>
          <w:kern w:val="0"/>
          <w:sz w:val="24"/>
          <w:szCs w:val="24"/>
          <w:rtl/>
        </w:rPr>
        <w:t>مصلين</w:t>
      </w:r>
      <w:r w:rsidRPr="004F583A">
        <w:rPr>
          <w:rFonts w:asciiTheme="minorBidi" w:hAnsiTheme="minorBidi" w:hint="eastAsia"/>
          <w:kern w:val="0"/>
          <w:sz w:val="24"/>
          <w:szCs w:val="24"/>
        </w:rPr>
        <w:t>”</w:t>
      </w:r>
      <w:r w:rsidRPr="004F583A">
        <w:rPr>
          <w:rFonts w:asciiTheme="minorBidi" w:hAnsiTheme="minorBidi"/>
          <w:kern w:val="0"/>
          <w:sz w:val="24"/>
          <w:szCs w:val="24"/>
        </w:rPr>
        <w:t xml:space="preserve"> with a burden of 3% each.</w:t>
      </w:r>
    </w:p>
    <w:p w14:paraId="26E5821E" w14:textId="04AB56BA" w:rsidR="002C623E" w:rsidRDefault="002C623E" w:rsidP="002C623E">
      <w:pPr>
        <w:tabs>
          <w:tab w:val="left" w:pos="5364"/>
        </w:tabs>
        <w:spacing w:line="360" w:lineRule="auto"/>
        <w:rPr>
          <w:rFonts w:asciiTheme="minorBidi" w:hAnsiTheme="minorBidi"/>
          <w:kern w:val="0"/>
          <w:sz w:val="24"/>
          <w:szCs w:val="24"/>
        </w:rPr>
      </w:pPr>
      <w:r>
        <w:rPr>
          <w:rFonts w:asciiTheme="minorBidi" w:hAnsiTheme="minorBidi"/>
          <w:kern w:val="0"/>
          <w:sz w:val="24"/>
          <w:szCs w:val="24"/>
        </w:rPr>
        <w:tab/>
      </w:r>
    </w:p>
    <w:p w14:paraId="1758E614" w14:textId="3595CE77" w:rsidR="004F583A" w:rsidRDefault="004F583A" w:rsidP="00D5754C">
      <w:pPr>
        <w:tabs>
          <w:tab w:val="left" w:pos="1830"/>
        </w:tabs>
        <w:spacing w:line="360" w:lineRule="auto"/>
      </w:pPr>
      <w:r w:rsidRPr="004F583A">
        <w:t xml:space="preserve"> </w:t>
      </w:r>
    </w:p>
    <w:p w14:paraId="5661D97E" w14:textId="66F4F8CB" w:rsidR="004F583A" w:rsidRDefault="004F583A" w:rsidP="00D5754C">
      <w:pPr>
        <w:tabs>
          <w:tab w:val="left" w:pos="1830"/>
        </w:tabs>
        <w:spacing w:line="360" w:lineRule="auto"/>
      </w:pPr>
    </w:p>
    <w:p w14:paraId="267D9A48" w14:textId="4F1E6A65" w:rsidR="004F583A" w:rsidRDefault="004F583A" w:rsidP="00D5754C">
      <w:pPr>
        <w:tabs>
          <w:tab w:val="left" w:pos="1830"/>
        </w:tabs>
        <w:spacing w:line="360" w:lineRule="auto"/>
      </w:pPr>
      <w:r>
        <w:rPr>
          <w:noProof/>
        </w:rPr>
        <w:drawing>
          <wp:anchor distT="0" distB="0" distL="114300" distR="114300" simplePos="0" relativeHeight="251660288" behindDoc="0" locked="0" layoutInCell="1" allowOverlap="1" wp14:anchorId="17EA45BC" wp14:editId="0757EFD6">
            <wp:simplePos x="0" y="0"/>
            <wp:positionH relativeFrom="column">
              <wp:posOffset>3335655</wp:posOffset>
            </wp:positionH>
            <wp:positionV relativeFrom="paragraph">
              <wp:posOffset>229870</wp:posOffset>
            </wp:positionV>
            <wp:extent cx="3246120" cy="2446020"/>
            <wp:effectExtent l="0" t="0" r="11430" b="11430"/>
            <wp:wrapSquare wrapText="bothSides"/>
            <wp:docPr id="416278602" name="Chart 1">
              <a:extLst xmlns:a="http://schemas.openxmlformats.org/drawingml/2006/main">
                <a:ext uri="{FF2B5EF4-FFF2-40B4-BE49-F238E27FC236}">
                  <a16:creationId xmlns:a16="http://schemas.microsoft.com/office/drawing/2014/main" id="{EBD59459-4DCA-986A-D3AE-0FE474CDD2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p w14:paraId="519D2B94" w14:textId="24CB07A4" w:rsidR="002C623E" w:rsidRPr="004F583A" w:rsidRDefault="004F583A" w:rsidP="00D5754C">
      <w:pPr>
        <w:tabs>
          <w:tab w:val="left" w:pos="1830"/>
        </w:tabs>
        <w:spacing w:line="360" w:lineRule="auto"/>
        <w:rPr>
          <w:rFonts w:asciiTheme="minorBidi" w:hAnsiTheme="minorBidi"/>
          <w:kern w:val="0"/>
          <w:sz w:val="24"/>
          <w:szCs w:val="24"/>
        </w:rPr>
      </w:pPr>
      <w:r w:rsidRPr="004F583A">
        <w:rPr>
          <w:rFonts w:asciiTheme="minorBidi" w:hAnsiTheme="minorBidi"/>
          <w:noProof/>
          <w:sz w:val="24"/>
          <w:szCs w:val="24"/>
        </w:rPr>
        <w:t>The form “*</w:t>
      </w:r>
      <w:r w:rsidRPr="004F583A">
        <w:rPr>
          <w:rFonts w:asciiTheme="minorBidi" w:hAnsiTheme="minorBidi"/>
          <w:noProof/>
          <w:sz w:val="24"/>
          <w:szCs w:val="24"/>
          <w:rtl/>
        </w:rPr>
        <w:t>صلاة</w:t>
      </w:r>
      <w:r w:rsidRPr="004F583A">
        <w:rPr>
          <w:rFonts w:asciiTheme="minorBidi" w:hAnsiTheme="minorBidi"/>
          <w:noProof/>
          <w:sz w:val="24"/>
          <w:szCs w:val="24"/>
        </w:rPr>
        <w:t>”, which contains words such as “</w:t>
      </w:r>
      <w:r w:rsidRPr="004F583A">
        <w:rPr>
          <w:rFonts w:asciiTheme="minorBidi" w:hAnsiTheme="minorBidi"/>
          <w:noProof/>
          <w:sz w:val="24"/>
          <w:szCs w:val="24"/>
          <w:rtl/>
        </w:rPr>
        <w:t>صلاة</w:t>
      </w:r>
      <w:r w:rsidRPr="004F583A">
        <w:rPr>
          <w:rFonts w:asciiTheme="minorBidi" w:hAnsiTheme="minorBidi"/>
          <w:noProof/>
          <w:sz w:val="24"/>
          <w:szCs w:val="24"/>
        </w:rPr>
        <w:t>” and “</w:t>
      </w:r>
      <w:r w:rsidRPr="004F583A">
        <w:rPr>
          <w:rFonts w:asciiTheme="minorBidi" w:hAnsiTheme="minorBidi"/>
          <w:noProof/>
          <w:sz w:val="24"/>
          <w:szCs w:val="24"/>
          <w:rtl/>
        </w:rPr>
        <w:t>الصلاة</w:t>
      </w:r>
      <w:r w:rsidRPr="004F583A">
        <w:rPr>
          <w:rFonts w:asciiTheme="minorBidi" w:hAnsiTheme="minorBidi"/>
          <w:noProof/>
          <w:sz w:val="24"/>
          <w:szCs w:val="24"/>
        </w:rPr>
        <w:t>”, was the most frequent in the Hadith too with a burden of 54% which is surprisingly less than the percentage in the Quran corpse. However, this is due to the low frequency and large word count of the Quran Corpse compared to Hadith. The last form of occurrences is the form “*</w:t>
      </w:r>
      <w:r w:rsidRPr="004F583A">
        <w:rPr>
          <w:rFonts w:asciiTheme="minorBidi" w:hAnsiTheme="minorBidi"/>
          <w:noProof/>
          <w:sz w:val="24"/>
          <w:szCs w:val="24"/>
          <w:rtl/>
        </w:rPr>
        <w:t>مصلين</w:t>
      </w:r>
      <w:r w:rsidRPr="004F583A">
        <w:rPr>
          <w:rFonts w:asciiTheme="minorBidi" w:hAnsiTheme="minorBidi"/>
          <w:noProof/>
          <w:sz w:val="24"/>
          <w:szCs w:val="24"/>
        </w:rPr>
        <w:t>” with a burden of 0%.</w:t>
      </w:r>
    </w:p>
    <w:p w14:paraId="5E7E0580" w14:textId="4A6772D2" w:rsidR="00D5754C" w:rsidRDefault="00D5754C" w:rsidP="00D5754C">
      <w:pPr>
        <w:tabs>
          <w:tab w:val="left" w:pos="1830"/>
        </w:tabs>
        <w:spacing w:line="360" w:lineRule="auto"/>
        <w:rPr>
          <w:rFonts w:asciiTheme="minorBidi" w:hAnsiTheme="minorBidi"/>
          <w:kern w:val="0"/>
          <w:sz w:val="24"/>
          <w:szCs w:val="24"/>
        </w:rPr>
      </w:pPr>
      <w:r>
        <w:rPr>
          <w:rFonts w:asciiTheme="minorBidi" w:hAnsiTheme="minorBidi"/>
          <w:noProof/>
          <w:kern w:val="0"/>
          <w:sz w:val="24"/>
          <w:szCs w:val="24"/>
        </w:rPr>
        <mc:AlternateContent>
          <mc:Choice Requires="wps">
            <w:drawing>
              <wp:anchor distT="0" distB="0" distL="114300" distR="114300" simplePos="0" relativeHeight="251661312" behindDoc="0" locked="0" layoutInCell="1" allowOverlap="1" wp14:anchorId="1FFB7FF5" wp14:editId="00F1B573">
                <wp:simplePos x="0" y="0"/>
                <wp:positionH relativeFrom="column">
                  <wp:posOffset>3497580</wp:posOffset>
                </wp:positionH>
                <wp:positionV relativeFrom="paragraph">
                  <wp:posOffset>59690</wp:posOffset>
                </wp:positionV>
                <wp:extent cx="3055620" cy="419100"/>
                <wp:effectExtent l="0" t="0" r="0" b="0"/>
                <wp:wrapNone/>
                <wp:docPr id="2147298005" name="Text Box 2"/>
                <wp:cNvGraphicFramePr/>
                <a:graphic xmlns:a="http://schemas.openxmlformats.org/drawingml/2006/main">
                  <a:graphicData uri="http://schemas.microsoft.com/office/word/2010/wordprocessingShape">
                    <wps:wsp>
                      <wps:cNvSpPr txBox="1"/>
                      <wps:spPr>
                        <a:xfrm>
                          <a:off x="0" y="0"/>
                          <a:ext cx="3055620" cy="419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1B05BF" w14:textId="02A97A65" w:rsidR="00D5754C" w:rsidRPr="002C623E" w:rsidRDefault="00D5754C" w:rsidP="00D5754C">
                            <w:pPr>
                              <w:tabs>
                                <w:tab w:val="left" w:pos="1830"/>
                              </w:tabs>
                              <w:spacing w:line="360" w:lineRule="auto"/>
                              <w:rPr>
                                <w:rFonts w:asciiTheme="minorBidi" w:hAnsiTheme="minorBidi"/>
                                <w:kern w:val="0"/>
                                <w:sz w:val="18"/>
                                <w:szCs w:val="18"/>
                              </w:rPr>
                            </w:pPr>
                            <w:r>
                              <w:rPr>
                                <w:rFonts w:asciiTheme="minorBidi" w:hAnsiTheme="minorBidi"/>
                                <w:kern w:val="0"/>
                                <w:sz w:val="18"/>
                                <w:szCs w:val="18"/>
                              </w:rPr>
                              <w:t>*Chart(</w:t>
                            </w:r>
                            <w:r>
                              <w:rPr>
                                <w:rFonts w:asciiTheme="minorBidi" w:hAnsiTheme="minorBidi"/>
                                <w:kern w:val="0"/>
                                <w:sz w:val="18"/>
                                <w:szCs w:val="18"/>
                              </w:rPr>
                              <w:t>2</w:t>
                            </w:r>
                            <w:r>
                              <w:rPr>
                                <w:rFonts w:asciiTheme="minorBidi" w:hAnsiTheme="minorBidi"/>
                                <w:kern w:val="0"/>
                                <w:sz w:val="18"/>
                                <w:szCs w:val="18"/>
                              </w:rPr>
                              <w:t xml:space="preserve">) : shows the percentage of each keyword based on the frequency in the </w:t>
                            </w:r>
                            <w:r>
                              <w:rPr>
                                <w:rFonts w:asciiTheme="minorBidi" w:hAnsiTheme="minorBidi"/>
                                <w:kern w:val="0"/>
                                <w:sz w:val="18"/>
                                <w:szCs w:val="18"/>
                              </w:rPr>
                              <w:t>Hadith</w:t>
                            </w:r>
                            <w:r>
                              <w:rPr>
                                <w:rFonts w:asciiTheme="minorBidi" w:hAnsiTheme="minorBidi"/>
                                <w:kern w:val="0"/>
                                <w:sz w:val="18"/>
                                <w:szCs w:val="18"/>
                              </w:rPr>
                              <w:t xml:space="preserve"> corps</w:t>
                            </w:r>
                          </w:p>
                          <w:p w14:paraId="7CE8D3C6" w14:textId="77777777" w:rsidR="00D5754C" w:rsidRDefault="00D575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FB7FF5" id="Text Box 2" o:spid="_x0000_s1027" type="#_x0000_t202" style="position:absolute;margin-left:275.4pt;margin-top:4.7pt;width:240.6pt;height:3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" filled="f" stroked="f">
                <v:textbox>
                  <w:txbxContent>
                    <w:p w14:paraId="271B05BF" w14:textId="02A97A65" w:rsidR="00D5754C" w:rsidRPr="002C623E" w:rsidRDefault="00D5754C" w:rsidP="00D5754C">
                      <w:pPr>
                        <w:tabs>
                          <w:tab w:val="left" w:pos="1830"/>
                        </w:tabs>
                        <w:spacing w:line="360" w:lineRule="auto"/>
                        <w:rPr>
                          <w:rFonts w:asciiTheme="minorBidi" w:hAnsiTheme="minorBidi"/>
                          <w:kern w:val="0"/>
                          <w:sz w:val="18"/>
                          <w:szCs w:val="18"/>
                        </w:rPr>
                      </w:pPr>
                      <w:r>
                        <w:rPr>
                          <w:rFonts w:asciiTheme="minorBidi" w:hAnsiTheme="minorBidi"/>
                          <w:kern w:val="0"/>
                          <w:sz w:val="18"/>
                          <w:szCs w:val="18"/>
                        </w:rPr>
                        <w:t>*Chart(</w:t>
                      </w:r>
                      <w:r>
                        <w:rPr>
                          <w:rFonts w:asciiTheme="minorBidi" w:hAnsiTheme="minorBidi"/>
                          <w:kern w:val="0"/>
                          <w:sz w:val="18"/>
                          <w:szCs w:val="18"/>
                        </w:rPr>
                        <w:t>2</w:t>
                      </w:r>
                      <w:r>
                        <w:rPr>
                          <w:rFonts w:asciiTheme="minorBidi" w:hAnsiTheme="minorBidi"/>
                          <w:kern w:val="0"/>
                          <w:sz w:val="18"/>
                          <w:szCs w:val="18"/>
                        </w:rPr>
                        <w:t xml:space="preserve">) : shows the percentage of each keyword based on the frequency in the </w:t>
                      </w:r>
                      <w:r>
                        <w:rPr>
                          <w:rFonts w:asciiTheme="minorBidi" w:hAnsiTheme="minorBidi"/>
                          <w:kern w:val="0"/>
                          <w:sz w:val="18"/>
                          <w:szCs w:val="18"/>
                        </w:rPr>
                        <w:t>Hadith</w:t>
                      </w:r>
                      <w:r>
                        <w:rPr>
                          <w:rFonts w:asciiTheme="minorBidi" w:hAnsiTheme="minorBidi"/>
                          <w:kern w:val="0"/>
                          <w:sz w:val="18"/>
                          <w:szCs w:val="18"/>
                        </w:rPr>
                        <w:t xml:space="preserve"> corps</w:t>
                      </w:r>
                    </w:p>
                    <w:p w14:paraId="7CE8D3C6" w14:textId="77777777" w:rsidR="00D5754C" w:rsidRDefault="00D5754C"/>
                  </w:txbxContent>
                </v:textbox>
              </v:shape>
            </w:pict>
          </mc:Fallback>
        </mc:AlternateContent>
      </w:r>
    </w:p>
    <w:p w14:paraId="31721806" w14:textId="5D40E531" w:rsidR="00D5754C" w:rsidRDefault="00D5754C" w:rsidP="00D5754C">
      <w:pPr>
        <w:tabs>
          <w:tab w:val="left" w:pos="1830"/>
        </w:tabs>
        <w:spacing w:line="360" w:lineRule="auto"/>
        <w:rPr>
          <w:rFonts w:asciiTheme="minorBidi" w:hAnsiTheme="minorBidi"/>
          <w:kern w:val="0"/>
          <w:sz w:val="24"/>
          <w:szCs w:val="24"/>
        </w:rPr>
      </w:pPr>
    </w:p>
    <w:p w14:paraId="7F67CA62" w14:textId="1B348F3A" w:rsidR="00D5754C" w:rsidRDefault="00D5754C" w:rsidP="00D5754C">
      <w:pPr>
        <w:tabs>
          <w:tab w:val="left" w:pos="1830"/>
        </w:tabs>
        <w:spacing w:line="360" w:lineRule="auto"/>
        <w:rPr>
          <w:rFonts w:asciiTheme="minorBidi" w:hAnsiTheme="minorBidi"/>
          <w:kern w:val="0"/>
          <w:sz w:val="24"/>
          <w:szCs w:val="24"/>
        </w:rPr>
      </w:pPr>
    </w:p>
    <w:p w14:paraId="6827BD5D" w14:textId="77777777" w:rsidR="004F583A" w:rsidRDefault="004F583A" w:rsidP="00D5754C">
      <w:pPr>
        <w:tabs>
          <w:tab w:val="left" w:pos="1830"/>
        </w:tabs>
        <w:spacing w:line="360" w:lineRule="auto"/>
        <w:rPr>
          <w:rFonts w:asciiTheme="minorBidi" w:hAnsiTheme="minorBidi"/>
          <w:kern w:val="0"/>
          <w:sz w:val="24"/>
          <w:szCs w:val="24"/>
        </w:rPr>
      </w:pPr>
    </w:p>
    <w:p w14:paraId="711B6367" w14:textId="77777777" w:rsidR="00D5754C" w:rsidRDefault="00D5754C" w:rsidP="00D5754C">
      <w:pPr>
        <w:tabs>
          <w:tab w:val="left" w:pos="1830"/>
        </w:tabs>
        <w:spacing w:line="360" w:lineRule="auto"/>
        <w:rPr>
          <w:rFonts w:asciiTheme="minorBidi" w:hAnsiTheme="minorBidi"/>
          <w:kern w:val="0"/>
          <w:sz w:val="24"/>
          <w:szCs w:val="24"/>
        </w:rPr>
      </w:pPr>
    </w:p>
    <w:p w14:paraId="0B5E0980" w14:textId="521A8074" w:rsidR="00D5754C" w:rsidRPr="00BD069D" w:rsidRDefault="00D5754C" w:rsidP="002C623E">
      <w:pPr>
        <w:tabs>
          <w:tab w:val="left" w:pos="1830"/>
        </w:tabs>
        <w:spacing w:line="360" w:lineRule="auto"/>
        <w:rPr>
          <w:rFonts w:asciiTheme="minorBidi" w:hAnsiTheme="minorBidi"/>
          <w:kern w:val="0"/>
          <w:sz w:val="24"/>
          <w:szCs w:val="24"/>
        </w:rPr>
      </w:pPr>
      <w:r>
        <w:rPr>
          <w:noProof/>
        </w:rPr>
        <w:lastRenderedPageBreak/>
        <mc:AlternateContent>
          <mc:Choice Requires="wps">
            <w:drawing>
              <wp:anchor distT="0" distB="0" distL="114300" distR="114300" simplePos="0" relativeHeight="251663360" behindDoc="0" locked="0" layoutInCell="1" allowOverlap="1" wp14:anchorId="45E509CF" wp14:editId="4602CFE9">
                <wp:simplePos x="0" y="0"/>
                <wp:positionH relativeFrom="margin">
                  <wp:align>center</wp:align>
                </wp:positionH>
                <wp:positionV relativeFrom="paragraph">
                  <wp:posOffset>375285</wp:posOffset>
                </wp:positionV>
                <wp:extent cx="6499860" cy="205740"/>
                <wp:effectExtent l="0" t="0" r="0" b="3810"/>
                <wp:wrapNone/>
                <wp:docPr id="1752782220" name="Text Box 3"/>
                <wp:cNvGraphicFramePr/>
                <a:graphic xmlns:a="http://schemas.openxmlformats.org/drawingml/2006/main">
                  <a:graphicData uri="http://schemas.microsoft.com/office/word/2010/wordprocessingShape">
                    <wps:wsp>
                      <wps:cNvSpPr txBox="1"/>
                      <wps:spPr>
                        <a:xfrm>
                          <a:off x="0" y="0"/>
                          <a:ext cx="6499860" cy="2057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E3D523" w14:textId="6D5372CD" w:rsidR="00D5754C" w:rsidRPr="00D5754C" w:rsidRDefault="00D5754C" w:rsidP="00D5754C">
                            <w:pPr>
                              <w:tabs>
                                <w:tab w:val="left" w:pos="1830"/>
                              </w:tabs>
                              <w:spacing w:line="360" w:lineRule="auto"/>
                              <w:rPr>
                                <w:rFonts w:asciiTheme="minorBidi" w:hAnsiTheme="minorBidi"/>
                                <w:kern w:val="0"/>
                                <w:sz w:val="18"/>
                                <w:szCs w:val="18"/>
                              </w:rPr>
                            </w:pPr>
                            <w:r>
                              <w:rPr>
                                <w:rFonts w:asciiTheme="minorBidi" w:hAnsiTheme="minorBidi"/>
                                <w:kern w:val="0"/>
                                <w:sz w:val="18"/>
                                <w:szCs w:val="18"/>
                              </w:rPr>
                              <w:t xml:space="preserve">*Chart(3) : shows the Maki to madani ratio of the Frequency of the keywords </w:t>
                            </w:r>
                            <w:r>
                              <w:rPr>
                                <w:rFonts w:asciiTheme="minorBidi" w:hAnsiTheme="minorBidi"/>
                                <w:kern w:val="0"/>
                                <w:sz w:val="18"/>
                                <w:szCs w:val="18"/>
                              </w:rPr>
                              <w:t>i</w:t>
                            </w:r>
                            <w:r>
                              <w:rPr>
                                <w:rFonts w:asciiTheme="minorBidi" w:hAnsiTheme="minorBidi"/>
                                <w:kern w:val="0"/>
                                <w:sz w:val="18"/>
                                <w:szCs w:val="18"/>
                              </w:rPr>
                              <w:t>n the Quran.</w:t>
                            </w:r>
                          </w:p>
                          <w:p w14:paraId="02172BA3" w14:textId="77777777" w:rsidR="00D5754C" w:rsidRDefault="00D575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E509CF" id="Text Box 3" o:spid="_x0000_s1028" type="#_x0000_t202" style="position:absolute;margin-left:0;margin-top:29.55pt;width:511.8pt;height:16.2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" filled="f" stroked="f">
                <v:textbox>
                  <w:txbxContent>
                    <w:p w14:paraId="3FE3D523" w14:textId="6D5372CD" w:rsidR="00D5754C" w:rsidRPr="00D5754C" w:rsidRDefault="00D5754C" w:rsidP="00D5754C">
                      <w:pPr>
                        <w:tabs>
                          <w:tab w:val="left" w:pos="1830"/>
                        </w:tabs>
                        <w:spacing w:line="360" w:lineRule="auto"/>
                        <w:rPr>
                          <w:rFonts w:asciiTheme="minorBidi" w:hAnsiTheme="minorBidi"/>
                          <w:kern w:val="0"/>
                          <w:sz w:val="18"/>
                          <w:szCs w:val="18"/>
                        </w:rPr>
                      </w:pPr>
                      <w:r>
                        <w:rPr>
                          <w:rFonts w:asciiTheme="minorBidi" w:hAnsiTheme="minorBidi"/>
                          <w:kern w:val="0"/>
                          <w:sz w:val="18"/>
                          <w:szCs w:val="18"/>
                        </w:rPr>
                        <w:t xml:space="preserve">*Chart(3) : shows the Maki to madani ratio of the Frequency of the keywords </w:t>
                      </w:r>
                      <w:r>
                        <w:rPr>
                          <w:rFonts w:asciiTheme="minorBidi" w:hAnsiTheme="minorBidi"/>
                          <w:kern w:val="0"/>
                          <w:sz w:val="18"/>
                          <w:szCs w:val="18"/>
                        </w:rPr>
                        <w:t>i</w:t>
                      </w:r>
                      <w:r>
                        <w:rPr>
                          <w:rFonts w:asciiTheme="minorBidi" w:hAnsiTheme="minorBidi"/>
                          <w:kern w:val="0"/>
                          <w:sz w:val="18"/>
                          <w:szCs w:val="18"/>
                        </w:rPr>
                        <w:t>n the Quran.</w:t>
                      </w:r>
                    </w:p>
                    <w:p w14:paraId="02172BA3" w14:textId="77777777" w:rsidR="00D5754C" w:rsidRDefault="00D5754C"/>
                  </w:txbxContent>
                </v:textbox>
                <w10:wrap anchorx="margin"/>
              </v:shape>
            </w:pict>
          </mc:Fallback>
        </mc:AlternateContent>
      </w:r>
    </w:p>
    <w:p w14:paraId="2514E957" w14:textId="75A5404D" w:rsidR="0077797D" w:rsidRPr="00E0104E" w:rsidRDefault="00254416" w:rsidP="00D5516A">
      <w:pPr>
        <w:tabs>
          <w:tab w:val="left" w:pos="1830"/>
        </w:tabs>
        <w:spacing w:line="360" w:lineRule="auto"/>
        <w:rPr>
          <w:rFonts w:asciiTheme="minorBidi" w:hAnsiTheme="minorBidi"/>
          <w:kern w:val="0"/>
          <w:sz w:val="24"/>
          <w:szCs w:val="24"/>
        </w:rPr>
      </w:pPr>
      <w:r>
        <w:rPr>
          <w:noProof/>
        </w:rPr>
        <w:drawing>
          <wp:anchor distT="0" distB="0" distL="114300" distR="114300" simplePos="0" relativeHeight="251662336" behindDoc="1" locked="0" layoutInCell="1" allowOverlap="1" wp14:anchorId="134C3AF0" wp14:editId="49D38177">
            <wp:simplePos x="0" y="0"/>
            <wp:positionH relativeFrom="margin">
              <wp:align>center</wp:align>
            </wp:positionH>
            <wp:positionV relativeFrom="paragraph">
              <wp:posOffset>240665</wp:posOffset>
            </wp:positionV>
            <wp:extent cx="6515100" cy="2910840"/>
            <wp:effectExtent l="0" t="0" r="0" b="3810"/>
            <wp:wrapNone/>
            <wp:docPr id="22029864" name="Chart 1">
              <a:extLst xmlns:a="http://schemas.openxmlformats.org/drawingml/2006/main">
                <a:ext uri="{FF2B5EF4-FFF2-40B4-BE49-F238E27FC236}">
                  <a16:creationId xmlns:a16="http://schemas.microsoft.com/office/drawing/2014/main" id="{615C9F9C-0D04-22D8-9940-6544FAFAA8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p>
    <w:p w14:paraId="075F3F3E" w14:textId="6167445A" w:rsidR="00E0104E" w:rsidRDefault="00E0104E" w:rsidP="00D5516A">
      <w:pPr>
        <w:tabs>
          <w:tab w:val="left" w:pos="1830"/>
        </w:tabs>
        <w:spacing w:line="360" w:lineRule="auto"/>
        <w:rPr>
          <w:rFonts w:asciiTheme="minorBidi" w:hAnsiTheme="minorBidi"/>
          <w:kern w:val="0"/>
          <w:sz w:val="16"/>
          <w:szCs w:val="16"/>
        </w:rPr>
      </w:pPr>
    </w:p>
    <w:p w14:paraId="6EAA5BB1" w14:textId="77777777" w:rsidR="00E0104E" w:rsidRDefault="00E0104E" w:rsidP="00D5516A">
      <w:pPr>
        <w:tabs>
          <w:tab w:val="left" w:pos="1830"/>
        </w:tabs>
        <w:spacing w:line="360" w:lineRule="auto"/>
        <w:rPr>
          <w:rFonts w:asciiTheme="minorBidi" w:hAnsiTheme="minorBidi"/>
          <w:kern w:val="0"/>
          <w:sz w:val="16"/>
          <w:szCs w:val="16"/>
        </w:rPr>
      </w:pPr>
    </w:p>
    <w:p w14:paraId="63A98F1C" w14:textId="1A082D41" w:rsidR="00E0104E" w:rsidRDefault="00E0104E" w:rsidP="00D5516A">
      <w:pPr>
        <w:tabs>
          <w:tab w:val="left" w:pos="1830"/>
        </w:tabs>
        <w:spacing w:line="360" w:lineRule="auto"/>
        <w:rPr>
          <w:rFonts w:asciiTheme="minorBidi" w:hAnsiTheme="minorBidi"/>
          <w:kern w:val="0"/>
          <w:sz w:val="16"/>
          <w:szCs w:val="16"/>
        </w:rPr>
      </w:pPr>
    </w:p>
    <w:p w14:paraId="298CF208" w14:textId="77777777" w:rsidR="00D5754C" w:rsidRPr="00D5754C" w:rsidRDefault="00D5754C" w:rsidP="00D5754C">
      <w:pPr>
        <w:rPr>
          <w:rFonts w:asciiTheme="minorBidi" w:hAnsiTheme="minorBidi"/>
          <w:sz w:val="16"/>
          <w:szCs w:val="16"/>
        </w:rPr>
      </w:pPr>
    </w:p>
    <w:p w14:paraId="405FFA92" w14:textId="77777777" w:rsidR="00D5754C" w:rsidRPr="00D5754C" w:rsidRDefault="00D5754C" w:rsidP="00D5754C">
      <w:pPr>
        <w:rPr>
          <w:rFonts w:asciiTheme="minorBidi" w:hAnsiTheme="minorBidi"/>
          <w:sz w:val="16"/>
          <w:szCs w:val="16"/>
        </w:rPr>
      </w:pPr>
    </w:p>
    <w:p w14:paraId="08BD634A" w14:textId="77777777" w:rsidR="00D5754C" w:rsidRPr="00D5754C" w:rsidRDefault="00D5754C" w:rsidP="00D5754C">
      <w:pPr>
        <w:rPr>
          <w:rFonts w:asciiTheme="minorBidi" w:hAnsiTheme="minorBidi"/>
          <w:sz w:val="16"/>
          <w:szCs w:val="16"/>
        </w:rPr>
      </w:pPr>
    </w:p>
    <w:p w14:paraId="05626529" w14:textId="77777777" w:rsidR="00D5754C" w:rsidRPr="00D5754C" w:rsidRDefault="00D5754C" w:rsidP="00D5754C">
      <w:pPr>
        <w:rPr>
          <w:rFonts w:asciiTheme="minorBidi" w:hAnsiTheme="minorBidi"/>
          <w:sz w:val="16"/>
          <w:szCs w:val="16"/>
        </w:rPr>
      </w:pPr>
    </w:p>
    <w:p w14:paraId="75E73DEA" w14:textId="77777777" w:rsidR="00D5754C" w:rsidRPr="00D5754C" w:rsidRDefault="00D5754C" w:rsidP="00D5754C">
      <w:pPr>
        <w:rPr>
          <w:rFonts w:asciiTheme="minorBidi" w:hAnsiTheme="minorBidi"/>
          <w:sz w:val="16"/>
          <w:szCs w:val="16"/>
        </w:rPr>
      </w:pPr>
    </w:p>
    <w:p w14:paraId="6B1C21C6" w14:textId="77777777" w:rsidR="00D5754C" w:rsidRPr="00D5754C" w:rsidRDefault="00D5754C" w:rsidP="00D5754C">
      <w:pPr>
        <w:rPr>
          <w:rFonts w:asciiTheme="minorBidi" w:hAnsiTheme="minorBidi"/>
          <w:sz w:val="16"/>
          <w:szCs w:val="16"/>
        </w:rPr>
      </w:pPr>
    </w:p>
    <w:p w14:paraId="0733D987" w14:textId="09138375" w:rsidR="00D5754C" w:rsidRDefault="00D5754C" w:rsidP="00D5754C">
      <w:pPr>
        <w:tabs>
          <w:tab w:val="left" w:pos="1632"/>
        </w:tabs>
        <w:rPr>
          <w:rFonts w:asciiTheme="minorBidi" w:hAnsiTheme="minorBidi"/>
          <w:kern w:val="0"/>
          <w:sz w:val="16"/>
          <w:szCs w:val="16"/>
        </w:rPr>
      </w:pPr>
    </w:p>
    <w:p w14:paraId="200CAFBE" w14:textId="77777777" w:rsidR="00036175" w:rsidRPr="00036175" w:rsidRDefault="00036175" w:rsidP="00D5754C">
      <w:pPr>
        <w:tabs>
          <w:tab w:val="left" w:pos="1632"/>
        </w:tabs>
        <w:rPr>
          <w:rFonts w:asciiTheme="minorBidi" w:hAnsiTheme="minorBidi"/>
          <w:sz w:val="24"/>
          <w:szCs w:val="24"/>
        </w:rPr>
      </w:pPr>
    </w:p>
    <w:p w14:paraId="5CD16ADF" w14:textId="77777777" w:rsidR="00254416" w:rsidRDefault="00254416" w:rsidP="004F583A">
      <w:pPr>
        <w:tabs>
          <w:tab w:val="left" w:pos="1830"/>
        </w:tabs>
        <w:spacing w:line="360" w:lineRule="auto"/>
        <w:rPr>
          <w:rFonts w:asciiTheme="minorBidi" w:hAnsiTheme="minorBidi"/>
          <w:sz w:val="24"/>
          <w:szCs w:val="24"/>
        </w:rPr>
      </w:pPr>
    </w:p>
    <w:p w14:paraId="6E6E6093" w14:textId="77777777" w:rsidR="00254416" w:rsidRDefault="00254416" w:rsidP="004F583A">
      <w:pPr>
        <w:tabs>
          <w:tab w:val="left" w:pos="1830"/>
        </w:tabs>
        <w:spacing w:line="360" w:lineRule="auto"/>
        <w:rPr>
          <w:rFonts w:asciiTheme="minorBidi" w:hAnsiTheme="minorBidi"/>
          <w:sz w:val="24"/>
          <w:szCs w:val="24"/>
        </w:rPr>
      </w:pPr>
    </w:p>
    <w:p w14:paraId="65C311FE" w14:textId="68FDDF5A" w:rsidR="004F583A" w:rsidRDefault="004F583A" w:rsidP="004F583A">
      <w:pPr>
        <w:tabs>
          <w:tab w:val="left" w:pos="1830"/>
        </w:tabs>
        <w:spacing w:line="360" w:lineRule="auto"/>
        <w:rPr>
          <w:rFonts w:asciiTheme="minorBidi" w:hAnsiTheme="minorBidi"/>
          <w:sz w:val="24"/>
          <w:szCs w:val="24"/>
        </w:rPr>
      </w:pPr>
      <w:r w:rsidRPr="004F583A">
        <w:rPr>
          <w:rFonts w:asciiTheme="minorBidi" w:hAnsiTheme="minorBidi"/>
          <w:sz w:val="24"/>
          <w:szCs w:val="24"/>
        </w:rPr>
        <w:t>The word "</w:t>
      </w:r>
      <w:r w:rsidRPr="004F583A">
        <w:rPr>
          <w:rFonts w:asciiTheme="minorBidi" w:hAnsiTheme="minorBidi" w:cs="Arial" w:hint="cs"/>
          <w:sz w:val="24"/>
          <w:szCs w:val="24"/>
          <w:rtl/>
        </w:rPr>
        <w:t>الصلاة</w:t>
      </w:r>
      <w:r w:rsidRPr="004F583A">
        <w:rPr>
          <w:rFonts w:asciiTheme="minorBidi" w:hAnsiTheme="minorBidi"/>
          <w:sz w:val="24"/>
          <w:szCs w:val="24"/>
        </w:rPr>
        <w:t>" was mentioned more frequently in Madani surahs compared to Makki surahs, to interpret this fact, I had to analyze and understand the meanings of Maki and Madani surah.</w:t>
      </w:r>
    </w:p>
    <w:p w14:paraId="3FBC148C" w14:textId="77777777" w:rsidR="004F583A" w:rsidRPr="004F583A" w:rsidRDefault="004F583A" w:rsidP="004F583A">
      <w:pPr>
        <w:tabs>
          <w:tab w:val="left" w:pos="1830"/>
        </w:tabs>
        <w:spacing w:line="360" w:lineRule="auto"/>
        <w:rPr>
          <w:rFonts w:asciiTheme="minorBidi" w:hAnsiTheme="minorBidi"/>
          <w:sz w:val="24"/>
          <w:szCs w:val="24"/>
        </w:rPr>
      </w:pPr>
    </w:p>
    <w:p w14:paraId="2987C595" w14:textId="25CB88E7" w:rsidR="004F583A" w:rsidRDefault="004F583A" w:rsidP="004F583A">
      <w:pPr>
        <w:tabs>
          <w:tab w:val="left" w:pos="1830"/>
        </w:tabs>
        <w:spacing w:line="360" w:lineRule="auto"/>
        <w:rPr>
          <w:rFonts w:asciiTheme="minorBidi" w:hAnsiTheme="minorBidi"/>
          <w:sz w:val="24"/>
          <w:szCs w:val="24"/>
        </w:rPr>
      </w:pPr>
      <w:r w:rsidRPr="004F583A">
        <w:rPr>
          <w:rFonts w:asciiTheme="minorBidi" w:hAnsiTheme="minorBidi"/>
          <w:sz w:val="24"/>
          <w:szCs w:val="24"/>
        </w:rPr>
        <w:t>Makki surahs are those chapters revealed to the Prophet Muhammad before he migrates to Medina, whereas Madani surahs are revealed after he migrates to Medina. The context of revelation often influences the themes and subject matter of the surahs. Makki surahs typically focus more on theological concepts, belief in one God, prophethood, and moral teachings, while Madani surahs often address legal and social matters, including the establishment of a Muslim community and governance.</w:t>
      </w:r>
    </w:p>
    <w:p w14:paraId="32A85B56" w14:textId="77777777" w:rsidR="00254416" w:rsidRDefault="00254416" w:rsidP="004F583A">
      <w:pPr>
        <w:tabs>
          <w:tab w:val="left" w:pos="1830"/>
        </w:tabs>
        <w:spacing w:line="360" w:lineRule="auto"/>
        <w:rPr>
          <w:rFonts w:asciiTheme="minorBidi" w:hAnsiTheme="minorBidi"/>
          <w:sz w:val="24"/>
          <w:szCs w:val="24"/>
        </w:rPr>
      </w:pPr>
    </w:p>
    <w:p w14:paraId="3CDBA788" w14:textId="77777777" w:rsidR="00254416" w:rsidRDefault="00254416" w:rsidP="004F583A">
      <w:pPr>
        <w:tabs>
          <w:tab w:val="left" w:pos="1830"/>
        </w:tabs>
        <w:spacing w:line="360" w:lineRule="auto"/>
        <w:rPr>
          <w:rFonts w:asciiTheme="minorBidi" w:hAnsiTheme="minorBidi"/>
          <w:sz w:val="24"/>
          <w:szCs w:val="24"/>
        </w:rPr>
      </w:pPr>
    </w:p>
    <w:p w14:paraId="71E80254" w14:textId="77777777" w:rsidR="00254416" w:rsidRDefault="00254416" w:rsidP="004F583A">
      <w:pPr>
        <w:tabs>
          <w:tab w:val="left" w:pos="1830"/>
        </w:tabs>
        <w:spacing w:line="360" w:lineRule="auto"/>
        <w:rPr>
          <w:rFonts w:asciiTheme="minorBidi" w:hAnsiTheme="minorBidi"/>
          <w:sz w:val="24"/>
          <w:szCs w:val="24"/>
        </w:rPr>
      </w:pPr>
    </w:p>
    <w:p w14:paraId="77586935" w14:textId="77777777" w:rsidR="00254416" w:rsidRPr="004F583A" w:rsidRDefault="00254416" w:rsidP="004F583A">
      <w:pPr>
        <w:tabs>
          <w:tab w:val="left" w:pos="1830"/>
        </w:tabs>
        <w:spacing w:line="360" w:lineRule="auto"/>
        <w:rPr>
          <w:rFonts w:asciiTheme="minorBidi" w:hAnsiTheme="minorBidi"/>
          <w:sz w:val="24"/>
          <w:szCs w:val="24"/>
        </w:rPr>
      </w:pPr>
    </w:p>
    <w:p w14:paraId="58B39DD9" w14:textId="77777777" w:rsidR="004F583A" w:rsidRPr="004F583A" w:rsidRDefault="004F583A" w:rsidP="004F583A">
      <w:pPr>
        <w:tabs>
          <w:tab w:val="left" w:pos="1830"/>
        </w:tabs>
        <w:spacing w:line="360" w:lineRule="auto"/>
        <w:rPr>
          <w:rFonts w:asciiTheme="minorBidi" w:hAnsiTheme="minorBidi"/>
          <w:sz w:val="24"/>
          <w:szCs w:val="24"/>
        </w:rPr>
      </w:pPr>
      <w:r w:rsidRPr="004F583A">
        <w:rPr>
          <w:rFonts w:asciiTheme="minorBidi" w:hAnsiTheme="minorBidi"/>
          <w:sz w:val="24"/>
          <w:szCs w:val="24"/>
        </w:rPr>
        <w:t>Given the emphasis on community and governance in Madani surahs, it is likely that the word "</w:t>
      </w:r>
      <w:r w:rsidRPr="004F583A">
        <w:rPr>
          <w:rFonts w:asciiTheme="minorBidi" w:hAnsiTheme="minorBidi" w:cs="Arial" w:hint="cs"/>
          <w:sz w:val="24"/>
          <w:szCs w:val="24"/>
          <w:rtl/>
        </w:rPr>
        <w:t>الصلاة</w:t>
      </w:r>
      <w:r w:rsidRPr="004F583A">
        <w:rPr>
          <w:rFonts w:asciiTheme="minorBidi" w:hAnsiTheme="minorBidi"/>
          <w:sz w:val="24"/>
          <w:szCs w:val="24"/>
        </w:rPr>
        <w:t>" would be mentioned more frequently in this context. Prayer (salah) is not only a spiritual act of worship but also a communal and social practice in Islam. In Madani surahs, there may be more references to the establishment of prayer as a communal obligation, the regulations surrounding prayer, and its role in the life of the Muslim community.</w:t>
      </w:r>
    </w:p>
    <w:p w14:paraId="7DBB7AED" w14:textId="77777777" w:rsidR="004F583A" w:rsidRPr="004F583A" w:rsidRDefault="004F583A" w:rsidP="004F583A">
      <w:pPr>
        <w:tabs>
          <w:tab w:val="left" w:pos="1830"/>
        </w:tabs>
        <w:spacing w:line="360" w:lineRule="auto"/>
        <w:rPr>
          <w:rFonts w:asciiTheme="minorBidi" w:hAnsiTheme="minorBidi"/>
          <w:sz w:val="24"/>
          <w:szCs w:val="24"/>
        </w:rPr>
      </w:pPr>
    </w:p>
    <w:p w14:paraId="063805F2" w14:textId="77777777" w:rsidR="004F583A" w:rsidRDefault="004F583A" w:rsidP="004F583A">
      <w:pPr>
        <w:tabs>
          <w:tab w:val="left" w:pos="1830"/>
        </w:tabs>
        <w:spacing w:line="360" w:lineRule="auto"/>
        <w:rPr>
          <w:rFonts w:asciiTheme="minorBidi" w:hAnsiTheme="minorBidi"/>
          <w:sz w:val="24"/>
          <w:szCs w:val="24"/>
        </w:rPr>
      </w:pPr>
      <w:r w:rsidRPr="004F583A">
        <w:rPr>
          <w:rFonts w:asciiTheme="minorBidi" w:hAnsiTheme="minorBidi"/>
          <w:sz w:val="24"/>
          <w:szCs w:val="24"/>
        </w:rPr>
        <w:t>Conversely, in Makki surahs, where the focus is primarily on foundational beliefs and spiritual guidance, the mention of specific rituals and practices like prayer may be comparatively fewer. The emphasis in Makki surahs may be more on building faith, moral principles, and the relationship between individuals and God.</w:t>
      </w:r>
    </w:p>
    <w:p w14:paraId="7C4A5B28" w14:textId="77777777" w:rsidR="004F583A" w:rsidRDefault="004F583A" w:rsidP="004F583A">
      <w:pPr>
        <w:tabs>
          <w:tab w:val="left" w:pos="1830"/>
        </w:tabs>
        <w:spacing w:line="360" w:lineRule="auto"/>
        <w:rPr>
          <w:rFonts w:asciiTheme="minorBidi" w:hAnsiTheme="minorBidi"/>
          <w:kern w:val="0"/>
          <w:sz w:val="28"/>
          <w:szCs w:val="28"/>
        </w:rPr>
      </w:pPr>
    </w:p>
    <w:p w14:paraId="207F57A3" w14:textId="77777777" w:rsidR="004F583A" w:rsidRDefault="004F583A" w:rsidP="004F583A">
      <w:pPr>
        <w:tabs>
          <w:tab w:val="left" w:pos="1830"/>
        </w:tabs>
        <w:spacing w:line="360" w:lineRule="auto"/>
        <w:rPr>
          <w:rFonts w:asciiTheme="minorBidi" w:hAnsiTheme="minorBidi"/>
          <w:kern w:val="0"/>
          <w:sz w:val="28"/>
          <w:szCs w:val="28"/>
        </w:rPr>
      </w:pPr>
    </w:p>
    <w:p w14:paraId="6BFBD710" w14:textId="77777777" w:rsidR="004F583A" w:rsidRDefault="004F583A" w:rsidP="004F583A">
      <w:pPr>
        <w:tabs>
          <w:tab w:val="left" w:pos="1830"/>
        </w:tabs>
        <w:spacing w:line="360" w:lineRule="auto"/>
        <w:rPr>
          <w:rFonts w:asciiTheme="minorBidi" w:hAnsiTheme="minorBidi"/>
          <w:kern w:val="0"/>
          <w:sz w:val="28"/>
          <w:szCs w:val="28"/>
        </w:rPr>
      </w:pPr>
    </w:p>
    <w:p w14:paraId="56F5B6FF" w14:textId="77777777" w:rsidR="004F583A" w:rsidRDefault="004F583A" w:rsidP="004F583A">
      <w:pPr>
        <w:tabs>
          <w:tab w:val="left" w:pos="1830"/>
        </w:tabs>
        <w:spacing w:line="360" w:lineRule="auto"/>
        <w:rPr>
          <w:rFonts w:asciiTheme="minorBidi" w:hAnsiTheme="minorBidi"/>
          <w:kern w:val="0"/>
          <w:sz w:val="28"/>
          <w:szCs w:val="28"/>
        </w:rPr>
      </w:pPr>
    </w:p>
    <w:p w14:paraId="0B4CD95D" w14:textId="77777777" w:rsidR="004F583A" w:rsidRDefault="004F583A" w:rsidP="004F583A">
      <w:pPr>
        <w:tabs>
          <w:tab w:val="left" w:pos="1830"/>
        </w:tabs>
        <w:spacing w:line="360" w:lineRule="auto"/>
        <w:rPr>
          <w:rFonts w:asciiTheme="minorBidi" w:hAnsiTheme="minorBidi"/>
          <w:kern w:val="0"/>
          <w:sz w:val="28"/>
          <w:szCs w:val="28"/>
        </w:rPr>
      </w:pPr>
    </w:p>
    <w:p w14:paraId="6B984777" w14:textId="77777777" w:rsidR="004F583A" w:rsidRDefault="004F583A" w:rsidP="004F583A">
      <w:pPr>
        <w:tabs>
          <w:tab w:val="left" w:pos="1830"/>
        </w:tabs>
        <w:spacing w:line="360" w:lineRule="auto"/>
        <w:rPr>
          <w:rFonts w:asciiTheme="minorBidi" w:hAnsiTheme="minorBidi"/>
          <w:kern w:val="0"/>
          <w:sz w:val="28"/>
          <w:szCs w:val="28"/>
        </w:rPr>
      </w:pPr>
    </w:p>
    <w:p w14:paraId="666E50BA" w14:textId="77777777" w:rsidR="004F583A" w:rsidRDefault="004F583A" w:rsidP="004F583A">
      <w:pPr>
        <w:tabs>
          <w:tab w:val="left" w:pos="1830"/>
        </w:tabs>
        <w:spacing w:line="360" w:lineRule="auto"/>
        <w:rPr>
          <w:rFonts w:asciiTheme="minorBidi" w:hAnsiTheme="minorBidi"/>
          <w:kern w:val="0"/>
          <w:sz w:val="28"/>
          <w:szCs w:val="28"/>
        </w:rPr>
      </w:pPr>
    </w:p>
    <w:p w14:paraId="1291ACBE" w14:textId="77777777" w:rsidR="004F583A" w:rsidRDefault="004F583A" w:rsidP="004F583A">
      <w:pPr>
        <w:tabs>
          <w:tab w:val="left" w:pos="1830"/>
        </w:tabs>
        <w:spacing w:line="360" w:lineRule="auto"/>
        <w:rPr>
          <w:rFonts w:asciiTheme="minorBidi" w:hAnsiTheme="minorBidi"/>
          <w:kern w:val="0"/>
          <w:sz w:val="28"/>
          <w:szCs w:val="28"/>
        </w:rPr>
      </w:pPr>
    </w:p>
    <w:p w14:paraId="099FEC2F" w14:textId="77777777" w:rsidR="004F583A" w:rsidRDefault="004F583A" w:rsidP="004F583A">
      <w:pPr>
        <w:tabs>
          <w:tab w:val="left" w:pos="1830"/>
        </w:tabs>
        <w:spacing w:line="360" w:lineRule="auto"/>
        <w:rPr>
          <w:rFonts w:asciiTheme="minorBidi" w:hAnsiTheme="minorBidi"/>
          <w:kern w:val="0"/>
          <w:sz w:val="28"/>
          <w:szCs w:val="28"/>
        </w:rPr>
      </w:pPr>
    </w:p>
    <w:p w14:paraId="1525AFB0" w14:textId="77777777" w:rsidR="004F583A" w:rsidRDefault="004F583A" w:rsidP="004F583A">
      <w:pPr>
        <w:tabs>
          <w:tab w:val="left" w:pos="1830"/>
        </w:tabs>
        <w:spacing w:line="360" w:lineRule="auto"/>
        <w:rPr>
          <w:rFonts w:asciiTheme="minorBidi" w:hAnsiTheme="minorBidi"/>
          <w:kern w:val="0"/>
          <w:sz w:val="28"/>
          <w:szCs w:val="28"/>
        </w:rPr>
      </w:pPr>
    </w:p>
    <w:p w14:paraId="4B32BE13" w14:textId="77777777" w:rsidR="004F583A" w:rsidRDefault="004F583A" w:rsidP="004F583A">
      <w:pPr>
        <w:tabs>
          <w:tab w:val="left" w:pos="1830"/>
        </w:tabs>
        <w:spacing w:line="360" w:lineRule="auto"/>
        <w:rPr>
          <w:rFonts w:asciiTheme="minorBidi" w:hAnsiTheme="minorBidi"/>
          <w:kern w:val="0"/>
          <w:sz w:val="28"/>
          <w:szCs w:val="28"/>
        </w:rPr>
      </w:pPr>
    </w:p>
    <w:p w14:paraId="163B701F" w14:textId="06C1930B" w:rsidR="00036175" w:rsidRDefault="00036175" w:rsidP="004F583A">
      <w:pPr>
        <w:tabs>
          <w:tab w:val="left" w:pos="1830"/>
        </w:tabs>
        <w:spacing w:line="360" w:lineRule="auto"/>
        <w:rPr>
          <w:rFonts w:asciiTheme="minorBidi" w:hAnsiTheme="minorBidi"/>
          <w:kern w:val="0"/>
          <w:sz w:val="28"/>
          <w:szCs w:val="28"/>
        </w:rPr>
      </w:pPr>
      <w:r w:rsidRPr="00D8099A">
        <w:rPr>
          <w:rFonts w:asciiTheme="minorBidi" w:hAnsiTheme="minorBidi"/>
          <w:kern w:val="0"/>
          <w:sz w:val="28"/>
          <w:szCs w:val="28"/>
        </w:rPr>
        <w:lastRenderedPageBreak/>
        <w:t>2</w:t>
      </w:r>
      <w:r w:rsidRPr="00D8099A">
        <w:rPr>
          <w:rFonts w:asciiTheme="minorBidi" w:hAnsiTheme="minorBidi"/>
          <w:kern w:val="0"/>
          <w:sz w:val="28"/>
          <w:szCs w:val="28"/>
        </w:rPr>
        <w:t>-</w:t>
      </w:r>
      <w:r w:rsidRPr="00D8099A">
        <w:rPr>
          <w:rFonts w:asciiTheme="minorBidi" w:hAnsiTheme="minorBidi"/>
          <w:kern w:val="0"/>
          <w:sz w:val="28"/>
          <w:szCs w:val="28"/>
        </w:rPr>
        <w:t xml:space="preserve"> Contextual Analysis</w:t>
      </w:r>
      <w:r w:rsidRPr="00D8099A">
        <w:rPr>
          <w:rFonts w:asciiTheme="minorBidi" w:hAnsiTheme="minorBidi"/>
          <w:kern w:val="0"/>
          <w:sz w:val="28"/>
          <w:szCs w:val="28"/>
        </w:rPr>
        <w:t>:</w:t>
      </w:r>
    </w:p>
    <w:p w14:paraId="14BC7ACF" w14:textId="0996000D" w:rsidR="00D8099A" w:rsidRDefault="004F583A" w:rsidP="00036175">
      <w:pPr>
        <w:tabs>
          <w:tab w:val="left" w:pos="1830"/>
        </w:tabs>
        <w:spacing w:line="360" w:lineRule="auto"/>
        <w:rPr>
          <w:rFonts w:asciiTheme="minorBidi" w:hAnsiTheme="minorBidi"/>
          <w:kern w:val="0"/>
          <w:sz w:val="24"/>
          <w:szCs w:val="24"/>
        </w:rPr>
      </w:pPr>
      <w:r w:rsidRPr="004F583A">
        <w:rPr>
          <w:rFonts w:asciiTheme="minorBidi" w:hAnsiTheme="minorBidi"/>
          <w:kern w:val="0"/>
          <w:sz w:val="24"/>
          <w:szCs w:val="24"/>
        </w:rPr>
        <w:t>In the contextual analysis, the collocations and the meanings of the keywords were analyzed using the tools AntConc and Ayat.com (for the Quran corps). However, in the collocations analysis only the word “</w:t>
      </w:r>
      <w:r w:rsidRPr="004F583A">
        <w:rPr>
          <w:rFonts w:asciiTheme="minorBidi" w:hAnsiTheme="minorBidi" w:cs="Arial" w:hint="cs"/>
          <w:kern w:val="0"/>
          <w:sz w:val="24"/>
          <w:szCs w:val="24"/>
          <w:rtl/>
        </w:rPr>
        <w:t>الصلاة</w:t>
      </w:r>
      <w:r w:rsidRPr="004F583A">
        <w:rPr>
          <w:rFonts w:asciiTheme="minorBidi" w:hAnsiTheme="minorBidi" w:hint="eastAsia"/>
          <w:kern w:val="0"/>
          <w:sz w:val="24"/>
          <w:szCs w:val="24"/>
        </w:rPr>
        <w:t>”</w:t>
      </w:r>
      <w:r w:rsidRPr="004F583A">
        <w:rPr>
          <w:rFonts w:asciiTheme="minorBidi" w:hAnsiTheme="minorBidi"/>
          <w:kern w:val="0"/>
          <w:sz w:val="24"/>
          <w:szCs w:val="24"/>
        </w:rPr>
        <w:t xml:space="preserve"> was used and not any other form or group to ease the process of the analysis</w:t>
      </w:r>
      <w:r>
        <w:rPr>
          <w:rFonts w:asciiTheme="minorBidi" w:hAnsiTheme="minorBidi"/>
          <w:kern w:val="0"/>
          <w:sz w:val="24"/>
          <w:szCs w:val="24"/>
        </w:rPr>
        <w:t>.</w:t>
      </w:r>
    </w:p>
    <w:tbl>
      <w:tblPr>
        <w:tblStyle w:val="TableGrid"/>
        <w:tblW w:w="0" w:type="auto"/>
        <w:tblLook w:val="04A0" w:firstRow="1" w:lastRow="0" w:firstColumn="1" w:lastColumn="0" w:noHBand="0" w:noVBand="1"/>
      </w:tblPr>
      <w:tblGrid>
        <w:gridCol w:w="1793"/>
        <w:gridCol w:w="1793"/>
        <w:gridCol w:w="1793"/>
        <w:gridCol w:w="1793"/>
        <w:gridCol w:w="1793"/>
      </w:tblGrid>
      <w:tr w:rsidR="00BB21DF" w14:paraId="0DCF2CC3" w14:textId="77777777" w:rsidTr="004103EA">
        <w:trPr>
          <w:trHeight w:val="470"/>
        </w:trPr>
        <w:tc>
          <w:tcPr>
            <w:tcW w:w="1793" w:type="dxa"/>
            <w:vAlign w:val="center"/>
          </w:tcPr>
          <w:p w14:paraId="5078947D" w14:textId="18E10357"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Collocate</w:t>
            </w:r>
          </w:p>
        </w:tc>
        <w:tc>
          <w:tcPr>
            <w:tcW w:w="1793" w:type="dxa"/>
            <w:vAlign w:val="center"/>
          </w:tcPr>
          <w:p w14:paraId="3CE5555A" w14:textId="0B49EDEF"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Rank</w:t>
            </w:r>
          </w:p>
        </w:tc>
        <w:tc>
          <w:tcPr>
            <w:tcW w:w="1793" w:type="dxa"/>
            <w:vAlign w:val="center"/>
          </w:tcPr>
          <w:p w14:paraId="450844A6" w14:textId="2E39AEAF" w:rsidR="00BB21DF" w:rsidRPr="004103EA" w:rsidRDefault="00BB21DF" w:rsidP="00BB21DF">
            <w:pPr>
              <w:tabs>
                <w:tab w:val="left" w:pos="1830"/>
              </w:tabs>
              <w:spacing w:line="360" w:lineRule="auto"/>
              <w:rPr>
                <w:rFonts w:asciiTheme="minorBidi" w:hAnsiTheme="minorBidi"/>
                <w:kern w:val="0"/>
                <w:sz w:val="28"/>
                <w:szCs w:val="28"/>
              </w:rPr>
            </w:pPr>
            <w:proofErr w:type="spellStart"/>
            <w:r w:rsidRPr="004103EA">
              <w:rPr>
                <w:rFonts w:ascii="Calibri" w:hAnsi="Calibri" w:cs="Calibri"/>
                <w:color w:val="000000"/>
                <w:sz w:val="28"/>
                <w:szCs w:val="28"/>
              </w:rPr>
              <w:t>FreqLR</w:t>
            </w:r>
            <w:proofErr w:type="spellEnd"/>
          </w:p>
        </w:tc>
        <w:tc>
          <w:tcPr>
            <w:tcW w:w="1793" w:type="dxa"/>
            <w:vAlign w:val="center"/>
          </w:tcPr>
          <w:p w14:paraId="693E5DCF" w14:textId="75EF46A3" w:rsidR="00BB21DF" w:rsidRPr="004103EA" w:rsidRDefault="00BB21DF" w:rsidP="00BB21DF">
            <w:pPr>
              <w:tabs>
                <w:tab w:val="left" w:pos="1830"/>
              </w:tabs>
              <w:spacing w:line="360" w:lineRule="auto"/>
              <w:rPr>
                <w:rFonts w:asciiTheme="minorBidi" w:hAnsiTheme="minorBidi"/>
                <w:kern w:val="0"/>
                <w:sz w:val="28"/>
                <w:szCs w:val="28"/>
              </w:rPr>
            </w:pPr>
            <w:proofErr w:type="spellStart"/>
            <w:r w:rsidRPr="004103EA">
              <w:rPr>
                <w:rFonts w:ascii="Calibri" w:hAnsi="Calibri" w:cs="Calibri"/>
                <w:color w:val="000000"/>
                <w:sz w:val="28"/>
                <w:szCs w:val="28"/>
              </w:rPr>
              <w:t>FreqR</w:t>
            </w:r>
            <w:proofErr w:type="spellEnd"/>
          </w:p>
        </w:tc>
        <w:tc>
          <w:tcPr>
            <w:tcW w:w="1793" w:type="dxa"/>
            <w:vAlign w:val="center"/>
          </w:tcPr>
          <w:p w14:paraId="18A1AF4F" w14:textId="7775DDF6"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FreqL</w:t>
            </w:r>
          </w:p>
        </w:tc>
      </w:tr>
      <w:tr w:rsidR="00BB21DF" w14:paraId="51FE91C4" w14:textId="77777777" w:rsidTr="004103EA">
        <w:trPr>
          <w:trHeight w:val="470"/>
        </w:trPr>
        <w:tc>
          <w:tcPr>
            <w:tcW w:w="1793" w:type="dxa"/>
            <w:vAlign w:val="center"/>
          </w:tcPr>
          <w:p w14:paraId="5FF4FE1E" w14:textId="7FD12538"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tl/>
              </w:rPr>
              <w:t>وآتوا</w:t>
            </w:r>
          </w:p>
        </w:tc>
        <w:tc>
          <w:tcPr>
            <w:tcW w:w="1793" w:type="dxa"/>
            <w:vAlign w:val="center"/>
          </w:tcPr>
          <w:p w14:paraId="54C5B776" w14:textId="158DC31E"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1</w:t>
            </w:r>
          </w:p>
        </w:tc>
        <w:tc>
          <w:tcPr>
            <w:tcW w:w="1793" w:type="dxa"/>
            <w:vAlign w:val="center"/>
          </w:tcPr>
          <w:p w14:paraId="401C1FA8" w14:textId="7A830D6B"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12</w:t>
            </w:r>
          </w:p>
        </w:tc>
        <w:tc>
          <w:tcPr>
            <w:tcW w:w="1793" w:type="dxa"/>
            <w:vAlign w:val="center"/>
          </w:tcPr>
          <w:p w14:paraId="11F73831" w14:textId="10A6B291"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0</w:t>
            </w:r>
          </w:p>
        </w:tc>
        <w:tc>
          <w:tcPr>
            <w:tcW w:w="1793" w:type="dxa"/>
            <w:vAlign w:val="center"/>
          </w:tcPr>
          <w:p w14:paraId="54336034" w14:textId="661D1F58"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12</w:t>
            </w:r>
          </w:p>
        </w:tc>
      </w:tr>
      <w:tr w:rsidR="00BB21DF" w14:paraId="1AC78963" w14:textId="77777777" w:rsidTr="004103EA">
        <w:trPr>
          <w:trHeight w:val="470"/>
        </w:trPr>
        <w:tc>
          <w:tcPr>
            <w:tcW w:w="1793" w:type="dxa"/>
            <w:vAlign w:val="center"/>
          </w:tcPr>
          <w:p w14:paraId="2E2AF51B" w14:textId="0648556E"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tl/>
              </w:rPr>
              <w:t>وأقيموا</w:t>
            </w:r>
          </w:p>
        </w:tc>
        <w:tc>
          <w:tcPr>
            <w:tcW w:w="1793" w:type="dxa"/>
            <w:vAlign w:val="center"/>
          </w:tcPr>
          <w:p w14:paraId="4109CBAC" w14:textId="20020400"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2</w:t>
            </w:r>
          </w:p>
        </w:tc>
        <w:tc>
          <w:tcPr>
            <w:tcW w:w="1793" w:type="dxa"/>
            <w:vAlign w:val="center"/>
          </w:tcPr>
          <w:p w14:paraId="2FD76E89" w14:textId="08603FD5"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8</w:t>
            </w:r>
          </w:p>
        </w:tc>
        <w:tc>
          <w:tcPr>
            <w:tcW w:w="1793" w:type="dxa"/>
            <w:vAlign w:val="center"/>
          </w:tcPr>
          <w:p w14:paraId="76B84A91" w14:textId="6F7D7AF5"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8</w:t>
            </w:r>
          </w:p>
        </w:tc>
        <w:tc>
          <w:tcPr>
            <w:tcW w:w="1793" w:type="dxa"/>
            <w:vAlign w:val="center"/>
          </w:tcPr>
          <w:p w14:paraId="1711A3D9" w14:textId="3BE30C21"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0</w:t>
            </w:r>
          </w:p>
        </w:tc>
      </w:tr>
      <w:tr w:rsidR="00BB21DF" w14:paraId="6F499CE9" w14:textId="77777777" w:rsidTr="004103EA">
        <w:trPr>
          <w:trHeight w:val="470"/>
        </w:trPr>
        <w:tc>
          <w:tcPr>
            <w:tcW w:w="1793" w:type="dxa"/>
            <w:vAlign w:val="center"/>
          </w:tcPr>
          <w:p w14:paraId="73EE4E5D" w14:textId="10552309"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tl/>
              </w:rPr>
              <w:t>وأقاموا</w:t>
            </w:r>
          </w:p>
        </w:tc>
        <w:tc>
          <w:tcPr>
            <w:tcW w:w="1793" w:type="dxa"/>
            <w:vAlign w:val="center"/>
          </w:tcPr>
          <w:p w14:paraId="184136DB" w14:textId="2D2DC9F7"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2</w:t>
            </w:r>
          </w:p>
        </w:tc>
        <w:tc>
          <w:tcPr>
            <w:tcW w:w="1793" w:type="dxa"/>
            <w:vAlign w:val="center"/>
          </w:tcPr>
          <w:p w14:paraId="18E226C9" w14:textId="50A9DD53"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8</w:t>
            </w:r>
          </w:p>
        </w:tc>
        <w:tc>
          <w:tcPr>
            <w:tcW w:w="1793" w:type="dxa"/>
            <w:vAlign w:val="center"/>
          </w:tcPr>
          <w:p w14:paraId="36F69B7A" w14:textId="1F9C95C4"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8</w:t>
            </w:r>
          </w:p>
        </w:tc>
        <w:tc>
          <w:tcPr>
            <w:tcW w:w="1793" w:type="dxa"/>
            <w:vAlign w:val="center"/>
          </w:tcPr>
          <w:p w14:paraId="2DB7627A" w14:textId="552A4729"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0</w:t>
            </w:r>
          </w:p>
        </w:tc>
      </w:tr>
      <w:tr w:rsidR="00BB21DF" w14:paraId="6D54DF69" w14:textId="77777777" w:rsidTr="004103EA">
        <w:trPr>
          <w:trHeight w:val="470"/>
        </w:trPr>
        <w:tc>
          <w:tcPr>
            <w:tcW w:w="1793" w:type="dxa"/>
            <w:vAlign w:val="center"/>
          </w:tcPr>
          <w:p w14:paraId="7615987E" w14:textId="51F8CA42"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tl/>
              </w:rPr>
              <w:t>يقيمون</w:t>
            </w:r>
          </w:p>
        </w:tc>
        <w:tc>
          <w:tcPr>
            <w:tcW w:w="1793" w:type="dxa"/>
            <w:vAlign w:val="center"/>
          </w:tcPr>
          <w:p w14:paraId="358811BC" w14:textId="50742210"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4</w:t>
            </w:r>
          </w:p>
        </w:tc>
        <w:tc>
          <w:tcPr>
            <w:tcW w:w="1793" w:type="dxa"/>
            <w:vAlign w:val="center"/>
          </w:tcPr>
          <w:p w14:paraId="401D2BCB" w14:textId="124BA2B9"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4</w:t>
            </w:r>
          </w:p>
        </w:tc>
        <w:tc>
          <w:tcPr>
            <w:tcW w:w="1793" w:type="dxa"/>
            <w:vAlign w:val="center"/>
          </w:tcPr>
          <w:p w14:paraId="3A25E410" w14:textId="7AAE3DB0"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4</w:t>
            </w:r>
          </w:p>
        </w:tc>
        <w:tc>
          <w:tcPr>
            <w:tcW w:w="1793" w:type="dxa"/>
            <w:vAlign w:val="center"/>
          </w:tcPr>
          <w:p w14:paraId="5AAB0111" w14:textId="098188C5"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0</w:t>
            </w:r>
          </w:p>
        </w:tc>
      </w:tr>
      <w:tr w:rsidR="00BB21DF" w14:paraId="7A46F5D2" w14:textId="77777777" w:rsidTr="004103EA">
        <w:trPr>
          <w:trHeight w:val="470"/>
        </w:trPr>
        <w:tc>
          <w:tcPr>
            <w:tcW w:w="1793" w:type="dxa"/>
            <w:vAlign w:val="center"/>
          </w:tcPr>
          <w:p w14:paraId="6C0BB11C" w14:textId="49689C8C"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tl/>
              </w:rPr>
              <w:t>ويؤتون</w:t>
            </w:r>
          </w:p>
        </w:tc>
        <w:tc>
          <w:tcPr>
            <w:tcW w:w="1793" w:type="dxa"/>
            <w:vAlign w:val="center"/>
          </w:tcPr>
          <w:p w14:paraId="179663A7" w14:textId="4D4A7C6D"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4</w:t>
            </w:r>
          </w:p>
        </w:tc>
        <w:tc>
          <w:tcPr>
            <w:tcW w:w="1793" w:type="dxa"/>
            <w:vAlign w:val="center"/>
          </w:tcPr>
          <w:p w14:paraId="7F79C778" w14:textId="3D944C12"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4</w:t>
            </w:r>
          </w:p>
        </w:tc>
        <w:tc>
          <w:tcPr>
            <w:tcW w:w="1793" w:type="dxa"/>
            <w:vAlign w:val="center"/>
          </w:tcPr>
          <w:p w14:paraId="7DE64392" w14:textId="7D372CA5"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0</w:t>
            </w:r>
          </w:p>
        </w:tc>
        <w:tc>
          <w:tcPr>
            <w:tcW w:w="1793" w:type="dxa"/>
            <w:vAlign w:val="center"/>
          </w:tcPr>
          <w:p w14:paraId="05BB3759" w14:textId="48B8BB8A"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4</w:t>
            </w:r>
          </w:p>
        </w:tc>
      </w:tr>
      <w:tr w:rsidR="00BB21DF" w14:paraId="2941404F" w14:textId="77777777" w:rsidTr="004103EA">
        <w:trPr>
          <w:trHeight w:val="464"/>
        </w:trPr>
        <w:tc>
          <w:tcPr>
            <w:tcW w:w="1793" w:type="dxa"/>
            <w:vAlign w:val="center"/>
          </w:tcPr>
          <w:p w14:paraId="0F5164BD" w14:textId="71FF71E0"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tl/>
              </w:rPr>
              <w:t>فأقيموا</w:t>
            </w:r>
          </w:p>
        </w:tc>
        <w:tc>
          <w:tcPr>
            <w:tcW w:w="1793" w:type="dxa"/>
            <w:vAlign w:val="center"/>
          </w:tcPr>
          <w:p w14:paraId="40926C6B" w14:textId="6FC088EC"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6</w:t>
            </w:r>
          </w:p>
        </w:tc>
        <w:tc>
          <w:tcPr>
            <w:tcW w:w="1793" w:type="dxa"/>
            <w:vAlign w:val="center"/>
          </w:tcPr>
          <w:p w14:paraId="4C5622D5" w14:textId="4851AAF6"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3</w:t>
            </w:r>
          </w:p>
        </w:tc>
        <w:tc>
          <w:tcPr>
            <w:tcW w:w="1793" w:type="dxa"/>
            <w:vAlign w:val="center"/>
          </w:tcPr>
          <w:p w14:paraId="1F8316AE" w14:textId="0018887F"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3</w:t>
            </w:r>
          </w:p>
        </w:tc>
        <w:tc>
          <w:tcPr>
            <w:tcW w:w="1793" w:type="dxa"/>
            <w:vAlign w:val="center"/>
          </w:tcPr>
          <w:p w14:paraId="0309C7C3" w14:textId="48391D8B"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0</w:t>
            </w:r>
          </w:p>
        </w:tc>
      </w:tr>
      <w:tr w:rsidR="00BB21DF" w14:paraId="0C1B01DE" w14:textId="77777777" w:rsidTr="004103EA">
        <w:trPr>
          <w:trHeight w:val="470"/>
        </w:trPr>
        <w:tc>
          <w:tcPr>
            <w:tcW w:w="1793" w:type="dxa"/>
            <w:vAlign w:val="center"/>
          </w:tcPr>
          <w:p w14:paraId="474CE095" w14:textId="522F3A2F"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tl/>
              </w:rPr>
              <w:t>وأقم</w:t>
            </w:r>
          </w:p>
        </w:tc>
        <w:tc>
          <w:tcPr>
            <w:tcW w:w="1793" w:type="dxa"/>
            <w:vAlign w:val="center"/>
          </w:tcPr>
          <w:p w14:paraId="6B50825A" w14:textId="78D7F8A2"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6</w:t>
            </w:r>
          </w:p>
        </w:tc>
        <w:tc>
          <w:tcPr>
            <w:tcW w:w="1793" w:type="dxa"/>
            <w:vAlign w:val="center"/>
          </w:tcPr>
          <w:p w14:paraId="0AA5A8D1" w14:textId="106A5DB5"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3</w:t>
            </w:r>
          </w:p>
        </w:tc>
        <w:tc>
          <w:tcPr>
            <w:tcW w:w="1793" w:type="dxa"/>
            <w:vAlign w:val="center"/>
          </w:tcPr>
          <w:p w14:paraId="1049FF9E" w14:textId="5B99B029"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3</w:t>
            </w:r>
          </w:p>
        </w:tc>
        <w:tc>
          <w:tcPr>
            <w:tcW w:w="1793" w:type="dxa"/>
            <w:vAlign w:val="center"/>
          </w:tcPr>
          <w:p w14:paraId="01E011E4" w14:textId="3207F2B5" w:rsidR="00BB21DF" w:rsidRPr="004103EA" w:rsidRDefault="00BB21DF" w:rsidP="00BB21DF">
            <w:pPr>
              <w:tabs>
                <w:tab w:val="left" w:pos="1830"/>
              </w:tabs>
              <w:spacing w:line="360" w:lineRule="auto"/>
              <w:rPr>
                <w:rFonts w:asciiTheme="minorBidi" w:hAnsiTheme="minorBidi"/>
                <w:kern w:val="0"/>
                <w:sz w:val="28"/>
                <w:szCs w:val="28"/>
              </w:rPr>
            </w:pPr>
            <w:r w:rsidRPr="004103EA">
              <w:rPr>
                <w:rFonts w:ascii="Calibri" w:hAnsi="Calibri" w:cs="Calibri"/>
                <w:color w:val="000000"/>
                <w:sz w:val="28"/>
                <w:szCs w:val="28"/>
              </w:rPr>
              <w:t>0</w:t>
            </w:r>
          </w:p>
        </w:tc>
      </w:tr>
    </w:tbl>
    <w:p w14:paraId="52D89D4C" w14:textId="2FA25BC6" w:rsidR="004F583A" w:rsidRDefault="00254416" w:rsidP="004F583A">
      <w:pPr>
        <w:tabs>
          <w:tab w:val="left" w:pos="1830"/>
        </w:tabs>
        <w:spacing w:line="360" w:lineRule="auto"/>
        <w:rPr>
          <w:rFonts w:asciiTheme="minorBidi" w:hAnsiTheme="minorBidi"/>
          <w:kern w:val="0"/>
          <w:sz w:val="18"/>
          <w:szCs w:val="18"/>
        </w:rPr>
      </w:pPr>
      <w:r w:rsidRPr="00254416">
        <w:rPr>
          <w:rFonts w:asciiTheme="minorBidi" w:hAnsiTheme="minorBidi"/>
          <w:kern w:val="0"/>
          <w:sz w:val="18"/>
          <w:szCs w:val="18"/>
        </w:rPr>
        <w:t>*Table (2): this table shows the most frequent collocations of the word “</w:t>
      </w:r>
      <w:r w:rsidRPr="00254416">
        <w:rPr>
          <w:rFonts w:asciiTheme="minorBidi" w:hAnsiTheme="minorBidi" w:cs="Arial" w:hint="cs"/>
          <w:kern w:val="0"/>
          <w:sz w:val="18"/>
          <w:szCs w:val="18"/>
          <w:rtl/>
        </w:rPr>
        <w:t>الصلاة</w:t>
      </w:r>
      <w:r w:rsidRPr="00254416">
        <w:rPr>
          <w:rFonts w:asciiTheme="minorBidi" w:hAnsiTheme="minorBidi" w:hint="eastAsia"/>
          <w:kern w:val="0"/>
          <w:sz w:val="18"/>
          <w:szCs w:val="18"/>
        </w:rPr>
        <w:t>”</w:t>
      </w:r>
      <w:r w:rsidRPr="00254416">
        <w:rPr>
          <w:rFonts w:asciiTheme="minorBidi" w:hAnsiTheme="minorBidi"/>
          <w:kern w:val="0"/>
          <w:sz w:val="18"/>
          <w:szCs w:val="18"/>
        </w:rPr>
        <w:t xml:space="preserve"> in the Quran with a range of 1 word from left and right.</w:t>
      </w:r>
    </w:p>
    <w:tbl>
      <w:tblPr>
        <w:tblStyle w:val="TableGrid"/>
        <w:tblW w:w="9350" w:type="dxa"/>
        <w:tblLook w:val="04A0" w:firstRow="1" w:lastRow="0" w:firstColumn="1" w:lastColumn="0" w:noHBand="0" w:noVBand="1"/>
      </w:tblPr>
      <w:tblGrid>
        <w:gridCol w:w="1872"/>
        <w:gridCol w:w="1870"/>
        <w:gridCol w:w="1872"/>
        <w:gridCol w:w="1871"/>
        <w:gridCol w:w="1865"/>
      </w:tblGrid>
      <w:tr w:rsidR="004103EA" w14:paraId="64F9D4C6" w14:textId="2350F8C6" w:rsidTr="004103EA">
        <w:trPr>
          <w:trHeight w:val="500"/>
        </w:trPr>
        <w:tc>
          <w:tcPr>
            <w:tcW w:w="1872" w:type="dxa"/>
            <w:vAlign w:val="center"/>
          </w:tcPr>
          <w:p w14:paraId="08AAF1E2" w14:textId="024CC3F7"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Collocate</w:t>
            </w:r>
          </w:p>
        </w:tc>
        <w:tc>
          <w:tcPr>
            <w:tcW w:w="1870" w:type="dxa"/>
            <w:vAlign w:val="center"/>
          </w:tcPr>
          <w:p w14:paraId="210E0EFF" w14:textId="5606855D"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Rank</w:t>
            </w:r>
          </w:p>
        </w:tc>
        <w:tc>
          <w:tcPr>
            <w:tcW w:w="1872" w:type="dxa"/>
            <w:vAlign w:val="center"/>
          </w:tcPr>
          <w:p w14:paraId="51B3C9D1" w14:textId="060D9D65" w:rsidR="004103EA" w:rsidRPr="004103EA" w:rsidRDefault="004103EA" w:rsidP="004103EA">
            <w:pPr>
              <w:tabs>
                <w:tab w:val="left" w:pos="1830"/>
              </w:tabs>
              <w:spacing w:line="360" w:lineRule="auto"/>
              <w:rPr>
                <w:rFonts w:asciiTheme="minorBidi" w:hAnsiTheme="minorBidi"/>
                <w:kern w:val="0"/>
                <w:sz w:val="28"/>
                <w:szCs w:val="28"/>
              </w:rPr>
            </w:pPr>
            <w:proofErr w:type="spellStart"/>
            <w:r w:rsidRPr="004103EA">
              <w:rPr>
                <w:rFonts w:asciiTheme="minorBidi" w:hAnsiTheme="minorBidi"/>
                <w:color w:val="000000"/>
                <w:sz w:val="28"/>
                <w:szCs w:val="28"/>
              </w:rPr>
              <w:t>FreqLR</w:t>
            </w:r>
            <w:proofErr w:type="spellEnd"/>
          </w:p>
        </w:tc>
        <w:tc>
          <w:tcPr>
            <w:tcW w:w="1871" w:type="dxa"/>
            <w:vAlign w:val="center"/>
          </w:tcPr>
          <w:p w14:paraId="79524A50" w14:textId="535BEB01" w:rsidR="004103EA" w:rsidRPr="004103EA" w:rsidRDefault="004103EA" w:rsidP="004103EA">
            <w:pPr>
              <w:tabs>
                <w:tab w:val="left" w:pos="1830"/>
              </w:tabs>
              <w:spacing w:line="360" w:lineRule="auto"/>
              <w:rPr>
                <w:rFonts w:asciiTheme="minorBidi" w:hAnsiTheme="minorBidi"/>
                <w:kern w:val="0"/>
                <w:sz w:val="28"/>
                <w:szCs w:val="28"/>
              </w:rPr>
            </w:pPr>
            <w:proofErr w:type="spellStart"/>
            <w:r w:rsidRPr="004103EA">
              <w:rPr>
                <w:rFonts w:asciiTheme="minorBidi" w:hAnsiTheme="minorBidi"/>
                <w:color w:val="000000"/>
                <w:sz w:val="28"/>
                <w:szCs w:val="28"/>
              </w:rPr>
              <w:t>FreqR</w:t>
            </w:r>
            <w:proofErr w:type="spellEnd"/>
          </w:p>
        </w:tc>
        <w:tc>
          <w:tcPr>
            <w:tcW w:w="1865" w:type="dxa"/>
          </w:tcPr>
          <w:p w14:paraId="74649A9E" w14:textId="14B1EB6F" w:rsidR="004103EA" w:rsidRPr="004103EA" w:rsidRDefault="004103EA" w:rsidP="004103EA">
            <w:pPr>
              <w:tabs>
                <w:tab w:val="left" w:pos="1830"/>
              </w:tabs>
              <w:spacing w:line="360" w:lineRule="auto"/>
              <w:rPr>
                <w:rFonts w:asciiTheme="minorBidi" w:hAnsiTheme="minorBidi"/>
                <w:color w:val="000000"/>
                <w:sz w:val="28"/>
                <w:szCs w:val="28"/>
              </w:rPr>
            </w:pPr>
            <w:r w:rsidRPr="004103EA">
              <w:rPr>
                <w:rFonts w:asciiTheme="minorBidi" w:hAnsiTheme="minorBidi"/>
                <w:sz w:val="28"/>
                <w:szCs w:val="28"/>
              </w:rPr>
              <w:t>FreqL</w:t>
            </w:r>
          </w:p>
        </w:tc>
      </w:tr>
      <w:tr w:rsidR="004103EA" w14:paraId="3502432B" w14:textId="528CA5AB" w:rsidTr="004103EA">
        <w:trPr>
          <w:trHeight w:val="500"/>
        </w:trPr>
        <w:tc>
          <w:tcPr>
            <w:tcW w:w="1872" w:type="dxa"/>
            <w:vAlign w:val="center"/>
          </w:tcPr>
          <w:p w14:paraId="5F64978E" w14:textId="085371DD"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tl/>
              </w:rPr>
              <w:t>في</w:t>
            </w:r>
          </w:p>
        </w:tc>
        <w:tc>
          <w:tcPr>
            <w:tcW w:w="1870" w:type="dxa"/>
            <w:vAlign w:val="center"/>
          </w:tcPr>
          <w:p w14:paraId="31170472" w14:textId="0443DF5D"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1</w:t>
            </w:r>
          </w:p>
        </w:tc>
        <w:tc>
          <w:tcPr>
            <w:tcW w:w="1872" w:type="dxa"/>
            <w:vAlign w:val="center"/>
          </w:tcPr>
          <w:p w14:paraId="66FE79C1" w14:textId="3F44BA1B"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24</w:t>
            </w:r>
          </w:p>
        </w:tc>
        <w:tc>
          <w:tcPr>
            <w:tcW w:w="1871" w:type="dxa"/>
            <w:vAlign w:val="center"/>
          </w:tcPr>
          <w:p w14:paraId="4B91D76D" w14:textId="4AA46F08"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22</w:t>
            </w:r>
          </w:p>
        </w:tc>
        <w:tc>
          <w:tcPr>
            <w:tcW w:w="1865" w:type="dxa"/>
          </w:tcPr>
          <w:p w14:paraId="78BC7E23" w14:textId="08A1AC69" w:rsidR="004103EA" w:rsidRPr="004103EA" w:rsidRDefault="004103EA" w:rsidP="004103EA">
            <w:pPr>
              <w:tabs>
                <w:tab w:val="left" w:pos="1830"/>
              </w:tabs>
              <w:spacing w:line="360" w:lineRule="auto"/>
              <w:rPr>
                <w:rFonts w:asciiTheme="minorBidi" w:hAnsiTheme="minorBidi"/>
                <w:color w:val="000000"/>
                <w:sz w:val="28"/>
                <w:szCs w:val="28"/>
              </w:rPr>
            </w:pPr>
            <w:r w:rsidRPr="004103EA">
              <w:rPr>
                <w:rFonts w:asciiTheme="minorBidi" w:hAnsiTheme="minorBidi"/>
                <w:sz w:val="28"/>
                <w:szCs w:val="28"/>
              </w:rPr>
              <w:t>2</w:t>
            </w:r>
          </w:p>
        </w:tc>
      </w:tr>
      <w:tr w:rsidR="004103EA" w14:paraId="7EDA7E32" w14:textId="72400FEE" w:rsidTr="004103EA">
        <w:trPr>
          <w:trHeight w:val="500"/>
        </w:trPr>
        <w:tc>
          <w:tcPr>
            <w:tcW w:w="1872" w:type="dxa"/>
            <w:vAlign w:val="center"/>
          </w:tcPr>
          <w:p w14:paraId="32D7A8E8" w14:textId="21445BDA"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tl/>
              </w:rPr>
              <w:t>إلى</w:t>
            </w:r>
          </w:p>
        </w:tc>
        <w:tc>
          <w:tcPr>
            <w:tcW w:w="1870" w:type="dxa"/>
            <w:vAlign w:val="center"/>
          </w:tcPr>
          <w:p w14:paraId="16778F6B" w14:textId="56847AC8"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2</w:t>
            </w:r>
          </w:p>
        </w:tc>
        <w:tc>
          <w:tcPr>
            <w:tcW w:w="1872" w:type="dxa"/>
            <w:vAlign w:val="center"/>
          </w:tcPr>
          <w:p w14:paraId="56348957" w14:textId="1A3D07CA"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9</w:t>
            </w:r>
          </w:p>
        </w:tc>
        <w:tc>
          <w:tcPr>
            <w:tcW w:w="1871" w:type="dxa"/>
            <w:vAlign w:val="center"/>
          </w:tcPr>
          <w:p w14:paraId="3885C4C5" w14:textId="32609372"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9</w:t>
            </w:r>
          </w:p>
        </w:tc>
        <w:tc>
          <w:tcPr>
            <w:tcW w:w="1865" w:type="dxa"/>
          </w:tcPr>
          <w:p w14:paraId="1EB00A2F" w14:textId="3D5FFCA1" w:rsidR="004103EA" w:rsidRPr="004103EA" w:rsidRDefault="004103EA" w:rsidP="004103EA">
            <w:pPr>
              <w:tabs>
                <w:tab w:val="left" w:pos="1830"/>
              </w:tabs>
              <w:spacing w:line="360" w:lineRule="auto"/>
              <w:rPr>
                <w:rFonts w:asciiTheme="minorBidi" w:hAnsiTheme="minorBidi"/>
                <w:color w:val="000000"/>
                <w:sz w:val="28"/>
                <w:szCs w:val="28"/>
              </w:rPr>
            </w:pPr>
            <w:r w:rsidRPr="004103EA">
              <w:rPr>
                <w:rFonts w:asciiTheme="minorBidi" w:hAnsiTheme="minorBidi"/>
                <w:sz w:val="28"/>
                <w:szCs w:val="28"/>
              </w:rPr>
              <w:t>0</w:t>
            </w:r>
          </w:p>
        </w:tc>
      </w:tr>
      <w:tr w:rsidR="004103EA" w14:paraId="12A85910" w14:textId="62837621" w:rsidTr="004103EA">
        <w:trPr>
          <w:trHeight w:val="500"/>
        </w:trPr>
        <w:tc>
          <w:tcPr>
            <w:tcW w:w="1872" w:type="dxa"/>
            <w:vAlign w:val="center"/>
          </w:tcPr>
          <w:p w14:paraId="1F28530E" w14:textId="3E0545B2"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tl/>
              </w:rPr>
              <w:t>وإيتاء</w:t>
            </w:r>
          </w:p>
        </w:tc>
        <w:tc>
          <w:tcPr>
            <w:tcW w:w="1870" w:type="dxa"/>
            <w:vAlign w:val="center"/>
          </w:tcPr>
          <w:p w14:paraId="6907028C" w14:textId="6B4F89DD"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3</w:t>
            </w:r>
          </w:p>
        </w:tc>
        <w:tc>
          <w:tcPr>
            <w:tcW w:w="1872" w:type="dxa"/>
            <w:vAlign w:val="center"/>
          </w:tcPr>
          <w:p w14:paraId="1D8DD312" w14:textId="025C7610"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3</w:t>
            </w:r>
          </w:p>
        </w:tc>
        <w:tc>
          <w:tcPr>
            <w:tcW w:w="1871" w:type="dxa"/>
            <w:vAlign w:val="center"/>
          </w:tcPr>
          <w:p w14:paraId="64E725F7" w14:textId="3029F438"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0</w:t>
            </w:r>
          </w:p>
        </w:tc>
        <w:tc>
          <w:tcPr>
            <w:tcW w:w="1865" w:type="dxa"/>
          </w:tcPr>
          <w:p w14:paraId="6857ADA6" w14:textId="266B8714" w:rsidR="004103EA" w:rsidRPr="004103EA" w:rsidRDefault="004103EA" w:rsidP="004103EA">
            <w:pPr>
              <w:tabs>
                <w:tab w:val="left" w:pos="1830"/>
              </w:tabs>
              <w:spacing w:line="360" w:lineRule="auto"/>
              <w:rPr>
                <w:rFonts w:asciiTheme="minorBidi" w:hAnsiTheme="minorBidi"/>
                <w:color w:val="000000"/>
                <w:sz w:val="28"/>
                <w:szCs w:val="28"/>
              </w:rPr>
            </w:pPr>
            <w:r w:rsidRPr="004103EA">
              <w:rPr>
                <w:rFonts w:asciiTheme="minorBidi" w:hAnsiTheme="minorBidi"/>
                <w:sz w:val="28"/>
                <w:szCs w:val="28"/>
              </w:rPr>
              <w:t>3</w:t>
            </w:r>
          </w:p>
        </w:tc>
      </w:tr>
      <w:tr w:rsidR="004103EA" w14:paraId="374C6A47" w14:textId="06AD9518" w:rsidTr="004103EA">
        <w:trPr>
          <w:trHeight w:val="500"/>
        </w:trPr>
        <w:tc>
          <w:tcPr>
            <w:tcW w:w="1872" w:type="dxa"/>
            <w:vAlign w:val="center"/>
          </w:tcPr>
          <w:p w14:paraId="5F6D769B" w14:textId="548AC8DC"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tl/>
              </w:rPr>
              <w:t>وإقام</w:t>
            </w:r>
          </w:p>
        </w:tc>
        <w:tc>
          <w:tcPr>
            <w:tcW w:w="1870" w:type="dxa"/>
            <w:vAlign w:val="center"/>
          </w:tcPr>
          <w:p w14:paraId="056BF034" w14:textId="6B487975"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4</w:t>
            </w:r>
          </w:p>
        </w:tc>
        <w:tc>
          <w:tcPr>
            <w:tcW w:w="1872" w:type="dxa"/>
            <w:vAlign w:val="center"/>
          </w:tcPr>
          <w:p w14:paraId="7E8EF98D" w14:textId="02047692"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2</w:t>
            </w:r>
          </w:p>
        </w:tc>
        <w:tc>
          <w:tcPr>
            <w:tcW w:w="1871" w:type="dxa"/>
            <w:vAlign w:val="center"/>
          </w:tcPr>
          <w:p w14:paraId="4E088112" w14:textId="00457358"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2</w:t>
            </w:r>
          </w:p>
        </w:tc>
        <w:tc>
          <w:tcPr>
            <w:tcW w:w="1865" w:type="dxa"/>
          </w:tcPr>
          <w:p w14:paraId="4C3D80C0" w14:textId="0629D4E6" w:rsidR="004103EA" w:rsidRPr="004103EA" w:rsidRDefault="004103EA" w:rsidP="004103EA">
            <w:pPr>
              <w:tabs>
                <w:tab w:val="left" w:pos="1830"/>
              </w:tabs>
              <w:spacing w:line="360" w:lineRule="auto"/>
              <w:rPr>
                <w:rFonts w:asciiTheme="minorBidi" w:hAnsiTheme="minorBidi"/>
                <w:color w:val="000000"/>
                <w:sz w:val="28"/>
                <w:szCs w:val="28"/>
              </w:rPr>
            </w:pPr>
            <w:r w:rsidRPr="004103EA">
              <w:rPr>
                <w:rFonts w:asciiTheme="minorBidi" w:hAnsiTheme="minorBidi"/>
                <w:sz w:val="28"/>
                <w:szCs w:val="28"/>
              </w:rPr>
              <w:t>0</w:t>
            </w:r>
          </w:p>
        </w:tc>
      </w:tr>
      <w:tr w:rsidR="004103EA" w14:paraId="78462492" w14:textId="6E812714" w:rsidTr="004103EA">
        <w:trPr>
          <w:trHeight w:val="500"/>
        </w:trPr>
        <w:tc>
          <w:tcPr>
            <w:tcW w:w="1872" w:type="dxa"/>
            <w:vAlign w:val="center"/>
          </w:tcPr>
          <w:p w14:paraId="0995FE5D" w14:textId="0366A235"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tl/>
              </w:rPr>
              <w:t>ويؤخرون</w:t>
            </w:r>
          </w:p>
        </w:tc>
        <w:tc>
          <w:tcPr>
            <w:tcW w:w="1870" w:type="dxa"/>
            <w:vAlign w:val="center"/>
          </w:tcPr>
          <w:p w14:paraId="5A4BDDB8" w14:textId="13698E50"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4</w:t>
            </w:r>
          </w:p>
        </w:tc>
        <w:tc>
          <w:tcPr>
            <w:tcW w:w="1872" w:type="dxa"/>
            <w:vAlign w:val="center"/>
          </w:tcPr>
          <w:p w14:paraId="48467651" w14:textId="3BC50036"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2</w:t>
            </w:r>
          </w:p>
        </w:tc>
        <w:tc>
          <w:tcPr>
            <w:tcW w:w="1871" w:type="dxa"/>
            <w:vAlign w:val="center"/>
          </w:tcPr>
          <w:p w14:paraId="5235E2AF" w14:textId="0FA5DE5A"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2</w:t>
            </w:r>
          </w:p>
        </w:tc>
        <w:tc>
          <w:tcPr>
            <w:tcW w:w="1865" w:type="dxa"/>
          </w:tcPr>
          <w:p w14:paraId="6BC52898" w14:textId="0DD92BBD" w:rsidR="004103EA" w:rsidRPr="004103EA" w:rsidRDefault="004103EA" w:rsidP="004103EA">
            <w:pPr>
              <w:tabs>
                <w:tab w:val="left" w:pos="1830"/>
              </w:tabs>
              <w:spacing w:line="360" w:lineRule="auto"/>
              <w:rPr>
                <w:rFonts w:asciiTheme="minorBidi" w:hAnsiTheme="minorBidi"/>
                <w:color w:val="000000"/>
                <w:sz w:val="28"/>
                <w:szCs w:val="28"/>
              </w:rPr>
            </w:pPr>
            <w:r w:rsidRPr="004103EA">
              <w:rPr>
                <w:rFonts w:asciiTheme="minorBidi" w:hAnsiTheme="minorBidi"/>
                <w:sz w:val="28"/>
                <w:szCs w:val="28"/>
              </w:rPr>
              <w:t>0</w:t>
            </w:r>
          </w:p>
        </w:tc>
      </w:tr>
      <w:tr w:rsidR="004103EA" w14:paraId="4415055F" w14:textId="05B332A7" w:rsidTr="004103EA">
        <w:trPr>
          <w:trHeight w:val="500"/>
        </w:trPr>
        <w:tc>
          <w:tcPr>
            <w:tcW w:w="1872" w:type="dxa"/>
            <w:vAlign w:val="center"/>
          </w:tcPr>
          <w:p w14:paraId="35F5DC71" w14:textId="694FE827"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tl/>
              </w:rPr>
              <w:t>وأقام</w:t>
            </w:r>
          </w:p>
        </w:tc>
        <w:tc>
          <w:tcPr>
            <w:tcW w:w="1870" w:type="dxa"/>
            <w:vAlign w:val="center"/>
          </w:tcPr>
          <w:p w14:paraId="3416A801" w14:textId="398A089E"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4</w:t>
            </w:r>
          </w:p>
        </w:tc>
        <w:tc>
          <w:tcPr>
            <w:tcW w:w="1872" w:type="dxa"/>
            <w:vAlign w:val="center"/>
          </w:tcPr>
          <w:p w14:paraId="5201C2B2" w14:textId="71DDFB1F"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2</w:t>
            </w:r>
          </w:p>
        </w:tc>
        <w:tc>
          <w:tcPr>
            <w:tcW w:w="1871" w:type="dxa"/>
            <w:vAlign w:val="center"/>
          </w:tcPr>
          <w:p w14:paraId="2897012E" w14:textId="6BF7C52D"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2</w:t>
            </w:r>
          </w:p>
        </w:tc>
        <w:tc>
          <w:tcPr>
            <w:tcW w:w="1865" w:type="dxa"/>
          </w:tcPr>
          <w:p w14:paraId="46AAE5A4" w14:textId="5F6F9D44" w:rsidR="004103EA" w:rsidRPr="004103EA" w:rsidRDefault="004103EA" w:rsidP="004103EA">
            <w:pPr>
              <w:tabs>
                <w:tab w:val="left" w:pos="1830"/>
              </w:tabs>
              <w:spacing w:line="360" w:lineRule="auto"/>
              <w:rPr>
                <w:rFonts w:asciiTheme="minorBidi" w:hAnsiTheme="minorBidi"/>
                <w:color w:val="000000"/>
                <w:sz w:val="28"/>
                <w:szCs w:val="28"/>
              </w:rPr>
            </w:pPr>
            <w:r w:rsidRPr="004103EA">
              <w:rPr>
                <w:rFonts w:asciiTheme="minorBidi" w:hAnsiTheme="minorBidi"/>
                <w:sz w:val="28"/>
                <w:szCs w:val="28"/>
              </w:rPr>
              <w:t>0</w:t>
            </w:r>
          </w:p>
        </w:tc>
      </w:tr>
      <w:tr w:rsidR="004103EA" w14:paraId="57D46B93" w14:textId="2538AE87" w:rsidTr="004103EA">
        <w:trPr>
          <w:trHeight w:val="500"/>
        </w:trPr>
        <w:tc>
          <w:tcPr>
            <w:tcW w:w="1872" w:type="dxa"/>
            <w:vAlign w:val="center"/>
          </w:tcPr>
          <w:p w14:paraId="757BE82C" w14:textId="1B54455D"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tl/>
              </w:rPr>
              <w:t>أقيمت</w:t>
            </w:r>
          </w:p>
        </w:tc>
        <w:tc>
          <w:tcPr>
            <w:tcW w:w="1870" w:type="dxa"/>
            <w:vAlign w:val="center"/>
          </w:tcPr>
          <w:p w14:paraId="2D86D7F2" w14:textId="0AF5B790"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4</w:t>
            </w:r>
          </w:p>
        </w:tc>
        <w:tc>
          <w:tcPr>
            <w:tcW w:w="1872" w:type="dxa"/>
            <w:vAlign w:val="center"/>
          </w:tcPr>
          <w:p w14:paraId="79CF6275" w14:textId="17EBBFAC"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2</w:t>
            </w:r>
          </w:p>
        </w:tc>
        <w:tc>
          <w:tcPr>
            <w:tcW w:w="1871" w:type="dxa"/>
            <w:vAlign w:val="center"/>
          </w:tcPr>
          <w:p w14:paraId="24011020" w14:textId="4A24E1D5" w:rsidR="004103EA" w:rsidRPr="004103EA" w:rsidRDefault="004103EA" w:rsidP="004103EA">
            <w:pPr>
              <w:tabs>
                <w:tab w:val="left" w:pos="1830"/>
              </w:tabs>
              <w:spacing w:line="360" w:lineRule="auto"/>
              <w:rPr>
                <w:rFonts w:asciiTheme="minorBidi" w:hAnsiTheme="minorBidi"/>
                <w:kern w:val="0"/>
                <w:sz w:val="28"/>
                <w:szCs w:val="28"/>
              </w:rPr>
            </w:pPr>
            <w:r w:rsidRPr="004103EA">
              <w:rPr>
                <w:rFonts w:asciiTheme="minorBidi" w:hAnsiTheme="minorBidi"/>
                <w:color w:val="000000"/>
                <w:sz w:val="28"/>
                <w:szCs w:val="28"/>
              </w:rPr>
              <w:t>2</w:t>
            </w:r>
          </w:p>
        </w:tc>
        <w:tc>
          <w:tcPr>
            <w:tcW w:w="1865" w:type="dxa"/>
          </w:tcPr>
          <w:p w14:paraId="0A8C44BE" w14:textId="57F12EF7" w:rsidR="004103EA" w:rsidRPr="004103EA" w:rsidRDefault="004103EA" w:rsidP="004103EA">
            <w:pPr>
              <w:tabs>
                <w:tab w:val="left" w:pos="1830"/>
              </w:tabs>
              <w:spacing w:line="360" w:lineRule="auto"/>
              <w:rPr>
                <w:rFonts w:asciiTheme="minorBidi" w:hAnsiTheme="minorBidi"/>
                <w:color w:val="000000"/>
                <w:sz w:val="28"/>
                <w:szCs w:val="28"/>
              </w:rPr>
            </w:pPr>
            <w:r w:rsidRPr="004103EA">
              <w:rPr>
                <w:rFonts w:asciiTheme="minorBidi" w:hAnsiTheme="minorBidi"/>
                <w:sz w:val="28"/>
                <w:szCs w:val="28"/>
              </w:rPr>
              <w:t>0</w:t>
            </w:r>
          </w:p>
        </w:tc>
      </w:tr>
    </w:tbl>
    <w:p w14:paraId="60782931" w14:textId="35858A27" w:rsidR="004F583A" w:rsidRDefault="00254416" w:rsidP="004103EA">
      <w:pPr>
        <w:tabs>
          <w:tab w:val="left" w:pos="1830"/>
        </w:tabs>
        <w:spacing w:line="360" w:lineRule="auto"/>
        <w:rPr>
          <w:rFonts w:asciiTheme="minorBidi" w:hAnsiTheme="minorBidi"/>
          <w:kern w:val="0"/>
          <w:sz w:val="18"/>
          <w:szCs w:val="18"/>
        </w:rPr>
      </w:pPr>
      <w:r w:rsidRPr="00254416">
        <w:rPr>
          <w:rFonts w:asciiTheme="minorBidi" w:hAnsiTheme="minorBidi"/>
          <w:kern w:val="0"/>
          <w:sz w:val="18"/>
          <w:szCs w:val="18"/>
        </w:rPr>
        <w:t>*Table (3): this table shows the most frequent collocations of the word “</w:t>
      </w:r>
      <w:r w:rsidRPr="00254416">
        <w:rPr>
          <w:rFonts w:asciiTheme="minorBidi" w:hAnsiTheme="minorBidi" w:cs="Arial" w:hint="cs"/>
          <w:kern w:val="0"/>
          <w:sz w:val="18"/>
          <w:szCs w:val="18"/>
          <w:rtl/>
        </w:rPr>
        <w:t>الصلاة</w:t>
      </w:r>
      <w:r w:rsidRPr="00254416">
        <w:rPr>
          <w:rFonts w:asciiTheme="minorBidi" w:hAnsiTheme="minorBidi" w:hint="eastAsia"/>
          <w:kern w:val="0"/>
          <w:sz w:val="18"/>
          <w:szCs w:val="18"/>
        </w:rPr>
        <w:t>”</w:t>
      </w:r>
      <w:r w:rsidRPr="00254416">
        <w:rPr>
          <w:rFonts w:asciiTheme="minorBidi" w:hAnsiTheme="minorBidi"/>
          <w:kern w:val="0"/>
          <w:sz w:val="18"/>
          <w:szCs w:val="18"/>
        </w:rPr>
        <w:t xml:space="preserve"> in the Hadith with a range of 1 word from left and right.</w:t>
      </w:r>
    </w:p>
    <w:p w14:paraId="08B795FF" w14:textId="43E3FC18" w:rsidR="00D623C2" w:rsidRDefault="00254416" w:rsidP="004103EA">
      <w:pPr>
        <w:tabs>
          <w:tab w:val="left" w:pos="1830"/>
        </w:tabs>
        <w:spacing w:line="360" w:lineRule="auto"/>
        <w:rPr>
          <w:rFonts w:asciiTheme="minorBidi" w:hAnsiTheme="minorBidi"/>
          <w:kern w:val="0"/>
          <w:sz w:val="24"/>
          <w:szCs w:val="24"/>
        </w:rPr>
      </w:pPr>
      <w:r w:rsidRPr="00254416">
        <w:rPr>
          <w:rFonts w:asciiTheme="minorBidi" w:hAnsiTheme="minorBidi"/>
          <w:kern w:val="0"/>
          <w:sz w:val="24"/>
          <w:szCs w:val="24"/>
        </w:rPr>
        <w:lastRenderedPageBreak/>
        <w:t>However, there are nine different meanings for the same word mentioned in the Quran, while in the Hadith the word “</w:t>
      </w:r>
      <w:r w:rsidRPr="00254416">
        <w:rPr>
          <w:rFonts w:asciiTheme="minorBidi" w:hAnsiTheme="minorBidi" w:cs="Arial" w:hint="cs"/>
          <w:kern w:val="0"/>
          <w:sz w:val="24"/>
          <w:szCs w:val="24"/>
          <w:rtl/>
        </w:rPr>
        <w:t>الصلاة</w:t>
      </w:r>
      <w:r w:rsidRPr="00254416">
        <w:rPr>
          <w:rFonts w:asciiTheme="minorBidi" w:hAnsiTheme="minorBidi" w:hint="eastAsia"/>
          <w:kern w:val="0"/>
          <w:sz w:val="24"/>
          <w:szCs w:val="24"/>
        </w:rPr>
        <w:t>”</w:t>
      </w:r>
      <w:r w:rsidRPr="00254416">
        <w:rPr>
          <w:rFonts w:asciiTheme="minorBidi" w:hAnsiTheme="minorBidi"/>
          <w:kern w:val="0"/>
          <w:sz w:val="24"/>
          <w:szCs w:val="24"/>
        </w:rPr>
        <w:t xml:space="preserve"> mainly refers to all types of Islamic prayer.</w:t>
      </w:r>
    </w:p>
    <w:tbl>
      <w:tblPr>
        <w:tblW w:w="10760" w:type="dxa"/>
        <w:tblInd w:w="-708" w:type="dxa"/>
        <w:tblCellMar>
          <w:left w:w="0" w:type="dxa"/>
          <w:right w:w="0" w:type="dxa"/>
        </w:tblCellMar>
        <w:tblLook w:val="0420" w:firstRow="1" w:lastRow="0" w:firstColumn="0" w:lastColumn="0" w:noHBand="0" w:noVBand="1"/>
      </w:tblPr>
      <w:tblGrid>
        <w:gridCol w:w="5960"/>
        <w:gridCol w:w="4800"/>
      </w:tblGrid>
      <w:tr w:rsidR="00D623C2" w:rsidRPr="00D623C2" w14:paraId="6D135336" w14:textId="77777777" w:rsidTr="00D623C2">
        <w:trPr>
          <w:trHeight w:val="584"/>
        </w:trPr>
        <w:tc>
          <w:tcPr>
            <w:tcW w:w="5960" w:type="dxa"/>
            <w:tcBorders>
              <w:top w:val="single" w:sz="6" w:space="0" w:color="9E9E9E"/>
              <w:left w:val="single" w:sz="6" w:space="0" w:color="9E9E9E"/>
              <w:bottom w:val="single" w:sz="6" w:space="0" w:color="9E9E9E"/>
              <w:right w:val="single" w:sz="6" w:space="0" w:color="9E9E9E"/>
            </w:tcBorders>
            <w:shd w:val="clear" w:color="auto" w:fill="auto"/>
            <w:tcMar>
              <w:top w:w="12" w:type="dxa"/>
              <w:left w:w="720" w:type="dxa"/>
              <w:bottom w:w="0" w:type="dxa"/>
              <w:right w:w="12" w:type="dxa"/>
            </w:tcMar>
            <w:vAlign w:val="center"/>
            <w:hideMark/>
          </w:tcPr>
          <w:p w14:paraId="105977F2" w14:textId="1FDF3272" w:rsidR="00D623C2" w:rsidRPr="00D623C2" w:rsidRDefault="00D623C2" w:rsidP="00D623C2">
            <w:pPr>
              <w:numPr>
                <w:ilvl w:val="0"/>
                <w:numId w:val="19"/>
              </w:numPr>
              <w:tabs>
                <w:tab w:val="num" w:pos="720"/>
                <w:tab w:val="left" w:pos="1830"/>
              </w:tabs>
              <w:spacing w:line="360" w:lineRule="auto"/>
              <w:rPr>
                <w:rFonts w:asciiTheme="minorBidi" w:hAnsiTheme="minorBidi"/>
                <w:kern w:val="0"/>
                <w:sz w:val="24"/>
                <w:szCs w:val="24"/>
              </w:rPr>
            </w:pPr>
            <w:r w:rsidRPr="00D623C2">
              <w:rPr>
                <w:rFonts w:asciiTheme="minorBidi" w:hAnsiTheme="minorBidi"/>
                <w:kern w:val="0"/>
                <w:sz w:val="24"/>
                <w:szCs w:val="24"/>
              </w:rPr>
              <w:t>The</w:t>
            </w:r>
            <w:r>
              <w:rPr>
                <w:rFonts w:asciiTheme="minorBidi" w:hAnsiTheme="minorBidi"/>
                <w:kern w:val="0"/>
                <w:sz w:val="24"/>
                <w:szCs w:val="24"/>
              </w:rPr>
              <w:t xml:space="preserve"> prayer </w:t>
            </w:r>
          </w:p>
        </w:tc>
        <w:tc>
          <w:tcPr>
            <w:tcW w:w="48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535B3529" w14:textId="77777777" w:rsidR="00D623C2" w:rsidRPr="00D623C2" w:rsidRDefault="00D623C2" w:rsidP="00D623C2">
            <w:pPr>
              <w:tabs>
                <w:tab w:val="left" w:pos="1830"/>
              </w:tabs>
              <w:spacing w:line="360" w:lineRule="auto"/>
              <w:rPr>
                <w:rFonts w:asciiTheme="minorBidi" w:hAnsiTheme="minorBidi"/>
                <w:kern w:val="0"/>
                <w:sz w:val="24"/>
                <w:szCs w:val="24"/>
              </w:rPr>
            </w:pPr>
            <w:r w:rsidRPr="00D623C2">
              <w:rPr>
                <w:rFonts w:asciiTheme="minorBidi" w:hAnsiTheme="minorBidi"/>
                <w:kern w:val="0"/>
                <w:sz w:val="24"/>
                <w:szCs w:val="24"/>
                <w:rtl/>
              </w:rPr>
              <w:t>(وَيُقِيمُونَ الصَّلَاةَ)</w:t>
            </w:r>
          </w:p>
        </w:tc>
      </w:tr>
      <w:tr w:rsidR="00D623C2" w:rsidRPr="00D623C2" w14:paraId="32D38EBC" w14:textId="77777777" w:rsidTr="00D623C2">
        <w:trPr>
          <w:trHeight w:val="584"/>
        </w:trPr>
        <w:tc>
          <w:tcPr>
            <w:tcW w:w="5960" w:type="dxa"/>
            <w:tcBorders>
              <w:top w:val="single" w:sz="6" w:space="0" w:color="9E9E9E"/>
              <w:left w:val="single" w:sz="6" w:space="0" w:color="9E9E9E"/>
              <w:bottom w:val="single" w:sz="6" w:space="0" w:color="9E9E9E"/>
              <w:right w:val="single" w:sz="6" w:space="0" w:color="9E9E9E"/>
            </w:tcBorders>
            <w:shd w:val="clear" w:color="auto" w:fill="auto"/>
            <w:tcMar>
              <w:top w:w="12" w:type="dxa"/>
              <w:left w:w="720" w:type="dxa"/>
              <w:bottom w:w="0" w:type="dxa"/>
              <w:right w:w="12" w:type="dxa"/>
            </w:tcMar>
            <w:vAlign w:val="center"/>
            <w:hideMark/>
          </w:tcPr>
          <w:p w14:paraId="196C3F59" w14:textId="77777777" w:rsidR="00D623C2" w:rsidRPr="00D623C2" w:rsidRDefault="00D623C2" w:rsidP="00D623C2">
            <w:pPr>
              <w:tabs>
                <w:tab w:val="left" w:pos="1830"/>
              </w:tabs>
              <w:spacing w:line="360" w:lineRule="auto"/>
              <w:rPr>
                <w:rFonts w:asciiTheme="minorBidi" w:hAnsiTheme="minorBidi"/>
                <w:kern w:val="0"/>
                <w:sz w:val="24"/>
                <w:szCs w:val="24"/>
              </w:rPr>
            </w:pPr>
            <w:r w:rsidRPr="00D623C2">
              <w:rPr>
                <w:rFonts w:asciiTheme="minorBidi" w:hAnsiTheme="minorBidi"/>
                <w:kern w:val="0"/>
                <w:sz w:val="24"/>
                <w:szCs w:val="24"/>
                <w:rtl/>
              </w:rPr>
              <w:t>2</w:t>
            </w:r>
            <w:r w:rsidRPr="00D623C2">
              <w:rPr>
                <w:rFonts w:asciiTheme="minorBidi" w:hAnsiTheme="minorBidi"/>
                <w:kern w:val="0"/>
                <w:sz w:val="24"/>
                <w:szCs w:val="24"/>
              </w:rPr>
              <w:t xml:space="preserve">. Prayer for </w:t>
            </w:r>
          </w:p>
        </w:tc>
        <w:tc>
          <w:tcPr>
            <w:tcW w:w="48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68C6EF34" w14:textId="77777777" w:rsidR="00D623C2" w:rsidRPr="00D623C2" w:rsidRDefault="00D623C2" w:rsidP="00D623C2">
            <w:pPr>
              <w:tabs>
                <w:tab w:val="left" w:pos="1830"/>
              </w:tabs>
              <w:spacing w:line="360" w:lineRule="auto"/>
              <w:rPr>
                <w:rFonts w:asciiTheme="minorBidi" w:hAnsiTheme="minorBidi"/>
                <w:kern w:val="0"/>
                <w:sz w:val="24"/>
                <w:szCs w:val="24"/>
              </w:rPr>
            </w:pPr>
            <w:r w:rsidRPr="00D623C2">
              <w:rPr>
                <w:rFonts w:asciiTheme="minorBidi" w:hAnsiTheme="minorBidi"/>
                <w:kern w:val="0"/>
                <w:sz w:val="24"/>
                <w:szCs w:val="24"/>
                <w:rtl/>
              </w:rPr>
              <w:t>(وَصَلِّ عَلَيهِم إِنَّ صَلاتَكَ سَكَنٌ لَهُم)</w:t>
            </w:r>
          </w:p>
        </w:tc>
      </w:tr>
      <w:tr w:rsidR="00D623C2" w:rsidRPr="00D623C2" w14:paraId="717DD880" w14:textId="77777777" w:rsidTr="00D623C2">
        <w:trPr>
          <w:trHeight w:val="584"/>
        </w:trPr>
        <w:tc>
          <w:tcPr>
            <w:tcW w:w="5960" w:type="dxa"/>
            <w:tcBorders>
              <w:top w:val="single" w:sz="6" w:space="0" w:color="9E9E9E"/>
              <w:left w:val="single" w:sz="6" w:space="0" w:color="9E9E9E"/>
              <w:bottom w:val="single" w:sz="6" w:space="0" w:color="9E9E9E"/>
              <w:right w:val="single" w:sz="6" w:space="0" w:color="9E9E9E"/>
            </w:tcBorders>
            <w:shd w:val="clear" w:color="auto" w:fill="auto"/>
            <w:tcMar>
              <w:top w:w="12" w:type="dxa"/>
              <w:left w:w="720" w:type="dxa"/>
              <w:bottom w:w="0" w:type="dxa"/>
              <w:right w:w="12" w:type="dxa"/>
            </w:tcMar>
            <w:vAlign w:val="center"/>
            <w:hideMark/>
          </w:tcPr>
          <w:p w14:paraId="79178AE6" w14:textId="77777777" w:rsidR="00D623C2" w:rsidRPr="00D623C2" w:rsidRDefault="00D623C2" w:rsidP="00D623C2">
            <w:pPr>
              <w:tabs>
                <w:tab w:val="left" w:pos="1830"/>
              </w:tabs>
              <w:spacing w:line="360" w:lineRule="auto"/>
              <w:rPr>
                <w:rFonts w:asciiTheme="minorBidi" w:hAnsiTheme="minorBidi"/>
                <w:kern w:val="0"/>
                <w:sz w:val="24"/>
                <w:szCs w:val="24"/>
              </w:rPr>
            </w:pPr>
            <w:r w:rsidRPr="00D623C2">
              <w:rPr>
                <w:rFonts w:asciiTheme="minorBidi" w:hAnsiTheme="minorBidi"/>
                <w:kern w:val="0"/>
                <w:sz w:val="24"/>
                <w:szCs w:val="24"/>
              </w:rPr>
              <w:t xml:space="preserve">3. Asking for forgiveness </w:t>
            </w:r>
          </w:p>
        </w:tc>
        <w:tc>
          <w:tcPr>
            <w:tcW w:w="48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17389A22" w14:textId="77777777" w:rsidR="00D623C2" w:rsidRPr="00D623C2" w:rsidRDefault="00D623C2" w:rsidP="00D623C2">
            <w:pPr>
              <w:tabs>
                <w:tab w:val="left" w:pos="1830"/>
              </w:tabs>
              <w:spacing w:line="360" w:lineRule="auto"/>
              <w:rPr>
                <w:rFonts w:asciiTheme="minorBidi" w:hAnsiTheme="minorBidi"/>
                <w:kern w:val="0"/>
                <w:sz w:val="24"/>
                <w:szCs w:val="24"/>
              </w:rPr>
            </w:pPr>
            <w:r w:rsidRPr="00D623C2">
              <w:rPr>
                <w:rFonts w:asciiTheme="minorBidi" w:hAnsiTheme="minorBidi"/>
                <w:kern w:val="0"/>
                <w:sz w:val="24"/>
                <w:szCs w:val="24"/>
                <w:rtl/>
              </w:rPr>
              <w:t>(وَصَلَواتِ الرَّسولِ)</w:t>
            </w:r>
          </w:p>
        </w:tc>
      </w:tr>
      <w:tr w:rsidR="00D623C2" w:rsidRPr="00D623C2" w14:paraId="45D0D8AB" w14:textId="77777777" w:rsidTr="00D623C2">
        <w:trPr>
          <w:trHeight w:val="584"/>
        </w:trPr>
        <w:tc>
          <w:tcPr>
            <w:tcW w:w="5960" w:type="dxa"/>
            <w:tcBorders>
              <w:top w:val="single" w:sz="6" w:space="0" w:color="9E9E9E"/>
              <w:left w:val="single" w:sz="6" w:space="0" w:color="9E9E9E"/>
              <w:bottom w:val="single" w:sz="6" w:space="0" w:color="9E9E9E"/>
              <w:right w:val="single" w:sz="6" w:space="0" w:color="9E9E9E"/>
            </w:tcBorders>
            <w:shd w:val="clear" w:color="auto" w:fill="auto"/>
            <w:tcMar>
              <w:top w:w="12" w:type="dxa"/>
              <w:left w:w="720" w:type="dxa"/>
              <w:bottom w:w="0" w:type="dxa"/>
              <w:right w:w="12" w:type="dxa"/>
            </w:tcMar>
            <w:vAlign w:val="center"/>
            <w:hideMark/>
          </w:tcPr>
          <w:p w14:paraId="03E791A7" w14:textId="77777777" w:rsidR="00D623C2" w:rsidRPr="00D623C2" w:rsidRDefault="00D623C2" w:rsidP="00D623C2">
            <w:pPr>
              <w:tabs>
                <w:tab w:val="left" w:pos="1830"/>
              </w:tabs>
              <w:spacing w:line="360" w:lineRule="auto"/>
              <w:rPr>
                <w:rFonts w:asciiTheme="minorBidi" w:hAnsiTheme="minorBidi"/>
                <w:kern w:val="0"/>
                <w:sz w:val="24"/>
                <w:szCs w:val="24"/>
              </w:rPr>
            </w:pPr>
            <w:r w:rsidRPr="00D623C2">
              <w:rPr>
                <w:rFonts w:asciiTheme="minorBidi" w:hAnsiTheme="minorBidi"/>
                <w:kern w:val="0"/>
                <w:sz w:val="24"/>
                <w:szCs w:val="24"/>
              </w:rPr>
              <w:t>4. Forgiveness</w:t>
            </w:r>
          </w:p>
        </w:tc>
        <w:tc>
          <w:tcPr>
            <w:tcW w:w="48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65CB5D8D" w14:textId="77777777" w:rsidR="00D623C2" w:rsidRPr="00D623C2" w:rsidRDefault="00D623C2" w:rsidP="00D623C2">
            <w:pPr>
              <w:tabs>
                <w:tab w:val="left" w:pos="1830"/>
              </w:tabs>
              <w:spacing w:line="360" w:lineRule="auto"/>
              <w:rPr>
                <w:rFonts w:asciiTheme="minorBidi" w:hAnsiTheme="minorBidi"/>
                <w:kern w:val="0"/>
                <w:sz w:val="24"/>
                <w:szCs w:val="24"/>
              </w:rPr>
            </w:pPr>
            <w:r w:rsidRPr="00D623C2">
              <w:rPr>
                <w:rFonts w:asciiTheme="minorBidi" w:hAnsiTheme="minorBidi"/>
                <w:kern w:val="0"/>
                <w:sz w:val="24"/>
                <w:szCs w:val="24"/>
                <w:rtl/>
              </w:rPr>
              <w:t>(إِنَّ اللَّـهَ وَمَلَائِكَتَهُ يُصَلُّونَ عَلَى النَّبِيِّ)</w:t>
            </w:r>
          </w:p>
        </w:tc>
      </w:tr>
      <w:tr w:rsidR="00D623C2" w:rsidRPr="00D623C2" w14:paraId="3097B7AD" w14:textId="77777777" w:rsidTr="00D623C2">
        <w:trPr>
          <w:trHeight w:val="584"/>
        </w:trPr>
        <w:tc>
          <w:tcPr>
            <w:tcW w:w="5960" w:type="dxa"/>
            <w:tcBorders>
              <w:top w:val="single" w:sz="6" w:space="0" w:color="9E9E9E"/>
              <w:left w:val="single" w:sz="6" w:space="0" w:color="9E9E9E"/>
              <w:bottom w:val="single" w:sz="6" w:space="0" w:color="9E9E9E"/>
              <w:right w:val="single" w:sz="6" w:space="0" w:color="9E9E9E"/>
            </w:tcBorders>
            <w:shd w:val="clear" w:color="auto" w:fill="auto"/>
            <w:tcMar>
              <w:top w:w="12" w:type="dxa"/>
              <w:left w:w="720" w:type="dxa"/>
              <w:bottom w:w="0" w:type="dxa"/>
              <w:right w:w="12" w:type="dxa"/>
            </w:tcMar>
            <w:vAlign w:val="center"/>
            <w:hideMark/>
          </w:tcPr>
          <w:p w14:paraId="7814E7EB" w14:textId="77777777" w:rsidR="00D623C2" w:rsidRPr="00D623C2" w:rsidRDefault="00D623C2" w:rsidP="00D623C2">
            <w:pPr>
              <w:tabs>
                <w:tab w:val="left" w:pos="1830"/>
              </w:tabs>
              <w:spacing w:line="360" w:lineRule="auto"/>
              <w:rPr>
                <w:rFonts w:asciiTheme="minorBidi" w:hAnsiTheme="minorBidi"/>
                <w:kern w:val="0"/>
                <w:sz w:val="24"/>
                <w:szCs w:val="24"/>
              </w:rPr>
            </w:pPr>
            <w:r w:rsidRPr="00D623C2">
              <w:rPr>
                <w:rFonts w:asciiTheme="minorBidi" w:hAnsiTheme="minorBidi"/>
                <w:kern w:val="0"/>
                <w:sz w:val="24"/>
                <w:szCs w:val="24"/>
              </w:rPr>
              <w:t>5. Mercy</w:t>
            </w:r>
          </w:p>
        </w:tc>
        <w:tc>
          <w:tcPr>
            <w:tcW w:w="48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55120D5E" w14:textId="77777777" w:rsidR="00D623C2" w:rsidRPr="00D623C2" w:rsidRDefault="00D623C2" w:rsidP="00D623C2">
            <w:pPr>
              <w:tabs>
                <w:tab w:val="left" w:pos="1830"/>
              </w:tabs>
              <w:spacing w:line="360" w:lineRule="auto"/>
              <w:rPr>
                <w:rFonts w:asciiTheme="minorBidi" w:hAnsiTheme="minorBidi"/>
                <w:kern w:val="0"/>
                <w:sz w:val="24"/>
                <w:szCs w:val="24"/>
              </w:rPr>
            </w:pPr>
            <w:r w:rsidRPr="00D623C2">
              <w:rPr>
                <w:rFonts w:asciiTheme="minorBidi" w:hAnsiTheme="minorBidi"/>
                <w:kern w:val="0"/>
                <w:sz w:val="24"/>
                <w:szCs w:val="24"/>
                <w:rtl/>
              </w:rPr>
              <w:t>(أُولَـٰئِكَ عَلَيْهِمْ صَلَوَاتٌ مِّن رَّبِّهِمْ وَرَحْمَةٌ)</w:t>
            </w:r>
          </w:p>
        </w:tc>
      </w:tr>
      <w:tr w:rsidR="00D623C2" w:rsidRPr="00D623C2" w14:paraId="701D9848" w14:textId="77777777" w:rsidTr="00D623C2">
        <w:trPr>
          <w:trHeight w:val="584"/>
        </w:trPr>
        <w:tc>
          <w:tcPr>
            <w:tcW w:w="5960" w:type="dxa"/>
            <w:tcBorders>
              <w:top w:val="single" w:sz="6" w:space="0" w:color="9E9E9E"/>
              <w:left w:val="single" w:sz="6" w:space="0" w:color="9E9E9E"/>
              <w:bottom w:val="single" w:sz="6" w:space="0" w:color="9E9E9E"/>
              <w:right w:val="single" w:sz="6" w:space="0" w:color="9E9E9E"/>
            </w:tcBorders>
            <w:shd w:val="clear" w:color="auto" w:fill="auto"/>
            <w:tcMar>
              <w:top w:w="12" w:type="dxa"/>
              <w:left w:w="720" w:type="dxa"/>
              <w:bottom w:w="0" w:type="dxa"/>
              <w:right w:w="12" w:type="dxa"/>
            </w:tcMar>
            <w:vAlign w:val="center"/>
            <w:hideMark/>
          </w:tcPr>
          <w:p w14:paraId="476E2A3C" w14:textId="77777777" w:rsidR="00D623C2" w:rsidRPr="00D623C2" w:rsidRDefault="00D623C2" w:rsidP="00D623C2">
            <w:pPr>
              <w:tabs>
                <w:tab w:val="left" w:pos="1830"/>
              </w:tabs>
              <w:spacing w:line="360" w:lineRule="auto"/>
              <w:rPr>
                <w:rFonts w:asciiTheme="minorBidi" w:hAnsiTheme="minorBidi"/>
                <w:kern w:val="0"/>
                <w:sz w:val="24"/>
                <w:szCs w:val="24"/>
              </w:rPr>
            </w:pPr>
            <w:r w:rsidRPr="00D623C2">
              <w:rPr>
                <w:rFonts w:asciiTheme="minorBidi" w:hAnsiTheme="minorBidi"/>
                <w:kern w:val="0"/>
                <w:sz w:val="24"/>
                <w:szCs w:val="24"/>
              </w:rPr>
              <w:t xml:space="preserve">6. The houses of worship </w:t>
            </w:r>
          </w:p>
        </w:tc>
        <w:tc>
          <w:tcPr>
            <w:tcW w:w="48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68571716" w14:textId="77777777" w:rsidR="00D623C2" w:rsidRPr="00D623C2" w:rsidRDefault="00D623C2" w:rsidP="00D623C2">
            <w:pPr>
              <w:tabs>
                <w:tab w:val="left" w:pos="1830"/>
              </w:tabs>
              <w:spacing w:line="360" w:lineRule="auto"/>
              <w:rPr>
                <w:rFonts w:asciiTheme="minorBidi" w:hAnsiTheme="minorBidi"/>
                <w:kern w:val="0"/>
                <w:sz w:val="24"/>
                <w:szCs w:val="24"/>
              </w:rPr>
            </w:pPr>
            <w:r w:rsidRPr="00D623C2">
              <w:rPr>
                <w:rFonts w:asciiTheme="minorBidi" w:hAnsiTheme="minorBidi"/>
                <w:kern w:val="0"/>
                <w:sz w:val="24"/>
                <w:szCs w:val="24"/>
                <w:rtl/>
              </w:rPr>
              <w:t>(وَلَوْلَا دَفْعُ اللَّـهِ النَّاسَ بَعْضَهُم بِبَعْضٍ لَّهُدِّمَتْ صَوَامِعُ وَبِيَعٌ وَصَلَوَاتٌ وَمَسَاجِدُ يُذْكَرُ فِيهَا اسْمُ اللَّـهِ)</w:t>
            </w:r>
          </w:p>
        </w:tc>
      </w:tr>
      <w:tr w:rsidR="00D623C2" w:rsidRPr="00D623C2" w14:paraId="47471719" w14:textId="77777777" w:rsidTr="00D623C2">
        <w:trPr>
          <w:trHeight w:val="584"/>
        </w:trPr>
        <w:tc>
          <w:tcPr>
            <w:tcW w:w="5960" w:type="dxa"/>
            <w:tcBorders>
              <w:top w:val="single" w:sz="6" w:space="0" w:color="9E9E9E"/>
              <w:left w:val="single" w:sz="6" w:space="0" w:color="9E9E9E"/>
              <w:bottom w:val="single" w:sz="6" w:space="0" w:color="9E9E9E"/>
              <w:right w:val="single" w:sz="6" w:space="0" w:color="9E9E9E"/>
            </w:tcBorders>
            <w:shd w:val="clear" w:color="auto" w:fill="auto"/>
            <w:tcMar>
              <w:top w:w="12" w:type="dxa"/>
              <w:left w:w="720" w:type="dxa"/>
              <w:bottom w:w="0" w:type="dxa"/>
              <w:right w:w="12" w:type="dxa"/>
            </w:tcMar>
            <w:vAlign w:val="center"/>
            <w:hideMark/>
          </w:tcPr>
          <w:p w14:paraId="3A67F493" w14:textId="77777777" w:rsidR="00D623C2" w:rsidRPr="00D623C2" w:rsidRDefault="00D623C2" w:rsidP="00D623C2">
            <w:pPr>
              <w:tabs>
                <w:tab w:val="left" w:pos="1830"/>
              </w:tabs>
              <w:spacing w:line="360" w:lineRule="auto"/>
              <w:rPr>
                <w:rFonts w:asciiTheme="minorBidi" w:hAnsiTheme="minorBidi"/>
                <w:kern w:val="0"/>
                <w:sz w:val="24"/>
                <w:szCs w:val="24"/>
              </w:rPr>
            </w:pPr>
            <w:r w:rsidRPr="00D623C2">
              <w:rPr>
                <w:rFonts w:asciiTheme="minorBidi" w:hAnsiTheme="minorBidi"/>
                <w:kern w:val="0"/>
                <w:sz w:val="24"/>
                <w:szCs w:val="24"/>
              </w:rPr>
              <w:t>7. Islam</w:t>
            </w:r>
          </w:p>
        </w:tc>
        <w:tc>
          <w:tcPr>
            <w:tcW w:w="48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411E6CF7" w14:textId="77777777" w:rsidR="00D623C2" w:rsidRPr="00D623C2" w:rsidRDefault="00D623C2" w:rsidP="00D623C2">
            <w:pPr>
              <w:tabs>
                <w:tab w:val="left" w:pos="1830"/>
              </w:tabs>
              <w:spacing w:line="360" w:lineRule="auto"/>
              <w:rPr>
                <w:rFonts w:asciiTheme="minorBidi" w:hAnsiTheme="minorBidi"/>
                <w:kern w:val="0"/>
                <w:sz w:val="24"/>
                <w:szCs w:val="24"/>
              </w:rPr>
            </w:pPr>
            <w:r w:rsidRPr="00D623C2">
              <w:rPr>
                <w:rFonts w:asciiTheme="minorBidi" w:hAnsiTheme="minorBidi"/>
                <w:kern w:val="0"/>
                <w:sz w:val="24"/>
                <w:szCs w:val="24"/>
                <w:rtl/>
              </w:rPr>
              <w:t>(فَلَا صَدَّقَ وَلَا صَلَّى)</w:t>
            </w:r>
          </w:p>
        </w:tc>
      </w:tr>
      <w:tr w:rsidR="00D623C2" w:rsidRPr="00D623C2" w14:paraId="450A74C3" w14:textId="77777777" w:rsidTr="00D623C2">
        <w:trPr>
          <w:trHeight w:val="584"/>
        </w:trPr>
        <w:tc>
          <w:tcPr>
            <w:tcW w:w="5960" w:type="dxa"/>
            <w:tcBorders>
              <w:top w:val="single" w:sz="6" w:space="0" w:color="9E9E9E"/>
              <w:left w:val="single" w:sz="6" w:space="0" w:color="9E9E9E"/>
              <w:bottom w:val="single" w:sz="6" w:space="0" w:color="9E9E9E"/>
              <w:right w:val="single" w:sz="6" w:space="0" w:color="9E9E9E"/>
            </w:tcBorders>
            <w:shd w:val="clear" w:color="auto" w:fill="auto"/>
            <w:tcMar>
              <w:top w:w="12" w:type="dxa"/>
              <w:left w:w="720" w:type="dxa"/>
              <w:bottom w:w="0" w:type="dxa"/>
              <w:right w:w="12" w:type="dxa"/>
            </w:tcMar>
            <w:vAlign w:val="center"/>
            <w:hideMark/>
          </w:tcPr>
          <w:p w14:paraId="0D4DEBFB" w14:textId="77777777" w:rsidR="00D623C2" w:rsidRPr="00D623C2" w:rsidRDefault="00D623C2" w:rsidP="00D623C2">
            <w:pPr>
              <w:tabs>
                <w:tab w:val="left" w:pos="1830"/>
              </w:tabs>
              <w:spacing w:line="360" w:lineRule="auto"/>
              <w:rPr>
                <w:rFonts w:asciiTheme="minorBidi" w:hAnsiTheme="minorBidi"/>
                <w:kern w:val="0"/>
                <w:sz w:val="24"/>
                <w:szCs w:val="24"/>
              </w:rPr>
            </w:pPr>
            <w:r w:rsidRPr="00D623C2">
              <w:rPr>
                <w:rFonts w:asciiTheme="minorBidi" w:hAnsiTheme="minorBidi"/>
                <w:kern w:val="0"/>
                <w:sz w:val="24"/>
                <w:szCs w:val="24"/>
              </w:rPr>
              <w:t xml:space="preserve">8. Religion </w:t>
            </w:r>
          </w:p>
        </w:tc>
        <w:tc>
          <w:tcPr>
            <w:tcW w:w="48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0162C41E" w14:textId="77777777" w:rsidR="00D623C2" w:rsidRPr="00D623C2" w:rsidRDefault="00D623C2" w:rsidP="00D623C2">
            <w:pPr>
              <w:tabs>
                <w:tab w:val="left" w:pos="1830"/>
              </w:tabs>
              <w:spacing w:line="360" w:lineRule="auto"/>
              <w:rPr>
                <w:rFonts w:asciiTheme="minorBidi" w:hAnsiTheme="minorBidi"/>
                <w:kern w:val="0"/>
                <w:sz w:val="24"/>
                <w:szCs w:val="24"/>
              </w:rPr>
            </w:pPr>
            <w:r w:rsidRPr="00D623C2">
              <w:rPr>
                <w:rFonts w:asciiTheme="minorBidi" w:hAnsiTheme="minorBidi"/>
                <w:kern w:val="0"/>
                <w:sz w:val="24"/>
                <w:szCs w:val="24"/>
                <w:rtl/>
              </w:rPr>
              <w:t>(أَصَلاتُكَ تَأمُرُكَ)</w:t>
            </w:r>
          </w:p>
        </w:tc>
      </w:tr>
      <w:tr w:rsidR="00D623C2" w:rsidRPr="00D623C2" w14:paraId="2B702E9F" w14:textId="77777777" w:rsidTr="00D623C2">
        <w:trPr>
          <w:trHeight w:val="584"/>
        </w:trPr>
        <w:tc>
          <w:tcPr>
            <w:tcW w:w="5960" w:type="dxa"/>
            <w:tcBorders>
              <w:top w:val="single" w:sz="6" w:space="0" w:color="9E9E9E"/>
              <w:left w:val="single" w:sz="6" w:space="0" w:color="9E9E9E"/>
              <w:bottom w:val="single" w:sz="6" w:space="0" w:color="9E9E9E"/>
              <w:right w:val="single" w:sz="6" w:space="0" w:color="9E9E9E"/>
            </w:tcBorders>
            <w:shd w:val="clear" w:color="auto" w:fill="auto"/>
            <w:tcMar>
              <w:top w:w="12" w:type="dxa"/>
              <w:left w:w="720" w:type="dxa"/>
              <w:bottom w:w="0" w:type="dxa"/>
              <w:right w:w="12" w:type="dxa"/>
            </w:tcMar>
            <w:vAlign w:val="center"/>
            <w:hideMark/>
          </w:tcPr>
          <w:p w14:paraId="3D2E29B8" w14:textId="2564E48D" w:rsidR="00D623C2" w:rsidRPr="00D623C2" w:rsidRDefault="00D623C2" w:rsidP="00D623C2">
            <w:pPr>
              <w:tabs>
                <w:tab w:val="left" w:pos="1830"/>
              </w:tabs>
              <w:spacing w:line="360" w:lineRule="auto"/>
              <w:rPr>
                <w:rFonts w:asciiTheme="minorBidi" w:hAnsiTheme="minorBidi"/>
                <w:kern w:val="0"/>
                <w:sz w:val="24"/>
                <w:szCs w:val="24"/>
              </w:rPr>
            </w:pPr>
            <w:r w:rsidRPr="00D623C2">
              <w:rPr>
                <w:rFonts w:asciiTheme="minorBidi" w:hAnsiTheme="minorBidi"/>
                <w:kern w:val="0"/>
                <w:sz w:val="24"/>
                <w:szCs w:val="24"/>
              </w:rPr>
              <w:t xml:space="preserve">9. </w:t>
            </w:r>
            <w:r w:rsidRPr="00D623C2">
              <w:rPr>
                <w:rFonts w:asciiTheme="minorBidi" w:hAnsiTheme="minorBidi"/>
                <w:kern w:val="0"/>
                <w:sz w:val="24"/>
                <w:szCs w:val="24"/>
              </w:rPr>
              <w:t>R</w:t>
            </w:r>
            <w:r>
              <w:rPr>
                <w:rFonts w:asciiTheme="minorBidi" w:hAnsiTheme="minorBidi"/>
                <w:kern w:val="0"/>
                <w:sz w:val="24"/>
                <w:szCs w:val="24"/>
              </w:rPr>
              <w:t>ecitation</w:t>
            </w:r>
            <w:r w:rsidRPr="00D623C2">
              <w:rPr>
                <w:rFonts w:asciiTheme="minorBidi" w:hAnsiTheme="minorBidi"/>
                <w:kern w:val="0"/>
                <w:sz w:val="24"/>
                <w:szCs w:val="24"/>
              </w:rPr>
              <w:t xml:space="preserve"> </w:t>
            </w:r>
          </w:p>
        </w:tc>
        <w:tc>
          <w:tcPr>
            <w:tcW w:w="4800" w:type="dxa"/>
            <w:tcBorders>
              <w:top w:val="single" w:sz="6" w:space="0" w:color="9E9E9E"/>
              <w:left w:val="single" w:sz="6" w:space="0" w:color="9E9E9E"/>
              <w:bottom w:val="single" w:sz="6" w:space="0" w:color="9E9E9E"/>
              <w:right w:val="single" w:sz="6" w:space="0" w:color="9E9E9E"/>
            </w:tcBorders>
            <w:shd w:val="clear" w:color="auto" w:fill="auto"/>
            <w:tcMar>
              <w:top w:w="72" w:type="dxa"/>
              <w:left w:w="144" w:type="dxa"/>
              <w:bottom w:w="72" w:type="dxa"/>
              <w:right w:w="144" w:type="dxa"/>
            </w:tcMar>
            <w:hideMark/>
          </w:tcPr>
          <w:p w14:paraId="2F0344B9" w14:textId="77777777" w:rsidR="00D623C2" w:rsidRPr="00D623C2" w:rsidRDefault="00D623C2" w:rsidP="00D623C2">
            <w:pPr>
              <w:tabs>
                <w:tab w:val="left" w:pos="1830"/>
              </w:tabs>
              <w:spacing w:line="360" w:lineRule="auto"/>
              <w:rPr>
                <w:rFonts w:asciiTheme="minorBidi" w:hAnsiTheme="minorBidi"/>
                <w:kern w:val="0"/>
                <w:sz w:val="24"/>
                <w:szCs w:val="24"/>
              </w:rPr>
            </w:pPr>
            <w:r w:rsidRPr="00D623C2">
              <w:rPr>
                <w:rFonts w:asciiTheme="minorBidi" w:hAnsiTheme="minorBidi"/>
                <w:kern w:val="0"/>
                <w:sz w:val="24"/>
                <w:szCs w:val="24"/>
                <w:rtl/>
              </w:rPr>
              <w:t>(وَلا تَجهَر بِصَلاتِكَ)</w:t>
            </w:r>
          </w:p>
        </w:tc>
      </w:tr>
    </w:tbl>
    <w:p w14:paraId="56E68B01" w14:textId="77777777" w:rsidR="00254416" w:rsidRDefault="00254416" w:rsidP="004103EA">
      <w:pPr>
        <w:tabs>
          <w:tab w:val="left" w:pos="1830"/>
        </w:tabs>
        <w:spacing w:line="360" w:lineRule="auto"/>
        <w:rPr>
          <w:rFonts w:asciiTheme="minorBidi" w:hAnsiTheme="minorBidi"/>
          <w:kern w:val="0"/>
          <w:sz w:val="18"/>
          <w:szCs w:val="18"/>
        </w:rPr>
      </w:pPr>
      <w:r w:rsidRPr="00254416">
        <w:rPr>
          <w:rFonts w:asciiTheme="minorBidi" w:hAnsiTheme="minorBidi"/>
          <w:kern w:val="0"/>
          <w:sz w:val="18"/>
          <w:szCs w:val="18"/>
        </w:rPr>
        <w:t>*Table (4): this table shows the nine different meanings that the word “</w:t>
      </w:r>
      <w:r w:rsidRPr="00254416">
        <w:rPr>
          <w:rFonts w:asciiTheme="minorBidi" w:hAnsiTheme="minorBidi" w:cs="Arial" w:hint="cs"/>
          <w:kern w:val="0"/>
          <w:sz w:val="18"/>
          <w:szCs w:val="18"/>
          <w:rtl/>
        </w:rPr>
        <w:t>الصلاة</w:t>
      </w:r>
      <w:r w:rsidRPr="00254416">
        <w:rPr>
          <w:rFonts w:asciiTheme="minorBidi" w:hAnsiTheme="minorBidi" w:hint="eastAsia"/>
          <w:kern w:val="0"/>
          <w:sz w:val="18"/>
          <w:szCs w:val="18"/>
        </w:rPr>
        <w:t>”</w:t>
      </w:r>
      <w:r w:rsidRPr="00254416">
        <w:rPr>
          <w:rFonts w:asciiTheme="minorBidi" w:hAnsiTheme="minorBidi"/>
          <w:kern w:val="0"/>
          <w:sz w:val="18"/>
          <w:szCs w:val="18"/>
        </w:rPr>
        <w:t xml:space="preserve"> was referring to and an example. </w:t>
      </w:r>
    </w:p>
    <w:p w14:paraId="00B66E09" w14:textId="5FF86278" w:rsidR="004103EA" w:rsidRDefault="00FA7FC7" w:rsidP="004103EA">
      <w:pPr>
        <w:tabs>
          <w:tab w:val="left" w:pos="1830"/>
        </w:tabs>
        <w:spacing w:line="360" w:lineRule="auto"/>
        <w:rPr>
          <w:rFonts w:asciiTheme="minorBidi" w:hAnsiTheme="minorBidi"/>
          <w:kern w:val="0"/>
          <w:sz w:val="28"/>
          <w:szCs w:val="28"/>
        </w:rPr>
      </w:pPr>
      <w:r>
        <w:rPr>
          <w:rFonts w:asciiTheme="minorBidi" w:hAnsiTheme="minorBidi"/>
          <w:kern w:val="0"/>
          <w:sz w:val="28"/>
          <w:szCs w:val="28"/>
        </w:rPr>
        <w:t xml:space="preserve">3- </w:t>
      </w:r>
      <w:r w:rsidR="004103EA">
        <w:rPr>
          <w:rFonts w:asciiTheme="minorBidi" w:hAnsiTheme="minorBidi"/>
          <w:kern w:val="0"/>
          <w:sz w:val="28"/>
          <w:szCs w:val="28"/>
        </w:rPr>
        <w:t>Interpretations</w:t>
      </w:r>
      <w:r w:rsidR="004103EA" w:rsidRPr="00D8099A">
        <w:rPr>
          <w:rFonts w:asciiTheme="minorBidi" w:hAnsiTheme="minorBidi"/>
          <w:kern w:val="0"/>
          <w:sz w:val="28"/>
          <w:szCs w:val="28"/>
        </w:rPr>
        <w:t>:</w:t>
      </w:r>
    </w:p>
    <w:p w14:paraId="7D9F410D" w14:textId="2443BE67" w:rsidR="004103EA" w:rsidRPr="004103EA" w:rsidRDefault="004103EA" w:rsidP="004103EA">
      <w:pPr>
        <w:pStyle w:val="ListParagraph"/>
        <w:numPr>
          <w:ilvl w:val="0"/>
          <w:numId w:val="13"/>
        </w:numPr>
        <w:tabs>
          <w:tab w:val="left" w:pos="1830"/>
        </w:tabs>
        <w:spacing w:line="360" w:lineRule="auto"/>
        <w:rPr>
          <w:rFonts w:asciiTheme="minorBidi" w:hAnsiTheme="minorBidi"/>
          <w:kern w:val="0"/>
          <w:sz w:val="24"/>
          <w:szCs w:val="24"/>
        </w:rPr>
      </w:pPr>
      <w:r w:rsidRPr="004103EA">
        <w:rPr>
          <w:rFonts w:asciiTheme="minorBidi" w:hAnsiTheme="minorBidi"/>
          <w:kern w:val="0"/>
          <w:sz w:val="24"/>
          <w:szCs w:val="24"/>
        </w:rPr>
        <w:t xml:space="preserve">The Quran: </w:t>
      </w:r>
    </w:p>
    <w:p w14:paraId="3193F431" w14:textId="4EDEDDB0" w:rsidR="00254416" w:rsidRDefault="00254416" w:rsidP="00254416">
      <w:pPr>
        <w:numPr>
          <w:ilvl w:val="0"/>
          <w:numId w:val="21"/>
        </w:numPr>
        <w:tabs>
          <w:tab w:val="left" w:pos="1830"/>
        </w:tabs>
        <w:spacing w:line="360" w:lineRule="auto"/>
        <w:rPr>
          <w:rFonts w:asciiTheme="minorBidi" w:hAnsiTheme="minorBidi"/>
          <w:kern w:val="0"/>
          <w:sz w:val="24"/>
          <w:szCs w:val="24"/>
        </w:rPr>
      </w:pPr>
      <w:r w:rsidRPr="00254416">
        <w:rPr>
          <w:rFonts w:asciiTheme="minorBidi" w:hAnsiTheme="minorBidi"/>
          <w:kern w:val="0"/>
          <w:sz w:val="24"/>
          <w:szCs w:val="24"/>
        </w:rPr>
        <w:t xml:space="preserve">The word </w:t>
      </w:r>
      <w:r>
        <w:rPr>
          <w:rFonts w:asciiTheme="minorBidi" w:hAnsiTheme="minorBidi" w:cs="Arial"/>
          <w:kern w:val="0"/>
          <w:sz w:val="24"/>
          <w:szCs w:val="24"/>
        </w:rPr>
        <w:t>“</w:t>
      </w:r>
      <w:r>
        <w:rPr>
          <w:rFonts w:asciiTheme="minorBidi" w:hAnsiTheme="minorBidi" w:cs="Arial" w:hint="cs"/>
          <w:kern w:val="0"/>
          <w:sz w:val="24"/>
          <w:szCs w:val="24"/>
          <w:rtl/>
        </w:rPr>
        <w:t>الصلاة</w:t>
      </w:r>
      <w:r>
        <w:rPr>
          <w:rFonts w:asciiTheme="minorBidi" w:hAnsiTheme="minorBidi" w:cs="Arial"/>
          <w:kern w:val="0"/>
          <w:sz w:val="24"/>
          <w:szCs w:val="24"/>
        </w:rPr>
        <w:t xml:space="preserve">” </w:t>
      </w:r>
      <w:r w:rsidRPr="00254416">
        <w:rPr>
          <w:rFonts w:asciiTheme="minorBidi" w:hAnsiTheme="minorBidi"/>
          <w:kern w:val="0"/>
          <w:sz w:val="24"/>
          <w:szCs w:val="24"/>
        </w:rPr>
        <w:t>with all its variations is mostly mentioned in Madani surah which indicates that after the prayer was revealed to the prophet Mohammed, it was a reminder for believers to pray.</w:t>
      </w:r>
    </w:p>
    <w:p w14:paraId="34252547" w14:textId="77777777" w:rsidR="00254416" w:rsidRDefault="00254416" w:rsidP="00254416">
      <w:pPr>
        <w:numPr>
          <w:ilvl w:val="0"/>
          <w:numId w:val="21"/>
        </w:numPr>
        <w:tabs>
          <w:tab w:val="left" w:pos="1830"/>
        </w:tabs>
        <w:spacing w:line="360" w:lineRule="auto"/>
        <w:rPr>
          <w:rFonts w:asciiTheme="minorBidi" w:hAnsiTheme="minorBidi"/>
          <w:kern w:val="0"/>
          <w:sz w:val="24"/>
          <w:szCs w:val="24"/>
        </w:rPr>
      </w:pPr>
      <w:r w:rsidRPr="00254416">
        <w:rPr>
          <w:rFonts w:asciiTheme="minorBidi" w:hAnsiTheme="minorBidi"/>
          <w:kern w:val="0"/>
          <w:sz w:val="24"/>
          <w:szCs w:val="24"/>
        </w:rPr>
        <w:t>The prayer was mentioned less in the Quran since it was mainly a reminder but in hadith, it had more details.</w:t>
      </w:r>
    </w:p>
    <w:p w14:paraId="26706073" w14:textId="780ECD67" w:rsidR="00FA7FC7" w:rsidRPr="00254416" w:rsidRDefault="00254416" w:rsidP="00254416">
      <w:pPr>
        <w:pStyle w:val="ListParagraph"/>
        <w:numPr>
          <w:ilvl w:val="0"/>
          <w:numId w:val="21"/>
        </w:numPr>
        <w:tabs>
          <w:tab w:val="left" w:pos="1830"/>
        </w:tabs>
        <w:spacing w:line="360" w:lineRule="auto"/>
        <w:rPr>
          <w:rFonts w:asciiTheme="minorBidi" w:hAnsiTheme="minorBidi"/>
          <w:kern w:val="0"/>
          <w:sz w:val="24"/>
          <w:szCs w:val="24"/>
        </w:rPr>
      </w:pPr>
      <w:r>
        <w:rPr>
          <w:rFonts w:asciiTheme="minorBidi" w:hAnsiTheme="minorBidi" w:cs="Arial"/>
          <w:kern w:val="0"/>
          <w:sz w:val="24"/>
          <w:szCs w:val="24"/>
        </w:rPr>
        <w:lastRenderedPageBreak/>
        <w:t>“</w:t>
      </w:r>
      <w:r>
        <w:rPr>
          <w:rFonts w:asciiTheme="minorBidi" w:hAnsiTheme="minorBidi" w:cs="Arial" w:hint="cs"/>
          <w:kern w:val="0"/>
          <w:sz w:val="24"/>
          <w:szCs w:val="24"/>
          <w:rtl/>
        </w:rPr>
        <w:t>الصلاة</w:t>
      </w:r>
      <w:r>
        <w:rPr>
          <w:rFonts w:asciiTheme="minorBidi" w:hAnsiTheme="minorBidi" w:cs="Arial"/>
          <w:kern w:val="0"/>
          <w:sz w:val="24"/>
          <w:szCs w:val="24"/>
        </w:rPr>
        <w:t xml:space="preserve">” </w:t>
      </w:r>
      <w:r w:rsidRPr="00254416">
        <w:rPr>
          <w:rFonts w:asciiTheme="minorBidi" w:hAnsiTheme="minorBidi"/>
          <w:kern w:val="0"/>
          <w:sz w:val="24"/>
          <w:szCs w:val="24"/>
        </w:rPr>
        <w:t>was mostly linked with</w:t>
      </w:r>
      <w:r>
        <w:rPr>
          <w:rFonts w:asciiTheme="minorBidi" w:hAnsiTheme="minorBidi"/>
          <w:kern w:val="0"/>
          <w:sz w:val="24"/>
          <w:szCs w:val="24"/>
        </w:rPr>
        <w:t xml:space="preserve"> </w:t>
      </w:r>
      <w:r>
        <w:rPr>
          <w:rFonts w:asciiTheme="minorBidi" w:hAnsiTheme="minorBidi" w:cs="Arial"/>
          <w:kern w:val="0"/>
          <w:sz w:val="24"/>
          <w:szCs w:val="24"/>
        </w:rPr>
        <w:t>“</w:t>
      </w:r>
      <w:r>
        <w:rPr>
          <w:rFonts w:asciiTheme="minorBidi" w:hAnsiTheme="minorBidi" w:cs="Arial" w:hint="cs"/>
          <w:kern w:val="0"/>
          <w:sz w:val="24"/>
          <w:szCs w:val="24"/>
          <w:rtl/>
        </w:rPr>
        <w:t>الزكاة</w:t>
      </w:r>
      <w:r>
        <w:rPr>
          <w:rFonts w:asciiTheme="minorBidi" w:hAnsiTheme="minorBidi" w:cs="Arial"/>
          <w:kern w:val="0"/>
          <w:sz w:val="24"/>
          <w:szCs w:val="24"/>
        </w:rPr>
        <w:t xml:space="preserve">” </w:t>
      </w:r>
      <w:r w:rsidRPr="00254416">
        <w:rPr>
          <w:rFonts w:asciiTheme="minorBidi" w:hAnsiTheme="minorBidi"/>
          <w:kern w:val="0"/>
          <w:sz w:val="24"/>
          <w:szCs w:val="24"/>
        </w:rPr>
        <w:t>in the Quran which shows the importance of both of them as they are the second and third pillars of Islam.</w:t>
      </w:r>
    </w:p>
    <w:p w14:paraId="717BD678" w14:textId="77777777" w:rsidR="00254416" w:rsidRDefault="00254416" w:rsidP="00FA7FC7">
      <w:pPr>
        <w:tabs>
          <w:tab w:val="left" w:pos="1830"/>
        </w:tabs>
        <w:spacing w:line="360" w:lineRule="auto"/>
        <w:ind w:left="360"/>
        <w:rPr>
          <w:rFonts w:asciiTheme="minorBidi" w:hAnsiTheme="minorBidi"/>
          <w:kern w:val="0"/>
          <w:sz w:val="24"/>
          <w:szCs w:val="24"/>
        </w:rPr>
      </w:pPr>
    </w:p>
    <w:p w14:paraId="7FF67707" w14:textId="3BB881A0" w:rsidR="00D623C2" w:rsidRDefault="00D623C2" w:rsidP="00D623C2">
      <w:pPr>
        <w:pStyle w:val="ListParagraph"/>
        <w:numPr>
          <w:ilvl w:val="0"/>
          <w:numId w:val="13"/>
        </w:numPr>
        <w:tabs>
          <w:tab w:val="left" w:pos="1830"/>
        </w:tabs>
        <w:spacing w:line="360" w:lineRule="auto"/>
        <w:rPr>
          <w:rFonts w:asciiTheme="minorBidi" w:hAnsiTheme="minorBidi"/>
          <w:kern w:val="0"/>
          <w:sz w:val="24"/>
          <w:szCs w:val="24"/>
        </w:rPr>
      </w:pPr>
      <w:r w:rsidRPr="00D623C2">
        <w:rPr>
          <w:rFonts w:asciiTheme="minorBidi" w:hAnsiTheme="minorBidi"/>
          <w:kern w:val="0"/>
          <w:sz w:val="24"/>
          <w:szCs w:val="24"/>
        </w:rPr>
        <w:t>The</w:t>
      </w:r>
      <w:r>
        <w:rPr>
          <w:rFonts w:asciiTheme="minorBidi" w:hAnsiTheme="minorBidi"/>
          <w:kern w:val="0"/>
          <w:sz w:val="24"/>
          <w:szCs w:val="24"/>
        </w:rPr>
        <w:t xml:space="preserve"> Hadith</w:t>
      </w:r>
      <w:r w:rsidRPr="00D623C2">
        <w:rPr>
          <w:rFonts w:asciiTheme="minorBidi" w:hAnsiTheme="minorBidi"/>
          <w:kern w:val="0"/>
          <w:sz w:val="24"/>
          <w:szCs w:val="24"/>
        </w:rPr>
        <w:t xml:space="preserve">: </w:t>
      </w:r>
    </w:p>
    <w:p w14:paraId="5CF61500" w14:textId="63443EA0" w:rsidR="00D623C2" w:rsidRPr="00D623C2" w:rsidRDefault="00D623C2" w:rsidP="00D623C2">
      <w:pPr>
        <w:numPr>
          <w:ilvl w:val="0"/>
          <w:numId w:val="18"/>
        </w:numPr>
        <w:tabs>
          <w:tab w:val="left" w:pos="1830"/>
        </w:tabs>
        <w:spacing w:line="360" w:lineRule="auto"/>
        <w:rPr>
          <w:rFonts w:asciiTheme="minorBidi" w:hAnsiTheme="minorBidi"/>
          <w:kern w:val="0"/>
          <w:sz w:val="24"/>
          <w:szCs w:val="24"/>
        </w:rPr>
      </w:pPr>
      <w:r w:rsidRPr="00D623C2">
        <w:rPr>
          <w:rFonts w:asciiTheme="minorBidi" w:hAnsiTheme="minorBidi"/>
          <w:kern w:val="0"/>
          <w:sz w:val="24"/>
          <w:szCs w:val="24"/>
        </w:rPr>
        <w:t>The wor</w:t>
      </w:r>
      <w:r w:rsidR="00254416">
        <w:rPr>
          <w:rFonts w:asciiTheme="minorBidi" w:hAnsiTheme="minorBidi"/>
          <w:kern w:val="0"/>
          <w:sz w:val="24"/>
          <w:szCs w:val="24"/>
        </w:rPr>
        <w:t xml:space="preserve">d </w:t>
      </w:r>
      <w:r w:rsidR="00254416">
        <w:rPr>
          <w:rFonts w:asciiTheme="minorBidi" w:hAnsiTheme="minorBidi" w:cs="Arial"/>
          <w:kern w:val="0"/>
          <w:sz w:val="24"/>
          <w:szCs w:val="24"/>
        </w:rPr>
        <w:t>“</w:t>
      </w:r>
      <w:r w:rsidR="00254416">
        <w:rPr>
          <w:rFonts w:asciiTheme="minorBidi" w:hAnsiTheme="minorBidi" w:cs="Arial" w:hint="cs"/>
          <w:kern w:val="0"/>
          <w:sz w:val="24"/>
          <w:szCs w:val="24"/>
          <w:rtl/>
        </w:rPr>
        <w:t>الصلاة</w:t>
      </w:r>
      <w:r w:rsidR="00254416">
        <w:rPr>
          <w:rFonts w:asciiTheme="minorBidi" w:hAnsiTheme="minorBidi" w:cs="Arial"/>
          <w:kern w:val="0"/>
          <w:sz w:val="24"/>
          <w:szCs w:val="24"/>
        </w:rPr>
        <w:t>”</w:t>
      </w:r>
      <w:r w:rsidR="00254416">
        <w:rPr>
          <w:rFonts w:asciiTheme="minorBidi" w:hAnsiTheme="minorBidi" w:hint="cs"/>
          <w:kern w:val="0"/>
          <w:sz w:val="24"/>
          <w:szCs w:val="24"/>
          <w:rtl/>
        </w:rPr>
        <w:t xml:space="preserve"> </w:t>
      </w:r>
      <w:r w:rsidRPr="00D623C2">
        <w:rPr>
          <w:rFonts w:asciiTheme="minorBidi" w:hAnsiTheme="minorBidi"/>
          <w:kern w:val="0"/>
          <w:sz w:val="24"/>
          <w:szCs w:val="24"/>
        </w:rPr>
        <w:t>with all its variations are mentioned with a very high frequency compared to word count difference, mainly because the hadith dives deep into things that were not mentioned in the Quran such as the timings, steps, types of the prayer.</w:t>
      </w:r>
    </w:p>
    <w:p w14:paraId="679091C4" w14:textId="1BB9DC2A" w:rsidR="00D623C2" w:rsidRPr="00D623C2" w:rsidRDefault="00254416" w:rsidP="00D623C2">
      <w:pPr>
        <w:numPr>
          <w:ilvl w:val="0"/>
          <w:numId w:val="18"/>
        </w:numPr>
        <w:tabs>
          <w:tab w:val="left" w:pos="1830"/>
        </w:tabs>
        <w:spacing w:line="360" w:lineRule="auto"/>
        <w:rPr>
          <w:rFonts w:asciiTheme="minorBidi" w:hAnsiTheme="minorBidi"/>
          <w:kern w:val="0"/>
          <w:sz w:val="24"/>
          <w:szCs w:val="24"/>
        </w:rPr>
      </w:pPr>
      <w:r>
        <w:rPr>
          <w:rFonts w:asciiTheme="minorBidi" w:hAnsiTheme="minorBidi" w:cs="Arial"/>
          <w:kern w:val="0"/>
          <w:sz w:val="24"/>
          <w:szCs w:val="24"/>
        </w:rPr>
        <w:t>“</w:t>
      </w:r>
      <w:r>
        <w:rPr>
          <w:rFonts w:asciiTheme="minorBidi" w:hAnsiTheme="minorBidi" w:cs="Arial" w:hint="cs"/>
          <w:kern w:val="0"/>
          <w:sz w:val="24"/>
          <w:szCs w:val="24"/>
          <w:rtl/>
        </w:rPr>
        <w:t>الصلاة</w:t>
      </w:r>
      <w:r>
        <w:rPr>
          <w:rFonts w:asciiTheme="minorBidi" w:hAnsiTheme="minorBidi" w:cs="Arial"/>
          <w:kern w:val="0"/>
          <w:sz w:val="24"/>
          <w:szCs w:val="24"/>
        </w:rPr>
        <w:t>”</w:t>
      </w:r>
      <w:r w:rsidR="00D623C2" w:rsidRPr="00D623C2">
        <w:rPr>
          <w:rFonts w:asciiTheme="minorBidi" w:hAnsiTheme="minorBidi"/>
          <w:kern w:val="0"/>
          <w:sz w:val="24"/>
          <w:szCs w:val="24"/>
        </w:rPr>
        <w:t xml:space="preserve"> has only one meaning mostly in the hadith which refers to the Islamic prayers ( any type of prayer not just the 5 prayers). Excepts for the “</w:t>
      </w:r>
      <w:r w:rsidR="00D623C2" w:rsidRPr="00D623C2">
        <w:rPr>
          <w:rFonts w:asciiTheme="minorBidi" w:hAnsiTheme="minorBidi"/>
          <w:kern w:val="0"/>
          <w:sz w:val="24"/>
          <w:szCs w:val="24"/>
          <w:rtl/>
        </w:rPr>
        <w:t>صلى الله عليه وسلم</w:t>
      </w:r>
      <w:r w:rsidR="00D623C2" w:rsidRPr="00D623C2">
        <w:rPr>
          <w:rFonts w:asciiTheme="minorBidi" w:hAnsiTheme="minorBidi"/>
          <w:kern w:val="0"/>
          <w:sz w:val="24"/>
          <w:szCs w:val="24"/>
        </w:rPr>
        <w:t>” which is excluded from the research.</w:t>
      </w:r>
    </w:p>
    <w:p w14:paraId="451E5356" w14:textId="7971737A" w:rsidR="00D623C2" w:rsidRDefault="00254416" w:rsidP="00FA7FC7">
      <w:pPr>
        <w:numPr>
          <w:ilvl w:val="0"/>
          <w:numId w:val="18"/>
        </w:numPr>
        <w:tabs>
          <w:tab w:val="left" w:pos="1830"/>
        </w:tabs>
        <w:spacing w:line="360" w:lineRule="auto"/>
        <w:rPr>
          <w:rFonts w:asciiTheme="minorBidi" w:hAnsiTheme="minorBidi"/>
          <w:kern w:val="0"/>
          <w:sz w:val="24"/>
          <w:szCs w:val="24"/>
        </w:rPr>
      </w:pPr>
      <w:r>
        <w:rPr>
          <w:rFonts w:asciiTheme="minorBidi" w:hAnsiTheme="minorBidi" w:cs="Arial"/>
          <w:kern w:val="0"/>
          <w:sz w:val="24"/>
          <w:szCs w:val="24"/>
        </w:rPr>
        <w:t>“</w:t>
      </w:r>
      <w:r>
        <w:rPr>
          <w:rFonts w:asciiTheme="minorBidi" w:hAnsiTheme="minorBidi" w:cs="Arial" w:hint="cs"/>
          <w:kern w:val="0"/>
          <w:sz w:val="24"/>
          <w:szCs w:val="24"/>
          <w:rtl/>
        </w:rPr>
        <w:t>الصلاة</w:t>
      </w:r>
      <w:r>
        <w:rPr>
          <w:rFonts w:asciiTheme="minorBidi" w:hAnsiTheme="minorBidi" w:cs="Arial"/>
          <w:kern w:val="0"/>
          <w:sz w:val="24"/>
          <w:szCs w:val="24"/>
        </w:rPr>
        <w:t>”</w:t>
      </w:r>
      <w:r w:rsidR="00D623C2" w:rsidRPr="00D623C2">
        <w:rPr>
          <w:rFonts w:asciiTheme="minorBidi" w:hAnsiTheme="minorBidi"/>
          <w:kern w:val="0"/>
          <w:sz w:val="24"/>
          <w:szCs w:val="24"/>
        </w:rPr>
        <w:t xml:space="preserve"> was linked with </w:t>
      </w:r>
      <w:r>
        <w:rPr>
          <w:rFonts w:asciiTheme="minorBidi" w:hAnsiTheme="minorBidi" w:cs="Arial"/>
          <w:kern w:val="0"/>
          <w:sz w:val="24"/>
          <w:szCs w:val="24"/>
        </w:rPr>
        <w:t>“</w:t>
      </w:r>
      <w:r>
        <w:rPr>
          <w:rFonts w:asciiTheme="minorBidi" w:hAnsiTheme="minorBidi" w:cs="Arial" w:hint="cs"/>
          <w:kern w:val="0"/>
          <w:sz w:val="24"/>
          <w:szCs w:val="24"/>
          <w:rtl/>
        </w:rPr>
        <w:t>الزكاة</w:t>
      </w:r>
      <w:r>
        <w:rPr>
          <w:rFonts w:asciiTheme="minorBidi" w:hAnsiTheme="minorBidi" w:cs="Arial"/>
          <w:kern w:val="0"/>
          <w:sz w:val="24"/>
          <w:szCs w:val="24"/>
        </w:rPr>
        <w:t>”</w:t>
      </w:r>
      <w:r w:rsidR="00D623C2" w:rsidRPr="00D623C2">
        <w:rPr>
          <w:rFonts w:asciiTheme="minorBidi" w:hAnsiTheme="minorBidi"/>
          <w:kern w:val="0"/>
          <w:sz w:val="24"/>
          <w:szCs w:val="24"/>
        </w:rPr>
        <w:t xml:space="preserve"> too but mostly with the word “</w:t>
      </w:r>
      <w:r w:rsidR="00D623C2" w:rsidRPr="00D623C2">
        <w:rPr>
          <w:rFonts w:asciiTheme="minorBidi" w:hAnsiTheme="minorBidi"/>
          <w:kern w:val="0"/>
          <w:sz w:val="24"/>
          <w:szCs w:val="24"/>
          <w:rtl/>
        </w:rPr>
        <w:t>في</w:t>
      </w:r>
      <w:r w:rsidR="00D623C2" w:rsidRPr="00D623C2">
        <w:rPr>
          <w:rFonts w:asciiTheme="minorBidi" w:hAnsiTheme="minorBidi"/>
          <w:kern w:val="0"/>
          <w:sz w:val="24"/>
          <w:szCs w:val="24"/>
        </w:rPr>
        <w:t>”</w:t>
      </w:r>
      <w:r w:rsidR="00D623C2" w:rsidRPr="00D623C2">
        <w:rPr>
          <w:rFonts w:asciiTheme="minorBidi" w:hAnsiTheme="minorBidi"/>
          <w:kern w:val="0"/>
          <w:sz w:val="24"/>
          <w:szCs w:val="24"/>
          <w:rtl/>
        </w:rPr>
        <w:t xml:space="preserve"> </w:t>
      </w:r>
      <w:r w:rsidR="00D623C2" w:rsidRPr="00D623C2">
        <w:rPr>
          <w:rFonts w:asciiTheme="minorBidi" w:hAnsiTheme="minorBidi"/>
          <w:kern w:val="0"/>
          <w:sz w:val="24"/>
          <w:szCs w:val="24"/>
        </w:rPr>
        <w:t>which shows how the hadith is focusing more on things inside the prayer which may not be mentioned in the Quran.</w:t>
      </w:r>
    </w:p>
    <w:p w14:paraId="571CC7F4" w14:textId="77777777" w:rsidR="00FA7FC7" w:rsidRPr="00FA7FC7" w:rsidRDefault="00FA7FC7" w:rsidP="00FA7FC7">
      <w:pPr>
        <w:tabs>
          <w:tab w:val="left" w:pos="1830"/>
        </w:tabs>
        <w:spacing w:line="360" w:lineRule="auto"/>
        <w:rPr>
          <w:rFonts w:asciiTheme="minorBidi" w:hAnsiTheme="minorBidi"/>
          <w:kern w:val="0"/>
          <w:sz w:val="24"/>
          <w:szCs w:val="24"/>
        </w:rPr>
      </w:pPr>
    </w:p>
    <w:p w14:paraId="01259EDB" w14:textId="108C9661" w:rsidR="00036175" w:rsidRPr="00036175" w:rsidRDefault="00254416" w:rsidP="00036175">
      <w:pPr>
        <w:tabs>
          <w:tab w:val="left" w:pos="1830"/>
        </w:tabs>
        <w:spacing w:line="360" w:lineRule="auto"/>
        <w:rPr>
          <w:rFonts w:ascii="Arial-BoldMT" w:hAnsi="Arial-BoldMT" w:cs="Arial-BoldMT"/>
          <w:kern w:val="0"/>
          <w:sz w:val="28"/>
          <w:szCs w:val="28"/>
        </w:rPr>
      </w:pPr>
      <w:r w:rsidRPr="00254416">
        <w:rPr>
          <w:rFonts w:asciiTheme="minorBidi" w:hAnsiTheme="minorBidi"/>
          <w:kern w:val="0"/>
          <w:sz w:val="24"/>
          <w:szCs w:val="24"/>
        </w:rPr>
        <w:t>The analysis boasts several strengths, including systematic approaches, accurate data grouping, and the precise handling of pre-processed datasets, ensuring reliability and depth in uncovering patterns of "</w:t>
      </w:r>
      <w:r w:rsidRPr="00254416">
        <w:rPr>
          <w:rFonts w:asciiTheme="minorBidi" w:hAnsiTheme="minorBidi" w:cs="Arial" w:hint="cs"/>
          <w:kern w:val="0"/>
          <w:sz w:val="24"/>
          <w:szCs w:val="24"/>
          <w:rtl/>
        </w:rPr>
        <w:t>الصلاة</w:t>
      </w:r>
      <w:r w:rsidRPr="00254416">
        <w:rPr>
          <w:rFonts w:asciiTheme="minorBidi" w:hAnsiTheme="minorBidi"/>
          <w:kern w:val="0"/>
          <w:sz w:val="24"/>
          <w:szCs w:val="24"/>
        </w:rPr>
        <w:t>" across texts. However, limitations exist, such as the lack of contextual analysis that may overlook the nuanced meanings of "</w:t>
      </w:r>
      <w:r w:rsidRPr="00254416">
        <w:rPr>
          <w:rFonts w:asciiTheme="minorBidi" w:hAnsiTheme="minorBidi" w:cs="Arial" w:hint="cs"/>
          <w:kern w:val="0"/>
          <w:sz w:val="24"/>
          <w:szCs w:val="24"/>
          <w:rtl/>
        </w:rPr>
        <w:t>الصلاة</w:t>
      </w:r>
      <w:r w:rsidRPr="00254416">
        <w:rPr>
          <w:rFonts w:asciiTheme="minorBidi" w:hAnsiTheme="minorBidi"/>
          <w:kern w:val="0"/>
          <w:sz w:val="24"/>
          <w:szCs w:val="24"/>
        </w:rPr>
        <w:t>." The exclusion of related terms like “</w:t>
      </w:r>
      <w:r w:rsidRPr="00254416">
        <w:rPr>
          <w:rFonts w:asciiTheme="minorBidi" w:hAnsiTheme="minorBidi" w:cs="Arial" w:hint="cs"/>
          <w:kern w:val="0"/>
          <w:sz w:val="24"/>
          <w:szCs w:val="24"/>
          <w:rtl/>
        </w:rPr>
        <w:t>ركوع</w:t>
      </w:r>
      <w:r w:rsidRPr="00254416">
        <w:rPr>
          <w:rFonts w:asciiTheme="minorBidi" w:hAnsiTheme="minorBidi" w:hint="eastAsia"/>
          <w:kern w:val="0"/>
          <w:sz w:val="24"/>
          <w:szCs w:val="24"/>
        </w:rPr>
        <w:t>”</w:t>
      </w:r>
      <w:r w:rsidRPr="00254416">
        <w:rPr>
          <w:rFonts w:asciiTheme="minorBidi" w:hAnsiTheme="minorBidi"/>
          <w:kern w:val="0"/>
          <w:sz w:val="24"/>
          <w:szCs w:val="24"/>
        </w:rPr>
        <w:t xml:space="preserve"> (</w:t>
      </w:r>
      <w:proofErr w:type="spellStart"/>
      <w:r w:rsidRPr="00254416">
        <w:rPr>
          <w:rFonts w:asciiTheme="minorBidi" w:hAnsiTheme="minorBidi"/>
          <w:kern w:val="0"/>
          <w:sz w:val="24"/>
          <w:szCs w:val="24"/>
        </w:rPr>
        <w:t>ruku</w:t>
      </w:r>
      <w:proofErr w:type="spellEnd"/>
      <w:r w:rsidRPr="00254416">
        <w:rPr>
          <w:rFonts w:asciiTheme="minorBidi" w:hAnsiTheme="minorBidi"/>
          <w:kern w:val="0"/>
          <w:sz w:val="24"/>
          <w:szCs w:val="24"/>
        </w:rPr>
        <w:t>') and “</w:t>
      </w:r>
      <w:r w:rsidRPr="00254416">
        <w:rPr>
          <w:rFonts w:asciiTheme="minorBidi" w:hAnsiTheme="minorBidi" w:cs="Arial" w:hint="cs"/>
          <w:kern w:val="0"/>
          <w:sz w:val="24"/>
          <w:szCs w:val="24"/>
          <w:rtl/>
        </w:rPr>
        <w:t>سجود</w:t>
      </w:r>
      <w:r w:rsidRPr="00254416">
        <w:rPr>
          <w:rFonts w:asciiTheme="minorBidi" w:hAnsiTheme="minorBidi" w:hint="eastAsia"/>
          <w:kern w:val="0"/>
          <w:sz w:val="24"/>
          <w:szCs w:val="24"/>
        </w:rPr>
        <w:t>”</w:t>
      </w:r>
      <w:r w:rsidRPr="00254416">
        <w:rPr>
          <w:rFonts w:asciiTheme="minorBidi" w:hAnsiTheme="minorBidi"/>
          <w:kern w:val="0"/>
          <w:sz w:val="24"/>
          <w:szCs w:val="24"/>
        </w:rPr>
        <w:t xml:space="preserve"> (sujud) limits comprehensiveness. Additionally, reliance on digital tools introduces potential biases and may not fully capture the socio-historical context, leading to an oversimplified interpretation of complex theological concepts.</w:t>
      </w:r>
    </w:p>
    <w:p w14:paraId="36DEDA05" w14:textId="42BAE04B" w:rsidR="00D5754C" w:rsidRDefault="00D5754C" w:rsidP="00036175">
      <w:pPr>
        <w:tabs>
          <w:tab w:val="left" w:pos="1632"/>
        </w:tabs>
        <w:rPr>
          <w:rFonts w:asciiTheme="minorBidi" w:hAnsiTheme="minorBidi"/>
          <w:sz w:val="24"/>
          <w:szCs w:val="24"/>
        </w:rPr>
      </w:pPr>
    </w:p>
    <w:p w14:paraId="5BB9E7D0" w14:textId="274240F7" w:rsidR="00FA7FC7" w:rsidRDefault="00FA7FC7" w:rsidP="00036175">
      <w:pPr>
        <w:tabs>
          <w:tab w:val="left" w:pos="1632"/>
        </w:tabs>
        <w:rPr>
          <w:rFonts w:asciiTheme="minorBidi" w:hAnsiTheme="minorBidi"/>
          <w:sz w:val="24"/>
          <w:szCs w:val="24"/>
        </w:rPr>
      </w:pPr>
    </w:p>
    <w:p w14:paraId="5DF0AB9E" w14:textId="77777777" w:rsidR="00FA7FC7" w:rsidRDefault="00FA7FC7" w:rsidP="00036175">
      <w:pPr>
        <w:tabs>
          <w:tab w:val="left" w:pos="1632"/>
        </w:tabs>
        <w:rPr>
          <w:rFonts w:asciiTheme="minorBidi" w:hAnsiTheme="minorBidi"/>
          <w:sz w:val="24"/>
          <w:szCs w:val="24"/>
        </w:rPr>
      </w:pPr>
    </w:p>
    <w:p w14:paraId="3314A4A5" w14:textId="77777777" w:rsidR="00254416" w:rsidRDefault="00254416" w:rsidP="00036175">
      <w:pPr>
        <w:tabs>
          <w:tab w:val="left" w:pos="1632"/>
        </w:tabs>
        <w:rPr>
          <w:rFonts w:asciiTheme="minorBidi" w:hAnsiTheme="minorBidi"/>
          <w:sz w:val="24"/>
          <w:szCs w:val="24"/>
        </w:rPr>
      </w:pPr>
    </w:p>
    <w:p w14:paraId="5C9A35BB" w14:textId="36DF09FE" w:rsidR="00FA7FC7" w:rsidRPr="00FA7FC7" w:rsidRDefault="00FA7FC7" w:rsidP="00FA7FC7">
      <w:pPr>
        <w:tabs>
          <w:tab w:val="left" w:pos="1830"/>
        </w:tabs>
        <w:spacing w:line="360" w:lineRule="auto"/>
        <w:rPr>
          <w:rFonts w:asciiTheme="minorBidi" w:hAnsiTheme="minorBidi"/>
          <w:b/>
          <w:bCs/>
          <w:kern w:val="0"/>
          <w:sz w:val="32"/>
          <w:szCs w:val="32"/>
        </w:rPr>
      </w:pPr>
      <w:r w:rsidRPr="00FA7FC7">
        <w:rPr>
          <w:rFonts w:asciiTheme="minorBidi" w:hAnsiTheme="minorBidi"/>
          <w:b/>
          <w:bCs/>
          <w:kern w:val="0"/>
          <w:sz w:val="32"/>
          <w:szCs w:val="32"/>
        </w:rPr>
        <w:lastRenderedPageBreak/>
        <w:t>Conclusion</w:t>
      </w:r>
      <w:r w:rsidRPr="00FA7FC7">
        <w:rPr>
          <w:rFonts w:asciiTheme="minorBidi" w:hAnsiTheme="minorBidi"/>
          <w:b/>
          <w:bCs/>
          <w:kern w:val="0"/>
          <w:sz w:val="32"/>
          <w:szCs w:val="32"/>
        </w:rPr>
        <w:t>:</w:t>
      </w:r>
    </w:p>
    <w:p w14:paraId="00B714C0" w14:textId="77777777" w:rsidR="00254416" w:rsidRPr="00254416" w:rsidRDefault="00254416" w:rsidP="00254416">
      <w:pPr>
        <w:tabs>
          <w:tab w:val="left" w:pos="1830"/>
        </w:tabs>
        <w:spacing w:line="360" w:lineRule="auto"/>
        <w:rPr>
          <w:rFonts w:asciiTheme="minorBidi" w:hAnsiTheme="minorBidi"/>
          <w:kern w:val="0"/>
          <w:sz w:val="24"/>
          <w:szCs w:val="24"/>
        </w:rPr>
      </w:pPr>
      <w:r w:rsidRPr="00254416">
        <w:rPr>
          <w:rFonts w:asciiTheme="minorBidi" w:hAnsiTheme="minorBidi"/>
          <w:kern w:val="0"/>
          <w:sz w:val="24"/>
          <w:szCs w:val="24"/>
        </w:rPr>
        <w:t>Summary of Key Findings:</w:t>
      </w:r>
    </w:p>
    <w:p w14:paraId="0AA3ADF2" w14:textId="77777777" w:rsidR="00254416" w:rsidRPr="00254416" w:rsidRDefault="00254416" w:rsidP="00254416">
      <w:pPr>
        <w:tabs>
          <w:tab w:val="left" w:pos="1830"/>
        </w:tabs>
        <w:spacing w:line="360" w:lineRule="auto"/>
        <w:rPr>
          <w:rFonts w:asciiTheme="minorBidi" w:hAnsiTheme="minorBidi"/>
          <w:kern w:val="0"/>
          <w:sz w:val="24"/>
          <w:szCs w:val="24"/>
        </w:rPr>
      </w:pPr>
      <w:r w:rsidRPr="00254416">
        <w:rPr>
          <w:rFonts w:asciiTheme="minorBidi" w:hAnsiTheme="minorBidi"/>
          <w:kern w:val="0"/>
          <w:sz w:val="24"/>
          <w:szCs w:val="24"/>
        </w:rPr>
        <w:t>This analysis examined the representation of "</w:t>
      </w:r>
      <w:r w:rsidRPr="00254416">
        <w:rPr>
          <w:rFonts w:asciiTheme="minorBidi" w:hAnsiTheme="minorBidi" w:cs="Arial" w:hint="cs"/>
          <w:kern w:val="0"/>
          <w:sz w:val="24"/>
          <w:szCs w:val="24"/>
          <w:rtl/>
        </w:rPr>
        <w:t>الصلاة</w:t>
      </w:r>
      <w:r w:rsidRPr="00254416">
        <w:rPr>
          <w:rFonts w:asciiTheme="minorBidi" w:hAnsiTheme="minorBidi"/>
          <w:kern w:val="0"/>
          <w:sz w:val="24"/>
          <w:szCs w:val="24"/>
        </w:rPr>
        <w:t>" (prayer) in the Holy Quran and Sahih Al-Albani using digital tools such as Ayat, AntConc, Excel, and Quran.com. Key findings revealed that "</w:t>
      </w:r>
      <w:r w:rsidRPr="00254416">
        <w:rPr>
          <w:rFonts w:asciiTheme="minorBidi" w:hAnsiTheme="minorBidi" w:cs="Arial" w:hint="cs"/>
          <w:kern w:val="0"/>
          <w:sz w:val="24"/>
          <w:szCs w:val="24"/>
          <w:rtl/>
        </w:rPr>
        <w:t>الصلاة</w:t>
      </w:r>
      <w:r w:rsidRPr="00254416">
        <w:rPr>
          <w:rFonts w:asciiTheme="minorBidi" w:hAnsiTheme="minorBidi"/>
          <w:kern w:val="0"/>
          <w:sz w:val="24"/>
          <w:szCs w:val="24"/>
        </w:rPr>
        <w:t>" appears frequently in both texts, underscoring its centrality in Islamic practice and theology. The word was mentioned more often in Madani surahs compared to Makki surahs, reflecting the shift towards community-focused practices post-migration to Medina. In Sahih Al-Albani, prayer-related hadiths provided detailed guidance on the rituals and significance of prayer, illustrating its practical importance in daily Muslim life. These insights highlight the multifaceted nature of "</w:t>
      </w:r>
      <w:r w:rsidRPr="00254416">
        <w:rPr>
          <w:rFonts w:asciiTheme="minorBidi" w:hAnsiTheme="minorBidi" w:cs="Arial" w:hint="cs"/>
          <w:kern w:val="0"/>
          <w:sz w:val="24"/>
          <w:szCs w:val="24"/>
          <w:rtl/>
        </w:rPr>
        <w:t>الصلاة</w:t>
      </w:r>
      <w:r w:rsidRPr="00254416">
        <w:rPr>
          <w:rFonts w:asciiTheme="minorBidi" w:hAnsiTheme="minorBidi"/>
          <w:kern w:val="0"/>
          <w:sz w:val="24"/>
          <w:szCs w:val="24"/>
        </w:rPr>
        <w:t>" and its integral role in Islamic teachings.</w:t>
      </w:r>
    </w:p>
    <w:p w14:paraId="4454C620" w14:textId="77777777" w:rsidR="00254416" w:rsidRPr="00254416" w:rsidRDefault="00254416" w:rsidP="00254416">
      <w:pPr>
        <w:tabs>
          <w:tab w:val="left" w:pos="1830"/>
        </w:tabs>
        <w:spacing w:line="360" w:lineRule="auto"/>
        <w:rPr>
          <w:rFonts w:asciiTheme="minorBidi" w:hAnsiTheme="minorBidi"/>
          <w:kern w:val="0"/>
          <w:sz w:val="24"/>
          <w:szCs w:val="24"/>
        </w:rPr>
      </w:pPr>
    </w:p>
    <w:p w14:paraId="03419B39" w14:textId="77777777" w:rsidR="00254416" w:rsidRPr="00254416" w:rsidRDefault="00254416" w:rsidP="00254416">
      <w:pPr>
        <w:tabs>
          <w:tab w:val="left" w:pos="1830"/>
        </w:tabs>
        <w:spacing w:line="360" w:lineRule="auto"/>
        <w:rPr>
          <w:rFonts w:asciiTheme="minorBidi" w:hAnsiTheme="minorBidi"/>
          <w:kern w:val="0"/>
          <w:sz w:val="24"/>
          <w:szCs w:val="24"/>
        </w:rPr>
      </w:pPr>
      <w:r w:rsidRPr="00254416">
        <w:rPr>
          <w:rFonts w:asciiTheme="minorBidi" w:hAnsiTheme="minorBidi"/>
          <w:kern w:val="0"/>
          <w:sz w:val="24"/>
          <w:szCs w:val="24"/>
        </w:rPr>
        <w:t>Implications for Future Research:</w:t>
      </w:r>
    </w:p>
    <w:p w14:paraId="06EC908F" w14:textId="77777777" w:rsidR="00254416" w:rsidRPr="00254416" w:rsidRDefault="00254416" w:rsidP="00254416">
      <w:pPr>
        <w:tabs>
          <w:tab w:val="left" w:pos="1830"/>
        </w:tabs>
        <w:spacing w:line="360" w:lineRule="auto"/>
        <w:rPr>
          <w:rFonts w:asciiTheme="minorBidi" w:hAnsiTheme="minorBidi"/>
          <w:kern w:val="0"/>
          <w:sz w:val="24"/>
          <w:szCs w:val="24"/>
        </w:rPr>
      </w:pPr>
      <w:r w:rsidRPr="00254416">
        <w:rPr>
          <w:rFonts w:asciiTheme="minorBidi" w:hAnsiTheme="minorBidi"/>
          <w:kern w:val="0"/>
          <w:sz w:val="24"/>
          <w:szCs w:val="24"/>
        </w:rPr>
        <w:t>The findings of this project open avenues for future research in several ways. Further studies could extend the analysis to include additional variations and related terms such as “</w:t>
      </w:r>
      <w:r w:rsidRPr="00254416">
        <w:rPr>
          <w:rFonts w:asciiTheme="minorBidi" w:hAnsiTheme="minorBidi" w:cs="Arial" w:hint="cs"/>
          <w:kern w:val="0"/>
          <w:sz w:val="24"/>
          <w:szCs w:val="24"/>
          <w:rtl/>
        </w:rPr>
        <w:t>ركوع</w:t>
      </w:r>
      <w:r w:rsidRPr="00254416">
        <w:rPr>
          <w:rFonts w:asciiTheme="minorBidi" w:hAnsiTheme="minorBidi" w:hint="eastAsia"/>
          <w:kern w:val="0"/>
          <w:sz w:val="24"/>
          <w:szCs w:val="24"/>
        </w:rPr>
        <w:t>”</w:t>
      </w:r>
      <w:r w:rsidRPr="00254416">
        <w:rPr>
          <w:rFonts w:asciiTheme="minorBidi" w:hAnsiTheme="minorBidi"/>
          <w:kern w:val="0"/>
          <w:sz w:val="24"/>
          <w:szCs w:val="24"/>
        </w:rPr>
        <w:t xml:space="preserve"> (</w:t>
      </w:r>
      <w:proofErr w:type="spellStart"/>
      <w:r w:rsidRPr="00254416">
        <w:rPr>
          <w:rFonts w:asciiTheme="minorBidi" w:hAnsiTheme="minorBidi"/>
          <w:kern w:val="0"/>
          <w:sz w:val="24"/>
          <w:szCs w:val="24"/>
        </w:rPr>
        <w:t>ruku</w:t>
      </w:r>
      <w:proofErr w:type="spellEnd"/>
      <w:r w:rsidRPr="00254416">
        <w:rPr>
          <w:rFonts w:asciiTheme="minorBidi" w:hAnsiTheme="minorBidi"/>
          <w:kern w:val="0"/>
          <w:sz w:val="24"/>
          <w:szCs w:val="24"/>
        </w:rPr>
        <w:t>') and “</w:t>
      </w:r>
      <w:r w:rsidRPr="00254416">
        <w:rPr>
          <w:rFonts w:asciiTheme="minorBidi" w:hAnsiTheme="minorBidi" w:cs="Arial" w:hint="cs"/>
          <w:kern w:val="0"/>
          <w:sz w:val="24"/>
          <w:szCs w:val="24"/>
          <w:rtl/>
        </w:rPr>
        <w:t>سجود</w:t>
      </w:r>
      <w:r w:rsidRPr="00254416">
        <w:rPr>
          <w:rFonts w:asciiTheme="minorBidi" w:hAnsiTheme="minorBidi" w:hint="eastAsia"/>
          <w:kern w:val="0"/>
          <w:sz w:val="24"/>
          <w:szCs w:val="24"/>
        </w:rPr>
        <w:t>”</w:t>
      </w:r>
      <w:r w:rsidRPr="00254416">
        <w:rPr>
          <w:rFonts w:asciiTheme="minorBidi" w:hAnsiTheme="minorBidi"/>
          <w:kern w:val="0"/>
          <w:sz w:val="24"/>
          <w:szCs w:val="24"/>
        </w:rPr>
        <w:t xml:space="preserve"> (sujud) to provide a more comprehensive understanding of prayer in Islamic texts. Additionally, incorporating qualitative methods, such as historical contextualization and expert consultations, could enrich the analysis by capturing the socio-historical nuances that digital tools may overlook. Refinements in digital humanities methodologies could also address potential biases inherent in algorithm-based analysis, ensuring a more balanced and accurate interpretation of textual data.</w:t>
      </w:r>
    </w:p>
    <w:p w14:paraId="3C726FEE" w14:textId="77777777" w:rsidR="00254416" w:rsidRPr="00254416" w:rsidRDefault="00254416" w:rsidP="00254416">
      <w:pPr>
        <w:tabs>
          <w:tab w:val="left" w:pos="1830"/>
        </w:tabs>
        <w:spacing w:line="360" w:lineRule="auto"/>
        <w:rPr>
          <w:rFonts w:asciiTheme="minorBidi" w:hAnsiTheme="minorBidi"/>
          <w:kern w:val="0"/>
          <w:sz w:val="24"/>
          <w:szCs w:val="24"/>
        </w:rPr>
      </w:pPr>
    </w:p>
    <w:p w14:paraId="0D3CCDDA" w14:textId="77777777" w:rsidR="00254416" w:rsidRPr="00254416" w:rsidRDefault="00254416" w:rsidP="00254416">
      <w:pPr>
        <w:tabs>
          <w:tab w:val="left" w:pos="1830"/>
        </w:tabs>
        <w:spacing w:line="360" w:lineRule="auto"/>
        <w:rPr>
          <w:rFonts w:asciiTheme="minorBidi" w:hAnsiTheme="minorBidi"/>
          <w:kern w:val="0"/>
          <w:sz w:val="24"/>
          <w:szCs w:val="24"/>
        </w:rPr>
      </w:pPr>
      <w:r w:rsidRPr="00254416">
        <w:rPr>
          <w:rFonts w:asciiTheme="minorBidi" w:hAnsiTheme="minorBidi"/>
          <w:kern w:val="0"/>
          <w:sz w:val="24"/>
          <w:szCs w:val="24"/>
        </w:rPr>
        <w:t>Broader Impact on the Field:</w:t>
      </w:r>
    </w:p>
    <w:p w14:paraId="70B1EAED" w14:textId="77777777" w:rsidR="00254416" w:rsidRPr="00254416" w:rsidRDefault="00254416" w:rsidP="00254416">
      <w:pPr>
        <w:tabs>
          <w:tab w:val="left" w:pos="1830"/>
        </w:tabs>
        <w:spacing w:line="360" w:lineRule="auto"/>
        <w:rPr>
          <w:rFonts w:asciiTheme="minorBidi" w:hAnsiTheme="minorBidi"/>
          <w:kern w:val="0"/>
          <w:sz w:val="24"/>
          <w:szCs w:val="24"/>
        </w:rPr>
      </w:pPr>
      <w:r w:rsidRPr="00254416">
        <w:rPr>
          <w:rFonts w:asciiTheme="minorBidi" w:hAnsiTheme="minorBidi"/>
          <w:kern w:val="0"/>
          <w:sz w:val="24"/>
          <w:szCs w:val="24"/>
        </w:rPr>
        <w:t>This project contributes significantly to the field of Arabic digital humanities by demonstrating the value of integrating digital tools for textual analysis in religious studies. By systematically analyzing the representation of "</w:t>
      </w:r>
      <w:r w:rsidRPr="00254416">
        <w:rPr>
          <w:rFonts w:asciiTheme="minorBidi" w:hAnsiTheme="minorBidi" w:cs="Arial" w:hint="cs"/>
          <w:kern w:val="0"/>
          <w:sz w:val="24"/>
          <w:szCs w:val="24"/>
          <w:rtl/>
        </w:rPr>
        <w:t>الصلاة</w:t>
      </w:r>
      <w:r w:rsidRPr="00254416">
        <w:rPr>
          <w:rFonts w:asciiTheme="minorBidi" w:hAnsiTheme="minorBidi"/>
          <w:kern w:val="0"/>
          <w:sz w:val="24"/>
          <w:szCs w:val="24"/>
        </w:rPr>
        <w:t xml:space="preserve">" in primary Islamic texts, the research provides a model for future studies on other key concepts in the </w:t>
      </w:r>
      <w:r w:rsidRPr="00254416">
        <w:rPr>
          <w:rFonts w:asciiTheme="minorBidi" w:hAnsiTheme="minorBidi"/>
          <w:kern w:val="0"/>
          <w:sz w:val="24"/>
          <w:szCs w:val="24"/>
        </w:rPr>
        <w:lastRenderedPageBreak/>
        <w:t>Quran and Hadith. The use of digital tools in this context facilitates a more efficient and thorough exploration of large textual corpora, offering new insights and fostering a deeper understanding of Islamic teachings.</w:t>
      </w:r>
    </w:p>
    <w:p w14:paraId="748E71EB" w14:textId="77777777" w:rsidR="00254416" w:rsidRPr="00254416" w:rsidRDefault="00254416" w:rsidP="00254416">
      <w:pPr>
        <w:tabs>
          <w:tab w:val="left" w:pos="1830"/>
        </w:tabs>
        <w:spacing w:line="360" w:lineRule="auto"/>
        <w:rPr>
          <w:rFonts w:asciiTheme="minorBidi" w:hAnsiTheme="minorBidi"/>
          <w:kern w:val="0"/>
          <w:sz w:val="24"/>
          <w:szCs w:val="24"/>
        </w:rPr>
      </w:pPr>
    </w:p>
    <w:p w14:paraId="75B50CCE" w14:textId="17B52CE6" w:rsidR="005D4744" w:rsidRDefault="00254416" w:rsidP="00254416">
      <w:pPr>
        <w:tabs>
          <w:tab w:val="left" w:pos="1830"/>
        </w:tabs>
        <w:spacing w:line="360" w:lineRule="auto"/>
        <w:rPr>
          <w:rFonts w:asciiTheme="minorBidi" w:hAnsiTheme="minorBidi"/>
          <w:kern w:val="0"/>
          <w:sz w:val="24"/>
          <w:szCs w:val="24"/>
        </w:rPr>
      </w:pPr>
      <w:r w:rsidRPr="00254416">
        <w:rPr>
          <w:rFonts w:asciiTheme="minorBidi" w:hAnsiTheme="minorBidi"/>
          <w:kern w:val="0"/>
          <w:sz w:val="24"/>
          <w:szCs w:val="24"/>
        </w:rPr>
        <w:t>Furthermore, the project's findings can benefit educators, researchers, and practitioners in the Islamic world by enhancing their knowledge of the theological and practical aspects of prayer. It underscores the potential of digital humanities to bridge traditional scholarship and modern technology, making religious texts more accessible and comprehensible to a broader audience. Ultimately, this work lays the groundwork for a more extensive exploration of Islamic texts, promoting a nuanced appreciation of their complexity and depth in the digital age.</w:t>
      </w:r>
    </w:p>
    <w:p w14:paraId="03016414" w14:textId="77777777" w:rsidR="005D4744" w:rsidRDefault="005D4744" w:rsidP="00FA7FC7">
      <w:pPr>
        <w:tabs>
          <w:tab w:val="left" w:pos="1830"/>
        </w:tabs>
        <w:spacing w:line="360" w:lineRule="auto"/>
        <w:rPr>
          <w:rFonts w:asciiTheme="minorBidi" w:hAnsiTheme="minorBidi"/>
          <w:kern w:val="0"/>
          <w:sz w:val="24"/>
          <w:szCs w:val="24"/>
        </w:rPr>
      </w:pPr>
    </w:p>
    <w:p w14:paraId="422924BA" w14:textId="77777777" w:rsidR="005D4744" w:rsidRDefault="005D4744" w:rsidP="00FA7FC7">
      <w:pPr>
        <w:tabs>
          <w:tab w:val="left" w:pos="1830"/>
        </w:tabs>
        <w:spacing w:line="360" w:lineRule="auto"/>
        <w:rPr>
          <w:rFonts w:asciiTheme="minorBidi" w:hAnsiTheme="minorBidi"/>
          <w:kern w:val="0"/>
          <w:sz w:val="24"/>
          <w:szCs w:val="24"/>
        </w:rPr>
      </w:pPr>
    </w:p>
    <w:p w14:paraId="2FD222C1" w14:textId="77777777" w:rsidR="005D4744" w:rsidRDefault="005D4744" w:rsidP="00FA7FC7">
      <w:pPr>
        <w:tabs>
          <w:tab w:val="left" w:pos="1830"/>
        </w:tabs>
        <w:spacing w:line="360" w:lineRule="auto"/>
        <w:rPr>
          <w:rFonts w:asciiTheme="minorBidi" w:hAnsiTheme="minorBidi"/>
          <w:kern w:val="0"/>
          <w:sz w:val="24"/>
          <w:szCs w:val="24"/>
        </w:rPr>
      </w:pPr>
    </w:p>
    <w:p w14:paraId="350C9ADB" w14:textId="77777777" w:rsidR="005D4744" w:rsidRDefault="005D4744" w:rsidP="00FA7FC7">
      <w:pPr>
        <w:tabs>
          <w:tab w:val="left" w:pos="1830"/>
        </w:tabs>
        <w:spacing w:line="360" w:lineRule="auto"/>
        <w:rPr>
          <w:rFonts w:asciiTheme="minorBidi" w:hAnsiTheme="minorBidi"/>
          <w:kern w:val="0"/>
          <w:sz w:val="24"/>
          <w:szCs w:val="24"/>
        </w:rPr>
      </w:pPr>
    </w:p>
    <w:p w14:paraId="1992C76C" w14:textId="77777777" w:rsidR="005D4744" w:rsidRDefault="005D4744" w:rsidP="00FA7FC7">
      <w:pPr>
        <w:tabs>
          <w:tab w:val="left" w:pos="1830"/>
        </w:tabs>
        <w:spacing w:line="360" w:lineRule="auto"/>
        <w:rPr>
          <w:rFonts w:asciiTheme="minorBidi" w:hAnsiTheme="minorBidi"/>
          <w:kern w:val="0"/>
          <w:sz w:val="24"/>
          <w:szCs w:val="24"/>
        </w:rPr>
      </w:pPr>
    </w:p>
    <w:p w14:paraId="2C0486A1" w14:textId="77777777" w:rsidR="005D4744" w:rsidRDefault="005D4744" w:rsidP="00FA7FC7">
      <w:pPr>
        <w:tabs>
          <w:tab w:val="left" w:pos="1830"/>
        </w:tabs>
        <w:spacing w:line="360" w:lineRule="auto"/>
        <w:rPr>
          <w:rFonts w:asciiTheme="minorBidi" w:hAnsiTheme="minorBidi"/>
          <w:kern w:val="0"/>
          <w:sz w:val="24"/>
          <w:szCs w:val="24"/>
        </w:rPr>
      </w:pPr>
    </w:p>
    <w:p w14:paraId="54F17241" w14:textId="77777777" w:rsidR="005D4744" w:rsidRDefault="005D4744" w:rsidP="00FA7FC7">
      <w:pPr>
        <w:tabs>
          <w:tab w:val="left" w:pos="1830"/>
        </w:tabs>
        <w:spacing w:line="360" w:lineRule="auto"/>
        <w:rPr>
          <w:rFonts w:asciiTheme="minorBidi" w:hAnsiTheme="minorBidi"/>
          <w:kern w:val="0"/>
          <w:sz w:val="24"/>
          <w:szCs w:val="24"/>
        </w:rPr>
      </w:pPr>
    </w:p>
    <w:p w14:paraId="518A21FF" w14:textId="77777777" w:rsidR="005D4744" w:rsidRDefault="005D4744" w:rsidP="00FA7FC7">
      <w:pPr>
        <w:tabs>
          <w:tab w:val="left" w:pos="1830"/>
        </w:tabs>
        <w:spacing w:line="360" w:lineRule="auto"/>
        <w:rPr>
          <w:rFonts w:asciiTheme="minorBidi" w:hAnsiTheme="minorBidi"/>
          <w:kern w:val="0"/>
          <w:sz w:val="24"/>
          <w:szCs w:val="24"/>
        </w:rPr>
      </w:pPr>
    </w:p>
    <w:p w14:paraId="30724C45" w14:textId="77777777" w:rsidR="005D4744" w:rsidRDefault="005D4744" w:rsidP="00FA7FC7">
      <w:pPr>
        <w:tabs>
          <w:tab w:val="left" w:pos="1830"/>
        </w:tabs>
        <w:spacing w:line="360" w:lineRule="auto"/>
        <w:rPr>
          <w:rFonts w:asciiTheme="minorBidi" w:hAnsiTheme="minorBidi"/>
          <w:kern w:val="0"/>
          <w:sz w:val="24"/>
          <w:szCs w:val="24"/>
        </w:rPr>
      </w:pPr>
    </w:p>
    <w:p w14:paraId="00261988" w14:textId="77777777" w:rsidR="005D4744" w:rsidRDefault="005D4744" w:rsidP="00FA7FC7">
      <w:pPr>
        <w:tabs>
          <w:tab w:val="left" w:pos="1830"/>
        </w:tabs>
        <w:spacing w:line="360" w:lineRule="auto"/>
        <w:rPr>
          <w:rFonts w:asciiTheme="minorBidi" w:hAnsiTheme="minorBidi"/>
          <w:kern w:val="0"/>
          <w:sz w:val="24"/>
          <w:szCs w:val="24"/>
        </w:rPr>
      </w:pPr>
    </w:p>
    <w:p w14:paraId="43BA9E16" w14:textId="77777777" w:rsidR="005D4744" w:rsidRDefault="005D4744" w:rsidP="00FA7FC7">
      <w:pPr>
        <w:tabs>
          <w:tab w:val="left" w:pos="1830"/>
        </w:tabs>
        <w:spacing w:line="360" w:lineRule="auto"/>
        <w:rPr>
          <w:rFonts w:asciiTheme="minorBidi" w:hAnsiTheme="minorBidi"/>
          <w:kern w:val="0"/>
          <w:sz w:val="24"/>
          <w:szCs w:val="24"/>
        </w:rPr>
      </w:pPr>
    </w:p>
    <w:p w14:paraId="2C43F596" w14:textId="77777777" w:rsidR="005D4744" w:rsidRDefault="005D4744" w:rsidP="00FA7FC7">
      <w:pPr>
        <w:tabs>
          <w:tab w:val="left" w:pos="1830"/>
        </w:tabs>
        <w:spacing w:line="360" w:lineRule="auto"/>
        <w:rPr>
          <w:rFonts w:asciiTheme="minorBidi" w:hAnsiTheme="minorBidi"/>
          <w:kern w:val="0"/>
          <w:sz w:val="24"/>
          <w:szCs w:val="24"/>
        </w:rPr>
      </w:pPr>
    </w:p>
    <w:p w14:paraId="0A6FE699" w14:textId="77777777" w:rsidR="005D4744" w:rsidRDefault="005D4744" w:rsidP="00FA7FC7">
      <w:pPr>
        <w:tabs>
          <w:tab w:val="left" w:pos="1830"/>
        </w:tabs>
        <w:spacing w:line="360" w:lineRule="auto"/>
        <w:rPr>
          <w:rFonts w:asciiTheme="minorBidi" w:hAnsiTheme="minorBidi"/>
          <w:kern w:val="0"/>
          <w:sz w:val="24"/>
          <w:szCs w:val="24"/>
        </w:rPr>
      </w:pPr>
    </w:p>
    <w:p w14:paraId="308D15B7" w14:textId="77777777" w:rsidR="00254416" w:rsidRDefault="00254416" w:rsidP="00FA7FC7">
      <w:pPr>
        <w:tabs>
          <w:tab w:val="left" w:pos="1830"/>
        </w:tabs>
        <w:spacing w:line="360" w:lineRule="auto"/>
        <w:rPr>
          <w:rFonts w:asciiTheme="minorBidi" w:hAnsiTheme="minorBidi"/>
          <w:kern w:val="0"/>
          <w:sz w:val="24"/>
          <w:szCs w:val="24"/>
        </w:rPr>
      </w:pPr>
    </w:p>
    <w:p w14:paraId="64C9C3EE" w14:textId="02680BFC" w:rsidR="00F86254" w:rsidRDefault="00F86254" w:rsidP="00F86254">
      <w:pPr>
        <w:spacing w:after="0" w:line="480" w:lineRule="auto"/>
        <w:jc w:val="center"/>
        <w:outlineLvl w:val="0"/>
        <w:rPr>
          <w:rFonts w:asciiTheme="minorBidi" w:eastAsia="Times New Roman" w:hAnsiTheme="minorBidi"/>
          <w:b/>
          <w:bCs/>
          <w:kern w:val="36"/>
          <w:sz w:val="24"/>
          <w:szCs w:val="24"/>
          <w14:ligatures w14:val="none"/>
        </w:rPr>
      </w:pPr>
      <w:r w:rsidRPr="00F86254">
        <w:rPr>
          <w:rFonts w:asciiTheme="minorBidi" w:eastAsia="Times New Roman" w:hAnsiTheme="minorBidi"/>
          <w:b/>
          <w:bCs/>
          <w:kern w:val="36"/>
          <w:sz w:val="24"/>
          <w:szCs w:val="24"/>
          <w14:ligatures w14:val="none"/>
        </w:rPr>
        <w:lastRenderedPageBreak/>
        <w:t>References</w:t>
      </w:r>
    </w:p>
    <w:p w14:paraId="10BDCCE8" w14:textId="77777777" w:rsidR="00F86254" w:rsidRPr="00F86254" w:rsidRDefault="00F86254" w:rsidP="00F86254">
      <w:pPr>
        <w:spacing w:after="0" w:line="480" w:lineRule="auto"/>
        <w:jc w:val="center"/>
        <w:outlineLvl w:val="0"/>
        <w:rPr>
          <w:rFonts w:asciiTheme="minorBidi" w:eastAsia="Times New Roman" w:hAnsiTheme="minorBidi"/>
          <w:b/>
          <w:bCs/>
          <w:kern w:val="36"/>
          <w:sz w:val="24"/>
          <w:szCs w:val="24"/>
          <w14:ligatures w14:val="none"/>
        </w:rPr>
      </w:pPr>
    </w:p>
    <w:p w14:paraId="2B6E74DA" w14:textId="60244BAD" w:rsidR="00F86254" w:rsidRDefault="00F86254" w:rsidP="00F86254">
      <w:pPr>
        <w:spacing w:after="0" w:line="480" w:lineRule="auto"/>
        <w:ind w:hanging="720"/>
        <w:rPr>
          <w:rFonts w:asciiTheme="minorBidi" w:eastAsia="Times New Roman" w:hAnsiTheme="minorBidi"/>
          <w:kern w:val="0"/>
          <w:sz w:val="24"/>
          <w:szCs w:val="24"/>
          <w14:ligatures w14:val="none"/>
        </w:rPr>
      </w:pPr>
      <w:r w:rsidRPr="00F86254">
        <w:rPr>
          <w:rFonts w:asciiTheme="minorBidi" w:eastAsia="Times New Roman" w:hAnsiTheme="minorBidi"/>
          <w:kern w:val="0"/>
          <w:sz w:val="24"/>
          <w:szCs w:val="24"/>
          <w14:ligatures w14:val="none"/>
        </w:rPr>
        <w:t xml:space="preserve">Qur’an | Description, Meaning, History, &amp; Facts | Britannica. (2024). In </w:t>
      </w:r>
      <w:proofErr w:type="spellStart"/>
      <w:r w:rsidRPr="00F86254">
        <w:rPr>
          <w:rFonts w:asciiTheme="minorBidi" w:eastAsia="Times New Roman" w:hAnsiTheme="minorBidi"/>
          <w:i/>
          <w:iCs/>
          <w:kern w:val="0"/>
          <w:sz w:val="24"/>
          <w:szCs w:val="24"/>
          <w14:ligatures w14:val="none"/>
        </w:rPr>
        <w:t>Encyclopædia</w:t>
      </w:r>
      <w:proofErr w:type="spellEnd"/>
      <w:r w:rsidRPr="00F86254">
        <w:rPr>
          <w:rFonts w:asciiTheme="minorBidi" w:eastAsia="Times New Roman" w:hAnsiTheme="minorBidi"/>
          <w:i/>
          <w:iCs/>
          <w:kern w:val="0"/>
          <w:sz w:val="24"/>
          <w:szCs w:val="24"/>
          <w14:ligatures w14:val="none"/>
        </w:rPr>
        <w:t xml:space="preserve"> Britannica</w:t>
      </w:r>
      <w:r w:rsidRPr="00F86254">
        <w:rPr>
          <w:rFonts w:asciiTheme="minorBidi" w:eastAsia="Times New Roman" w:hAnsiTheme="minorBidi"/>
          <w:kern w:val="0"/>
          <w:sz w:val="24"/>
          <w:szCs w:val="24"/>
          <w14:ligatures w14:val="none"/>
        </w:rPr>
        <w:t xml:space="preserve">. </w:t>
      </w:r>
      <w:hyperlink r:id="rId13" w:history="1">
        <w:r w:rsidRPr="00F86254">
          <w:rPr>
            <w:rStyle w:val="Hyperlink"/>
            <w:rFonts w:asciiTheme="minorBidi" w:eastAsia="Times New Roman" w:hAnsiTheme="minorBidi"/>
            <w:kern w:val="0"/>
            <w:sz w:val="24"/>
            <w:szCs w:val="24"/>
            <w14:ligatures w14:val="none"/>
          </w:rPr>
          <w:t>https://www.britannica.com/topic/Quran</w:t>
        </w:r>
      </w:hyperlink>
    </w:p>
    <w:p w14:paraId="03ECCBFE" w14:textId="77777777" w:rsidR="00F86254" w:rsidRPr="00F86254" w:rsidRDefault="00F86254" w:rsidP="00F86254">
      <w:pPr>
        <w:spacing w:after="0" w:line="480" w:lineRule="auto"/>
        <w:ind w:hanging="720"/>
        <w:rPr>
          <w:rFonts w:asciiTheme="minorBidi" w:eastAsia="Times New Roman" w:hAnsiTheme="minorBidi"/>
          <w:kern w:val="0"/>
          <w:sz w:val="24"/>
          <w:szCs w:val="24"/>
          <w14:ligatures w14:val="none"/>
        </w:rPr>
      </w:pPr>
    </w:p>
    <w:p w14:paraId="47859E8B" w14:textId="4B069A2E" w:rsidR="00F86254" w:rsidRDefault="00F86254" w:rsidP="00F86254">
      <w:pPr>
        <w:spacing w:after="0" w:line="480" w:lineRule="auto"/>
        <w:ind w:hanging="720"/>
        <w:rPr>
          <w:rFonts w:asciiTheme="minorBidi" w:eastAsia="Times New Roman" w:hAnsiTheme="minorBidi"/>
          <w:kern w:val="0"/>
          <w:sz w:val="24"/>
          <w:szCs w:val="24"/>
          <w14:ligatures w14:val="none"/>
        </w:rPr>
      </w:pPr>
      <w:r w:rsidRPr="00F86254">
        <w:rPr>
          <w:rFonts w:asciiTheme="minorBidi" w:eastAsia="Times New Roman" w:hAnsiTheme="minorBidi"/>
          <w:i/>
          <w:iCs/>
          <w:kern w:val="0"/>
          <w:sz w:val="24"/>
          <w:szCs w:val="24"/>
          <w14:ligatures w14:val="none"/>
        </w:rPr>
        <w:t>Salafism in Jordan</w:t>
      </w:r>
      <w:r w:rsidRPr="00F86254">
        <w:rPr>
          <w:rFonts w:asciiTheme="minorBidi" w:eastAsia="Times New Roman" w:hAnsiTheme="minorBidi"/>
          <w:kern w:val="0"/>
          <w:sz w:val="24"/>
          <w:szCs w:val="24"/>
          <w14:ligatures w14:val="none"/>
        </w:rPr>
        <w:t xml:space="preserve">. (2016). Google Books. </w:t>
      </w:r>
      <w:hyperlink r:id="rId14" w:history="1">
        <w:r w:rsidRPr="00F86254">
          <w:rPr>
            <w:rStyle w:val="Hyperlink"/>
            <w:rFonts w:asciiTheme="minorBidi" w:eastAsia="Times New Roman" w:hAnsiTheme="minorBidi"/>
            <w:kern w:val="0"/>
            <w:sz w:val="24"/>
            <w:szCs w:val="24"/>
            <w14:ligatures w14:val="none"/>
          </w:rPr>
          <w:t>https://books.google.ae/books?id=L13WDAAAQBAJ&amp;redir_esc=y</w:t>
        </w:r>
      </w:hyperlink>
    </w:p>
    <w:p w14:paraId="7B501B2B" w14:textId="77777777" w:rsidR="00F86254" w:rsidRPr="00F86254" w:rsidRDefault="00F86254" w:rsidP="00F86254">
      <w:pPr>
        <w:spacing w:after="0" w:line="480" w:lineRule="auto"/>
        <w:ind w:hanging="720"/>
        <w:rPr>
          <w:rFonts w:asciiTheme="minorBidi" w:eastAsia="Times New Roman" w:hAnsiTheme="minorBidi"/>
          <w:kern w:val="0"/>
          <w:sz w:val="24"/>
          <w:szCs w:val="24"/>
          <w14:ligatures w14:val="none"/>
        </w:rPr>
      </w:pPr>
    </w:p>
    <w:p w14:paraId="252D797B" w14:textId="77777777" w:rsidR="00FA7FC7" w:rsidRPr="00036175" w:rsidRDefault="00FA7FC7" w:rsidP="00036175">
      <w:pPr>
        <w:tabs>
          <w:tab w:val="left" w:pos="1632"/>
        </w:tabs>
        <w:rPr>
          <w:rFonts w:asciiTheme="minorBidi" w:hAnsiTheme="minorBidi"/>
          <w:sz w:val="24"/>
          <w:szCs w:val="24"/>
        </w:rPr>
      </w:pPr>
    </w:p>
    <w:sectPr w:rsidR="00FA7FC7" w:rsidRPr="000361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Narrow-Bold">
    <w:altName w:val="Arial"/>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84843"/>
    <w:multiLevelType w:val="hybridMultilevel"/>
    <w:tmpl w:val="3D7C3A00"/>
    <w:lvl w:ilvl="0" w:tplc="EB0A84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812176"/>
    <w:multiLevelType w:val="hybridMultilevel"/>
    <w:tmpl w:val="9EF6C9D8"/>
    <w:lvl w:ilvl="0" w:tplc="DFE290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E412E0"/>
    <w:multiLevelType w:val="hybridMultilevel"/>
    <w:tmpl w:val="18EEB224"/>
    <w:lvl w:ilvl="0" w:tplc="C658C1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B53660"/>
    <w:multiLevelType w:val="hybridMultilevel"/>
    <w:tmpl w:val="90988342"/>
    <w:lvl w:ilvl="0" w:tplc="1FD46C20">
      <w:start w:val="1"/>
      <w:numFmt w:val="bullet"/>
      <w:lvlText w:val="•"/>
      <w:lvlJc w:val="left"/>
      <w:pPr>
        <w:tabs>
          <w:tab w:val="num" w:pos="720"/>
        </w:tabs>
        <w:ind w:left="720" w:hanging="360"/>
      </w:pPr>
      <w:rPr>
        <w:rFonts w:ascii="Arial" w:hAnsi="Arial" w:hint="default"/>
      </w:rPr>
    </w:lvl>
    <w:lvl w:ilvl="1" w:tplc="9D18511C" w:tentative="1">
      <w:start w:val="1"/>
      <w:numFmt w:val="bullet"/>
      <w:lvlText w:val="•"/>
      <w:lvlJc w:val="left"/>
      <w:pPr>
        <w:tabs>
          <w:tab w:val="num" w:pos="1440"/>
        </w:tabs>
        <w:ind w:left="1440" w:hanging="360"/>
      </w:pPr>
      <w:rPr>
        <w:rFonts w:ascii="Arial" w:hAnsi="Arial" w:hint="default"/>
      </w:rPr>
    </w:lvl>
    <w:lvl w:ilvl="2" w:tplc="11763314" w:tentative="1">
      <w:start w:val="1"/>
      <w:numFmt w:val="bullet"/>
      <w:lvlText w:val="•"/>
      <w:lvlJc w:val="left"/>
      <w:pPr>
        <w:tabs>
          <w:tab w:val="num" w:pos="2160"/>
        </w:tabs>
        <w:ind w:left="2160" w:hanging="360"/>
      </w:pPr>
      <w:rPr>
        <w:rFonts w:ascii="Arial" w:hAnsi="Arial" w:hint="default"/>
      </w:rPr>
    </w:lvl>
    <w:lvl w:ilvl="3" w:tplc="F02698C4" w:tentative="1">
      <w:start w:val="1"/>
      <w:numFmt w:val="bullet"/>
      <w:lvlText w:val="•"/>
      <w:lvlJc w:val="left"/>
      <w:pPr>
        <w:tabs>
          <w:tab w:val="num" w:pos="2880"/>
        </w:tabs>
        <w:ind w:left="2880" w:hanging="360"/>
      </w:pPr>
      <w:rPr>
        <w:rFonts w:ascii="Arial" w:hAnsi="Arial" w:hint="default"/>
      </w:rPr>
    </w:lvl>
    <w:lvl w:ilvl="4" w:tplc="3BF0B3E2" w:tentative="1">
      <w:start w:val="1"/>
      <w:numFmt w:val="bullet"/>
      <w:lvlText w:val="•"/>
      <w:lvlJc w:val="left"/>
      <w:pPr>
        <w:tabs>
          <w:tab w:val="num" w:pos="3600"/>
        </w:tabs>
        <w:ind w:left="3600" w:hanging="360"/>
      </w:pPr>
      <w:rPr>
        <w:rFonts w:ascii="Arial" w:hAnsi="Arial" w:hint="default"/>
      </w:rPr>
    </w:lvl>
    <w:lvl w:ilvl="5" w:tplc="8F38F6B4" w:tentative="1">
      <w:start w:val="1"/>
      <w:numFmt w:val="bullet"/>
      <w:lvlText w:val="•"/>
      <w:lvlJc w:val="left"/>
      <w:pPr>
        <w:tabs>
          <w:tab w:val="num" w:pos="4320"/>
        </w:tabs>
        <w:ind w:left="4320" w:hanging="360"/>
      </w:pPr>
      <w:rPr>
        <w:rFonts w:ascii="Arial" w:hAnsi="Arial" w:hint="default"/>
      </w:rPr>
    </w:lvl>
    <w:lvl w:ilvl="6" w:tplc="EAA8EFC2" w:tentative="1">
      <w:start w:val="1"/>
      <w:numFmt w:val="bullet"/>
      <w:lvlText w:val="•"/>
      <w:lvlJc w:val="left"/>
      <w:pPr>
        <w:tabs>
          <w:tab w:val="num" w:pos="5040"/>
        </w:tabs>
        <w:ind w:left="5040" w:hanging="360"/>
      </w:pPr>
      <w:rPr>
        <w:rFonts w:ascii="Arial" w:hAnsi="Arial" w:hint="default"/>
      </w:rPr>
    </w:lvl>
    <w:lvl w:ilvl="7" w:tplc="A1DE33B0" w:tentative="1">
      <w:start w:val="1"/>
      <w:numFmt w:val="bullet"/>
      <w:lvlText w:val="•"/>
      <w:lvlJc w:val="left"/>
      <w:pPr>
        <w:tabs>
          <w:tab w:val="num" w:pos="5760"/>
        </w:tabs>
        <w:ind w:left="5760" w:hanging="360"/>
      </w:pPr>
      <w:rPr>
        <w:rFonts w:ascii="Arial" w:hAnsi="Arial" w:hint="default"/>
      </w:rPr>
    </w:lvl>
    <w:lvl w:ilvl="8" w:tplc="60A61D3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C4C788E"/>
    <w:multiLevelType w:val="hybridMultilevel"/>
    <w:tmpl w:val="A9CEDB6A"/>
    <w:lvl w:ilvl="0" w:tplc="6DA81D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4E4931"/>
    <w:multiLevelType w:val="hybridMultilevel"/>
    <w:tmpl w:val="3C505758"/>
    <w:lvl w:ilvl="0" w:tplc="BCA46A08">
      <w:start w:val="1"/>
      <w:numFmt w:val="bullet"/>
      <w:lvlText w:val=""/>
      <w:lvlJc w:val="left"/>
      <w:pPr>
        <w:ind w:left="720" w:hanging="360"/>
      </w:pPr>
      <w:rPr>
        <w:rFonts w:ascii="Symbol" w:eastAsiaTheme="minorHAnsi" w:hAnsi="Symbol"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3317365"/>
    <w:multiLevelType w:val="hybridMultilevel"/>
    <w:tmpl w:val="7BA6056C"/>
    <w:lvl w:ilvl="0" w:tplc="62B0947E">
      <w:start w:val="1"/>
      <w:numFmt w:val="decimal"/>
      <w:lvlText w:val="%1."/>
      <w:lvlJc w:val="left"/>
      <w:pPr>
        <w:tabs>
          <w:tab w:val="num" w:pos="360"/>
        </w:tabs>
        <w:ind w:left="360" w:hanging="360"/>
      </w:pPr>
    </w:lvl>
    <w:lvl w:ilvl="1" w:tplc="28CC6CF0" w:tentative="1">
      <w:start w:val="1"/>
      <w:numFmt w:val="decimal"/>
      <w:lvlText w:val="%2."/>
      <w:lvlJc w:val="left"/>
      <w:pPr>
        <w:tabs>
          <w:tab w:val="num" w:pos="1080"/>
        </w:tabs>
        <w:ind w:left="1080" w:hanging="360"/>
      </w:pPr>
    </w:lvl>
    <w:lvl w:ilvl="2" w:tplc="CE4CBAF4" w:tentative="1">
      <w:start w:val="1"/>
      <w:numFmt w:val="decimal"/>
      <w:lvlText w:val="%3."/>
      <w:lvlJc w:val="left"/>
      <w:pPr>
        <w:tabs>
          <w:tab w:val="num" w:pos="1800"/>
        </w:tabs>
        <w:ind w:left="1800" w:hanging="360"/>
      </w:pPr>
    </w:lvl>
    <w:lvl w:ilvl="3" w:tplc="9454E3F6" w:tentative="1">
      <w:start w:val="1"/>
      <w:numFmt w:val="decimal"/>
      <w:lvlText w:val="%4."/>
      <w:lvlJc w:val="left"/>
      <w:pPr>
        <w:tabs>
          <w:tab w:val="num" w:pos="2520"/>
        </w:tabs>
        <w:ind w:left="2520" w:hanging="360"/>
      </w:pPr>
    </w:lvl>
    <w:lvl w:ilvl="4" w:tplc="030AFB56" w:tentative="1">
      <w:start w:val="1"/>
      <w:numFmt w:val="decimal"/>
      <w:lvlText w:val="%5."/>
      <w:lvlJc w:val="left"/>
      <w:pPr>
        <w:tabs>
          <w:tab w:val="num" w:pos="3240"/>
        </w:tabs>
        <w:ind w:left="3240" w:hanging="360"/>
      </w:pPr>
    </w:lvl>
    <w:lvl w:ilvl="5" w:tplc="97485040" w:tentative="1">
      <w:start w:val="1"/>
      <w:numFmt w:val="decimal"/>
      <w:lvlText w:val="%6."/>
      <w:lvlJc w:val="left"/>
      <w:pPr>
        <w:tabs>
          <w:tab w:val="num" w:pos="3960"/>
        </w:tabs>
        <w:ind w:left="3960" w:hanging="360"/>
      </w:pPr>
    </w:lvl>
    <w:lvl w:ilvl="6" w:tplc="FF702D1E" w:tentative="1">
      <w:start w:val="1"/>
      <w:numFmt w:val="decimal"/>
      <w:lvlText w:val="%7."/>
      <w:lvlJc w:val="left"/>
      <w:pPr>
        <w:tabs>
          <w:tab w:val="num" w:pos="4680"/>
        </w:tabs>
        <w:ind w:left="4680" w:hanging="360"/>
      </w:pPr>
    </w:lvl>
    <w:lvl w:ilvl="7" w:tplc="27C663F0" w:tentative="1">
      <w:start w:val="1"/>
      <w:numFmt w:val="decimal"/>
      <w:lvlText w:val="%8."/>
      <w:lvlJc w:val="left"/>
      <w:pPr>
        <w:tabs>
          <w:tab w:val="num" w:pos="5400"/>
        </w:tabs>
        <w:ind w:left="5400" w:hanging="360"/>
      </w:pPr>
    </w:lvl>
    <w:lvl w:ilvl="8" w:tplc="52424294" w:tentative="1">
      <w:start w:val="1"/>
      <w:numFmt w:val="decimal"/>
      <w:lvlText w:val="%9."/>
      <w:lvlJc w:val="left"/>
      <w:pPr>
        <w:tabs>
          <w:tab w:val="num" w:pos="6120"/>
        </w:tabs>
        <w:ind w:left="6120" w:hanging="360"/>
      </w:pPr>
    </w:lvl>
  </w:abstractNum>
  <w:abstractNum w:abstractNumId="7" w15:restartNumberingAfterBreak="0">
    <w:nsid w:val="4DFF7F33"/>
    <w:multiLevelType w:val="hybridMultilevel"/>
    <w:tmpl w:val="C0AE6EBE"/>
    <w:lvl w:ilvl="0" w:tplc="F4BA17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A93BFA"/>
    <w:multiLevelType w:val="hybridMultilevel"/>
    <w:tmpl w:val="5F7EF3EC"/>
    <w:lvl w:ilvl="0" w:tplc="AC888C8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1CD7622"/>
    <w:multiLevelType w:val="hybridMultilevel"/>
    <w:tmpl w:val="9246FEF2"/>
    <w:lvl w:ilvl="0" w:tplc="41106B44">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251752"/>
    <w:multiLevelType w:val="hybridMultilevel"/>
    <w:tmpl w:val="3286857E"/>
    <w:lvl w:ilvl="0" w:tplc="5142C0E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584D4B"/>
    <w:multiLevelType w:val="hybridMultilevel"/>
    <w:tmpl w:val="59FCB564"/>
    <w:lvl w:ilvl="0" w:tplc="EDD8FE1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2C0C83"/>
    <w:multiLevelType w:val="hybridMultilevel"/>
    <w:tmpl w:val="3780A670"/>
    <w:lvl w:ilvl="0" w:tplc="5284F4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DA06B05"/>
    <w:multiLevelType w:val="hybridMultilevel"/>
    <w:tmpl w:val="209410A0"/>
    <w:lvl w:ilvl="0" w:tplc="763C3E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EA4313"/>
    <w:multiLevelType w:val="hybridMultilevel"/>
    <w:tmpl w:val="7A8CE852"/>
    <w:lvl w:ilvl="0" w:tplc="42A4EB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D80B9D"/>
    <w:multiLevelType w:val="hybridMultilevel"/>
    <w:tmpl w:val="86B2E3B0"/>
    <w:lvl w:ilvl="0" w:tplc="835E4BB6">
      <w:start w:val="1"/>
      <w:numFmt w:val="bullet"/>
      <w:lvlText w:val="•"/>
      <w:lvlJc w:val="left"/>
      <w:pPr>
        <w:tabs>
          <w:tab w:val="num" w:pos="720"/>
        </w:tabs>
        <w:ind w:left="720" w:hanging="360"/>
      </w:pPr>
      <w:rPr>
        <w:rFonts w:ascii="Arial" w:hAnsi="Arial" w:hint="default"/>
      </w:rPr>
    </w:lvl>
    <w:lvl w:ilvl="1" w:tplc="E856B300" w:tentative="1">
      <w:start w:val="1"/>
      <w:numFmt w:val="bullet"/>
      <w:lvlText w:val="•"/>
      <w:lvlJc w:val="left"/>
      <w:pPr>
        <w:tabs>
          <w:tab w:val="num" w:pos="1440"/>
        </w:tabs>
        <w:ind w:left="1440" w:hanging="360"/>
      </w:pPr>
      <w:rPr>
        <w:rFonts w:ascii="Arial" w:hAnsi="Arial" w:hint="default"/>
      </w:rPr>
    </w:lvl>
    <w:lvl w:ilvl="2" w:tplc="B2504684" w:tentative="1">
      <w:start w:val="1"/>
      <w:numFmt w:val="bullet"/>
      <w:lvlText w:val="•"/>
      <w:lvlJc w:val="left"/>
      <w:pPr>
        <w:tabs>
          <w:tab w:val="num" w:pos="2160"/>
        </w:tabs>
        <w:ind w:left="2160" w:hanging="360"/>
      </w:pPr>
      <w:rPr>
        <w:rFonts w:ascii="Arial" w:hAnsi="Arial" w:hint="default"/>
      </w:rPr>
    </w:lvl>
    <w:lvl w:ilvl="3" w:tplc="C32283F8" w:tentative="1">
      <w:start w:val="1"/>
      <w:numFmt w:val="bullet"/>
      <w:lvlText w:val="•"/>
      <w:lvlJc w:val="left"/>
      <w:pPr>
        <w:tabs>
          <w:tab w:val="num" w:pos="2880"/>
        </w:tabs>
        <w:ind w:left="2880" w:hanging="360"/>
      </w:pPr>
      <w:rPr>
        <w:rFonts w:ascii="Arial" w:hAnsi="Arial" w:hint="default"/>
      </w:rPr>
    </w:lvl>
    <w:lvl w:ilvl="4" w:tplc="5A607E04" w:tentative="1">
      <w:start w:val="1"/>
      <w:numFmt w:val="bullet"/>
      <w:lvlText w:val="•"/>
      <w:lvlJc w:val="left"/>
      <w:pPr>
        <w:tabs>
          <w:tab w:val="num" w:pos="3600"/>
        </w:tabs>
        <w:ind w:left="3600" w:hanging="360"/>
      </w:pPr>
      <w:rPr>
        <w:rFonts w:ascii="Arial" w:hAnsi="Arial" w:hint="default"/>
      </w:rPr>
    </w:lvl>
    <w:lvl w:ilvl="5" w:tplc="051C505C" w:tentative="1">
      <w:start w:val="1"/>
      <w:numFmt w:val="bullet"/>
      <w:lvlText w:val="•"/>
      <w:lvlJc w:val="left"/>
      <w:pPr>
        <w:tabs>
          <w:tab w:val="num" w:pos="4320"/>
        </w:tabs>
        <w:ind w:left="4320" w:hanging="360"/>
      </w:pPr>
      <w:rPr>
        <w:rFonts w:ascii="Arial" w:hAnsi="Arial" w:hint="default"/>
      </w:rPr>
    </w:lvl>
    <w:lvl w:ilvl="6" w:tplc="51383CAC" w:tentative="1">
      <w:start w:val="1"/>
      <w:numFmt w:val="bullet"/>
      <w:lvlText w:val="•"/>
      <w:lvlJc w:val="left"/>
      <w:pPr>
        <w:tabs>
          <w:tab w:val="num" w:pos="5040"/>
        </w:tabs>
        <w:ind w:left="5040" w:hanging="360"/>
      </w:pPr>
      <w:rPr>
        <w:rFonts w:ascii="Arial" w:hAnsi="Arial" w:hint="default"/>
      </w:rPr>
    </w:lvl>
    <w:lvl w:ilvl="7" w:tplc="F76EE806" w:tentative="1">
      <w:start w:val="1"/>
      <w:numFmt w:val="bullet"/>
      <w:lvlText w:val="•"/>
      <w:lvlJc w:val="left"/>
      <w:pPr>
        <w:tabs>
          <w:tab w:val="num" w:pos="5760"/>
        </w:tabs>
        <w:ind w:left="5760" w:hanging="360"/>
      </w:pPr>
      <w:rPr>
        <w:rFonts w:ascii="Arial" w:hAnsi="Arial" w:hint="default"/>
      </w:rPr>
    </w:lvl>
    <w:lvl w:ilvl="8" w:tplc="E326C41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65746B2"/>
    <w:multiLevelType w:val="hybridMultilevel"/>
    <w:tmpl w:val="F9BC43B4"/>
    <w:lvl w:ilvl="0" w:tplc="BCA46A08">
      <w:start w:val="1"/>
      <w:numFmt w:val="bullet"/>
      <w:lvlText w:val=""/>
      <w:lvlJc w:val="left"/>
      <w:pPr>
        <w:ind w:left="720" w:hanging="360"/>
      </w:pPr>
      <w:rPr>
        <w:rFonts w:ascii="Symbol" w:eastAsiaTheme="minorHAnsi" w:hAnsi="Symbol"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8E82B87"/>
    <w:multiLevelType w:val="hybridMultilevel"/>
    <w:tmpl w:val="0F1A9AB6"/>
    <w:lvl w:ilvl="0" w:tplc="BCA46A0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D11437"/>
    <w:multiLevelType w:val="hybridMultilevel"/>
    <w:tmpl w:val="230CFEF0"/>
    <w:lvl w:ilvl="0" w:tplc="BCA46A0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3F5587"/>
    <w:multiLevelType w:val="hybridMultilevel"/>
    <w:tmpl w:val="87ECF14A"/>
    <w:lvl w:ilvl="0" w:tplc="7FEE4D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7C00A6"/>
    <w:multiLevelType w:val="hybridMultilevel"/>
    <w:tmpl w:val="FCF4BBE6"/>
    <w:lvl w:ilvl="0" w:tplc="CE146F0E">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5832050">
    <w:abstractNumId w:val="7"/>
  </w:num>
  <w:num w:numId="2" w16cid:durableId="853299004">
    <w:abstractNumId w:val="1"/>
  </w:num>
  <w:num w:numId="3" w16cid:durableId="2054383056">
    <w:abstractNumId w:val="13"/>
  </w:num>
  <w:num w:numId="4" w16cid:durableId="1148783665">
    <w:abstractNumId w:val="8"/>
  </w:num>
  <w:num w:numId="5" w16cid:durableId="582252981">
    <w:abstractNumId w:val="0"/>
  </w:num>
  <w:num w:numId="6" w16cid:durableId="929193429">
    <w:abstractNumId w:val="11"/>
  </w:num>
  <w:num w:numId="7" w16cid:durableId="591011018">
    <w:abstractNumId w:val="4"/>
  </w:num>
  <w:num w:numId="8" w16cid:durableId="401829807">
    <w:abstractNumId w:val="2"/>
  </w:num>
  <w:num w:numId="9" w16cid:durableId="103038240">
    <w:abstractNumId w:val="19"/>
  </w:num>
  <w:num w:numId="10" w16cid:durableId="303513040">
    <w:abstractNumId w:val="14"/>
  </w:num>
  <w:num w:numId="11" w16cid:durableId="1776052113">
    <w:abstractNumId w:val="20"/>
  </w:num>
  <w:num w:numId="12" w16cid:durableId="109127225">
    <w:abstractNumId w:val="9"/>
  </w:num>
  <w:num w:numId="13" w16cid:durableId="1914898426">
    <w:abstractNumId w:val="10"/>
  </w:num>
  <w:num w:numId="14" w16cid:durableId="318385360">
    <w:abstractNumId w:val="18"/>
  </w:num>
  <w:num w:numId="15" w16cid:durableId="201669542">
    <w:abstractNumId w:val="3"/>
  </w:num>
  <w:num w:numId="16" w16cid:durableId="281306512">
    <w:abstractNumId w:val="5"/>
  </w:num>
  <w:num w:numId="17" w16cid:durableId="1784305037">
    <w:abstractNumId w:val="15"/>
  </w:num>
  <w:num w:numId="18" w16cid:durableId="1423136926">
    <w:abstractNumId w:val="16"/>
  </w:num>
  <w:num w:numId="19" w16cid:durableId="1096704540">
    <w:abstractNumId w:val="6"/>
  </w:num>
  <w:num w:numId="20" w16cid:durableId="1436748130">
    <w:abstractNumId w:val="12"/>
  </w:num>
  <w:num w:numId="21" w16cid:durableId="18695600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080"/>
    <w:rsid w:val="00036175"/>
    <w:rsid w:val="000766AA"/>
    <w:rsid w:val="00254416"/>
    <w:rsid w:val="002648A9"/>
    <w:rsid w:val="002C623E"/>
    <w:rsid w:val="00342DBB"/>
    <w:rsid w:val="003B7685"/>
    <w:rsid w:val="004103EA"/>
    <w:rsid w:val="004D6726"/>
    <w:rsid w:val="004F583A"/>
    <w:rsid w:val="00567743"/>
    <w:rsid w:val="005C1CF5"/>
    <w:rsid w:val="005D4744"/>
    <w:rsid w:val="006A1DD2"/>
    <w:rsid w:val="006A321A"/>
    <w:rsid w:val="0077797D"/>
    <w:rsid w:val="00811D2E"/>
    <w:rsid w:val="008170AD"/>
    <w:rsid w:val="00820080"/>
    <w:rsid w:val="00907EF5"/>
    <w:rsid w:val="009647D3"/>
    <w:rsid w:val="00AE3B14"/>
    <w:rsid w:val="00B73823"/>
    <w:rsid w:val="00BB21DF"/>
    <w:rsid w:val="00BC4DDA"/>
    <w:rsid w:val="00BD069D"/>
    <w:rsid w:val="00C96E38"/>
    <w:rsid w:val="00CD3275"/>
    <w:rsid w:val="00D5516A"/>
    <w:rsid w:val="00D5754C"/>
    <w:rsid w:val="00D623C2"/>
    <w:rsid w:val="00D8099A"/>
    <w:rsid w:val="00DB43B8"/>
    <w:rsid w:val="00E0104E"/>
    <w:rsid w:val="00EA726C"/>
    <w:rsid w:val="00EF7603"/>
    <w:rsid w:val="00F86254"/>
    <w:rsid w:val="00FA7F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9871B"/>
  <w15:chartTrackingRefBased/>
  <w15:docId w15:val="{C06CAE41-E179-47A8-9C5B-1682BE54A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FC7"/>
  </w:style>
  <w:style w:type="paragraph" w:styleId="Heading1">
    <w:name w:val="heading 1"/>
    <w:basedOn w:val="Normal"/>
    <w:next w:val="Normal"/>
    <w:link w:val="Heading1Char"/>
    <w:uiPriority w:val="9"/>
    <w:qFormat/>
    <w:rsid w:val="00820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080"/>
    <w:rPr>
      <w:rFonts w:eastAsiaTheme="majorEastAsia" w:cstheme="majorBidi"/>
      <w:color w:val="272727" w:themeColor="text1" w:themeTint="D8"/>
    </w:rPr>
  </w:style>
  <w:style w:type="paragraph" w:styleId="Title">
    <w:name w:val="Title"/>
    <w:basedOn w:val="Normal"/>
    <w:next w:val="Normal"/>
    <w:link w:val="TitleChar"/>
    <w:uiPriority w:val="10"/>
    <w:qFormat/>
    <w:rsid w:val="00820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080"/>
    <w:pPr>
      <w:spacing w:before="160"/>
      <w:jc w:val="center"/>
    </w:pPr>
    <w:rPr>
      <w:i/>
      <w:iCs/>
      <w:color w:val="404040" w:themeColor="text1" w:themeTint="BF"/>
    </w:rPr>
  </w:style>
  <w:style w:type="character" w:customStyle="1" w:styleId="QuoteChar">
    <w:name w:val="Quote Char"/>
    <w:basedOn w:val="DefaultParagraphFont"/>
    <w:link w:val="Quote"/>
    <w:uiPriority w:val="29"/>
    <w:rsid w:val="00820080"/>
    <w:rPr>
      <w:i/>
      <w:iCs/>
      <w:color w:val="404040" w:themeColor="text1" w:themeTint="BF"/>
    </w:rPr>
  </w:style>
  <w:style w:type="paragraph" w:styleId="ListParagraph">
    <w:name w:val="List Paragraph"/>
    <w:basedOn w:val="Normal"/>
    <w:uiPriority w:val="34"/>
    <w:qFormat/>
    <w:rsid w:val="00820080"/>
    <w:pPr>
      <w:ind w:left="720"/>
      <w:contextualSpacing/>
    </w:pPr>
  </w:style>
  <w:style w:type="character" w:styleId="IntenseEmphasis">
    <w:name w:val="Intense Emphasis"/>
    <w:basedOn w:val="DefaultParagraphFont"/>
    <w:uiPriority w:val="21"/>
    <w:qFormat/>
    <w:rsid w:val="00820080"/>
    <w:rPr>
      <w:i/>
      <w:iCs/>
      <w:color w:val="0F4761" w:themeColor="accent1" w:themeShade="BF"/>
    </w:rPr>
  </w:style>
  <w:style w:type="paragraph" w:styleId="IntenseQuote">
    <w:name w:val="Intense Quote"/>
    <w:basedOn w:val="Normal"/>
    <w:next w:val="Normal"/>
    <w:link w:val="IntenseQuoteChar"/>
    <w:uiPriority w:val="30"/>
    <w:qFormat/>
    <w:rsid w:val="00820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080"/>
    <w:rPr>
      <w:i/>
      <w:iCs/>
      <w:color w:val="0F4761" w:themeColor="accent1" w:themeShade="BF"/>
    </w:rPr>
  </w:style>
  <w:style w:type="character" w:styleId="IntenseReference">
    <w:name w:val="Intense Reference"/>
    <w:basedOn w:val="DefaultParagraphFont"/>
    <w:uiPriority w:val="32"/>
    <w:qFormat/>
    <w:rsid w:val="00820080"/>
    <w:rPr>
      <w:b/>
      <w:bCs/>
      <w:smallCaps/>
      <w:color w:val="0F4761" w:themeColor="accent1" w:themeShade="BF"/>
      <w:spacing w:val="5"/>
    </w:rPr>
  </w:style>
  <w:style w:type="table" w:styleId="TableGrid">
    <w:name w:val="Table Grid"/>
    <w:basedOn w:val="TableNormal"/>
    <w:uiPriority w:val="39"/>
    <w:rsid w:val="00BD06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8625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F86254"/>
    <w:rPr>
      <w:color w:val="467886" w:themeColor="hyperlink"/>
      <w:u w:val="single"/>
    </w:rPr>
  </w:style>
  <w:style w:type="character" w:styleId="UnresolvedMention">
    <w:name w:val="Unresolved Mention"/>
    <w:basedOn w:val="DefaultParagraphFont"/>
    <w:uiPriority w:val="99"/>
    <w:semiHidden/>
    <w:unhideWhenUsed/>
    <w:rsid w:val="00F862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370766">
      <w:bodyDiv w:val="1"/>
      <w:marLeft w:val="0"/>
      <w:marRight w:val="0"/>
      <w:marTop w:val="0"/>
      <w:marBottom w:val="0"/>
      <w:divBdr>
        <w:top w:val="none" w:sz="0" w:space="0" w:color="auto"/>
        <w:left w:val="none" w:sz="0" w:space="0" w:color="auto"/>
        <w:bottom w:val="none" w:sz="0" w:space="0" w:color="auto"/>
        <w:right w:val="none" w:sz="0" w:space="0" w:color="auto"/>
      </w:divBdr>
      <w:divsChild>
        <w:div w:id="365571399">
          <w:marLeft w:val="-720"/>
          <w:marRight w:val="0"/>
          <w:marTop w:val="0"/>
          <w:marBottom w:val="0"/>
          <w:divBdr>
            <w:top w:val="none" w:sz="0" w:space="0" w:color="auto"/>
            <w:left w:val="none" w:sz="0" w:space="0" w:color="auto"/>
            <w:bottom w:val="none" w:sz="0" w:space="0" w:color="auto"/>
            <w:right w:val="none" w:sz="0" w:space="0" w:color="auto"/>
          </w:divBdr>
        </w:div>
      </w:divsChild>
    </w:div>
    <w:div w:id="586309970">
      <w:bodyDiv w:val="1"/>
      <w:marLeft w:val="0"/>
      <w:marRight w:val="0"/>
      <w:marTop w:val="0"/>
      <w:marBottom w:val="0"/>
      <w:divBdr>
        <w:top w:val="none" w:sz="0" w:space="0" w:color="auto"/>
        <w:left w:val="none" w:sz="0" w:space="0" w:color="auto"/>
        <w:bottom w:val="none" w:sz="0" w:space="0" w:color="auto"/>
        <w:right w:val="none" w:sz="0" w:space="0" w:color="auto"/>
      </w:divBdr>
      <w:divsChild>
        <w:div w:id="833647790">
          <w:marLeft w:val="446"/>
          <w:marRight w:val="0"/>
          <w:marTop w:val="0"/>
          <w:marBottom w:val="0"/>
          <w:divBdr>
            <w:top w:val="none" w:sz="0" w:space="0" w:color="auto"/>
            <w:left w:val="none" w:sz="0" w:space="0" w:color="auto"/>
            <w:bottom w:val="none" w:sz="0" w:space="0" w:color="auto"/>
            <w:right w:val="none" w:sz="0" w:space="0" w:color="auto"/>
          </w:divBdr>
        </w:div>
        <w:div w:id="1516965772">
          <w:marLeft w:val="446"/>
          <w:marRight w:val="0"/>
          <w:marTop w:val="0"/>
          <w:marBottom w:val="0"/>
          <w:divBdr>
            <w:top w:val="none" w:sz="0" w:space="0" w:color="auto"/>
            <w:left w:val="none" w:sz="0" w:space="0" w:color="auto"/>
            <w:bottom w:val="none" w:sz="0" w:space="0" w:color="auto"/>
            <w:right w:val="none" w:sz="0" w:space="0" w:color="auto"/>
          </w:divBdr>
        </w:div>
        <w:div w:id="865827130">
          <w:marLeft w:val="446"/>
          <w:marRight w:val="0"/>
          <w:marTop w:val="0"/>
          <w:marBottom w:val="0"/>
          <w:divBdr>
            <w:top w:val="none" w:sz="0" w:space="0" w:color="auto"/>
            <w:left w:val="none" w:sz="0" w:space="0" w:color="auto"/>
            <w:bottom w:val="none" w:sz="0" w:space="0" w:color="auto"/>
            <w:right w:val="none" w:sz="0" w:space="0" w:color="auto"/>
          </w:divBdr>
        </w:div>
        <w:div w:id="1423573620">
          <w:marLeft w:val="446"/>
          <w:marRight w:val="0"/>
          <w:marTop w:val="0"/>
          <w:marBottom w:val="0"/>
          <w:divBdr>
            <w:top w:val="none" w:sz="0" w:space="0" w:color="auto"/>
            <w:left w:val="none" w:sz="0" w:space="0" w:color="auto"/>
            <w:bottom w:val="none" w:sz="0" w:space="0" w:color="auto"/>
            <w:right w:val="none" w:sz="0" w:space="0" w:color="auto"/>
          </w:divBdr>
        </w:div>
      </w:divsChild>
    </w:div>
    <w:div w:id="1172334724">
      <w:bodyDiv w:val="1"/>
      <w:marLeft w:val="0"/>
      <w:marRight w:val="0"/>
      <w:marTop w:val="0"/>
      <w:marBottom w:val="0"/>
      <w:divBdr>
        <w:top w:val="none" w:sz="0" w:space="0" w:color="auto"/>
        <w:left w:val="none" w:sz="0" w:space="0" w:color="auto"/>
        <w:bottom w:val="none" w:sz="0" w:space="0" w:color="auto"/>
        <w:right w:val="none" w:sz="0" w:space="0" w:color="auto"/>
      </w:divBdr>
    </w:div>
    <w:div w:id="1574966421">
      <w:bodyDiv w:val="1"/>
      <w:marLeft w:val="0"/>
      <w:marRight w:val="0"/>
      <w:marTop w:val="0"/>
      <w:marBottom w:val="0"/>
      <w:divBdr>
        <w:top w:val="none" w:sz="0" w:space="0" w:color="auto"/>
        <w:left w:val="none" w:sz="0" w:space="0" w:color="auto"/>
        <w:bottom w:val="none" w:sz="0" w:space="0" w:color="auto"/>
        <w:right w:val="none" w:sz="0" w:space="0" w:color="auto"/>
      </w:divBdr>
    </w:div>
    <w:div w:id="1645237316">
      <w:bodyDiv w:val="1"/>
      <w:marLeft w:val="0"/>
      <w:marRight w:val="0"/>
      <w:marTop w:val="0"/>
      <w:marBottom w:val="0"/>
      <w:divBdr>
        <w:top w:val="none" w:sz="0" w:space="0" w:color="auto"/>
        <w:left w:val="none" w:sz="0" w:space="0" w:color="auto"/>
        <w:bottom w:val="none" w:sz="0" w:space="0" w:color="auto"/>
        <w:right w:val="none" w:sz="0" w:space="0" w:color="auto"/>
      </w:divBdr>
      <w:divsChild>
        <w:div w:id="130438369">
          <w:marLeft w:val="446"/>
          <w:marRight w:val="0"/>
          <w:marTop w:val="0"/>
          <w:marBottom w:val="0"/>
          <w:divBdr>
            <w:top w:val="none" w:sz="0" w:space="0" w:color="auto"/>
            <w:left w:val="none" w:sz="0" w:space="0" w:color="auto"/>
            <w:bottom w:val="none" w:sz="0" w:space="0" w:color="auto"/>
            <w:right w:val="none" w:sz="0" w:space="0" w:color="auto"/>
          </w:divBdr>
        </w:div>
        <w:div w:id="59061779">
          <w:marLeft w:val="446"/>
          <w:marRight w:val="0"/>
          <w:marTop w:val="0"/>
          <w:marBottom w:val="0"/>
          <w:divBdr>
            <w:top w:val="none" w:sz="0" w:space="0" w:color="auto"/>
            <w:left w:val="none" w:sz="0" w:space="0" w:color="auto"/>
            <w:bottom w:val="none" w:sz="0" w:space="0" w:color="auto"/>
            <w:right w:val="none" w:sz="0" w:space="0" w:color="auto"/>
          </w:divBdr>
        </w:div>
        <w:div w:id="1598489149">
          <w:marLeft w:val="446"/>
          <w:marRight w:val="0"/>
          <w:marTop w:val="0"/>
          <w:marBottom w:val="0"/>
          <w:divBdr>
            <w:top w:val="none" w:sz="0" w:space="0" w:color="auto"/>
            <w:left w:val="none" w:sz="0" w:space="0" w:color="auto"/>
            <w:bottom w:val="none" w:sz="0" w:space="0" w:color="auto"/>
            <w:right w:val="none" w:sz="0" w:space="0" w:color="auto"/>
          </w:divBdr>
        </w:div>
      </w:divsChild>
    </w:div>
    <w:div w:id="1709448971">
      <w:bodyDiv w:val="1"/>
      <w:marLeft w:val="0"/>
      <w:marRight w:val="0"/>
      <w:marTop w:val="0"/>
      <w:marBottom w:val="0"/>
      <w:divBdr>
        <w:top w:val="none" w:sz="0" w:space="0" w:color="auto"/>
        <w:left w:val="none" w:sz="0" w:space="0" w:color="auto"/>
        <w:bottom w:val="none" w:sz="0" w:space="0" w:color="auto"/>
        <w:right w:val="none" w:sz="0" w:space="0" w:color="auto"/>
      </w:divBdr>
    </w:div>
    <w:div w:id="1724332224">
      <w:bodyDiv w:val="1"/>
      <w:marLeft w:val="0"/>
      <w:marRight w:val="0"/>
      <w:marTop w:val="0"/>
      <w:marBottom w:val="0"/>
      <w:divBdr>
        <w:top w:val="none" w:sz="0" w:space="0" w:color="auto"/>
        <w:left w:val="none" w:sz="0" w:space="0" w:color="auto"/>
        <w:bottom w:val="none" w:sz="0" w:space="0" w:color="auto"/>
        <w:right w:val="none" w:sz="0" w:space="0" w:color="auto"/>
      </w:divBdr>
    </w:div>
    <w:div w:id="1919750468">
      <w:bodyDiv w:val="1"/>
      <w:marLeft w:val="0"/>
      <w:marRight w:val="0"/>
      <w:marTop w:val="0"/>
      <w:marBottom w:val="0"/>
      <w:divBdr>
        <w:top w:val="none" w:sz="0" w:space="0" w:color="auto"/>
        <w:left w:val="none" w:sz="0" w:space="0" w:color="auto"/>
        <w:bottom w:val="none" w:sz="0" w:space="0" w:color="auto"/>
        <w:right w:val="none" w:sz="0" w:space="0" w:color="auto"/>
      </w:divBdr>
    </w:div>
    <w:div w:id="20908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britannica.com/topic/Quran"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books.google.ae/books?id=L13WDAAAQBAJ&amp;redir_esc=y"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karee\Desktop\ARA%20FINAL%20PROJECT\Data%20analysis%20by%20freq.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aree\Desktop\ARA%20FINAL%20PROJECT\Data%20analysis%20by%20freq.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aree\Desktop\ARA%20FINAL%20PROJECT\Data%20analysis%20by%20freq.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Word</a:t>
            </a:r>
            <a:r>
              <a:rPr lang="en-US" baseline="0"/>
              <a:t> Forms for the Quran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81B-404A-A5D4-676C3D6268D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81B-404A-A5D4-676C3D6268D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81B-404A-A5D4-676C3D6268D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81B-404A-A5D4-676C3D6268DE}"/>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581B-404A-A5D4-676C3D6268DE}"/>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581B-404A-A5D4-676C3D6268DE}"/>
              </c:ext>
            </c:extLst>
          </c:dPt>
          <c:dLbls>
            <c:dLbl>
              <c:idx val="0"/>
              <c:layout>
                <c:manualLayout>
                  <c:x val="-0.17577887815569451"/>
                  <c:y val="-0.18363990361860505"/>
                </c:manualLayout>
              </c:layout>
              <c:spPr>
                <a:noFill/>
                <a:ln>
                  <a:noFill/>
                </a:ln>
                <a:effectLst/>
              </c:spPr>
              <c:txPr>
                <a:bodyPr rot="0" spcFirstLastPara="1" vertOverflow="ellipsis" vert="horz" wrap="square" lIns="38100" tIns="19050" rIns="38100" bIns="19050" anchor="ctr" anchorCtr="1">
                  <a:spAutoFit/>
                </a:bodyPr>
                <a:lstStyle/>
                <a:p>
                  <a:pPr>
                    <a:defRPr sz="1800" b="1" i="0" u="none" strike="noStrike" kern="1200" cap="none" spc="0" baseline="0">
                      <a:ln w="9525">
                        <a:solidFill>
                          <a:schemeClr val="bg1"/>
                        </a:solidFill>
                        <a:prstDash val="solid"/>
                      </a:ln>
                      <a:solidFill>
                        <a:schemeClr val="tx1"/>
                      </a:solidFill>
                      <a:effectLst>
                        <a:outerShdw blurRad="12700" dist="38100" dir="2700000" algn="tl" rotWithShape="0">
                          <a:schemeClr val="bg1">
                            <a:lumMod val="50000"/>
                          </a:schemeClr>
                        </a:outerShdw>
                      </a:effectLst>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581B-404A-A5D4-676C3D6268DE}"/>
                </c:ext>
              </c:extLst>
            </c:dLbl>
            <c:dLbl>
              <c:idx val="1"/>
              <c:layout>
                <c:manualLayout>
                  <c:x val="9.7185377600995757E-2"/>
                  <c:y val="-3.9802862756909488E-2"/>
                </c:manualLayout>
              </c:layout>
              <c:spPr>
                <a:noFill/>
                <a:ln>
                  <a:noFill/>
                </a:ln>
                <a:effectLst/>
              </c:spPr>
              <c:txPr>
                <a:bodyPr rot="0" spcFirstLastPara="1" vertOverflow="ellipsis" vert="horz" wrap="square" lIns="38100" tIns="19050" rIns="38100" bIns="19050" anchor="ctr" anchorCtr="1">
                  <a:spAutoFit/>
                </a:bodyPr>
                <a:lstStyle/>
                <a:p>
                  <a:pPr>
                    <a:defRPr sz="1800" b="1" i="0" u="none" strike="noStrike" kern="1200" cap="none" spc="0" baseline="0">
                      <a:ln w="9525">
                        <a:solidFill>
                          <a:schemeClr val="bg1"/>
                        </a:solidFill>
                        <a:prstDash val="solid"/>
                      </a:ln>
                      <a:solidFill>
                        <a:schemeClr val="tx1"/>
                      </a:solidFill>
                      <a:effectLst>
                        <a:outerShdw blurRad="12700" dist="38100" dir="2700000" algn="tl" rotWithShape="0">
                          <a:schemeClr val="bg1">
                            <a:lumMod val="50000"/>
                          </a:schemeClr>
                        </a:outerShdw>
                      </a:effectLst>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581B-404A-A5D4-676C3D6268DE}"/>
                </c:ext>
              </c:extLst>
            </c:dLbl>
            <c:dLbl>
              <c:idx val="2"/>
              <c:layout>
                <c:manualLayout>
                  <c:x val="9.6130802690273937E-2"/>
                  <c:y val="3.3073495594471515E-2"/>
                </c:manualLayout>
              </c:layout>
              <c:spPr>
                <a:noFill/>
                <a:ln>
                  <a:noFill/>
                </a:ln>
                <a:effectLst/>
              </c:spPr>
              <c:txPr>
                <a:bodyPr rot="0" spcFirstLastPara="1" vertOverflow="ellipsis" vert="horz" wrap="square" lIns="38100" tIns="19050" rIns="38100" bIns="19050" anchor="ctr" anchorCtr="1">
                  <a:spAutoFit/>
                </a:bodyPr>
                <a:lstStyle/>
                <a:p>
                  <a:pPr>
                    <a:defRPr sz="1800" b="1" i="0" u="none" strike="noStrike" kern="1200" cap="none" spc="0" baseline="0">
                      <a:ln w="9525">
                        <a:solidFill>
                          <a:schemeClr val="bg1"/>
                        </a:solidFill>
                        <a:prstDash val="solid"/>
                      </a:ln>
                      <a:solidFill>
                        <a:schemeClr val="tx1"/>
                      </a:solidFill>
                      <a:effectLst>
                        <a:outerShdw blurRad="12700" dist="38100" dir="2700000" algn="tl" rotWithShape="0">
                          <a:schemeClr val="bg1">
                            <a:lumMod val="50000"/>
                          </a:schemeClr>
                        </a:outerShdw>
                      </a:effectLst>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581B-404A-A5D4-676C3D6268DE}"/>
                </c:ext>
              </c:extLst>
            </c:dLbl>
            <c:dLbl>
              <c:idx val="3"/>
              <c:layout>
                <c:manualLayout>
                  <c:x val="8.3646129285385687E-2"/>
                  <c:y val="0.1269491416032012"/>
                </c:manualLayout>
              </c:layout>
              <c:spPr>
                <a:noFill/>
                <a:ln>
                  <a:noFill/>
                </a:ln>
                <a:effectLst/>
              </c:spPr>
              <c:txPr>
                <a:bodyPr rot="0" spcFirstLastPara="1" vertOverflow="ellipsis" vert="horz" wrap="square" lIns="38100" tIns="19050" rIns="38100" bIns="19050" anchor="ctr" anchorCtr="1">
                  <a:spAutoFit/>
                </a:bodyPr>
                <a:lstStyle/>
                <a:p>
                  <a:pPr>
                    <a:defRPr sz="1800" b="1" i="0" u="none" strike="noStrike" kern="1200" cap="none" spc="0" baseline="0">
                      <a:ln w="9525">
                        <a:solidFill>
                          <a:schemeClr val="bg1"/>
                        </a:solidFill>
                        <a:prstDash val="solid"/>
                      </a:ln>
                      <a:solidFill>
                        <a:schemeClr val="tx1"/>
                      </a:solidFill>
                      <a:effectLst>
                        <a:outerShdw blurRad="12700" dist="38100" dir="2700000" algn="tl" rotWithShape="0">
                          <a:schemeClr val="bg1">
                            <a:lumMod val="50000"/>
                          </a:schemeClr>
                        </a:outerShdw>
                      </a:effectLst>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581B-404A-A5D4-676C3D6268DE}"/>
                </c:ext>
              </c:extLst>
            </c:dLbl>
            <c:dLbl>
              <c:idx val="4"/>
              <c:layout>
                <c:manualLayout>
                  <c:x val="4.00335872821918E-2"/>
                  <c:y val="0.11034092049969163"/>
                </c:manualLayout>
              </c:layout>
              <c:spPr>
                <a:noFill/>
                <a:ln>
                  <a:noFill/>
                </a:ln>
                <a:effectLst/>
              </c:spPr>
              <c:txPr>
                <a:bodyPr rot="0" spcFirstLastPara="1" vertOverflow="ellipsis" vert="horz" wrap="square" lIns="38100" tIns="19050" rIns="38100" bIns="19050" anchor="ctr" anchorCtr="1">
                  <a:spAutoFit/>
                </a:bodyPr>
                <a:lstStyle/>
                <a:p>
                  <a:pPr>
                    <a:defRPr sz="1800" b="1" i="0" u="none" strike="noStrike" kern="1200" cap="none" spc="0" baseline="0">
                      <a:ln w="9525">
                        <a:solidFill>
                          <a:schemeClr val="bg1"/>
                        </a:solidFill>
                        <a:prstDash val="solid"/>
                      </a:ln>
                      <a:solidFill>
                        <a:schemeClr val="tx1"/>
                      </a:solidFill>
                      <a:effectLst>
                        <a:outerShdw blurRad="12700" dist="38100" dir="2700000" algn="tl" rotWithShape="0">
                          <a:schemeClr val="bg1">
                            <a:lumMod val="50000"/>
                          </a:schemeClr>
                        </a:outerShdw>
                      </a:effectLst>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9-581B-404A-A5D4-676C3D6268DE}"/>
                </c:ext>
              </c:extLst>
            </c:dLbl>
            <c:dLbl>
              <c:idx val="5"/>
              <c:layout>
                <c:manualLayout>
                  <c:x val="2.4546075415302553E-2"/>
                  <c:y val="9.6195181886417208E-2"/>
                </c:manualLayout>
              </c:layout>
              <c:spPr>
                <a:noFill/>
                <a:ln>
                  <a:noFill/>
                </a:ln>
                <a:effectLst/>
              </c:spPr>
              <c:txPr>
                <a:bodyPr rot="0" spcFirstLastPara="1" vertOverflow="ellipsis" vert="horz" wrap="square" lIns="38100" tIns="19050" rIns="38100" bIns="19050" anchor="ctr" anchorCtr="1">
                  <a:spAutoFit/>
                </a:bodyPr>
                <a:lstStyle/>
                <a:p>
                  <a:pPr>
                    <a:defRPr sz="1800" b="1" i="0" u="none" strike="noStrike" kern="1200" cap="none" spc="0" baseline="0">
                      <a:ln w="9525">
                        <a:solidFill>
                          <a:schemeClr val="bg1"/>
                        </a:solidFill>
                        <a:prstDash val="solid"/>
                      </a:ln>
                      <a:solidFill>
                        <a:schemeClr val="tx1"/>
                      </a:solidFill>
                      <a:effectLst>
                        <a:outerShdw blurRad="12700" dist="38100" dir="2700000" algn="tl" rotWithShape="0">
                          <a:schemeClr val="bg1">
                            <a:lumMod val="50000"/>
                          </a:schemeClr>
                        </a:outerShdw>
                      </a:effectLst>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B-581B-404A-A5D4-676C3D6268DE}"/>
                </c:ext>
              </c:extLst>
            </c:dLbl>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Sheet1!$T$3:$T$8</c:f>
              <c:strCache>
                <c:ptCount val="6"/>
                <c:pt idx="0">
                  <c:v>*صلاة</c:v>
                </c:pt>
                <c:pt idx="1">
                  <c:v>*صلى</c:v>
                </c:pt>
                <c:pt idx="2">
                  <c:v>*صلات*</c:v>
                </c:pt>
                <c:pt idx="3">
                  <c:v>*صلو*</c:v>
                </c:pt>
                <c:pt idx="4">
                  <c:v>*مصلين</c:v>
                </c:pt>
                <c:pt idx="5">
                  <c:v>*صل</c:v>
                </c:pt>
              </c:strCache>
            </c:strRef>
          </c:cat>
          <c:val>
            <c:numRef>
              <c:f>Sheet1!$U$3:$U$8</c:f>
              <c:numCache>
                <c:formatCode>General</c:formatCode>
                <c:ptCount val="6"/>
                <c:pt idx="0">
                  <c:v>66</c:v>
                </c:pt>
                <c:pt idx="1">
                  <c:v>4</c:v>
                </c:pt>
                <c:pt idx="2">
                  <c:v>11</c:v>
                </c:pt>
                <c:pt idx="3">
                  <c:v>9</c:v>
                </c:pt>
                <c:pt idx="4">
                  <c:v>3</c:v>
                </c:pt>
                <c:pt idx="5">
                  <c:v>3</c:v>
                </c:pt>
              </c:numCache>
            </c:numRef>
          </c:val>
          <c:extLst>
            <c:ext xmlns:c16="http://schemas.microsoft.com/office/drawing/2014/chart" uri="{C3380CC4-5D6E-409C-BE32-E72D297353CC}">
              <c16:uniqueId val="{0000000C-581B-404A-A5D4-676C3D6268DE}"/>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2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Word forms of the Hadith</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5867344333559428"/>
          <c:y val="0.15574001624785533"/>
          <c:w val="0.42648465459212331"/>
          <c:h val="0.68445929421846075"/>
        </c:manualLayout>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BADA-4F27-8993-8027BCF80783}"/>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BADA-4F27-8993-8027BCF80783}"/>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BADA-4F27-8993-8027BCF80783}"/>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BADA-4F27-8993-8027BCF80783}"/>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BADA-4F27-8993-8027BCF80783}"/>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BADA-4F27-8993-8027BCF80783}"/>
              </c:ext>
            </c:extLst>
          </c:dPt>
          <c:dLbls>
            <c:dLbl>
              <c:idx val="4"/>
              <c:layout>
                <c:manualLayout>
                  <c:x val="-0.12767550182987694"/>
                  <c:y val="2.5928242614532974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cap="none" spc="0" baseline="0">
                      <a:ln w="9525">
                        <a:solidFill>
                          <a:schemeClr val="bg1"/>
                        </a:solidFill>
                        <a:prstDash val="solid"/>
                      </a:ln>
                      <a:solidFill>
                        <a:schemeClr val="tx1"/>
                      </a:solidFill>
                      <a:effectLst>
                        <a:outerShdw blurRad="12700" dist="38100" dir="2700000" algn="tl" rotWithShape="0">
                          <a:schemeClr val="bg1">
                            <a:lumMod val="50000"/>
                          </a:schemeClr>
                        </a:outerShdw>
                      </a:effectLst>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9-BADA-4F27-8993-8027BCF80783}"/>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Sheet1!$L$8:$L$13</c:f>
              <c:strCache>
                <c:ptCount val="6"/>
                <c:pt idx="0">
                  <c:v>*صلاة</c:v>
                </c:pt>
                <c:pt idx="1">
                  <c:v>*صلى</c:v>
                </c:pt>
                <c:pt idx="2">
                  <c:v>*صلات*</c:v>
                </c:pt>
                <c:pt idx="3">
                  <c:v>*صلو*</c:v>
                </c:pt>
                <c:pt idx="4">
                  <c:v>*مصلين</c:v>
                </c:pt>
                <c:pt idx="5">
                  <c:v>*صل</c:v>
                </c:pt>
              </c:strCache>
            </c:strRef>
          </c:cat>
          <c:val>
            <c:numRef>
              <c:f>Sheet1!$M$8:$M$13</c:f>
              <c:numCache>
                <c:formatCode>General</c:formatCode>
                <c:ptCount val="6"/>
                <c:pt idx="0">
                  <c:v>225</c:v>
                </c:pt>
                <c:pt idx="1">
                  <c:v>62</c:v>
                </c:pt>
                <c:pt idx="2">
                  <c:v>45</c:v>
                </c:pt>
                <c:pt idx="3">
                  <c:v>64</c:v>
                </c:pt>
                <c:pt idx="4">
                  <c:v>0</c:v>
                </c:pt>
                <c:pt idx="5">
                  <c:v>20</c:v>
                </c:pt>
              </c:numCache>
            </c:numRef>
          </c:val>
          <c:extLst>
            <c:ext xmlns:c16="http://schemas.microsoft.com/office/drawing/2014/chart" uri="{C3380CC4-5D6E-409C-BE32-E72D297353CC}">
              <c16:uniqueId val="{0000000C-BADA-4F27-8993-8027BCF8078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layout>
        <c:manualLayout>
          <c:xMode val="edge"/>
          <c:yMode val="edge"/>
          <c:x val="0.73374160337830963"/>
          <c:y val="0.20114399613355247"/>
          <c:w val="0.23972854994107734"/>
          <c:h val="0.58150641751567844"/>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788680261121205"/>
          <c:y val="0"/>
          <c:w val="0.6055320008075914"/>
          <c:h val="1"/>
        </c:manualLayout>
      </c:layout>
      <c:pieChart>
        <c:varyColors val="1"/>
        <c:ser>
          <c:idx val="0"/>
          <c:order val="0"/>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0701-48B7-B379-C1BEDC3A9ABA}"/>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0701-48B7-B379-C1BEDC3A9ABA}"/>
              </c:ext>
            </c:extLst>
          </c:dPt>
          <c:dLbls>
            <c:spPr>
              <a:noFill/>
              <a:ln>
                <a:noFill/>
              </a:ln>
              <a:effectLst/>
            </c:spPr>
            <c:txPr>
              <a:bodyPr rot="0" spcFirstLastPara="1" vertOverflow="ellipsis" vert="horz" wrap="square" lIns="38100" tIns="19050" rIns="38100" bIns="19050" anchor="ctr" anchorCtr="1">
                <a:spAutoFit/>
              </a:bodyPr>
              <a:lstStyle/>
              <a:p>
                <a:pPr>
                  <a:defRPr sz="44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Sheet1!$V$11:$W$11</c:f>
              <c:strCache>
                <c:ptCount val="2"/>
                <c:pt idx="0">
                  <c:v>Madaniah</c:v>
                </c:pt>
                <c:pt idx="1">
                  <c:v>Makiah</c:v>
                </c:pt>
              </c:strCache>
            </c:strRef>
          </c:cat>
          <c:val>
            <c:numRef>
              <c:f>Sheet1!$V$12:$W$12</c:f>
              <c:numCache>
                <c:formatCode>General</c:formatCode>
                <c:ptCount val="2"/>
                <c:pt idx="0">
                  <c:v>56</c:v>
                </c:pt>
                <c:pt idx="1">
                  <c:v>40</c:v>
                </c:pt>
              </c:numCache>
            </c:numRef>
          </c:val>
          <c:extLst>
            <c:ext xmlns:c16="http://schemas.microsoft.com/office/drawing/2014/chart" uri="{C3380CC4-5D6E-409C-BE32-E72D297353CC}">
              <c16:uniqueId val="{00000004-0701-48B7-B379-C1BEDC3A9AB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layout>
        <c:manualLayout>
          <c:xMode val="edge"/>
          <c:yMode val="edge"/>
          <c:x val="0.77970190900049874"/>
          <c:y val="0.30877612446549779"/>
          <c:w val="0.17918209106829769"/>
          <c:h val="0.33457252083867645"/>
        </c:manualLayout>
      </c:layout>
      <c:overlay val="0"/>
      <c:spPr>
        <a:solidFill>
          <a:schemeClr val="lt1">
            <a:alpha val="78000"/>
          </a:schemeClr>
        </a:solidFill>
        <a:ln>
          <a:noFill/>
        </a:ln>
        <a:effectLst/>
      </c:spPr>
      <c:txPr>
        <a:bodyPr rot="0" spcFirstLastPara="1" vertOverflow="ellipsis" vert="horz" wrap="square" anchor="ctr" anchorCtr="1"/>
        <a:lstStyle/>
        <a:p>
          <a:pPr>
            <a:defRPr sz="1400" b="0" i="0" u="none" strike="noStrike" kern="1200" baseline="0">
              <a:solidFill>
                <a:schemeClr val="dk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82142-031B-458C-8CD1-4BB9507E8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3021</Words>
  <Characters>17221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Kareem Mahmoud</dc:creator>
  <cp:keywords/>
  <dc:description/>
  <cp:lastModifiedBy>Kareem Mahmoud</cp:lastModifiedBy>
  <cp:revision>3</cp:revision>
  <dcterms:created xsi:type="dcterms:W3CDTF">2024-05-20T13:43:00Z</dcterms:created>
  <dcterms:modified xsi:type="dcterms:W3CDTF">2024-05-20T18:42:00Z</dcterms:modified>
</cp:coreProperties>
</file>