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80688" w14:textId="77777777" w:rsidR="009208E3" w:rsidRPr="00EB13BA" w:rsidRDefault="009208E3" w:rsidP="009208E3">
      <w:pPr>
        <w:shd w:val="clear" w:color="auto" w:fill="FFFFFF"/>
        <w:spacing w:before="120" w:after="120" w:line="567" w:lineRule="atLeast"/>
        <w:textAlignment w:val="baseline"/>
        <w:outlineLvl w:val="0"/>
        <w:rPr>
          <w:rFonts w:ascii="Matura MT Script Capitals" w:eastAsia="Times New Roman" w:hAnsi="Matura MT Script Capitals" w:cs="Times New Roman"/>
          <w:color w:val="C45911" w:themeColor="accent2" w:themeShade="BF"/>
          <w:kern w:val="36"/>
          <w:sz w:val="50"/>
          <w:szCs w:val="50"/>
          <w:lang w:eastAsia="es-DO"/>
        </w:rPr>
      </w:pPr>
      <w:r w:rsidRPr="00EB13BA">
        <w:rPr>
          <w:rFonts w:ascii="Matura MT Script Capitals" w:eastAsia="Times New Roman" w:hAnsi="Matura MT Script Capitals" w:cs="Times New Roman"/>
          <w:color w:val="C45911" w:themeColor="accent2" w:themeShade="BF"/>
          <w:kern w:val="36"/>
          <w:sz w:val="50"/>
          <w:szCs w:val="50"/>
          <w:lang w:eastAsia="es-DO"/>
        </w:rPr>
        <w:t>San Juan Bosco</w:t>
      </w:r>
    </w:p>
    <w:p w14:paraId="654F76CE" w14:textId="77777777" w:rsidR="009208E3" w:rsidRPr="00A46832" w:rsidRDefault="009208E3" w:rsidP="009208E3">
      <w:pPr>
        <w:shd w:val="clear" w:color="auto" w:fill="FFFFFF"/>
        <w:spacing w:before="225" w:after="225" w:line="315" w:lineRule="atLeast"/>
        <w:jc w:val="both"/>
        <w:textAlignment w:val="baseline"/>
        <w:rPr>
          <w:rFonts w:ascii="Avenir Next LT Pro Light" w:eastAsia="Times New Roman" w:hAnsi="Avenir Next LT Pro Light" w:cs="Times New Roman"/>
          <w:color w:val="333333"/>
          <w:sz w:val="23"/>
          <w:szCs w:val="23"/>
          <w:lang w:eastAsia="es-DO"/>
        </w:rPr>
      </w:pPr>
      <w:r w:rsidRPr="00A46832">
        <w:rPr>
          <w:rFonts w:ascii="Avenir Next LT Pro Light" w:eastAsia="Times New Roman" w:hAnsi="Avenir Next LT Pro Light" w:cs="Times New Roman"/>
          <w:color w:val="333333"/>
          <w:sz w:val="23"/>
          <w:szCs w:val="23"/>
          <w:lang w:eastAsia="es-DO"/>
        </w:rPr>
        <w:t>(Juan Melchor Bosco Ochienna, también llamado Don Bosco; I Becchi, 1815 - Turín, 1888) Santo, sacerdote y pedagogo italiano, fundador de la orden salesiana. Hijo de un humilde matrimonio campesino, su niñez fue dura, pues después de perder a su padre tuvo que trabajar sin descanso para sacar adelante la hacienda familiar. Se cuenta que aprendió a leer en cuatro semanas; quería estudiar para ser sacerdote, por lo que tenía que hacer todos los días a pie unos diez kilómetros (a veces descalzo, por no gastar zapatos) para ir a estudiar al liceo de Chieri. Con el fin de pagar sus estudios trabajó en toda clase de oficios.</w:t>
      </w:r>
    </w:p>
    <w:p w14:paraId="3AAB908D" w14:textId="77777777" w:rsidR="00EB13BA" w:rsidRDefault="00EB13BA" w:rsidP="009208E3">
      <w:pPr>
        <w:pStyle w:val="NormalWeb"/>
        <w:shd w:val="clear" w:color="auto" w:fill="FFFFFF"/>
        <w:spacing w:before="0" w:beforeAutospacing="0" w:after="0" w:afterAutospacing="0" w:line="315" w:lineRule="atLeast"/>
        <w:jc w:val="both"/>
        <w:textAlignment w:val="baseline"/>
        <w:rPr>
          <w:rFonts w:ascii="Verdana" w:hAnsi="Verdana"/>
          <w:color w:val="333333"/>
          <w:sz w:val="23"/>
          <w:szCs w:val="23"/>
        </w:rPr>
      </w:pPr>
    </w:p>
    <w:p w14:paraId="62D53688" w14:textId="77777777" w:rsidR="00EB13BA" w:rsidRPr="00A46832" w:rsidRDefault="00EB13BA" w:rsidP="00EB13BA">
      <w:pPr>
        <w:pStyle w:val="NormalWeb"/>
        <w:shd w:val="clear" w:color="auto" w:fill="FFFFFF"/>
        <w:spacing w:before="0" w:beforeAutospacing="0" w:after="0" w:afterAutospacing="0"/>
        <w:jc w:val="center"/>
        <w:textAlignment w:val="baseline"/>
        <w:rPr>
          <w:rFonts w:ascii="Avenir Next LT Pro Light" w:hAnsi="Avenir Next LT Pro Light"/>
          <w:color w:val="333333"/>
          <w:sz w:val="23"/>
          <w:szCs w:val="23"/>
        </w:rPr>
      </w:pPr>
      <w:r w:rsidRPr="00A46832">
        <w:rPr>
          <w:rFonts w:ascii="Avenir Next LT Pro Light" w:hAnsi="Avenir Next LT Pro Light"/>
          <w:color w:val="333333"/>
          <w:sz w:val="23"/>
          <w:szCs w:val="23"/>
        </w:rPr>
        <w:t>A los 9 años, Juan Bosco tuvo un sueño que le acompañaría el resto de su vida sobre su vocación: educar y convencer ¨no con puños, si no con amabilidad¨. Este lema sería la base de su inspiración en la espiritualidad salesiana.</w:t>
      </w:r>
    </w:p>
    <w:p w14:paraId="2899D9EC" w14:textId="77777777" w:rsidR="009208E3" w:rsidRPr="00A46832" w:rsidRDefault="009208E3" w:rsidP="009208E3">
      <w:pPr>
        <w:pStyle w:val="NormalWeb"/>
        <w:shd w:val="clear" w:color="auto" w:fill="FFFFFF"/>
        <w:spacing w:before="0" w:beforeAutospacing="0" w:after="0" w:afterAutospacing="0" w:line="315" w:lineRule="atLeast"/>
        <w:jc w:val="both"/>
        <w:textAlignment w:val="baseline"/>
        <w:rPr>
          <w:rFonts w:ascii="Avenir Next LT Pro Light" w:hAnsi="Avenir Next LT Pro Light"/>
          <w:color w:val="333333"/>
          <w:sz w:val="23"/>
          <w:szCs w:val="23"/>
        </w:rPr>
      </w:pPr>
      <w:r w:rsidRPr="00A46832">
        <w:rPr>
          <w:rFonts w:ascii="Avenir Next LT Pro Light" w:hAnsi="Avenir Next LT Pro Light"/>
          <w:color w:val="333333"/>
          <w:sz w:val="23"/>
          <w:szCs w:val="23"/>
        </w:rPr>
        <w:t>En 1835 ingresó en el seminario arzobispal de Turín, y en 1841 fue ordenado sacerdote. Ya por entonces sentía una viva preocupación por la suerte de los niños pobres de los barrios obreros de Turín, que vivía por aquellos años el auge de la </w:t>
      </w:r>
      <w:hyperlink r:id="rId4" w:history="1">
        <w:r w:rsidRPr="00A46832">
          <w:rPr>
            <w:rStyle w:val="Hipervnculo"/>
            <w:rFonts w:ascii="Avenir Next LT Pro Light" w:hAnsi="Avenir Next LT Pro Light"/>
            <w:color w:val="258CB0"/>
            <w:sz w:val="23"/>
            <w:szCs w:val="23"/>
            <w:bdr w:val="none" w:sz="0" w:space="0" w:color="auto" w:frame="1"/>
          </w:rPr>
          <w:t>Revolución Industrial</w:t>
        </w:r>
      </w:hyperlink>
      <w:r w:rsidRPr="00A46832">
        <w:rPr>
          <w:rFonts w:ascii="Avenir Next LT Pro Light" w:hAnsi="Avenir Next LT Pro Light"/>
          <w:color w:val="333333"/>
          <w:sz w:val="23"/>
          <w:szCs w:val="23"/>
        </w:rPr>
        <w:t>, y particularmente por su imposibilidad de acceso a la educación. Inspirándose en </w:t>
      </w:r>
      <w:hyperlink r:id="rId5" w:history="1">
        <w:r w:rsidRPr="00A46832">
          <w:rPr>
            <w:rStyle w:val="Hipervnculo"/>
            <w:rFonts w:ascii="Avenir Next LT Pro Light" w:hAnsi="Avenir Next LT Pro Light"/>
            <w:color w:val="258CB0"/>
            <w:sz w:val="23"/>
            <w:szCs w:val="23"/>
            <w:bdr w:val="none" w:sz="0" w:space="0" w:color="auto" w:frame="1"/>
          </w:rPr>
          <w:t>San Felipe Neri</w:t>
        </w:r>
      </w:hyperlink>
      <w:r w:rsidRPr="00A46832">
        <w:rPr>
          <w:rFonts w:ascii="Avenir Next LT Pro Light" w:hAnsi="Avenir Next LT Pro Light"/>
          <w:color w:val="333333"/>
          <w:sz w:val="23"/>
          <w:szCs w:val="23"/>
        </w:rPr>
        <w:t> y en el prelado francés </w:t>
      </w:r>
      <w:hyperlink r:id="rId6" w:history="1">
        <w:r w:rsidRPr="00A46832">
          <w:rPr>
            <w:rStyle w:val="Hipervnculo"/>
            <w:rFonts w:ascii="Avenir Next LT Pro Light" w:hAnsi="Avenir Next LT Pro Light"/>
            <w:color w:val="258CB0"/>
            <w:sz w:val="23"/>
            <w:szCs w:val="23"/>
            <w:bdr w:val="none" w:sz="0" w:space="0" w:color="auto" w:frame="1"/>
          </w:rPr>
          <w:t>San Francisco de Sales</w:t>
        </w:r>
      </w:hyperlink>
      <w:r w:rsidRPr="00A46832">
        <w:rPr>
          <w:rFonts w:ascii="Avenir Next LT Pro Light" w:hAnsi="Avenir Next LT Pro Light"/>
          <w:color w:val="333333"/>
          <w:sz w:val="23"/>
          <w:szCs w:val="23"/>
        </w:rPr>
        <w:t>, en 1844 fundó el Oratorio de San Francisco de Sales, cuya sede fijó dos años después en una casa de la periferia.</w:t>
      </w:r>
    </w:p>
    <w:p w14:paraId="3149F665" w14:textId="77777777" w:rsidR="009208E3" w:rsidRPr="00A46832" w:rsidRDefault="009208E3" w:rsidP="009208E3">
      <w:pPr>
        <w:pStyle w:val="NormalWeb"/>
        <w:shd w:val="clear" w:color="auto" w:fill="FFFFFF"/>
        <w:spacing w:before="225" w:beforeAutospacing="0" w:after="225" w:afterAutospacing="0" w:line="315" w:lineRule="atLeast"/>
        <w:jc w:val="both"/>
        <w:textAlignment w:val="baseline"/>
        <w:rPr>
          <w:rFonts w:ascii="Avenir Next LT Pro Light" w:hAnsi="Avenir Next LT Pro Light"/>
          <w:color w:val="333333"/>
          <w:sz w:val="23"/>
          <w:szCs w:val="23"/>
        </w:rPr>
      </w:pPr>
      <w:r w:rsidRPr="00A46832">
        <w:rPr>
          <w:rFonts w:ascii="Avenir Next LT Pro Light" w:hAnsi="Avenir Next LT Pro Light"/>
          <w:color w:val="333333"/>
          <w:sz w:val="23"/>
          <w:szCs w:val="23"/>
        </w:rPr>
        <w:t>Estableció luego las bases de la Congregación de los sacerdotes de San Francisco de Sales, o salesianos (1851), aprobada en 1860, y de su rama femenina, el Instituto de Hijas de María Auxiliadora. Tales instituciones, dedicadas a la enseñanza de los niños pobres, se desarrollaron con rapidez gracias al impulso de uno de los grandes pedagogos del siglo XIX. Además de recibir una educación cristiana, los alumnos podían familiarizarse e instruirse en diversos oficios, razón por la que se ha visto en Don Bosco a uno de los precursores de la moderna formación profesional. Desde el punto de vista metodológico, Don Bosco implantó lo que él mismo denominaba «sistema preventivo», frente al sistema represivo tradicional.</w:t>
      </w:r>
    </w:p>
    <w:p w14:paraId="7D7E5B5A" w14:textId="77777777" w:rsidR="00955C0A" w:rsidRPr="00A46832" w:rsidRDefault="00955C0A">
      <w:pPr>
        <w:rPr>
          <w:rFonts w:ascii="Avenir Next LT Pro Light" w:hAnsi="Avenir Next LT Pro Light"/>
        </w:rPr>
      </w:pPr>
    </w:p>
    <w:sectPr w:rsidR="00955C0A" w:rsidRPr="00A468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Avenir Next LT Pro Light">
    <w:altName w:val="Avenir Next LT Pro Light"/>
    <w:charset w:val="00"/>
    <w:family w:val="swiss"/>
    <w:pitch w:val="variable"/>
    <w:sig w:usb0="A00000EF" w:usb1="5000204B" w:usb2="00000000" w:usb3="00000000" w:csb0="0000009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8E3"/>
    <w:rsid w:val="00050697"/>
    <w:rsid w:val="007E3DFD"/>
    <w:rsid w:val="009208E3"/>
    <w:rsid w:val="00955C0A"/>
    <w:rsid w:val="00A46832"/>
    <w:rsid w:val="00CA451F"/>
    <w:rsid w:val="00E72199"/>
    <w:rsid w:val="00EB13B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B7A8C"/>
  <w15:chartTrackingRefBased/>
  <w15:docId w15:val="{F4459040-6B39-432A-AB06-80510C95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208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8E3"/>
    <w:rPr>
      <w:rFonts w:ascii="Times New Roman" w:eastAsia="Times New Roman" w:hAnsi="Times New Roman" w:cs="Times New Roman"/>
      <w:b/>
      <w:bCs/>
      <w:kern w:val="36"/>
      <w:sz w:val="48"/>
      <w:szCs w:val="48"/>
      <w:lang w:eastAsia="es-DO"/>
    </w:rPr>
  </w:style>
  <w:style w:type="paragraph" w:styleId="NormalWeb">
    <w:name w:val="Normal (Web)"/>
    <w:basedOn w:val="Normal"/>
    <w:uiPriority w:val="99"/>
    <w:semiHidden/>
    <w:unhideWhenUsed/>
    <w:rsid w:val="009208E3"/>
    <w:pPr>
      <w:spacing w:before="100" w:beforeAutospacing="1" w:after="100" w:afterAutospacing="1" w:line="240" w:lineRule="auto"/>
    </w:pPr>
    <w:rPr>
      <w:rFonts w:ascii="Times New Roman" w:eastAsia="Times New Roman" w:hAnsi="Times New Roman" w:cs="Times New Roman"/>
      <w:sz w:val="24"/>
      <w:szCs w:val="24"/>
      <w:lang w:eastAsia="es-DO"/>
    </w:rPr>
  </w:style>
  <w:style w:type="paragraph" w:customStyle="1" w:styleId="piefotos">
    <w:name w:val="piefotos"/>
    <w:basedOn w:val="Normal"/>
    <w:rsid w:val="009208E3"/>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Hipervnculo">
    <w:name w:val="Hyperlink"/>
    <w:basedOn w:val="Fuentedeprrafopredeter"/>
    <w:uiPriority w:val="99"/>
    <w:semiHidden/>
    <w:unhideWhenUsed/>
    <w:rsid w:val="009208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373141">
      <w:bodyDiv w:val="1"/>
      <w:marLeft w:val="0"/>
      <w:marRight w:val="0"/>
      <w:marTop w:val="0"/>
      <w:marBottom w:val="0"/>
      <w:divBdr>
        <w:top w:val="none" w:sz="0" w:space="0" w:color="auto"/>
        <w:left w:val="none" w:sz="0" w:space="0" w:color="auto"/>
        <w:bottom w:val="none" w:sz="0" w:space="0" w:color="auto"/>
        <w:right w:val="none" w:sz="0" w:space="0" w:color="auto"/>
      </w:divBdr>
    </w:div>
    <w:div w:id="188956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ografiasyvidas.com/biografia/f/francisco_de_sales.htm" TargetMode="External"/><Relationship Id="rId5" Type="http://schemas.openxmlformats.org/officeDocument/2006/relationships/hyperlink" Target="https://www.biografiasyvidas.com/biografia/f/felipe_neri.htm" TargetMode="External"/><Relationship Id="rId4" Type="http://schemas.openxmlformats.org/officeDocument/2006/relationships/hyperlink" Target="https://www.biografiasyvidas.com/historia/revolucion_industrial.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362</Words>
  <Characters>1995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Lisbeth Trinidad Muñoz</dc:creator>
  <cp:keywords/>
  <dc:description/>
  <cp:lastModifiedBy>Lisbeth Trinidad Muñoz</cp:lastModifiedBy>
  <cp:revision>2</cp:revision>
  <dcterms:created xsi:type="dcterms:W3CDTF">2023-02-15T13:33:00Z</dcterms:created>
  <dcterms:modified xsi:type="dcterms:W3CDTF">2023-02-15T13:33:00Z</dcterms:modified>
</cp:coreProperties>
</file>