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62626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SHALOM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62626"/>
          <w:sz w:val="55.99500274658203"/>
          <w:szCs w:val="55.99500274658203"/>
          <w:u w:val="none"/>
          <w:shd w:fill="auto" w:val="clear"/>
          <w:vertAlign w:val="baseline"/>
          <w:rtl w:val="0"/>
        </w:rPr>
        <w:t xml:space="preserve">DAWIT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62626"/>
          <w:sz w:val="21.989999771118164"/>
          <w:szCs w:val="21.98999977111816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inkedIn: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linkedin.com/in/shalom-dawit-a0a5a4126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||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88134765625" w:line="240" w:lineRule="auto"/>
        <w:ind w:left="292.916412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itHub: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https://github.com/MrDawit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26262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||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ortfolio: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sz w:val="21.989999771118164"/>
            <w:szCs w:val="21.989999771118164"/>
            <w:u w:val="single"/>
            <w:shd w:fill="auto" w:val="clear"/>
            <w:vertAlign w:val="baseline"/>
            <w:rtl w:val="0"/>
          </w:rPr>
          <w:t xml:space="preserve">https://portafoglio-react.herokuapp.com/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62626"/>
          <w:sz w:val="21.989999771118164"/>
          <w:szCs w:val="21.989999771118164"/>
          <w:rtl w:val="0"/>
        </w:rPr>
        <w:t xml:space="preserve">||   E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mail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u w:val="single"/>
          <w:rtl w:val="0"/>
        </w:rPr>
        <w:t xml:space="preserve">Shalom.Dawit@Gmail.com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62626"/>
          <w:sz w:val="21.989999771118164"/>
          <w:szCs w:val="21.989999771118164"/>
          <w:rtl w:val="0"/>
        </w:rPr>
        <w:t xml:space="preserve">|| P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hone: 203-401-9066</w:t>
      </w:r>
      <w:r w:rsidDel="00000000" w:rsidR="00000000" w:rsidRPr="00000000">
        <w:rPr>
          <w:rFonts w:ascii="Calibri" w:cs="Calibri" w:eastAsia="Calibri" w:hAnsi="Calibri"/>
          <w:color w:val="0000ff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62626"/>
          <w:sz w:val="21.989999771118164"/>
          <w:szCs w:val="21.989999771118164"/>
          <w:rtl w:val="0"/>
        </w:rPr>
        <w:t xml:space="preserve">|| L</w:t>
      </w: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ocation: Suffield, CT 06078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763671875" w:line="240" w:lineRule="auto"/>
        <w:ind w:left="302.640075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History of great customer 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  <w:rtl w:val="0"/>
        </w:rPr>
        <w:t xml:space="preserve">and working in a fast paced environment.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685.4399871826172" w:lineRule="auto"/>
        <w:ind w:left="298.6799621582031" w:right="0" w:hanging="298.6799621582031"/>
        <w:jc w:val="left"/>
        <w:rPr>
          <w:color w:val="26262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Superior relationship-building skills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  <w:rtl w:val="0"/>
        </w:rPr>
        <w:t xml:space="preserve">and experience working collaboratively with customers and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298.6799621582031" w:right="0" w:hanging="298.6799621582031"/>
        <w:jc w:val="left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   SKILLS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6799621582031" w:right="0" w:hanging="298.6799621582031"/>
        <w:jc w:val="left"/>
        <w:rPr>
          <w:rFonts w:ascii="Calibri" w:cs="Calibri" w:eastAsia="Calibri" w:hAnsi="Calibri"/>
          <w:color w:val="595959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Frontend Development: HTML, CSS, JavaScript</w:t>
      </w:r>
    </w:p>
    <w:p w:rsidR="00000000" w:rsidDel="00000000" w:rsidP="00000000" w:rsidRDefault="00000000" w:rsidRPr="00000000" w14:paraId="00000007">
      <w:pPr>
        <w:widowControl w:val="0"/>
        <w:spacing w:before="39.930419921875" w:line="240" w:lineRule="auto"/>
        <w:ind w:left="298.6799621582031"/>
        <w:rPr>
          <w:rFonts w:ascii="Calibri" w:cs="Calibri" w:eastAsia="Calibri" w:hAnsi="Calibri"/>
          <w:color w:val="595959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Backend Development: SQL, NoSQL, Node.JS, Rest API’s </w:t>
      </w:r>
    </w:p>
    <w:p w:rsidR="00000000" w:rsidDel="00000000" w:rsidP="00000000" w:rsidRDefault="00000000" w:rsidRPr="00000000" w14:paraId="00000008">
      <w:pPr>
        <w:widowControl w:val="0"/>
        <w:spacing w:before="39.930419921875" w:line="240" w:lineRule="auto"/>
        <w:ind w:left="298.6799621582031"/>
        <w:rPr>
          <w:rFonts w:ascii="Calibri" w:cs="Calibri" w:eastAsia="Calibri" w:hAnsi="Calibri"/>
          <w:color w:val="595959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GIT, Agile, AJAX, API, ORM, Handlebars, MongoDB, Mongoose, MERN, Progressive Web Apps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595959"/>
          <w:sz w:val="21.989999771118164"/>
          <w:szCs w:val="21.989999771118164"/>
        </w:rPr>
        <w:sectPr>
          <w:pgSz w:h="15840" w:w="12240" w:orient="portrait"/>
          <w:pgMar w:bottom="1515" w:top="1495.050048828125" w:left="1155" w:right="1437.803955078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62626"/>
          <w:sz w:val="36"/>
          <w:szCs w:val="36"/>
        </w:rPr>
        <w:sectPr>
          <w:type w:val="continuous"/>
          <w:pgSz w:h="15840" w:w="12240" w:orient="portrait"/>
          <w:pgMar w:bottom="1515" w:top="1495.050048828125" w:left="1450.8000183105469" w:right="3232.64770507812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color w:val="0070c0"/>
          <w:sz w:val="27.989999771118164"/>
          <w:szCs w:val="27.98999977111816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The ToolShed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hyperlink r:id="rId9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https://github.com/Elli360/Project3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|| </w:t>
      </w:r>
      <w:hyperlink r:id="rId10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https://toolshed-app-team8.herokuapp.com/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693359375" w:line="240" w:lineRule="auto"/>
        <w:ind w:left="665.670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A REACT app to help users not lose their tools </w:t>
      </w:r>
    </w:p>
    <w:p w:rsidR="00000000" w:rsidDel="00000000" w:rsidP="00000000" w:rsidRDefault="00000000" w:rsidRPr="00000000" w14:paraId="0000000E">
      <w:pPr>
        <w:widowControl w:val="0"/>
        <w:spacing w:before="33.35693359375" w:line="240" w:lineRule="auto"/>
        <w:ind w:left="665.6706237792969" w:firstLine="0"/>
        <w:rPr>
          <w:rFonts w:ascii="Calibri" w:cs="Calibri" w:eastAsia="Calibri" w:hAnsi="Calibri"/>
          <w:color w:val="595959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Technologies Used: REACT, ExpressJS, Node, Sequelize, Cors, Dotenv, CSS3, Bootstrap, Heroku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70751953125" w:line="257.13191986083984" w:lineRule="auto"/>
        <w:ind w:left="665.6706237792969" w:right="2866.4813232421875" w:hanging="374.2329406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Recipe Tracker/ </w:t>
      </w:r>
      <w:hyperlink r:id="rId11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https://github.com/lcalderin12/Recipe-Tracker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|| </w:t>
      </w:r>
      <w:hyperlink r:id="rId12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https://recipes-tracker-hanzee.herokuapp.com/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5.6706237792969" w:right="2866.4813232421875" w:hanging="374.2329406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1.989999771118164"/>
          <w:szCs w:val="21.98999977111816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App to organize your recipes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13191986083984" w:lineRule="auto"/>
        <w:ind w:left="665.6706237792969" w:right="2866.4813232421875" w:hanging="374.2329406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Technologies Used:  HTML5, CSS3, JavaScript E6+, JQuery,  ESLint, Passport, Nodemailer, Bcrypt, Express-Handlebars,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7646484375" w:line="240" w:lineRule="auto"/>
        <w:ind w:left="298.71505737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Cov19 Info/ </w:t>
      </w:r>
      <w:hyperlink r:id="rId13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https://github.com/troylochner/covid19-info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|| </w:t>
      </w:r>
      <w:hyperlink r:id="rId14">
        <w:r w:rsidDel="00000000" w:rsidR="00000000" w:rsidRPr="00000000">
          <w:rPr>
            <w:rFonts w:ascii="Calibri" w:cs="Calibri" w:eastAsia="Calibri" w:hAnsi="Calibri"/>
            <w:sz w:val="21.989999771118164"/>
            <w:szCs w:val="21.989999771118164"/>
            <w:u w:val="single"/>
            <w:rtl w:val="0"/>
          </w:rPr>
          <w:t xml:space="preserve">https://troylochner.github.io/covid19-info/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693359375" w:line="240" w:lineRule="auto"/>
        <w:ind w:left="665.670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Covid-19 high level statistics dashboard </w:t>
      </w:r>
    </w:p>
    <w:p w:rsidR="00000000" w:rsidDel="00000000" w:rsidP="00000000" w:rsidRDefault="00000000" w:rsidRPr="00000000" w14:paraId="00000014">
      <w:pPr>
        <w:widowControl w:val="0"/>
        <w:spacing w:before="33.35693359375" w:line="240" w:lineRule="auto"/>
        <w:ind w:left="665.6706237792969" w:firstLine="0"/>
        <w:rPr>
          <w:rFonts w:ascii="Calibri" w:cs="Calibri" w:eastAsia="Calibri" w:hAnsi="Calibri"/>
          <w:color w:val="595959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• Technologies Used: Materialize, Third-Party API(Covid-19 info api &amp; NYTimes article-search api), HTML5, AJAX, JavaScript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769775390625" w:line="240" w:lineRule="auto"/>
        <w:ind w:left="296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798583984375" w:line="240" w:lineRule="auto"/>
        <w:ind w:left="292.696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08/2017– PRESENT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672119140625" w:line="240" w:lineRule="auto"/>
        <w:ind w:left="297.15805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Site Maintainer,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6829833984375" w:line="240" w:lineRule="auto"/>
        <w:ind w:left="289.320068359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Uconn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Jujutsu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Storrs, CT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201416015625" w:line="240" w:lineRule="auto"/>
        <w:ind w:left="665.670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Managed website and Facebook social media activity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77001953125" w:line="240" w:lineRule="auto"/>
        <w:ind w:left="665.670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Deal with all billing (server and domain), frontend and backend issues related to the site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7677001953125" w:line="240" w:lineRule="auto"/>
        <w:ind w:left="292.696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08/2017– PRESENT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038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IT, Website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6829833984375" w:line="240" w:lineRule="auto"/>
        <w:ind w:left="290.2799987792969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ImageWorks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Westport, CT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87.38500595092773" w:lineRule="auto"/>
        <w:ind w:left="681.0000610351562" w:right="2430.6469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Maintain website while troubleshooting frontend and backend issues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Helped with designing of website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696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05/2019 - PRESENT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6416015625" w:line="237.4108600616455" w:lineRule="auto"/>
        <w:ind w:left="290.2799987792969" w:right="512.744140625" w:firstLine="3.3586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Math Long-Term Sub, Special-Education Paraeducator/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ff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Illing Middle School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Manchester, 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962890625" w:line="245.46804428100586" w:lineRule="auto"/>
        <w:ind w:left="665.6706237792969" w:right="2061.809692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Helping students make the correct decisions for daily and long term goals   • Currently Grade 7 Advanced Math teacher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666015625" w:line="240" w:lineRule="auto"/>
        <w:ind w:left="29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Highlights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8046875" w:line="240" w:lineRule="auto"/>
        <w:ind w:left="665.670623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Remarkable Employee Award at Illing Middle School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5.46804428100586" w:lineRule="auto"/>
        <w:ind w:left="665.6706237792969" w:right="979.27612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• Provided technical support and computer repair for more than 5 years as a freelancer   • Mentor and instructor for a martial arts course at the University of Connecticut                • Nidan Black belt in Wa Shin Ryu Jujutsu (Award for Excellence &amp; Licenced Instructor)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666015625" w:line="240" w:lineRule="auto"/>
        <w:ind w:left="296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798583984375" w:line="240" w:lineRule="auto"/>
        <w:ind w:left="299.2935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CERTIFICATE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COMPLETED 1/26/2021)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70263671875" w:line="240" w:lineRule="auto"/>
        <w:ind w:left="292.696533203125" w:right="807.607421875" w:firstLine="1.26205444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15" w:top="1495.050048828125" w:left="1155" w:right="1437.803955078125" w:header="0" w:footer="720"/>
          <w:cols w:equalWidth="0" w:num="1">
            <w:col w:space="0" w:w="9647.19604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Full-Stack Coding Bootcamp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fab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University of Connecticut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Subjects Completed: </w:t>
      </w:r>
      <w:r w:rsidDel="00000000" w:rsidR="00000000" w:rsidRPr="00000000">
        <w:rPr>
          <w:rFonts w:ascii="Calibri" w:cs="Calibri" w:eastAsia="Calibri" w:hAnsi="Calibri"/>
          <w:color w:val="595959"/>
          <w:sz w:val="21.989999771118164"/>
          <w:szCs w:val="21.989999771118164"/>
          <w:rtl w:val="0"/>
        </w:rPr>
        <w:t xml:space="preserve">HTML, CSS, NodeJS, Agile, OOP, Web API, Javascript, Express, MVC, MySQL, Sequelize,  IndexDB, MongoDB, Mongoose, Git, PWA,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right="807.607421875" w:firstLine="0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right="807.607421875" w:firstLine="0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" w:right="807.607421875" w:firstLine="0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" w:right="807.607421875" w:firstLine="0"/>
        <w:rPr>
          <w:rFonts w:ascii="Calibri" w:cs="Calibri" w:eastAsia="Calibri" w:hAnsi="Calibri"/>
          <w:sz w:val="21.989999771118164"/>
          <w:szCs w:val="21.989999771118164"/>
        </w:rPr>
        <w:sectPr>
          <w:type w:val="continuous"/>
          <w:pgSz w:h="15840" w:w="12240" w:orient="portrait"/>
          <w:pgMar w:bottom="1515" w:top="1495.050048828125" w:left="1454.2935180664062" w:right="3341.72302246093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right="807.607421875" w:firstLine="0"/>
        <w:rPr>
          <w:rFonts w:ascii="Calibri" w:cs="Calibri" w:eastAsia="Calibri" w:hAnsi="Calibri"/>
          <w:sz w:val="21.989999771118164"/>
          <w:szCs w:val="21.989999771118164"/>
        </w:rPr>
        <w:sectPr>
          <w:type w:val="continuous"/>
          <w:pgSz w:h="15840" w:w="12240" w:orient="portrait"/>
          <w:pgMar w:bottom="1515" w:top="1495.050048828125" w:left="1454.2935180664062" w:right="3341.7230224609375" w:header="0" w:footer="720"/>
          <w:cols w:equalWidth="0" w:num="1">
            <w:col w:space="0" w:w="7443.9800000000005"/>
          </w:cols>
        </w:sect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(Junior Credits)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3352355957031" w:right="1027.708740234375" w:firstLine="0.22308349609375"/>
        <w:jc w:val="left"/>
        <w:rPr/>
        <w:sectPr>
          <w:type w:val="continuous"/>
          <w:pgSz w:h="15840" w:w="12240" w:orient="portrait"/>
          <w:pgMar w:bottom="1515" w:top="1495.050048828125" w:left="1155" w:right="1437.803955078125" w:header="0" w:footer="720"/>
          <w:cols w:equalWidth="0" w:num="1">
            <w:col w:space="0" w:w="9647.1960449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B.S. Electrical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fab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University of Connecticut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Courses Complete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1.989999771118164"/>
          <w:szCs w:val="21.989999771118164"/>
          <w:rtl w:val="0"/>
        </w:rPr>
        <w:t xml:space="preserve">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ultivariable Calculus, Calculus I &amp; II, Applied Linear Algebra, Differential Equations, Digital Logic Design, Symbolic Logic, Electrical Circuits, Electronic Circuit Design &amp; Analysis, Physics for Engineers I &amp; II, General Chemistry, Foundations of Engineering, </w:t>
      </w:r>
      <w:r w:rsidDel="00000000" w:rsidR="00000000" w:rsidRPr="00000000">
        <w:rPr>
          <w:rFonts w:ascii="Calibri" w:cs="Calibri" w:eastAsia="Calibri" w:hAnsi="Calibri"/>
          <w:color w:val="595959"/>
          <w:highlight w:val="white"/>
          <w:rtl w:val="0"/>
        </w:rPr>
        <w:t xml:space="preserve">Micro/Opto-Electronic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highlight w:val="white"/>
          <w:rtl w:val="0"/>
        </w:rPr>
        <w:t xml:space="preserve">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b w:val="1"/>
          <w:color w:val="595959"/>
          <w:sz w:val="21.989999771118164"/>
          <w:szCs w:val="21.989999771118164"/>
        </w:rPr>
        <w:sectPr>
          <w:type w:val="continuous"/>
          <w:pgSz w:h="15840" w:w="12240" w:orient="portrait"/>
          <w:pgMar w:bottom="1515" w:top="1495.050048828125" w:left="1820.6706237792969" w:right="1790.836181640625" w:header="0" w:footer="720"/>
          <w:cols w:equalWidth="0" w:num="1">
            <w:col w:space="0" w:w="8628.4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  <w:sectPr>
          <w:type w:val="continuous"/>
          <w:pgSz w:h="15840" w:w="12240" w:orient="portrait"/>
          <w:pgMar w:bottom="1515" w:top="1495.050048828125" w:left="1820.6706237792969" w:right="1790.836181640625" w:header="0" w:footer="720"/>
          <w:cols w:equalWidth="0" w:num="1">
            <w:col w:space="0" w:w="8628.4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6500244140625" w:line="240" w:lineRule="auto"/>
        <w:ind w:left="0" w:right="2509.946899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8.994998931884766"/>
          <w:szCs w:val="28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8.994998931884766"/>
          <w:szCs w:val="28.994998931884766"/>
          <w:u w:val="none"/>
          <w:shd w:fill="auto" w:val="clear"/>
          <w:vertAlign w:val="baseline"/>
          <w:rtl w:val="0"/>
        </w:rPr>
        <w:t xml:space="preserve">References Available Upon Request </w:t>
      </w:r>
    </w:p>
    <w:sectPr>
      <w:type w:val="continuous"/>
      <w:pgSz w:h="15840" w:w="12240" w:orient="portrait"/>
      <w:pgMar w:bottom="1515" w:top="1495.050048828125" w:left="1155" w:right="1437.803955078125" w:header="0" w:footer="720"/>
      <w:cols w:equalWidth="0" w:num="1">
        <w:col w:space="0" w:w="9647.196044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calderin12/Recipe-Tracker" TargetMode="External"/><Relationship Id="rId10" Type="http://schemas.openxmlformats.org/officeDocument/2006/relationships/hyperlink" Target="https://toolshed-app-team8.herokuapp.com/" TargetMode="External"/><Relationship Id="rId13" Type="http://schemas.openxmlformats.org/officeDocument/2006/relationships/hyperlink" Target="https://github.com/troylochner/covid19-info" TargetMode="External"/><Relationship Id="rId12" Type="http://schemas.openxmlformats.org/officeDocument/2006/relationships/hyperlink" Target="https://recipes-tracker-hanze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li360/Project3" TargetMode="External"/><Relationship Id="rId14" Type="http://schemas.openxmlformats.org/officeDocument/2006/relationships/hyperlink" Target="https://troylochner.github.io/covid19-info/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shalom-dawit-a0a5a4126" TargetMode="External"/><Relationship Id="rId7" Type="http://schemas.openxmlformats.org/officeDocument/2006/relationships/hyperlink" Target="https://github.com/MrDawit" TargetMode="External"/><Relationship Id="rId8" Type="http://schemas.openxmlformats.org/officeDocument/2006/relationships/hyperlink" Target="https://portafoglio-react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