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5 </w:t>
      </w:r>
      <w:r>
        <w:rPr>
          <w:rFonts w:cs="Times New Roman" w:ascii="Times New Roman" w:hAnsi="Times New Roman"/>
          <w:b/>
          <w:sz w:val="28"/>
          <w:szCs w:val="28"/>
        </w:rPr>
        <w:t>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Матвеев Данил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22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Черемисинов Максим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https://github.com/MrDenli/OsLabs</w:t>
      </w:r>
    </w:p>
    <w:p>
      <w:pPr>
        <w:pStyle w:val="Standard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Создание динамических библиотек</w:t>
      </w:r>
    </w:p>
    <w:p>
      <w:pPr>
        <w:pStyle w:val="ListParagraph"/>
        <w:numPr>
          <w:ilvl w:val="0"/>
          <w:numId w:val="25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Создание программ, которые используют функции динамических библиотек</w:t>
      </w:r>
    </w:p>
    <w:p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Работа со сборочной системой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  <w:lang w:eastAsia="ru-RU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Во время компиляции (на этапе «линковки»/</w:t>
      </w:r>
      <w:r>
        <w:rPr>
          <w:sz w:val="28"/>
          <w:szCs w:val="28"/>
          <w:lang w:val="en-US" w:eastAsia="ru-RU"/>
        </w:rPr>
        <w:t>linking</w:t>
      </w:r>
      <w:r>
        <w:rPr>
          <w:sz w:val="28"/>
          <w:szCs w:val="28"/>
          <w:lang w:eastAsia="ru-RU"/>
        </w:rPr>
        <w:t>)</w:t>
      </w:r>
    </w:p>
    <w:p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  <w:lang w:eastAsia="ru-RU"/>
        </w:rPr>
        <w:t>В конечном итоге, в лабораторной работе необходимо получить следующие части: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Динамические библиотеки, реализующие контракты, которые заданы вариантом;</w:t>
      </w:r>
    </w:p>
    <w:p>
      <w:pPr>
        <w:pStyle w:val="ListParagraph"/>
        <w:numPr>
          <w:ilvl w:val="0"/>
          <w:numId w:val="29"/>
        </w:numPr>
        <w:spacing w:before="0" w:after="0"/>
        <w:rPr>
          <w:sz w:val="28"/>
          <w:szCs w:val="28"/>
        </w:rPr>
      </w:pPr>
      <w:r>
        <w:rPr>
          <w:sz w:val="28"/>
          <w:szCs w:val="28"/>
          <w:lang w:eastAsia="ru-RU"/>
        </w:rPr>
        <w:t>Тестовая программа (</w:t>
      </w:r>
      <w:r>
        <w:rPr>
          <w:i/>
          <w:iCs/>
          <w:sz w:val="28"/>
          <w:szCs w:val="28"/>
          <w:lang w:eastAsia="ru-RU"/>
        </w:rPr>
        <w:t>программа №1</w:t>
      </w:r>
      <w:r>
        <w:rPr>
          <w:sz w:val="28"/>
          <w:szCs w:val="28"/>
          <w:lang w:eastAsia="ru-RU"/>
        </w:rPr>
        <w:t>), которая используют одну из библиотек, используя знания полученные на этапе компиляции;</w:t>
      </w:r>
    </w:p>
    <w:p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Тестовая программа (</w:t>
      </w:r>
      <w:r>
        <w:rPr>
          <w:i/>
          <w:iCs/>
          <w:sz w:val="28"/>
          <w:szCs w:val="28"/>
          <w:lang w:eastAsia="ru-RU"/>
        </w:rPr>
        <w:t>программа №2</w:t>
      </w:r>
      <w:r>
        <w:rPr>
          <w:sz w:val="28"/>
          <w:szCs w:val="28"/>
          <w:lang w:eastAsia="ru-RU"/>
        </w:rPr>
        <w:t>), которая загружает библиотеки, используя только их местоположение и контракты.</w:t>
      </w:r>
    </w:p>
    <w:p>
      <w:pPr>
        <w:pStyle w:val="Standard"/>
        <w:spacing w:lineRule="auto" w:line="240" w:before="0" w:after="0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Провести анализ двух типов использования библиотек.</w:t>
      </w:r>
    </w:p>
    <w:p>
      <w:pPr>
        <w:pStyle w:val="Standard"/>
        <w:spacing w:lineRule="auto" w:line="240" w:before="0" w:after="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</w:r>
    </w:p>
    <w:p>
      <w:pPr>
        <w:pStyle w:val="Standard"/>
        <w:spacing w:lineRule="auto" w:line="240" w:before="0" w:after="0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Пользовательский ввод для обоих программ должен быть организован следующим образом:</w:t>
      </w:r>
    </w:p>
    <w:p>
      <w:pPr>
        <w:pStyle w:val="Standard"/>
        <w:numPr>
          <w:ilvl w:val="0"/>
          <w:numId w:val="2"/>
        </w:numPr>
        <w:spacing w:lineRule="auto" w:line="240" w:before="0" w:after="0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Если пользователь вводит команду «0», то программа переключает одну реализацию контрактов на другую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(н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еобходимо только для </w:t>
      </w:r>
      <w:r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программы №2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). Можно реализовать лабораторную работу без данной функции, но максимальная оценка в этом случае будет «хорошо»;</w:t>
      </w:r>
    </w:p>
    <w:p>
      <w:pPr>
        <w:pStyle w:val="Standard"/>
        <w:numPr>
          <w:ilvl w:val="0"/>
          <w:numId w:val="2"/>
        </w:numPr>
        <w:spacing w:lineRule="auto" w:line="240" w:before="0" w:after="0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«1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arg1 arg2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…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argN»,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>
      <w:pPr>
        <w:pStyle w:val="Standard"/>
        <w:numPr>
          <w:ilvl w:val="0"/>
          <w:numId w:val="2"/>
        </w:numPr>
        <w:spacing w:lineRule="auto" w:line="240" w:before="0" w:after="0"/>
        <w:rPr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  <w:lang w:eastAsia="ru-RU"/>
        </w:rPr>
        <w:t xml:space="preserve">«2 </w:t>
      </w:r>
      <w:r>
        <w:rPr>
          <w:rFonts w:eastAsia="Times New Roman" w:cs="Times New Roman" w:ascii="Abyssinica SIL" w:hAnsi="Abyssinica SIL"/>
          <w:color w:val="000000"/>
          <w:sz w:val="28"/>
          <w:szCs w:val="28"/>
          <w:lang w:val="en-US" w:eastAsia="ru-RU"/>
        </w:rPr>
        <w:t xml:space="preserve">arg1 arg2 </w:t>
      </w:r>
      <w:r>
        <w:rPr>
          <w:rFonts w:eastAsia="Times New Roman" w:cs="Times New Roman" w:ascii="Abyssinica SIL" w:hAnsi="Abyssinica SIL"/>
          <w:color w:val="000000"/>
          <w:sz w:val="28"/>
          <w:szCs w:val="28"/>
          <w:lang w:eastAsia="ru-RU"/>
        </w:rPr>
        <w:t xml:space="preserve">… </w:t>
      </w:r>
      <w:r>
        <w:rPr>
          <w:rFonts w:eastAsia="Times New Roman" w:cs="Times New Roman" w:ascii="Abyssinica SIL" w:hAnsi="Abyssinica SIL"/>
          <w:color w:val="000000"/>
          <w:sz w:val="28"/>
          <w:szCs w:val="28"/>
          <w:lang w:val="en-US" w:eastAsia="ru-RU"/>
        </w:rPr>
        <w:t>arg</w:t>
      </w:r>
      <w:r>
        <w:rPr>
          <w:rFonts w:eastAsia="Times New Roman" w:cs="Times New Roman" w:ascii="Abyssinica SIL" w:hAnsi="Abyssinica SIL"/>
          <w:color w:val="000000"/>
          <w:sz w:val="28"/>
          <w:szCs w:val="28"/>
          <w:lang w:eastAsia="ru-RU"/>
        </w:rPr>
        <w:t>M</w:t>
      </w:r>
      <w:r>
        <w:rPr>
          <w:rFonts w:eastAsia="Times New Roman" w:cs="Times New Roman" w:ascii="Abyssinica SIL" w:hAnsi="Abyssinica SIL"/>
          <w:color w:val="000000"/>
          <w:sz w:val="28"/>
          <w:szCs w:val="28"/>
          <w:lang w:val="en-US" w:eastAsia="ru-RU"/>
        </w:rPr>
        <w:t xml:space="preserve">», </w:t>
      </w:r>
      <w:r>
        <w:rPr>
          <w:rFonts w:eastAsia="Times New Roman" w:cs="Times New Roman" w:ascii="Abyssinica SIL" w:hAnsi="Abyssinica SIL"/>
          <w:color w:val="000000"/>
          <w:sz w:val="28"/>
          <w:szCs w:val="28"/>
          <w:lang w:eastAsia="ru-RU"/>
        </w:rPr>
        <w:t>где после «</w:t>
      </w:r>
      <w:r>
        <w:rPr>
          <w:rFonts w:eastAsia="Times New Roman" w:cs="Times New Roman" w:ascii="Abyssinica SIL" w:hAnsi="Abyssinica SIL"/>
          <w:color w:val="000000"/>
          <w:sz w:val="28"/>
          <w:szCs w:val="28"/>
          <w:lang w:val="en-US" w:eastAsia="ru-RU"/>
        </w:rPr>
        <w:t>2</w:t>
      </w:r>
      <w:r>
        <w:rPr>
          <w:rFonts w:eastAsia="Times New Roman" w:cs="Times New Roman" w:ascii="Abyssinica SIL" w:hAnsi="Abyssinica SIL"/>
          <w:color w:val="000000"/>
          <w:sz w:val="28"/>
          <w:szCs w:val="28"/>
          <w:lang w:eastAsia="ru-RU"/>
        </w:rPr>
        <w:t>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0" w:before="0" w:after="0"/>
        <w:ind w:left="0" w:hanging="0"/>
        <w:outlineLvl w:val="1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Abyssinica SIL" w:hAnsi="Abyssinica SIL"/>
          <w:b w:val="false"/>
          <w:bCs w:val="false"/>
          <w:color w:val="000000"/>
          <w:kern w:val="2"/>
          <w:sz w:val="28"/>
          <w:szCs w:val="28"/>
          <w:lang w:eastAsia="ru-RU"/>
        </w:rPr>
        <w:t>Так же нужно сделать файл cmake с особенностями согласно выданному варианту</w:t>
      </w:r>
    </w:p>
    <w:p>
      <w:pPr>
        <w:pStyle w:val="Style17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/>
      </w:r>
    </w:p>
    <w:p>
      <w:pPr>
        <w:pStyle w:val="Style17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/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/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/>
      </w:pPr>
      <w:r>
        <w:rPr>
          <w:rFonts w:cs="Times New Roman" w:ascii="Abyssinica SIL" w:hAnsi="Abyssinica SIL"/>
          <w:bCs/>
          <w:sz w:val="28"/>
          <w:szCs w:val="28"/>
          <w:lang w:val="en-US"/>
        </w:rPr>
        <w:t>У нас имеется два файла lib1.cpp и lib2.cpp, в каждом из которых представлена одна из реализаций выданной функции. config.h и config.h.in — файлы, служащие для отображения данных компиляции (вариант cmake). Main1.cpp — файл, которому предписываются библиотеки на этапе компиляции. Из него получается два исполняемых файла main1 и main2. Main2.cpp — файл, использующий динамические библиотеки. Из него получается исполняемый файл main. Lib.h нужен для подключения библиотек.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  <w:t>В одной реализации: перевод в двоичную систему и вывод простых чисел примитивным алгоритмом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  <w:t>В другой реализации: перевод в троичную систему и вывод простых чисел с помощью решета эратосфена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 w:before="0" w:after="0"/>
        <w:jc w:val="both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  <w:lang w:val="en-US"/>
        </w:rPr>
        <w:t>Реализуем три исполняемых файла. Первые два с библиотеками, подключенными на этапе линковки. Последний будет способен переключать реализации.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lib1</w:t>
      </w:r>
      <w:r>
        <w:rPr>
          <w:rFonts w:cs="Times New Roman" w:ascii="Times New Roman" w:hAnsi="Times New Roman"/>
          <w:b/>
          <w:sz w:val="28"/>
          <w:szCs w:val="28"/>
        </w:rPr>
        <w:t>.cpp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#include&lt;iostream&gt;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#include&lt;cmath&gt;</w:t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using namespace std;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// extern позволяет компилятору знать о типах и именах глобальных переменных без действительного создания этих переменных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extern "C" float SinIntegral(float a, float b, float e) 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{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float square = 0;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for (float i = a; i &lt;= b; i += e) {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>square += e * sin(i);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}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return square;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extern "C" char* translation(long x)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{</w:t>
        <w:tab/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if (x == -1) { 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>cout&lt;&lt;"binary";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}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int cnt = 0;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int sizelong = 31;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char* binary = new char[sizelong];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for (int i = 0; i &lt; sizelong; i++) {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>binary[i] = '9';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}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while(x &gt; 0) {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>if (x%2 == 1) {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ab/>
        <w:t>binary[sizelong - cnt - 1] = '1';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>} else {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ab/>
        <w:t>binary[sizelong - cnt - 1] = '0';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>}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>x = x/2;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>cnt++;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}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return binary;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 w:val="false"/>
          <w:sz w:val="28"/>
          <w:szCs w:val="28"/>
          <w:lang w:eastAsia="ru-RU"/>
        </w:rPr>
        <w:t>lib2</w:t>
      </w:r>
      <w:r>
        <w:rPr>
          <w:rFonts w:cs="Times New Roman" w:ascii="Times New Roman" w:hAnsi="Times New Roman"/>
          <w:b/>
          <w:bCs w:val="false"/>
          <w:sz w:val="28"/>
          <w:szCs w:val="28"/>
        </w:rPr>
        <w:t>.cpp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#include&lt;iostream&gt;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#include&lt;cmath&gt;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using namespace std;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extern "C" float SinIntegral(float a, float b, float e)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float square = 0;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for (float i = a; i &lt; b; i += e)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square += e * ((sin(i) + sin(i + e)) / 2);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return square;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extern "C" char* translation(long x)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{</w:t>
        <w:tab/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 xml:space="preserve">if (x == -1) { 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cout&lt;&lt;"ternary";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int cnt = 0;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int sizelong = 20;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char* ternary = new char[sizelong];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for (int i = 0; i &lt; sizelong; i++)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ternary[i] = '9';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while(x &gt; 0)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if (x%3 == 1)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ternary[sizelong - cnt - 1] = '1';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} else if (x%3 == 2){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ternary[sizelong - cnt - 1] = '2';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} else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ternary[sizelong - cnt - 1] = '0';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x = x/3;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cnt++;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return ternary;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main1.cpp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#include&lt;iostream&gt;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#include&lt;stdio.h&gt;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#include&lt;cmath&gt;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#include"lib.h"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using namespace std;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int main()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cout &lt;&lt; "Записывайте комманды в виде: &lt;command&gt; &lt;arg1&gt; &lt;arg2&gt; ... &lt;argn&gt;" &lt;&lt; endl;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cout &lt;&lt; "Если вы хотите посчитать интеграл функции sin(x) на отрезке [a, b] с шагом e, введите: 1 &lt;a&gt; &lt;b&gt; &lt;e&gt; " &lt;&lt; endl;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cout &lt;&lt; "Если вы хотите перевести число из десятичнойсичтемы счисления, введите: 2 &lt;x&gt; " &lt;&lt; endl;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int command;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while(cin &gt;&gt; command)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if (command == 2)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long x;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cin &gt;&gt; x;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char* rez;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rez = translation(x);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cout &lt;&lt; "Число" &lt;&lt; " " &lt;&lt; x &lt;&lt; " " &lt;&lt; " в другой системе - ";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for (int i = 0; i &lt; 32; i++)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>if (rez[i] == '1' || rez[i] == '0' || rez[i] == '2')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ab/>
        <w:t>cout &lt;&lt; rez[i];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cout&lt;&lt;endl;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delete rez;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} else if (command == 1)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float a1, b1, e;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cin &gt;&gt; a1 &gt;&gt; b1 &gt;&gt; e;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float res1 = SinIntegral(a1, b1, e);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 xml:space="preserve">cout &lt;&lt; "Интеграл функции sin(x) на отрезке [" &lt;&lt; a1 &lt;&lt; ", " &lt;&lt; b1 &lt;&lt; "] с шагом " &lt;&lt; e &lt;&lt; " - " &lt;&lt; res1 &lt;&lt; endl; 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} else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 xml:space="preserve">cout &lt;&lt; "Неверно введенная команда. Повторите ввод" &lt;&lt; endl; 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main2.cpp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#include&lt;iostream&gt;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#include&lt;stdio.h&gt;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#include&lt;cmath&gt;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#include&lt;dlfcn.h&gt;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#include&lt;string&gt;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using namespace std;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int main()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cout &lt;&lt; "Сейчас вы находитесь в 1 реализации программы " &lt;&lt; endl;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cout &lt;&lt; "Записывайте комманды в виде: &lt;command&gt; &lt;arg1&gt; &lt;arg2&gt; ... &lt;argn&gt;" &lt;&lt; endl;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cout &lt;&lt; "Если вы хотите посчитать интеграл функции sin(x) на отрезке [a, b] с шагом e, введите 1 &lt;a&gt; &lt;b&gt; &lt;e&gt; " &lt;&lt; endl;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cout &lt;&lt; "Если вы хотите перевести число из десятичнойсичтемы счисления, введите: 2 &lt;x&gt; " &lt;&lt; endl;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cout &lt;&lt; "Если вы хотите поменять реализацию программы, введите 0 &lt;a&gt; &lt;b&gt; " &lt;&lt; endl;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int command;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string lib1 = "./liblib1.dylib"; // хранятся динамические библиотеки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string lib2 = "./liblib2.dylib";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void* cur_lib = dlopen(lib1.c_str(), RTLD_LAZY); //загружает динамическую библиотеку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//RTLD_LAZY, подразумевающим разрешение неопределенных символов в виде кода, содержащегося в исполняемой динамической библиотеке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float (*SinIntegral)(float a, float b, float e);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char* (*translation)(long x);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SinIntegral = (float(*)(float, float, float))dlsym(cur_lib, "SinIntegral");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sz w:val="28"/>
          <w:szCs w:val="28"/>
        </w:rPr>
        <w:t>translation = (char*(*)(long))dlsym(cur_lib, "translation");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sz w:val="28"/>
          <w:szCs w:val="28"/>
        </w:rPr>
        <w:t>int id = 1;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while(cin &gt;&gt; command)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if (command == 0)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dlclose(cur_lib);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if (id == 1)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>cur_lib = dlopen(lib2.c_str(), RTLD_LAZY);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>id = 2;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>cout &lt;&lt; "Теперь вы находитесь во 2 реализации программы " &lt;&lt; endl;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} else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>cur_lib = dlopen(lib1.c_str(), RTLD_LAZY);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>id = 1;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>cout &lt;&lt; "Теперь вы находитесь в 1 реализации программы " &lt;&lt; endl;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SinIntegral = (float(*)(float, float, float))dlsym(cur_lib, "SinIntegral");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sz w:val="28"/>
          <w:szCs w:val="28"/>
        </w:rPr>
        <w:tab/>
        <w:tab/>
        <w:t>translation = (char*(*)(long))dlsym(cur_lib, "translation");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} else if (command == 2)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long x;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cin &gt;&gt; x;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char* rez;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rez = translation(x);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cout &lt;&lt; "Число" &lt;&lt; " " &lt;&lt; x &lt;&lt; " " &lt;&lt; "в другой системе - ";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for (int i = 0; i &lt; 32; i++) {</w:t>
        <w:tab/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>if (rez[i] == '1' || rez[i] == '0' || rez[i] == '2')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ab/>
        <w:t>cout &lt;&lt; rez[i];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cout&lt;&lt;endl;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delete rez;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} else if (command == 1)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float a1, b1, e;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cin &gt;&gt; a1 &gt;&gt; b1 &gt;&gt; e;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cout &lt;&lt; a1 &lt;&lt; " " &lt;&lt; b1 &lt;&lt; " " &lt;&lt; e &lt;&lt; endl;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float res1 = SinIntegral(a1, b1, e);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 xml:space="preserve">cout &lt;&lt; "Интеграл функции sin(x) на отрезке [" &lt;&lt; a1 &lt;&lt; ", " &lt;&lt; b1 &lt;&lt; "] с шагом " &lt;&lt; e &lt;&lt; " - " &lt;&lt; res1 &lt;&lt; endl; 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} else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cout &lt;&lt; "Неверно введенная команда. Повторите ввод" &lt;&lt; endl;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}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51435</wp:posOffset>
            </wp:positionH>
            <wp:positionV relativeFrom="paragraph">
              <wp:posOffset>125095</wp:posOffset>
            </wp:positionV>
            <wp:extent cx="5940425" cy="33413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/>
      </w:pPr>
      <w:r>
        <w:rPr>
          <w:sz w:val="26"/>
          <w:szCs w:val="26"/>
        </w:rPr>
        <w:t xml:space="preserve">Мне понравилась данная лабораторная  работа, я научился работать </w:t>
      </w:r>
      <w:r>
        <w:rPr>
          <w:sz w:val="26"/>
          <w:szCs w:val="26"/>
        </w:rPr>
        <w:t xml:space="preserve">с динамическими библиотеками и повторил MakeFile, что скорее всего будет полезно для меня в будущем. </w:t>
      </w:r>
    </w:p>
    <w:sectPr>
      <w:footerReference w:type="default" r:id="rId3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byssinica SIL">
    <w:charset w:val="01"/>
    <w:family w:val="roman"/>
    <w:pitch w:val="variable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12</w:t>
    </w:r>
    <w:r>
      <w:rPr>
        <w:rStyle w:val="Pagenumber"/>
      </w:rPr>
      <w:fldChar w:fldCharType="end"/>
    </w:r>
  </w:p>
  <w:p>
    <w:pPr>
      <w:pStyle w:val="Style24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5"/>
    <w:lvlOverride w:ilvl="0">
      <w:startOverride w:val="1"/>
    </w:lvlOverride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3"/>
    <w:lvlOverride w:ilvl="0">
      <w:lvl w:ilvl="0">
        <w:start w:val="1"/>
        <w:numFmt w:val="bullet"/>
        <w:lvlText w:val="o"/>
        <w:lvlJc w:val="left"/>
        <w:pPr>
          <w:tabs>
            <w:tab w:val="num" w:pos="0"/>
          </w:tabs>
          <w:ind w:left="1440" w:hanging="360"/>
        </w:pPr>
        <w:rPr>
          <w:rFonts w:ascii="Courier New" w:hAnsi="Courier New" w:cs="Courier New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o"/>
        <w:lvlJc w:val="left"/>
        <w:pPr>
          <w:tabs>
            <w:tab w:val="num" w:pos="0"/>
          </w:tabs>
          <w:ind w:left="5760" w:hanging="360"/>
        </w:pPr>
        <w:rPr>
          <w:rFonts w:ascii="Courier New" w:hAnsi="Courier New" w:cs="Courier New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0"/>
          </w:tabs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0"/>
          </w:tabs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0"/>
          </w:tabs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0"/>
          </w:tabs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0"/>
          </w:tabs>
          <w:ind w:left="6480" w:hanging="360"/>
        </w:pPr>
        <w:rPr>
          <w:rFonts w:ascii="Wingdings" w:hAnsi="Wingdings" w:cs="Wingdings" w:hint="default"/>
        </w:rPr>
      </w:lvl>
    </w:lvlOverride>
  </w:num>
  <w:num w:numId="26">
    <w:abstractNumId w:val="3"/>
    <w:lvlOverride w:ilvl="0">
      <w:lvl w:ilvl="0">
        <w:start w:val="1"/>
        <w:numFmt w:val="bullet"/>
        <w:lvlText w:val="o"/>
        <w:lvlJc w:val="left"/>
        <w:pPr>
          <w:tabs>
            <w:tab w:val="num" w:pos="0"/>
          </w:tabs>
          <w:ind w:left="1440" w:hanging="360"/>
        </w:pPr>
        <w:rPr>
          <w:rFonts w:ascii="Courier New" w:hAnsi="Courier New" w:cs="Courier New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o"/>
        <w:lvlJc w:val="left"/>
        <w:pPr>
          <w:tabs>
            <w:tab w:val="num" w:pos="0"/>
          </w:tabs>
          <w:ind w:left="5760" w:hanging="360"/>
        </w:pPr>
        <w:rPr>
          <w:rFonts w:ascii="Courier New" w:hAnsi="Courier New" w:cs="Courier New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0"/>
          </w:tabs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0"/>
          </w:tabs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0"/>
          </w:tabs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0"/>
          </w:tabs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0"/>
          </w:tabs>
          <w:ind w:left="6480" w:hanging="360"/>
        </w:pPr>
        <w:rPr>
          <w:rFonts w:ascii="Wingdings" w:hAnsi="Wingdings" w:cs="Wingdings" w:hint="default"/>
        </w:rPr>
      </w:lvl>
    </w:lvlOverride>
  </w:num>
  <w:num w:numId="27">
    <w:abstractNumId w:val="14"/>
    <w:lvlOverride w:ilvl="0">
      <w:startOverride w:val="1"/>
    </w:lvlOverride>
  </w:num>
  <w:num w:numId="28">
    <w:abstractNumId w:val="14"/>
  </w:num>
  <w:num w:numId="29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0"/>
          </w:tabs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0"/>
          </w:tabs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0"/>
          </w:tabs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0"/>
          </w:tabs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0"/>
          </w:tabs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0"/>
          </w:tabs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0"/>
          </w:tabs>
          <w:ind w:left="6480" w:hanging="360"/>
        </w:pPr>
        <w:rPr>
          <w:rFonts w:ascii="Wingdings" w:hAnsi="Wingdings" w:cs="Wingdings" w:hint="default"/>
        </w:rPr>
      </w:lvl>
    </w:lvlOverride>
  </w:num>
  <w:num w:numId="30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0"/>
          </w:tabs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0"/>
          </w:tabs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0"/>
          </w:tabs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0"/>
          </w:tabs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0"/>
          </w:tabs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0"/>
          </w:tabs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0"/>
          </w:tabs>
          <w:ind w:left="6480" w:hanging="360"/>
        </w:pPr>
        <w:rPr>
          <w:rFonts w:ascii="Wingdings" w:hAnsi="Wingdings" w:cs="Wingdings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2">
    <w:name w:val="Heading 2"/>
    <w:basedOn w:val="Normal"/>
    <w:next w:val="Style17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2" w:customStyle="1">
    <w:name w:val="Символ нумерации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3" w:customStyle="1">
    <w:name w:val="Интернет-ссылка"/>
    <w:basedOn w:val="DefaultParagraphFont"/>
    <w:qFormat/>
    <w:rPr>
      <w:color w:val="0563C1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Style14" w:customStyle="1">
    <w:name w:val="Посещённая гиперссылка"/>
    <w:basedOn w:val="DefaultParagraphFont"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Textbody"/>
    <w:pPr/>
    <w:rPr>
      <w:rFonts w:cs="Lohit Devanagari"/>
      <w:sz w:val="24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1" w:customStyle="1">
    <w:name w:val="Колонтитул"/>
    <w:basedOn w:val="Standard"/>
    <w:qFormat/>
    <w:pPr/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Index Heading"/>
    <w:basedOn w:val="Style16"/>
    <w:pPr/>
    <w:rPr/>
  </w:style>
  <w:style w:type="paragraph" w:styleId="TOCHeading">
    <w:name w:val="TOC Heading"/>
    <w:basedOn w:val="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1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21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LibreOffice/6.4.7.2$Linux_X86_64 LibreOffice_project/40$Build-2</Application>
  <Pages>12</Pages>
  <Words>1286</Words>
  <Characters>6745</Characters>
  <CharactersWithSpaces>8087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2023-01-06T18:35:55Z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