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Экология лекции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Виноградов Максим Сергеевич доцент Э9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(521э)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maxvin@bmstu.ru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лекция 1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mhts.ru -&gt;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эконовости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подборка актуальных новостей, связанных с экологией (новости между неделями (минимум 5 новостей) +5б)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современные экологические термины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углеродный след - совокупность всех выбросов парниковых газов, произведенных прямо или косвенно отдельным человеком, организацией, мероприятием или продуктом.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цель - снижение глобального потепления до 1.5 градусов на 100 лет.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—-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Лекция 2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Углеродная нейтральность - состояние, при котором количество производимого углекислого газа сведено к 0, или уравновешено действиями, защищающими окружающую среду.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Цель - снижать выбросы парниковых газов до 0.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Один из самых простых способов улучшить углеродную нейтральность - высаживание деревьев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COP -1994 года прошла первая экологическая конференция. Идет до сих пор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Экологическая доктрина (ноябрь 2023) была подписана доктрина президентом РФ о цели достижения нейтральности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ESG-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ecological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environmental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social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corporate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governance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совокупность характеристик управления компаний, некий рейтинг, при котором достигается вовлечение данной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компании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а решение экологических, социальных и управленческих проблем.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Экологические критерии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выбросы парниковых газов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Загрязнение окружающей среды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использование природных ресурсов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соблюдение экологических законов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социальные критерии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здоровье и безопасность работников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использование детского и рабского труда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профессиональное развитие работников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вредные условия труда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СПЧ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управленческие критерии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эффективность руководства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обоснованность оплаты труда руководителей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права акционеров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Качество аудита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Greenwashing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скрытие вредного влияния на окружающую среду, обман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Recycling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♻️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 xml:space="preserve">Down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cycling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-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переработка со снижением качества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Upscaling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переделки старых вещей во что-то красивое?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Каршеринг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Фудшерине</w:t>
      </w:r>
      <w:proofErr w:type="spellEnd"/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Дресскроссинг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—-</w:t>
      </w:r>
    </w:p>
    <w:p w:rsidR="00A013E4" w:rsidRDefault="00A71F7E" w:rsidP="00A71F7E">
      <w:pPr>
        <w:pStyle w:val="1"/>
      </w:pPr>
      <w:r>
        <w:t>Экология как наука</w:t>
      </w:r>
    </w:p>
    <w:p w:rsidR="00A71F7E" w:rsidRDefault="00A71F7E" w:rsidP="00A71F7E"/>
    <w:p w:rsidR="00A71F7E" w:rsidRDefault="00A71F7E" w:rsidP="00A71F7E">
      <w:r>
        <w:t xml:space="preserve">Экология – это наука, изучающая условия существования живых организмов и взаимосвязей между организмов и взаимосвязи живых </w:t>
      </w:r>
      <w:proofErr w:type="gramStart"/>
      <w:r>
        <w:t>организмов  и</w:t>
      </w:r>
      <w:proofErr w:type="gramEnd"/>
      <w:r>
        <w:t xml:space="preserve"> средой в которых они обитают.</w:t>
      </w:r>
    </w:p>
    <w:p w:rsidR="00A71F7E" w:rsidRDefault="00A71F7E" w:rsidP="00A71F7E"/>
    <w:p w:rsidR="00A71F7E" w:rsidRDefault="00A71F7E" w:rsidP="00A71F7E">
      <w:r w:rsidRPr="00A71F7E">
        <w:t>Экосистема – совокупность совместно обитающих разных видов организмов и среды их обитания,</w:t>
      </w:r>
    </w:p>
    <w:p w:rsidR="00A71F7E" w:rsidRDefault="00A71F7E" w:rsidP="00A71F7E"/>
    <w:p w:rsidR="00A71F7E" w:rsidRDefault="00A71F7E" w:rsidP="00A71F7E">
      <w:r>
        <w:t>Основные задачи экологии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 xml:space="preserve">Изучение общих закономерностей взаимодействия живых организмов </w:t>
      </w:r>
      <w:proofErr w:type="spellStart"/>
      <w:r>
        <w:t>между</w:t>
      </w:r>
      <w:proofErr w:type="spellEnd"/>
      <w:r>
        <w:t xml:space="preserve"> собой и окружающей средой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 xml:space="preserve">Исследование особенностей взаимодействия между различными популяциями организмов и различными типами </w:t>
      </w:r>
      <w:proofErr w:type="spellStart"/>
      <w:proofErr w:type="gramStart"/>
      <w:r>
        <w:t>био</w:t>
      </w:r>
      <w:proofErr w:type="spellEnd"/>
      <w:r>
        <w:t xml:space="preserve"> сообществ</w:t>
      </w:r>
      <w:proofErr w:type="gramEnd"/>
      <w:r>
        <w:t xml:space="preserve"> разных </w:t>
      </w:r>
      <w:proofErr w:type="spellStart"/>
      <w:r>
        <w:t>гео</w:t>
      </w:r>
      <w:proofErr w:type="spellEnd"/>
      <w:r>
        <w:t xml:space="preserve"> зон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>Исследование закономерностей формирования и изменения структурно-функциональной организации структурно-функциональной организации сообществ и экосистем в процессе их исторического развития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>Изучение пределов устойчивости природных систем и закономерностей их адаптации к внешним воздействиям</w:t>
      </w:r>
    </w:p>
    <w:p w:rsidR="00BA7442" w:rsidRDefault="00BA7442" w:rsidP="00BA7442">
      <w:r>
        <w:t>Экология</w:t>
      </w:r>
    </w:p>
    <w:p w:rsidR="00BA7442" w:rsidRDefault="00BA7442" w:rsidP="00BA7442">
      <w:pPr>
        <w:pStyle w:val="a3"/>
        <w:numPr>
          <w:ilvl w:val="0"/>
          <w:numId w:val="5"/>
        </w:numPr>
      </w:pPr>
      <w:r>
        <w:t>Общая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Экология особей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Экология отдельных популяций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Учения об экосистемах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Учения о биосфере</w:t>
      </w:r>
    </w:p>
    <w:p w:rsidR="00BA7442" w:rsidRDefault="00BA7442" w:rsidP="00BA7442">
      <w:pPr>
        <w:pStyle w:val="a3"/>
        <w:numPr>
          <w:ilvl w:val="0"/>
          <w:numId w:val="5"/>
        </w:numPr>
      </w:pPr>
      <w:r>
        <w:t>Прикладная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proofErr w:type="spellStart"/>
      <w:r>
        <w:t>Инжененрная</w:t>
      </w:r>
      <w:proofErr w:type="spellEnd"/>
      <w:r>
        <w:t xml:space="preserve">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proofErr w:type="spellStart"/>
      <w:r>
        <w:t>Схз</w:t>
      </w:r>
      <w:proofErr w:type="spellEnd"/>
      <w:r>
        <w:t xml:space="preserve">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Промысловая экология</w:t>
      </w:r>
    </w:p>
    <w:p w:rsidR="00BA7442" w:rsidRDefault="00BA7442" w:rsidP="00BA7442">
      <w:r>
        <w:t>История развития</w:t>
      </w:r>
    </w:p>
    <w:p w:rsidR="001A2A44" w:rsidRDefault="001A2A44" w:rsidP="00BA7442"/>
    <w:p w:rsidR="001A2A44" w:rsidRDefault="001A2A44" w:rsidP="00BA7442">
      <w:r>
        <w:t xml:space="preserve">Жан Батист </w:t>
      </w:r>
      <w:proofErr w:type="spellStart"/>
      <w:r>
        <w:t>Ла</w:t>
      </w:r>
      <w:r w:rsidR="00B11006">
        <w:t>Ма</w:t>
      </w:r>
      <w:r>
        <w:t>рк</w:t>
      </w:r>
      <w:proofErr w:type="spellEnd"/>
    </w:p>
    <w:p w:rsidR="001A2A44" w:rsidRDefault="001A2A44" w:rsidP="00BA7442">
      <w:r>
        <w:t>Александр фон Гумбольдт</w:t>
      </w:r>
    </w:p>
    <w:p w:rsidR="001A2A44" w:rsidRDefault="001A2A44" w:rsidP="00BA7442">
      <w:r>
        <w:t>Карл</w:t>
      </w:r>
      <w:r w:rsidR="00F93051">
        <w:t xml:space="preserve"> Рулье</w:t>
      </w:r>
    </w:p>
    <w:p w:rsidR="001A2A44" w:rsidRDefault="001A2A44">
      <w:r>
        <w:br w:type="page"/>
      </w:r>
    </w:p>
    <w:p w:rsidR="00306E32" w:rsidRDefault="00306E32">
      <w:r>
        <w:lastRenderedPageBreak/>
        <w:t xml:space="preserve">Все живые организмы </w:t>
      </w:r>
    </w:p>
    <w:p w:rsidR="00306E32" w:rsidRDefault="00306E32" w:rsidP="00306E32">
      <w:pPr>
        <w:pStyle w:val="a3"/>
        <w:numPr>
          <w:ilvl w:val="0"/>
          <w:numId w:val="6"/>
        </w:numPr>
      </w:pPr>
      <w:r>
        <w:t xml:space="preserve">состоят из одного </w:t>
      </w:r>
      <w:proofErr w:type="spellStart"/>
      <w:r>
        <w:t>хим</w:t>
      </w:r>
      <w:proofErr w:type="spellEnd"/>
      <w:r>
        <w:t xml:space="preserve"> состава.</w:t>
      </w:r>
    </w:p>
    <w:p w:rsidR="00306E32" w:rsidRDefault="00306E32" w:rsidP="00306E32">
      <w:pPr>
        <w:pStyle w:val="a3"/>
        <w:numPr>
          <w:ilvl w:val="0"/>
          <w:numId w:val="6"/>
        </w:numPr>
      </w:pPr>
      <w:r>
        <w:t xml:space="preserve">Обладают схожим </w:t>
      </w:r>
      <w:proofErr w:type="spellStart"/>
      <w:r>
        <w:t>хим</w:t>
      </w:r>
      <w:proofErr w:type="spellEnd"/>
      <w:r>
        <w:t xml:space="preserve"> составом</w:t>
      </w:r>
    </w:p>
    <w:p w:rsidR="00306E32" w:rsidRDefault="00306E32" w:rsidP="00306E32">
      <w:pPr>
        <w:pStyle w:val="a3"/>
        <w:numPr>
          <w:ilvl w:val="0"/>
          <w:numId w:val="6"/>
        </w:numPr>
      </w:pPr>
      <w:proofErr w:type="spellStart"/>
      <w:r>
        <w:t>Самопроизведение</w:t>
      </w:r>
      <w:proofErr w:type="spellEnd"/>
      <w:r>
        <w:t xml:space="preserve"> и наследственность</w:t>
      </w:r>
    </w:p>
    <w:p w:rsidR="00306E32" w:rsidRDefault="00306E32" w:rsidP="00306E32">
      <w:pPr>
        <w:pStyle w:val="a3"/>
        <w:numPr>
          <w:ilvl w:val="0"/>
          <w:numId w:val="6"/>
        </w:numPr>
      </w:pPr>
      <w:r>
        <w:t>Изменчивость</w:t>
      </w:r>
    </w:p>
    <w:p w:rsidR="00306E32" w:rsidRPr="00306E32" w:rsidRDefault="00306E32" w:rsidP="00306E32">
      <w:pPr>
        <w:pStyle w:val="a3"/>
        <w:numPr>
          <w:ilvl w:val="0"/>
          <w:numId w:val="6"/>
        </w:numPr>
      </w:pPr>
      <w:r>
        <w:t>Способность к расту и развитию</w:t>
      </w:r>
    </w:p>
    <w:p w:rsidR="001A2A44" w:rsidRPr="00B11006" w:rsidRDefault="001A2A44" w:rsidP="00BA7442"/>
    <w:sectPr w:rsidR="001A2A44" w:rsidRPr="00B11006" w:rsidSect="007B196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865A58"/>
    <w:multiLevelType w:val="hybridMultilevel"/>
    <w:tmpl w:val="5CE06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6281F"/>
    <w:multiLevelType w:val="hybridMultilevel"/>
    <w:tmpl w:val="DC1A8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254B2"/>
    <w:multiLevelType w:val="hybridMultilevel"/>
    <w:tmpl w:val="A5482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356497">
    <w:abstractNumId w:val="0"/>
  </w:num>
  <w:num w:numId="2" w16cid:durableId="663124415">
    <w:abstractNumId w:val="1"/>
  </w:num>
  <w:num w:numId="3" w16cid:durableId="2015374415">
    <w:abstractNumId w:val="2"/>
  </w:num>
  <w:num w:numId="4" w16cid:durableId="281764914">
    <w:abstractNumId w:val="4"/>
  </w:num>
  <w:num w:numId="5" w16cid:durableId="1512062333">
    <w:abstractNumId w:val="3"/>
  </w:num>
  <w:num w:numId="6" w16cid:durableId="1544906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22"/>
    <w:rsid w:val="000709A3"/>
    <w:rsid w:val="001A2A44"/>
    <w:rsid w:val="00306E32"/>
    <w:rsid w:val="007B1961"/>
    <w:rsid w:val="00A013E4"/>
    <w:rsid w:val="00A71F7E"/>
    <w:rsid w:val="00B11006"/>
    <w:rsid w:val="00BA7442"/>
    <w:rsid w:val="00D44D3E"/>
    <w:rsid w:val="00EB1422"/>
    <w:rsid w:val="00F9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0E0A21"/>
  <w15:chartTrackingRefBased/>
  <w15:docId w15:val="{31227195-DF96-BF41-8742-D6684F6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3</cp:revision>
  <dcterms:created xsi:type="dcterms:W3CDTF">2024-03-01T12:44:00Z</dcterms:created>
  <dcterms:modified xsi:type="dcterms:W3CDTF">2024-03-01T17:03:00Z</dcterms:modified>
</cp:coreProperties>
</file>