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D3D8" w14:textId="1F29B27E" w:rsidR="00CD4C3A" w:rsidRDefault="009074F8" w:rsidP="009074F8">
      <w:pPr>
        <w:pStyle w:val="Nagwek1"/>
      </w:pPr>
      <w:r>
        <w:t xml:space="preserve">Efekt 3. </w:t>
      </w:r>
    </w:p>
    <w:p w14:paraId="1DB1520F" w14:textId="76A6FB17" w:rsidR="009074F8" w:rsidRPr="009074F8" w:rsidRDefault="009074F8" w:rsidP="009074F8">
      <w:r>
        <w:tab/>
        <w:t>Ostatecznie otrzymano następujące dane dotyczące przekrojowej analizy krajów Unii Europejskiej w roku 2015:</w:t>
      </w:r>
    </w:p>
    <w:sectPr w:rsidR="009074F8" w:rsidRPr="00907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AD"/>
    <w:rsid w:val="008507AD"/>
    <w:rsid w:val="009074F8"/>
    <w:rsid w:val="00CD4C3A"/>
    <w:rsid w:val="00F9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F048"/>
  <w15:chartTrackingRefBased/>
  <w15:docId w15:val="{F61BC007-7821-4506-B7EB-E609ED81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3</cp:revision>
  <dcterms:created xsi:type="dcterms:W3CDTF">2022-05-20T16:40:00Z</dcterms:created>
  <dcterms:modified xsi:type="dcterms:W3CDTF">2022-05-20T16:41:00Z</dcterms:modified>
</cp:coreProperties>
</file>