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1C" w:rsidRPr="007F0A61" w:rsidRDefault="000B4D1C" w:rsidP="000B4D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7F0A61">
        <w:rPr>
          <w:rFonts w:ascii="Times New Roman" w:hAnsi="Times New Roman" w:cs="Times New Roman"/>
          <w:b/>
          <w:bCs/>
          <w:sz w:val="26"/>
          <w:szCs w:val="26"/>
          <w:lang w:val="uk-UA"/>
        </w:rPr>
        <w:t>МІНІСТЕРСТВО ОСВІТИ І НАУКИ</w:t>
      </w:r>
    </w:p>
    <w:p w:rsidR="000B4D1C" w:rsidRPr="007F0A61" w:rsidRDefault="000B4D1C" w:rsidP="000B4D1C">
      <w:pPr>
        <w:pStyle w:val="31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F0A61">
        <w:rPr>
          <w:rFonts w:ascii="Times New Roman" w:hAnsi="Times New Roman" w:cs="Times New Roman"/>
          <w:b/>
          <w:sz w:val="26"/>
          <w:szCs w:val="26"/>
          <w:lang w:val="uk-UA"/>
        </w:rPr>
        <w:t>МИКОЛАЇВСЬКИЙ МІЖРЕГІОНАЛЬНИЙ ІНСТИТУТ РОЗВИТКУ ЛЮДИНИ</w:t>
      </w:r>
      <w:r w:rsidR="00E301CD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7F0A61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ВНЗ </w:t>
      </w:r>
      <w:proofErr w:type="spellStart"/>
      <w:r w:rsidRPr="007F0A61">
        <w:rPr>
          <w:rFonts w:ascii="Times New Roman" w:hAnsi="Times New Roman" w:cs="Times New Roman"/>
          <w:b/>
          <w:sz w:val="26"/>
          <w:szCs w:val="26"/>
          <w:lang w:val="uk-UA"/>
        </w:rPr>
        <w:t>ВМУРоЛ</w:t>
      </w:r>
      <w:proofErr w:type="spellEnd"/>
      <w:r w:rsidRPr="007F0A6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“УКРАЇНА”</w:t>
      </w:r>
    </w:p>
    <w:p w:rsidR="000B4D1C" w:rsidRPr="007F0A61" w:rsidRDefault="000B4D1C" w:rsidP="000B4D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="002A7A98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фінансів і обліку</w:t>
      </w:r>
    </w:p>
    <w:p w:rsidR="000B4D1C" w:rsidRPr="007F0A61" w:rsidRDefault="000B4D1C" w:rsidP="000B4D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pStyle w:val="1"/>
        <w:ind w:left="4956" w:firstLine="708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Cs w:val="0"/>
          <w:sz w:val="28"/>
          <w:szCs w:val="28"/>
          <w:lang w:val="uk-UA"/>
        </w:rPr>
        <w:t>«ЗАТВЕРДЖУЮ»</w:t>
      </w:r>
    </w:p>
    <w:p w:rsidR="000B4D1C" w:rsidRPr="007F0A61" w:rsidRDefault="000B4D1C" w:rsidP="000B4D1C">
      <w:pPr>
        <w:ind w:left="5672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проректор з науково-методичної роботи</w:t>
      </w:r>
    </w:p>
    <w:p w:rsidR="000B4D1C" w:rsidRPr="007F0A61" w:rsidRDefault="000B4D1C" w:rsidP="000B4D1C">
      <w:pPr>
        <w:ind w:left="4963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_____________ </w:t>
      </w:r>
    </w:p>
    <w:p w:rsidR="000B4D1C" w:rsidRPr="007F0A61" w:rsidRDefault="000B4D1C" w:rsidP="000B4D1C">
      <w:pPr>
        <w:ind w:left="4963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«____»_____________2017 р.</w:t>
      </w:r>
    </w:p>
    <w:p w:rsidR="000B4D1C" w:rsidRPr="007F0A61" w:rsidRDefault="000B4D1C" w:rsidP="000B4D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301CD" w:rsidRDefault="00E301CD" w:rsidP="000B4D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301CD" w:rsidRDefault="00E301CD" w:rsidP="000B4D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МЕТОДИЧНІ РЕКОМЕНДАЦІЇ</w:t>
      </w:r>
      <w:r w:rsidR="008F077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ПРОГРАМА</w:t>
      </w:r>
    </w:p>
    <w:p w:rsidR="000B4D1C" w:rsidRPr="007F0A61" w:rsidRDefault="000B4D1C" w:rsidP="000B4D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ПРОХОДЖЕННЯ ПЕДАГОГІЧНОЇ ПРАКТИКИ </w:t>
      </w: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підготовки магістрів</w:t>
      </w:r>
    </w:p>
    <w:p w:rsidR="002A7A98" w:rsidRPr="009B4601" w:rsidRDefault="002A7A98" w:rsidP="002A7A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6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галузі знань </w:t>
      </w:r>
      <w:r w:rsidRPr="009B4601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9B46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Упрпвління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адміністрування</w:t>
      </w:r>
      <w:r w:rsidRPr="009B4601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2A7A98" w:rsidRPr="00E33FFA" w:rsidRDefault="002A7A98" w:rsidP="002A7A98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9B46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спеціальності </w:t>
      </w:r>
      <w:r w:rsidRPr="009B4601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72</w:t>
      </w:r>
      <w:r w:rsidRPr="009B4601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 xml:space="preserve"> «</w:t>
      </w:r>
      <w:proofErr w:type="spellStart"/>
      <w:r w:rsidRPr="00E33FFA">
        <w:rPr>
          <w:rFonts w:ascii="Times New Roman" w:hAnsi="Times New Roman" w:cs="Times New Roman"/>
          <w:b/>
          <w:sz w:val="28"/>
          <w:szCs w:val="28"/>
        </w:rPr>
        <w:t>Фінанси</w:t>
      </w:r>
      <w:proofErr w:type="spellEnd"/>
      <w:r w:rsidRPr="00E33FF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33FFA">
        <w:rPr>
          <w:rFonts w:ascii="Times New Roman" w:hAnsi="Times New Roman" w:cs="Times New Roman"/>
          <w:b/>
          <w:sz w:val="28"/>
          <w:szCs w:val="28"/>
        </w:rPr>
        <w:t>банківська</w:t>
      </w:r>
      <w:proofErr w:type="spellEnd"/>
      <w:r w:rsidRPr="00E33FFA">
        <w:rPr>
          <w:rFonts w:ascii="Times New Roman" w:hAnsi="Times New Roman" w:cs="Times New Roman"/>
          <w:b/>
          <w:sz w:val="28"/>
          <w:szCs w:val="28"/>
        </w:rPr>
        <w:t xml:space="preserve"> справа та </w:t>
      </w:r>
      <w:proofErr w:type="spellStart"/>
      <w:r w:rsidRPr="00E33FFA">
        <w:rPr>
          <w:rFonts w:ascii="Times New Roman" w:hAnsi="Times New Roman" w:cs="Times New Roman"/>
          <w:b/>
          <w:sz w:val="28"/>
          <w:szCs w:val="28"/>
        </w:rPr>
        <w:t>страхування</w:t>
      </w:r>
      <w:proofErr w:type="spellEnd"/>
      <w:r w:rsidRPr="00E33FFA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 xml:space="preserve">» </w:t>
      </w: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val="uk-UA"/>
        </w:rPr>
      </w:pPr>
      <w:r w:rsidRPr="007F0A61">
        <w:rPr>
          <w:rFonts w:ascii="Times New Roman" w:eastAsia="SimSun" w:hAnsi="Times New Roman" w:cs="Times New Roman"/>
          <w:b/>
          <w:bCs/>
          <w:sz w:val="26"/>
          <w:szCs w:val="26"/>
          <w:lang w:val="uk-UA"/>
        </w:rPr>
        <w:t xml:space="preserve">МИКОЛАЇВ </w:t>
      </w:r>
    </w:p>
    <w:p w:rsidR="000B4D1C" w:rsidRPr="007F0A61" w:rsidRDefault="000B4D1C" w:rsidP="000B4D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7F0A61">
        <w:rPr>
          <w:rFonts w:ascii="Times New Roman" w:eastAsia="SimSun" w:hAnsi="Times New Roman" w:cs="Times New Roman"/>
          <w:b/>
          <w:bCs/>
          <w:sz w:val="26"/>
          <w:szCs w:val="26"/>
          <w:lang w:val="uk-UA"/>
        </w:rPr>
        <w:t>2017</w:t>
      </w:r>
    </w:p>
    <w:p w:rsidR="000B4D1C" w:rsidRPr="007F0A61" w:rsidRDefault="000B4D1C" w:rsidP="008F0770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Методичні рекомендації </w:t>
      </w:r>
      <w:r w:rsidR="008F0770">
        <w:rPr>
          <w:rFonts w:ascii="Times New Roman" w:hAnsi="Times New Roman" w:cs="Times New Roman"/>
          <w:sz w:val="28"/>
          <w:szCs w:val="28"/>
          <w:lang w:val="uk-UA"/>
        </w:rPr>
        <w:t xml:space="preserve">і програма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проходження педагогічної практики підготовки магістрів галузі знань </w:t>
      </w:r>
      <w:proofErr w:type="spellStart"/>
      <w:r w:rsidR="002A7A98">
        <w:rPr>
          <w:rFonts w:ascii="Times New Roman" w:hAnsi="Times New Roman" w:cs="Times New Roman"/>
          <w:sz w:val="28"/>
          <w:szCs w:val="28"/>
          <w:lang w:val="uk-UA"/>
        </w:rPr>
        <w:t>знань</w:t>
      </w:r>
      <w:proofErr w:type="spellEnd"/>
      <w:r w:rsidR="002A7A98">
        <w:rPr>
          <w:rFonts w:ascii="Times New Roman" w:hAnsi="Times New Roman" w:cs="Times New Roman"/>
          <w:sz w:val="28"/>
          <w:szCs w:val="28"/>
          <w:lang w:val="uk-UA"/>
        </w:rPr>
        <w:t xml:space="preserve"> 07 «</w:t>
      </w:r>
      <w:proofErr w:type="spellStart"/>
      <w:r w:rsidR="002A7A98" w:rsidRPr="00E33FFA">
        <w:rPr>
          <w:rFonts w:ascii="Times New Roman" w:hAnsi="Times New Roman" w:cs="Times New Roman"/>
          <w:bCs/>
          <w:sz w:val="28"/>
          <w:szCs w:val="28"/>
          <w:lang w:val="uk-UA"/>
        </w:rPr>
        <w:t>Упрпвління</w:t>
      </w:r>
      <w:proofErr w:type="spellEnd"/>
      <w:r w:rsidR="002A7A98" w:rsidRPr="00E33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адміністрування</w:t>
      </w:r>
      <w:r w:rsidR="002A7A98" w:rsidRPr="00C02AA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A7A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A98">
        <w:rPr>
          <w:rFonts w:ascii="Times New Roman" w:hAnsi="Times New Roman" w:cs="Times New Roman"/>
          <w:bCs/>
          <w:sz w:val="28"/>
          <w:lang w:val="uk-UA"/>
        </w:rPr>
        <w:t>спеціальності</w:t>
      </w:r>
      <w:r w:rsidR="002A7A98" w:rsidRPr="00C02AA5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2A7A98" w:rsidRPr="00E33FFA">
        <w:rPr>
          <w:rFonts w:ascii="Times New Roman" w:hAnsi="Times New Roman" w:cs="Times New Roman"/>
          <w:bCs/>
          <w:caps/>
          <w:sz w:val="28"/>
          <w:szCs w:val="28"/>
          <w:lang w:val="uk-UA"/>
        </w:rPr>
        <w:t>072 «</w:t>
      </w:r>
      <w:r w:rsidR="002A7A98" w:rsidRPr="002A7A98">
        <w:rPr>
          <w:rFonts w:ascii="Times New Roman" w:hAnsi="Times New Roman" w:cs="Times New Roman"/>
          <w:sz w:val="28"/>
          <w:szCs w:val="28"/>
          <w:lang w:val="uk-UA"/>
        </w:rPr>
        <w:t>Фінанси, банківська справа та страхування</w:t>
      </w:r>
      <w:r w:rsidRPr="007F0A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».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– Миколаїв: </w:t>
      </w:r>
      <w:proofErr w:type="spellStart"/>
      <w:r w:rsidRPr="007F0A61">
        <w:rPr>
          <w:rFonts w:ascii="Times New Roman" w:hAnsi="Times New Roman" w:cs="Times New Roman"/>
          <w:sz w:val="28"/>
          <w:szCs w:val="28"/>
          <w:lang w:val="uk-UA"/>
        </w:rPr>
        <w:t>ВМУРоЛ</w:t>
      </w:r>
      <w:proofErr w:type="spellEnd"/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«Україна», 2017. – 34 с.</w:t>
      </w:r>
    </w:p>
    <w:p w:rsidR="000B4D1C" w:rsidRPr="007F0A61" w:rsidRDefault="000B4D1C" w:rsidP="000B4D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Розробники: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4D1C" w:rsidRPr="007F0A61" w:rsidRDefault="000B4D1C" w:rsidP="000B4D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B4D1C" w:rsidRPr="007F0A61" w:rsidRDefault="000B4D1C" w:rsidP="000B4D1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D1C" w:rsidRPr="007F0A61" w:rsidRDefault="000B4D1C" w:rsidP="000B4D1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D1C" w:rsidRPr="007F0A61" w:rsidRDefault="000B4D1C" w:rsidP="000B4D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Методичні рекомендації </w:t>
      </w:r>
      <w:r w:rsidR="00587FAF">
        <w:rPr>
          <w:rFonts w:ascii="Times New Roman" w:hAnsi="Times New Roman" w:cs="Times New Roman"/>
          <w:sz w:val="28"/>
          <w:szCs w:val="28"/>
          <w:lang w:val="uk-UA"/>
        </w:rPr>
        <w:t xml:space="preserve">і програма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затверджені на засіданні кафедри економіки та сфери обслуговування</w:t>
      </w:r>
    </w:p>
    <w:p w:rsidR="000B4D1C" w:rsidRPr="007F0A61" w:rsidRDefault="000B4D1C" w:rsidP="000B4D1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Протокол № __ від “___”   серпня 2017 року</w:t>
      </w:r>
    </w:p>
    <w:p w:rsidR="000B4D1C" w:rsidRPr="007F0A61" w:rsidRDefault="000B4D1C" w:rsidP="000B4D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Завідувач кафедри економіки та сфери обслуговування:</w:t>
      </w:r>
    </w:p>
    <w:p w:rsidR="000B4D1C" w:rsidRPr="007F0A61" w:rsidRDefault="000B4D1C" w:rsidP="000B4D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« ____»  __________ 2017 року</w:t>
      </w:r>
    </w:p>
    <w:p w:rsidR="000B4D1C" w:rsidRPr="007F0A61" w:rsidRDefault="000B4D1C" w:rsidP="000B4D1C">
      <w:pPr>
        <w:rPr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4D1C" w:rsidRPr="007F0A61" w:rsidRDefault="000B4D1C" w:rsidP="000B4D1C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9575A" w:rsidRPr="007F0A61" w:rsidRDefault="0039575A" w:rsidP="00F7298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ЗМІСТ</w:t>
      </w:r>
    </w:p>
    <w:p w:rsidR="0039575A" w:rsidRPr="007F0A61" w:rsidRDefault="0039575A" w:rsidP="00F729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575A" w:rsidRPr="007F0A61" w:rsidRDefault="002A6CDD" w:rsidP="00F7298C">
      <w:pPr>
        <w:shd w:val="clear" w:color="auto" w:fill="FFFFFF"/>
        <w:spacing w:after="0" w:line="36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</w:t>
      </w:r>
      <w:r w:rsidR="00F7298C"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Загальні положення……</w:t>
      </w:r>
      <w:r w:rsidR="00E63C06"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…………………………………………</w:t>
      </w:r>
      <w:r w:rsidR="00764FA9"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……………</w:t>
      </w:r>
      <w:r w:rsidR="00885065"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DE540A"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</w:p>
    <w:p w:rsidR="00764FA9" w:rsidRPr="007F0A61" w:rsidRDefault="00764FA9" w:rsidP="00F7298C">
      <w:pPr>
        <w:shd w:val="clear" w:color="auto" w:fill="FFFFFF"/>
        <w:spacing w:after="0" w:line="36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2.Бази педагогічної практики……………………………………………………</w:t>
      </w:r>
      <w:r w:rsidR="00DE540A"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</w:t>
      </w:r>
    </w:p>
    <w:p w:rsidR="007F4F99" w:rsidRPr="007F0A61" w:rsidRDefault="00764FA9" w:rsidP="00F7298C">
      <w:pPr>
        <w:shd w:val="clear" w:color="auto" w:fill="FFFFFF"/>
        <w:spacing w:after="0" w:line="360" w:lineRule="auto"/>
        <w:outlineLvl w:val="4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3.Зміс</w:t>
      </w:r>
      <w:r w:rsidR="00E63C06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т і організація проходження</w:t>
      </w:r>
      <w:r w:rsidR="002A6CDD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педагогічної п</w:t>
      </w: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рактики………………</w:t>
      </w:r>
      <w:r w:rsidR="00DE540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63D24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39575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F4F99" w:rsidRPr="007F0A61">
        <w:rPr>
          <w:rFonts w:ascii="Times New Roman" w:hAnsi="Times New Roman" w:cs="Times New Roman"/>
          <w:sz w:val="28"/>
          <w:szCs w:val="28"/>
          <w:lang w:val="uk-UA"/>
        </w:rPr>
        <w:t>. Права та обов’язки практиканта..............................................................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........</w:t>
      </w:r>
      <w:r w:rsidR="00F63D24" w:rsidRPr="007F0A61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7F4F99" w:rsidRPr="007F0A61" w:rsidRDefault="00764FA9" w:rsidP="00F72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F4F99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Індивідуальне завдання </w:t>
      </w:r>
      <w:r w:rsidR="00A76C1F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студента - </w:t>
      </w:r>
      <w:r w:rsidR="007F4F99" w:rsidRPr="007F0A61">
        <w:rPr>
          <w:rFonts w:ascii="Times New Roman" w:hAnsi="Times New Roman" w:cs="Times New Roman"/>
          <w:sz w:val="28"/>
          <w:szCs w:val="28"/>
          <w:lang w:val="uk-UA"/>
        </w:rPr>
        <w:t>практиканта педагогічної практики.................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</w:t>
      </w:r>
      <w:r w:rsidR="00885065" w:rsidRPr="007F0A61">
        <w:rPr>
          <w:rFonts w:ascii="Times New Roman" w:hAnsi="Times New Roman" w:cs="Times New Roman"/>
          <w:sz w:val="28"/>
          <w:szCs w:val="28"/>
          <w:lang w:val="uk-UA"/>
        </w:rPr>
        <w:t>.....................</w:t>
      </w:r>
      <w:r w:rsidR="00F63D24" w:rsidRPr="007F0A61">
        <w:rPr>
          <w:rFonts w:ascii="Times New Roman" w:hAnsi="Times New Roman" w:cs="Times New Roman"/>
          <w:sz w:val="28"/>
          <w:szCs w:val="28"/>
          <w:lang w:val="uk-UA"/>
        </w:rPr>
        <w:t>.........13</w:t>
      </w:r>
    </w:p>
    <w:p w:rsidR="0017172E" w:rsidRPr="007F0A61" w:rsidRDefault="00764FA9" w:rsidP="00F729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</w:t>
      </w:r>
      <w:r w:rsidR="0017172E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 Вимоги до складання звіту з педагогічної практики</w:t>
      </w: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………………………</w:t>
      </w:r>
      <w:r w:rsidR="00885065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.1</w:t>
      </w:r>
      <w:r w:rsidR="00DE540A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5</w:t>
      </w:r>
    </w:p>
    <w:p w:rsidR="0017172E" w:rsidRPr="007F0A61" w:rsidRDefault="00764FA9" w:rsidP="00F7298C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7</w:t>
      </w:r>
      <w:r w:rsidR="00A76C1F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  <w:r w:rsidR="0017172E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Критерії оцінювання результатів  педагогічної практики</w:t>
      </w:r>
      <w:r w:rsidR="00F63D24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…………………1</w:t>
      </w:r>
      <w:r w:rsidR="00DE540A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7</w:t>
      </w:r>
    </w:p>
    <w:p w:rsidR="00BC7CA8" w:rsidRPr="007F0A61" w:rsidRDefault="00BC7CA8" w:rsidP="00F7298C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8.Рекомендована</w:t>
      </w:r>
      <w:r w:rsidR="008B18C8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література……………………………………………………</w:t>
      </w:r>
      <w:r w:rsidR="00AA00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F63D24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20</w:t>
      </w:r>
    </w:p>
    <w:p w:rsidR="0039575A" w:rsidRPr="007F0A61" w:rsidRDefault="00BC7CA8" w:rsidP="00F7298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7F4F99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B18C8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Додатки</w:t>
      </w:r>
      <w:r w:rsidR="0039575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.........................................................</w:t>
      </w:r>
      <w:r w:rsidR="00C0132B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......................……….…………..</w:t>
      </w:r>
      <w:r w:rsidR="00AA00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22</w:t>
      </w:r>
      <w:r w:rsidR="0039575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="0039575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39575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39575A" w:rsidRPr="007F0A61" w:rsidRDefault="0039575A" w:rsidP="00B524A5">
      <w:pPr>
        <w:spacing w:before="100" w:beforeAutospacing="1" w:after="100" w:afterAutospacing="1" w:line="360" w:lineRule="auto"/>
        <w:ind w:firstLine="3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575A" w:rsidRPr="007F0A61" w:rsidRDefault="0039575A" w:rsidP="00B524A5">
      <w:pPr>
        <w:spacing w:before="100" w:beforeAutospacing="1" w:after="100" w:afterAutospacing="1" w:line="360" w:lineRule="auto"/>
        <w:ind w:firstLine="3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575A" w:rsidRPr="007F0A61" w:rsidRDefault="0039575A" w:rsidP="00B524A5">
      <w:pPr>
        <w:spacing w:before="100" w:beforeAutospacing="1" w:after="100" w:afterAutospacing="1" w:line="360" w:lineRule="auto"/>
        <w:ind w:firstLine="3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575A" w:rsidRPr="007F0A61" w:rsidRDefault="0039575A" w:rsidP="00B524A5">
      <w:pPr>
        <w:spacing w:before="100" w:beforeAutospacing="1" w:after="100" w:afterAutospacing="1" w:line="360" w:lineRule="auto"/>
        <w:ind w:firstLine="3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575A" w:rsidRPr="007F0A61" w:rsidRDefault="0039575A" w:rsidP="00B524A5">
      <w:pPr>
        <w:spacing w:before="100" w:beforeAutospacing="1" w:after="100" w:afterAutospacing="1" w:line="360" w:lineRule="auto"/>
        <w:ind w:firstLine="30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947EB" w:rsidRPr="007F0A61" w:rsidRDefault="001947EB" w:rsidP="00B524A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38CE" w:rsidRPr="007F0A61" w:rsidRDefault="00F938CE" w:rsidP="00B524A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298C" w:rsidRPr="007F0A61" w:rsidRDefault="00F729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46059" w:rsidRPr="007F0A61" w:rsidRDefault="007B1A1C" w:rsidP="00F7298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 ЗАГАЛЬНІ ПОЛОЖЕННЯ</w:t>
      </w:r>
    </w:p>
    <w:p w:rsidR="009277A5" w:rsidRPr="007F0A61" w:rsidRDefault="007B1A1C" w:rsidP="009E50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1.1.</w:t>
      </w:r>
      <w:r w:rsidR="009277A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Науково – педагогічна </w:t>
      </w:r>
      <w:r w:rsidR="000B4D1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частина педагогічної</w:t>
      </w:r>
      <w:r w:rsidR="009277A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практики</w:t>
      </w:r>
      <w:r w:rsidR="000B4D1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є обов’язковим компонентом програми підготовки фах</w:t>
      </w:r>
      <w:r w:rsidR="009E46C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івців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освітнього рівня</w:t>
      </w:r>
      <w:r w:rsidR="009E46C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магістр</w:t>
      </w:r>
      <w:r w:rsidR="009277A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має на меті набуття студентом професійних навичок та вмінь на посаді викладача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46059" w:rsidRPr="007F0A61" w:rsidRDefault="007B1A1C" w:rsidP="0080693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1.2. Програма педагогічної практики магістрів розроблена на підставі норм чинного законодавства України та вимог Положення «Про організацію </w:t>
      </w:r>
      <w:r w:rsidR="00806938" w:rsidRPr="007F0A61">
        <w:rPr>
          <w:rFonts w:ascii="Times New Roman" w:hAnsi="Times New Roman" w:cs="Times New Roman"/>
          <w:sz w:val="28"/>
          <w:szCs w:val="28"/>
          <w:lang w:val="uk-UA"/>
        </w:rPr>
        <w:t>освітнь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ого </w:t>
      </w:r>
      <w:r w:rsidR="009E46C2" w:rsidRPr="007F0A61"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="00A46A7D" w:rsidRPr="007F0A6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0693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806938" w:rsidRPr="007F0A61">
        <w:rPr>
          <w:rFonts w:ascii="Times New Roman" w:hAnsi="Times New Roman" w:cs="Times New Roman"/>
          <w:sz w:val="28"/>
          <w:szCs w:val="28"/>
          <w:lang w:val="uk-UA"/>
        </w:rPr>
        <w:t>ВМУРоЛ</w:t>
      </w:r>
      <w:proofErr w:type="spellEnd"/>
      <w:r w:rsidR="0080693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«Україна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» (затвердженого </w:t>
      </w:r>
      <w:r w:rsidR="00411F7B" w:rsidRPr="007F0A61">
        <w:rPr>
          <w:rFonts w:ascii="Times New Roman" w:hAnsi="Times New Roman" w:cs="Times New Roman"/>
          <w:sz w:val="28"/>
          <w:szCs w:val="28"/>
          <w:lang w:val="uk-UA"/>
        </w:rPr>
        <w:t>рішенням Вченої ради Університету «Україна»</w:t>
      </w:r>
      <w:r w:rsidR="008F07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F7B" w:rsidRPr="007F0A61">
        <w:rPr>
          <w:rFonts w:ascii="Times New Roman" w:hAnsi="Times New Roman" w:cs="Times New Roman"/>
          <w:sz w:val="28"/>
          <w:szCs w:val="28"/>
          <w:lang w:val="uk-UA"/>
        </w:rPr>
        <w:t>від 27 лютого 2015 року  протокол № 1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06938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46C2" w:rsidRPr="007F0A61" w:rsidRDefault="007B1A1C" w:rsidP="009E50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1.3. Педагогічна практика магістрів </w:t>
      </w:r>
      <w:r w:rsidR="000B4D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спеціальності «Економіка»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є складовою частиною програми вищої освіти. Це різновид спеціальної виробничої практики, у процесі якої студент засвоює основи педагогічної майстерності, уміння та навички самостійного здійснення навчально-</w:t>
      </w:r>
      <w:r w:rsidR="00DD6B1F" w:rsidRPr="007F0A61">
        <w:rPr>
          <w:rFonts w:ascii="Times New Roman" w:hAnsi="Times New Roman" w:cs="Times New Roman"/>
          <w:sz w:val="28"/>
          <w:szCs w:val="28"/>
          <w:lang w:val="uk-UA"/>
        </w:rPr>
        <w:t>виховної і викладацької роботи.</w:t>
      </w:r>
      <w:r w:rsidR="000B4D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6C2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Діяльність студентів у період практики є аналогом професійної діяльності педагога, тому що адекватно її змісту й структурі організується в реальних умовах ВНЗ.</w:t>
      </w:r>
    </w:p>
    <w:p w:rsidR="009277A5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1.4. Мета педагогічної практики магістрів: </w:t>
      </w:r>
    </w:p>
    <w:p w:rsidR="009277A5" w:rsidRPr="007F0A61" w:rsidRDefault="007B1A1C" w:rsidP="00DD6B1F">
      <w:pPr>
        <w:pStyle w:val="a3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конкретними умовами сучасної професійної педагогічної діяльності;  </w:t>
      </w:r>
    </w:p>
    <w:p w:rsidR="009277A5" w:rsidRPr="007F0A61" w:rsidRDefault="007B1A1C" w:rsidP="00DD6B1F">
      <w:pPr>
        <w:pStyle w:val="a3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отриманих теоретичних знань із загально-професійних і </w:t>
      </w:r>
      <w:r w:rsidR="00D43546" w:rsidRPr="007F0A61">
        <w:rPr>
          <w:rFonts w:ascii="Times New Roman" w:hAnsi="Times New Roman" w:cs="Times New Roman"/>
          <w:sz w:val="28"/>
          <w:szCs w:val="28"/>
          <w:lang w:val="uk-UA"/>
        </w:rPr>
        <w:t>спеціальних дисциплін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46712" w:rsidRPr="007F0A61" w:rsidRDefault="007B1A1C" w:rsidP="00DD6B1F">
      <w:pPr>
        <w:pStyle w:val="a3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особиста апробація отриманих теоретичних знань щодо методики викладацької діяльності під час самостійно проведеного аудиторного заняття;  </w:t>
      </w:r>
    </w:p>
    <w:p w:rsidR="009277A5" w:rsidRPr="007F0A61" w:rsidRDefault="007B1A1C" w:rsidP="00DD6B1F">
      <w:pPr>
        <w:pStyle w:val="a3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необхідними методами, навичками та вміннями викладацької діяльності </w:t>
      </w:r>
      <w:r w:rsidR="0024671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у вищому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навча</w:t>
      </w:r>
      <w:r w:rsidR="00246712" w:rsidRPr="007F0A61">
        <w:rPr>
          <w:rFonts w:ascii="Times New Roman" w:hAnsi="Times New Roman" w:cs="Times New Roman"/>
          <w:sz w:val="28"/>
          <w:szCs w:val="28"/>
          <w:lang w:val="uk-UA"/>
        </w:rPr>
        <w:t>льному закладі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846059" w:rsidRPr="007F0A61" w:rsidRDefault="007B1A1C" w:rsidP="00DD6B1F">
      <w:pPr>
        <w:pStyle w:val="a3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студентом необхідних практичних навичок та особистого досвіду з метою зростання у майбутньому до справжнього дипломованого професіонала. </w:t>
      </w:r>
    </w:p>
    <w:p w:rsidR="009277A5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1.5. Завдання педагогічної практики магістрів:  </w:t>
      </w:r>
    </w:p>
    <w:p w:rsidR="009E46C2" w:rsidRPr="007F0A61" w:rsidRDefault="007B1A1C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вивчення студентами-практикантами правил та методик викладання, а також ознайомлення з педагогічним досвідом викладачів</w:t>
      </w:r>
      <w:r w:rsidR="009277A5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інституту;</w:t>
      </w:r>
    </w:p>
    <w:p w:rsidR="009E46C2" w:rsidRPr="007F0A61" w:rsidRDefault="007B1A1C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особисте проведення окремих аудиторних занять</w:t>
      </w:r>
      <w:r w:rsidR="009E169C" w:rsidRPr="007F0A61">
        <w:rPr>
          <w:rFonts w:ascii="Times New Roman" w:hAnsi="Times New Roman" w:cs="Times New Roman"/>
          <w:sz w:val="28"/>
          <w:szCs w:val="28"/>
          <w:lang w:val="uk-UA"/>
        </w:rPr>
        <w:t>, в тому числі тренінгів, майстер-класів,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засвоєних педагогічних методів і прийомів викладацької</w:t>
      </w:r>
      <w:r w:rsidR="009E46C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діяльності;</w:t>
      </w:r>
    </w:p>
    <w:p w:rsidR="00DE3609" w:rsidRPr="007F0A61" w:rsidRDefault="007B1A1C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набуття необхідного комплексу комунікативних навичок спілкування та </w:t>
      </w:r>
      <w:r w:rsidR="00D43546" w:rsidRPr="007F0A61">
        <w:rPr>
          <w:rFonts w:ascii="Times New Roman" w:hAnsi="Times New Roman" w:cs="Times New Roman"/>
          <w:sz w:val="28"/>
          <w:szCs w:val="28"/>
          <w:lang w:val="uk-UA"/>
        </w:rPr>
        <w:t>вмінь встановлювати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псих</w:t>
      </w:r>
      <w:r w:rsidR="00DE3609" w:rsidRPr="007F0A61">
        <w:rPr>
          <w:rFonts w:ascii="Times New Roman" w:hAnsi="Times New Roman" w:cs="Times New Roman"/>
          <w:sz w:val="28"/>
          <w:szCs w:val="28"/>
          <w:lang w:val="uk-UA"/>
        </w:rPr>
        <w:t>ологічний контакт з аудиторією;</w:t>
      </w:r>
    </w:p>
    <w:p w:rsidR="00DE3609" w:rsidRPr="007F0A61" w:rsidRDefault="00DE3609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знайомлення з плануванням та організацією навчальних занять та оволодіння методикою організації та контролю роботи студентів 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 освітньому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процесі;</w:t>
      </w:r>
    </w:p>
    <w:p w:rsidR="00DE3609" w:rsidRPr="007F0A61" w:rsidRDefault="00DE3609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опанування засобами і методами організації та контролю самостійної роботи студентів; </w:t>
      </w:r>
    </w:p>
    <w:p w:rsidR="00DE3609" w:rsidRPr="007F0A61" w:rsidRDefault="00DE3609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участь у розробці навчальних завдань і матеріалів для поглибленої самостійної роботи студентів, що входять у систему методичного забезпечення 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освітнь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ого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процес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у;</w:t>
      </w:r>
    </w:p>
    <w:p w:rsidR="00846059" w:rsidRPr="007F0A61" w:rsidRDefault="007B1A1C" w:rsidP="00DD6B1F">
      <w:pPr>
        <w:pStyle w:val="a3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розвиток у студентів-практикантів інтересу до науково-дослідної роботи в галузі методики викладання окремої навчальної дисципліни. </w:t>
      </w:r>
    </w:p>
    <w:p w:rsidR="00A46A7D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1.6. Педагогічна практика магістрів проводиться на</w:t>
      </w:r>
      <w:r w:rsidR="003F2650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відповідних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кафедрах </w:t>
      </w:r>
      <w:r w:rsidR="00A46A7D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інституту.</w:t>
      </w:r>
    </w:p>
    <w:p w:rsidR="00BD16EA" w:rsidRPr="007F0A61" w:rsidRDefault="0003389A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1.7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D16E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Тривалість практики визначається згідно з навчальним планом за спеціальністю та здійснюється протягом </w:t>
      </w:r>
      <w:r w:rsidR="00153193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першого року навчання на освітньому рівні магістра</w:t>
      </w:r>
      <w:r w:rsidR="00BD16E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Захист звітів про практику магістрів відбувається наприкінці </w:t>
      </w:r>
      <w:r w:rsidR="00153193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друг</w:t>
      </w:r>
      <w:r w:rsidR="00BD16EA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ого навчального семестру магістратури.</w:t>
      </w:r>
    </w:p>
    <w:p w:rsidR="00846059" w:rsidRPr="007F0A61" w:rsidRDefault="00134F94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389A" w:rsidRPr="007F0A61">
        <w:rPr>
          <w:rFonts w:ascii="Times New Roman" w:hAnsi="Times New Roman" w:cs="Times New Roman"/>
          <w:sz w:val="28"/>
          <w:szCs w:val="28"/>
          <w:lang w:val="uk-UA"/>
        </w:rPr>
        <w:t>.8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Після закінчення педагогічної практики студенти звітують про виконання програми й індивідуального завдання. </w:t>
      </w:r>
    </w:p>
    <w:p w:rsidR="000B4D1C" w:rsidRPr="007F0A61" w:rsidRDefault="000B4D1C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53193" w:rsidRPr="007F0A61" w:rsidRDefault="00A7028A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БАЗИ ПЕДАГОГІЧНОЇ ПРАКТИКИ</w:t>
      </w:r>
    </w:p>
    <w:p w:rsidR="00A7028A" w:rsidRPr="007F0A61" w:rsidRDefault="00A7028A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2.1. Основною базою комплексної практики магістрів є кафедра</w:t>
      </w:r>
      <w:r w:rsidR="000B4D1C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економіки та сфери обслуговування</w:t>
      </w: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межах якої формуються наукові </w:t>
      </w: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напрями дослідження, зароджуються та функціонують наукові школи, проблемні групи та наукові гуртки тощо. Кафедра є базовою ланкою наукових досліджень та забезпечує підготовку науково – педагогічних кадрів.</w:t>
      </w:r>
    </w:p>
    <w:p w:rsidR="00A7028A" w:rsidRPr="007F0A61" w:rsidRDefault="00A7028A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2.2. З метою набуття додаткових навичок, поглиблення знань кафедра може направляти студентів у виробничі та наукові підрозділи інших організацій, установ та підприємств будь – якої форми власності, які мають потрібні умови для виконання основних завдань </w:t>
      </w:r>
      <w:r w:rsidR="00153193"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педагогіч</w:t>
      </w: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ної практики студентів.</w:t>
      </w:r>
    </w:p>
    <w:p w:rsidR="00A7028A" w:rsidRPr="007F0A61" w:rsidRDefault="00A7028A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2.3. З метою оприлюднення та обміну науковими результатами дослідної роботи студенти магістратури в ході практики за направленнями відповідних кафедр беруть участь у роботі наукових семінарів, наукових конференцій тощо.</w:t>
      </w:r>
    </w:p>
    <w:p w:rsidR="00A7028A" w:rsidRPr="007F0A61" w:rsidRDefault="00A7028A" w:rsidP="00DD6B1F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sz w:val="28"/>
          <w:szCs w:val="28"/>
          <w:lang w:val="uk-UA"/>
        </w:rPr>
        <w:t>2.4. Залежно від обраного напряму магістерського дослідження бази практики можуть використовуватися студентами як колективно, так і індивідуально.</w:t>
      </w:r>
    </w:p>
    <w:p w:rsidR="007F0A61" w:rsidRPr="007F0A61" w:rsidRDefault="007F0A61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46712" w:rsidRPr="007F0A61" w:rsidRDefault="00A7028A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="0096610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 ЗМІСТ І ОРГАНІЗАЦІЯ ПРОХОДЖЕННЯ</w:t>
      </w:r>
      <w:r w:rsidR="002A6CDD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ПЕДАГОГІЧНОЇ</w:t>
      </w:r>
      <w:r w:rsidR="0096610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ПРАКТИКИ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153193" w:rsidRDefault="00A7028A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2A6CD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.1.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Зміст </w:t>
      </w:r>
      <w:r w:rsidR="0096610E" w:rsidRPr="007F0A6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педагогічної практики визначається відповідними програмами</w:t>
      </w:r>
      <w:r w:rsidR="0096610E" w:rsidRPr="007F0A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</w:t>
      </w:r>
      <w:r w:rsidR="0096610E" w:rsidRPr="007F0A6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а</w:t>
      </w:r>
      <w:r w:rsidR="0096610E" w:rsidRPr="007F0A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 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терміни і порядок проведення –</w:t>
      </w:r>
      <w:r w:rsidR="007F0A61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навчаль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ним планом спеціальності. </w:t>
      </w:r>
    </w:p>
    <w:p w:rsidR="00866FC9" w:rsidRPr="00C01D31" w:rsidRDefault="00866FC9" w:rsidP="00F909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D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Витяг з навчального плану щодо тривалості проходження</w:t>
      </w:r>
      <w:r w:rsidRPr="00C01D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C01D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педагогічної практики для спеціальності </w:t>
      </w:r>
      <w:r w:rsidR="00F90948">
        <w:rPr>
          <w:rFonts w:ascii="Times New Roman" w:hAnsi="Times New Roman" w:cs="Times New Roman"/>
          <w:sz w:val="28"/>
          <w:szCs w:val="28"/>
          <w:lang w:val="uk-UA"/>
        </w:rPr>
        <w:t>051</w:t>
      </w:r>
      <w:r w:rsidR="00F90948">
        <w:rPr>
          <w:rFonts w:ascii="Times New Roman" w:hAnsi="Times New Roman" w:cs="Times New Roman"/>
          <w:spacing w:val="-4"/>
          <w:sz w:val="28"/>
          <w:szCs w:val="28"/>
          <w:lang w:val="uk-UA"/>
        </w:rPr>
        <w:t>«Економіка</w:t>
      </w:r>
      <w:r w:rsidRPr="00C01D31">
        <w:rPr>
          <w:rFonts w:ascii="Times New Roman" w:eastAsia="Times New Roman" w:hAnsi="Times New Roman" w:cs="Times New Roman"/>
          <w:spacing w:val="-4"/>
          <w:sz w:val="28"/>
          <w:szCs w:val="28"/>
          <w:lang w:val="uk-UA"/>
        </w:rPr>
        <w:t xml:space="preserve">»  </w:t>
      </w:r>
      <w:r w:rsidRPr="00C01D31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представлений у таблиці 1.</w:t>
      </w:r>
    </w:p>
    <w:p w:rsidR="00866FC9" w:rsidRPr="00F90948" w:rsidRDefault="00866FC9" w:rsidP="00866FC9">
      <w:pPr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09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1 </w:t>
      </w:r>
    </w:p>
    <w:p w:rsidR="00866FC9" w:rsidRPr="00F90948" w:rsidRDefault="00866FC9" w:rsidP="00866FC9">
      <w:pPr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909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Вид та тривалість проходження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7"/>
        <w:gridCol w:w="1917"/>
        <w:gridCol w:w="3612"/>
        <w:gridCol w:w="2045"/>
      </w:tblGrid>
      <w:tr w:rsidR="00866FC9" w:rsidRPr="00F90948" w:rsidTr="00024531">
        <w:trPr>
          <w:trHeight w:val="775"/>
        </w:trPr>
        <w:tc>
          <w:tcPr>
            <w:tcW w:w="2085" w:type="dxa"/>
          </w:tcPr>
          <w:p w:rsidR="00866FC9" w:rsidRPr="00F90948" w:rsidRDefault="00F90948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</w:t>
            </w:r>
            <w:r w:rsidR="00866FC9"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992" w:type="dxa"/>
          </w:tcPr>
          <w:p w:rsidR="00866FC9" w:rsidRPr="00F90948" w:rsidRDefault="00866FC9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3828" w:type="dxa"/>
          </w:tcPr>
          <w:p w:rsidR="00866FC9" w:rsidRPr="00F90948" w:rsidRDefault="00866FC9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Вид практики</w:t>
            </w:r>
          </w:p>
        </w:tc>
        <w:tc>
          <w:tcPr>
            <w:tcW w:w="2091" w:type="dxa"/>
          </w:tcPr>
          <w:p w:rsidR="00866FC9" w:rsidRPr="00F90948" w:rsidRDefault="00866FC9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Тривалість практики</w:t>
            </w:r>
          </w:p>
        </w:tc>
      </w:tr>
      <w:tr w:rsidR="00866FC9" w:rsidRPr="00F90948" w:rsidTr="00024531">
        <w:tc>
          <w:tcPr>
            <w:tcW w:w="2085" w:type="dxa"/>
          </w:tcPr>
          <w:p w:rsidR="00866FC9" w:rsidRPr="00F90948" w:rsidRDefault="00866FC9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Магістр</w:t>
            </w:r>
          </w:p>
        </w:tc>
        <w:tc>
          <w:tcPr>
            <w:tcW w:w="1992" w:type="dxa"/>
          </w:tcPr>
          <w:p w:rsidR="00866FC9" w:rsidRPr="00F90948" w:rsidRDefault="00F90948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3828" w:type="dxa"/>
          </w:tcPr>
          <w:p w:rsidR="00866FC9" w:rsidRPr="00F90948" w:rsidRDefault="00866FC9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Педагогічна</w:t>
            </w:r>
          </w:p>
        </w:tc>
        <w:tc>
          <w:tcPr>
            <w:tcW w:w="2091" w:type="dxa"/>
            <w:vAlign w:val="center"/>
          </w:tcPr>
          <w:p w:rsidR="00866FC9" w:rsidRPr="00F90948" w:rsidRDefault="00F90948" w:rsidP="00F90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  <w:r w:rsidR="00866FC9" w:rsidRPr="00F9094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тижн</w:t>
            </w:r>
            <w:r w:rsidR="004B045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я</w:t>
            </w:r>
          </w:p>
        </w:tc>
      </w:tr>
    </w:tbl>
    <w:p w:rsidR="00866FC9" w:rsidRPr="007F0A61" w:rsidRDefault="00866FC9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53193" w:rsidRPr="007F0A61" w:rsidRDefault="00A7028A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3</w:t>
      </w:r>
      <w:r w:rsidR="002A6CD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.2</w:t>
      </w:r>
      <w:r w:rsidR="00246712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Перед початком практики для студентів проводиться установча конференці</w:t>
      </w:r>
      <w:r w:rsidR="007F0A61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я. На конференції студентам роз’яснюється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мета і завдання практики, її порядок і зміст. </w:t>
      </w:r>
    </w:p>
    <w:p w:rsidR="00153193" w:rsidRPr="007F0A61" w:rsidRDefault="00A7028A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A6CDD" w:rsidRPr="007F0A61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Відповідальним</w:t>
      </w:r>
      <w:r w:rsidR="00F14CEC" w:rsidRPr="007F0A6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за організацію педагогічної практики студентів є декан </w:t>
      </w:r>
      <w:r w:rsidR="00ED4103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  <w:r w:rsidR="00E648CC" w:rsidRPr="007F0A6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4CE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завідувач кафедри</w:t>
      </w:r>
      <w:r w:rsidR="009E169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E648CC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керівник практики  відповідної кафедри.</w:t>
      </w:r>
      <w:r w:rsidR="00E648C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CE22B0" w:rsidRPr="007F0A61" w:rsidRDefault="00A7028A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A6CDD" w:rsidRPr="007F0A61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Організаційне забезпечення педагогічної практики магістрів здійснює </w:t>
      </w:r>
      <w:r w:rsidR="00153193" w:rsidRPr="007F0A61"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Він зобов’язаний:</w:t>
      </w:r>
    </w:p>
    <w:p w:rsidR="00CE22B0" w:rsidRPr="007F0A61" w:rsidRDefault="00CE22B0" w:rsidP="00DD6B1F">
      <w:pPr>
        <w:pStyle w:val="a3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підготувати й 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надати інформацію (до навчального відділу для оформлення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наказ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про проходження с</w:t>
      </w:r>
      <w:r w:rsidR="0015319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тудентами педагогічної практики) </w:t>
      </w:r>
      <w:r w:rsidR="00134724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до </w:t>
      </w:r>
      <w:r w:rsidR="00134724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закріплення студента за базою практики (базою практики може виступати кафедра) відповідно до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графіка </w:t>
      </w:r>
      <w:r w:rsidR="00134724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освітнього процесу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із вказівкою </w:t>
      </w:r>
      <w:r w:rsidR="00D43546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строків й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керівництва. </w:t>
      </w:r>
    </w:p>
    <w:p w:rsidR="007E5A65" w:rsidRPr="007F0A61" w:rsidRDefault="007B1A1C" w:rsidP="00DD6B1F">
      <w:pPr>
        <w:pStyle w:val="a3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перед початком практики проконтролювати стан і підготовленість бази практики</w:t>
      </w:r>
      <w:r w:rsidR="00134724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(якщо практика буде організована не на кафедрі)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E5A65" w:rsidRPr="007F0A61" w:rsidRDefault="007E5A65" w:rsidP="00DD6B1F">
      <w:pPr>
        <w:pStyle w:val="a3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провести установчі збори з проходження педагогічної практики для студентів;</w:t>
      </w:r>
    </w:p>
    <w:p w:rsidR="00F14CEC" w:rsidRPr="007F0A61" w:rsidRDefault="007B1A1C" w:rsidP="00DD6B1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взяти участь у підготовці необхідної навчально-методичної документації з організації і проведення практики;  </w:t>
      </w:r>
    </w:p>
    <w:p w:rsidR="00F14CEC" w:rsidRPr="007F0A61" w:rsidRDefault="007E5A65" w:rsidP="00DD6B1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здійснюва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ти загальний контроль проведення усіх організаційних заходів педагогічної практики: інструктажів </w:t>
      </w:r>
      <w:r w:rsidR="002C36F6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 техніки безпеки та 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про порядок проходження практики; надання студентам-практикантам необхідних документів згідно з переліком відповідної кафедри; </w:t>
      </w:r>
    </w:p>
    <w:p w:rsidR="007E5A65" w:rsidRPr="007F0A61" w:rsidRDefault="007B1A1C" w:rsidP="00DD6B1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координувати роботу безпосередніх керівників педагогічної практики;</w:t>
      </w:r>
    </w:p>
    <w:p w:rsidR="007E5A65" w:rsidRPr="007F0A61" w:rsidRDefault="007E5A65" w:rsidP="00DD6B1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надавати інформацію, консультувати викладачів кафедри, за якими закріплені студенти для проходження педагогічної практик</w:t>
      </w:r>
      <w:r w:rsidR="00246712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и, з питань проведення практики;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846059" w:rsidRPr="007F0A61" w:rsidRDefault="007B1A1C" w:rsidP="00DD6B1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звітувати </w:t>
      </w:r>
      <w:r w:rsidR="00F14CEC" w:rsidRPr="007F0A61">
        <w:rPr>
          <w:rFonts w:ascii="Times New Roman" w:hAnsi="Times New Roman" w:cs="Times New Roman"/>
          <w:sz w:val="28"/>
          <w:szCs w:val="28"/>
          <w:lang w:val="uk-UA"/>
        </w:rPr>
        <w:t>Вченій раді</w:t>
      </w:r>
      <w:r w:rsidR="00CE22B0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інституту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про результати проведення педагогічної практики. </w:t>
      </w:r>
    </w:p>
    <w:p w:rsidR="00F938CE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24671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.5. З метою ефективної організації практики завідувач кафедрою організовує взаємодію між усіма ланками керівництва педагогічною практикою, забезпечує проведення всіх організаційних заходів з підготовки та проведення педагогічної практики безпосередніми керівниками практики - співробітниками кафедри. </w:t>
      </w:r>
    </w:p>
    <w:p w:rsidR="00236A81" w:rsidRPr="007F0A61" w:rsidRDefault="00236A81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Педагогічна практика складається з таких етапів:</w:t>
      </w:r>
    </w:p>
    <w:p w:rsidR="009E169C" w:rsidRPr="007F0A61" w:rsidRDefault="009E169C" w:rsidP="009E169C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вивчення державних стандартів із  відповідної спеціальності; </w:t>
      </w:r>
    </w:p>
    <w:p w:rsidR="009E169C" w:rsidRPr="007F0A61" w:rsidRDefault="009E169C" w:rsidP="009E169C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аналіз освітньо-професійної програми та </w:t>
      </w:r>
      <w:r w:rsidR="00D435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освітньої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характеристики фахівця;</w:t>
      </w:r>
    </w:p>
    <w:p w:rsidR="00236A81" w:rsidRPr="007F0A61" w:rsidRDefault="00DE3609" w:rsidP="00DD6B1F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знайомлення з методичним забезпеченням викладання </w:t>
      </w:r>
      <w:r w:rsidR="00ED511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навчальних 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дисциплін у навчальному закладі: навчальних </w:t>
      </w:r>
      <w:r w:rsidR="009E169C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і робочих 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програм, контрольних та тестових завдань, навчальних посібників, методичних рекомендацій, інших методичних матеріалів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236A81" w:rsidRPr="007F0A61" w:rsidRDefault="00DE3609" w:rsidP="00DD6B1F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знайомлення з методикою викладання </w:t>
      </w:r>
      <w:r w:rsidR="00ED511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навчальних 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дисциплін провідними викладачами, впровадженням нових освітніх технологій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236A81" w:rsidRPr="007F0A61" w:rsidRDefault="00DE3609" w:rsidP="00DD6B1F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наліз організації науково-дослідної роботи в навчальному закладі: тематика досліджень, публікації, організація на</w:t>
      </w:r>
      <w:r w:rsidR="002C36F6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укових конференцій, семінарів, «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круглих столів</w:t>
      </w:r>
      <w:r w:rsidR="002C36F6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тощо</w:t>
      </w:r>
      <w:r w:rsidR="00D2292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236A81" w:rsidRPr="007F0A61" w:rsidRDefault="00F938CE" w:rsidP="00DD6B1F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ідготовка методичного забезпечення для проведення заняття (лекції, семінару, практичного заняття). Складання плану та конспекту лекції, завдань, питань, підбір літератури до семінару (або практичного заняття) за однією із тем вибраної дисципліни</w:t>
      </w:r>
      <w:r w:rsidR="00D2292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ED511E" w:rsidRPr="007F0A61" w:rsidRDefault="00D2292F" w:rsidP="00DD6B1F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роведення заняття, аналіз зауважень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1947EB" w:rsidRPr="007F0A61" w:rsidRDefault="00D2292F" w:rsidP="00DD6B1F">
      <w:pPr>
        <w:pStyle w:val="a3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</w:t>
      </w:r>
      <w:r w:rsidR="00236A8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кладання та захист звіту.</w:t>
      </w:r>
    </w:p>
    <w:p w:rsidR="00D2292F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A6CDD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46712" w:rsidRPr="007F0A6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Безпосереднім керівником педагогічної практики магістра є відповідний науковий керівник дипломної роботи окремого студента-практиканта. </w:t>
      </w:r>
    </w:p>
    <w:p w:rsidR="00ED4103" w:rsidRPr="007F0A61" w:rsidRDefault="009277A5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ерівник педагогічної практики зобов’язаний: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забезпечити проведення всіх організаційних заходів з підготовки та проведення педагогічної практики;  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взяти участь у підготовці навчально-методичної документації з організації і проведення педагогічної практики; </w:t>
      </w:r>
    </w:p>
    <w:p w:rsidR="00CE22B0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до початку семестру, у якому проводиться педагогічна практика, скласти та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надати завідувачу</w:t>
      </w:r>
      <w:r w:rsidR="00D2292F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кафедри на</w:t>
      </w:r>
      <w:r w:rsidR="00B27EB6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затвердження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робочий план-графік проведення практики;  </w:t>
      </w:r>
    </w:p>
    <w:p w:rsidR="00CE22B0" w:rsidRPr="007F0A61" w:rsidRDefault="00CE22B0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розподілити студентів за місцем проходження практики;</w:t>
      </w:r>
    </w:p>
    <w:p w:rsidR="00F14CEC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забезпечити високу якість проходження практики студентом;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планувати, організувати та чітко контролювати під час практики всю роботу студента; 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повідомити студента-практиканта про систему його звітності за результатами практики; 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допомагати студентам у складанні індивідуального плану практики, у визначенні виду, обсягу та змісту навчальних занять;  </w:t>
      </w:r>
    </w:p>
    <w:p w:rsidR="00F14CEC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забезпечити та контролювати проведення студентами відповідних аудиторних занять;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консультувати студентів під час їх підготовки до заняття, перевіряти та затверджувати їх відповідні плани та конспекти;</w:t>
      </w:r>
    </w:p>
    <w:p w:rsidR="00F14CEC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бути особисто присутнім на аудиторних заняттях, що проводить практикант;  </w:t>
      </w:r>
    </w:p>
    <w:p w:rsidR="00F14CEC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контролювати забезпечення нормальних умов праці та побуту студентів і проводити з ними особисті обов’язкові інструктажі з охорони праці, пожежної безпеки, техніки безпеки та промислової санітарії;  </w:t>
      </w:r>
    </w:p>
    <w:p w:rsidR="00F14CEC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перевіряти звіти студентів з </w:t>
      </w:r>
      <w:r w:rsidR="0024671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педагогічної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практики; </w:t>
      </w:r>
    </w:p>
    <w:p w:rsidR="00246712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контролювати виконання індивідуального завдання практиканта;</w:t>
      </w:r>
    </w:p>
    <w:p w:rsidR="007E5A65" w:rsidRPr="007F0A61" w:rsidRDefault="00246712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ітувати завідувачеві кафедри про хід та результати педагогічної практики;  </w:t>
      </w:r>
    </w:p>
    <w:p w:rsidR="00E648CC" w:rsidRPr="007F0A61" w:rsidRDefault="00FE2ED8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визначити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дисципліну для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проходження практики студентом</w:t>
      </w:r>
      <w:r w:rsidR="00E648C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надавати допомогу в плануванні системи занять по темі курсу; </w:t>
      </w:r>
    </w:p>
    <w:p w:rsidR="007E5A65" w:rsidRPr="007F0A61" w:rsidRDefault="00FE2ED8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здійснювати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методичну допомогу при підготовці й проведенні студентами занять у їх тр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адиційній і інноваційній формах;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E648CC" w:rsidRPr="007F0A61" w:rsidRDefault="00FE2ED8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</w:t>
      </w:r>
      <w:r w:rsidR="00E648C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найомити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студента із системою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вимог до рівня знань з навчальної дисципліни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різними форма</w:t>
      </w:r>
      <w:r w:rsidR="00246712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ми контролю й обліку знань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а також з метод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ами й прийомами викладання;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E648CC" w:rsidRPr="007F0A61" w:rsidRDefault="00E301CD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брати участь у </w:t>
      </w:r>
      <w:r w:rsidR="00E648C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підведенні підсумків практики й захисту звіту по практиці;</w:t>
      </w:r>
    </w:p>
    <w:p w:rsidR="007E5A65" w:rsidRPr="007F0A61" w:rsidRDefault="00FE2ED8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дати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попередню рекомендаційну оцінку результатів педагогічної діяльнос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ті закріпленого за ним студента;</w:t>
      </w:r>
      <w:r w:rsidR="007E5A6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ED4103" w:rsidRPr="007F0A61" w:rsidRDefault="007B1A1C" w:rsidP="00DD6B1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висловлювати власні зауваження та пропозиції щодо удосконалення педагогічної практики магістрів</w:t>
      </w:r>
      <w:r w:rsidR="00ED4103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w:rsidR="007F0A61" w:rsidRDefault="007F0A61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75C3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B1A1C"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ПРАВА ТА ОБОВ’ЯЗКИ </w:t>
      </w:r>
      <w:r w:rsidR="00EE7674"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СТУДЕНТА – </w:t>
      </w:r>
      <w:r w:rsidR="007B1A1C" w:rsidRPr="007F0A61">
        <w:rPr>
          <w:rFonts w:ascii="Times New Roman" w:hAnsi="Times New Roman" w:cs="Times New Roman"/>
          <w:b/>
          <w:sz w:val="28"/>
          <w:szCs w:val="28"/>
          <w:lang w:val="uk-UA"/>
        </w:rPr>
        <w:t>ПРАКТИКАНТА</w:t>
      </w:r>
      <w:r w:rsidR="00EE7674" w:rsidRPr="007F0A6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575C3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.1. Студенти під час проходження педагогічної практики мають право:  </w:t>
      </w:r>
    </w:p>
    <w:p w:rsidR="005575C3" w:rsidRPr="007F0A61" w:rsidRDefault="007B1A1C" w:rsidP="00DD6B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одержувати від керівників практики консультації </w:t>
      </w:r>
      <w:r w:rsidR="005E4B6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у визначений час і у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встановлених формах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75C3" w:rsidRPr="007F0A61" w:rsidRDefault="007B1A1C" w:rsidP="00DD6B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одержувати від керівників практики необхідні навчально-методичні та інші матеріали практики; </w:t>
      </w:r>
    </w:p>
    <w:p w:rsidR="005575C3" w:rsidRPr="007F0A61" w:rsidRDefault="00EE7674" w:rsidP="00DD6B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отримува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ти весь необхідний комплекс теоретичних знань щодо методики викладання навчальних дисциплін, прийнятої у системі вищих навчальних закладів України; </w:t>
      </w:r>
    </w:p>
    <w:p w:rsidR="005575C3" w:rsidRPr="007F0A61" w:rsidRDefault="007B1A1C" w:rsidP="00DD6B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проявляти ініціативу з приводу удосконалення </w:t>
      </w:r>
      <w:r w:rsidR="00B27EB6" w:rsidRPr="007F0A61">
        <w:rPr>
          <w:rFonts w:ascii="Times New Roman" w:hAnsi="Times New Roman" w:cs="Times New Roman"/>
          <w:sz w:val="28"/>
          <w:szCs w:val="28"/>
          <w:lang w:val="uk-UA"/>
        </w:rPr>
        <w:t>освітнь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ого процесу та викладацької діяльності на факультеті;  </w:t>
      </w:r>
    </w:p>
    <w:p w:rsidR="005575C3" w:rsidRPr="007F0A61" w:rsidRDefault="007B1A1C" w:rsidP="00DD6B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заявляти перед керівниками практики особисті клопотання з приводу індивідуальних питань проходження практики;</w:t>
      </w:r>
    </w:p>
    <w:p w:rsidR="00846059" w:rsidRPr="007F0A61" w:rsidRDefault="007B1A1C" w:rsidP="00DD6B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пройти інструктаж за усіма, необхідними для виконання практики, правилами роботи та етики професійного спілкування. </w:t>
      </w:r>
    </w:p>
    <w:p w:rsidR="005575C3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.2. Студенти, які направляються на педагогічну практику, зобов’язані:  </w:t>
      </w:r>
    </w:p>
    <w:p w:rsidR="005575C3" w:rsidRPr="007F0A61" w:rsidRDefault="007B1A1C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з’являтися на </w:t>
      </w:r>
      <w:proofErr w:type="spellStart"/>
      <w:r w:rsidRPr="007F0A61">
        <w:rPr>
          <w:rFonts w:ascii="Times New Roman" w:hAnsi="Times New Roman" w:cs="Times New Roman"/>
          <w:sz w:val="28"/>
          <w:szCs w:val="28"/>
          <w:lang w:val="uk-UA"/>
        </w:rPr>
        <w:t>настанов</w:t>
      </w:r>
      <w:r w:rsidR="00A92384" w:rsidRPr="007F0A61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збори, що проводяться </w:t>
      </w:r>
      <w:r w:rsidR="00A92384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завідувачем кафедри та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керівниками практики;</w:t>
      </w:r>
    </w:p>
    <w:p w:rsidR="003E5BBC" w:rsidRPr="007F0A61" w:rsidRDefault="003E5BBC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особисто прибути на місце проходження практики;</w:t>
      </w:r>
    </w:p>
    <w:p w:rsidR="00EE7674" w:rsidRPr="007F0A61" w:rsidRDefault="007B1A1C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ознайомитися з програмою практики;</w:t>
      </w:r>
    </w:p>
    <w:p w:rsidR="005575C3" w:rsidRPr="007F0A61" w:rsidRDefault="007B1A1C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пройти відповідні інструктажі та неухильно дотримуватись режиму роботи, техніки безпеки та правил санітарії;</w:t>
      </w:r>
    </w:p>
    <w:p w:rsidR="003E5BBC" w:rsidRPr="007F0A61" w:rsidRDefault="003E5BBC" w:rsidP="003E5BBC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отримати та виконати індивідуальне завдання та програму педагогічної практики; </w:t>
      </w:r>
    </w:p>
    <w:p w:rsidR="00EE7674" w:rsidRPr="007F0A61" w:rsidRDefault="007B1A1C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чітко та своєчасно виконувати вказівки керівників практики;</w:t>
      </w:r>
    </w:p>
    <w:p w:rsidR="003B3D89" w:rsidRPr="007F0A61" w:rsidRDefault="00E301CD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чітко </w:t>
      </w:r>
      <w:r w:rsidR="005E4B6A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дотримуватись норм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етичної повед</w:t>
      </w:r>
      <w:r w:rsidR="00EE7674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інки під час роботи в аудиторії;</w:t>
      </w:r>
    </w:p>
    <w:p w:rsidR="0096610E" w:rsidRPr="007F0A61" w:rsidRDefault="0096610E" w:rsidP="00DD6B1F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оформити та подати у строк визначений керівником практики звіт з педагогічної практики. </w:t>
      </w:r>
    </w:p>
    <w:p w:rsidR="0096610E" w:rsidRPr="007F0A61" w:rsidRDefault="001947EB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4.3.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Педагогічна практика п</w:t>
      </w:r>
      <w:r w:rsidR="00A92384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ередбачає оволодіння студентами так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ими </w:t>
      </w:r>
      <w:r w:rsidR="0096610E" w:rsidRPr="007F0A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педагогічними вміннями:</w:t>
      </w:r>
    </w:p>
    <w:p w:rsidR="00921DB4" w:rsidRPr="007F0A61" w:rsidRDefault="0096610E" w:rsidP="00DD6B1F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Організаційні вміння:</w:t>
      </w:r>
      <w:r w:rsidRPr="007F0A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p w:rsidR="0096610E" w:rsidRPr="007F0A61" w:rsidRDefault="005E4B6A" w:rsidP="00DD6B1F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включення  студентів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у різні види учбово-пізнавальної діяльності; </w:t>
      </w:r>
    </w:p>
    <w:p w:rsidR="0096610E" w:rsidRPr="007F0A61" w:rsidRDefault="0096610E" w:rsidP="00DD6B1F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використання різноманітних методів і прийомів організації навчальної діяльності студентів (стандартні й нестандартні форми роб</w:t>
      </w:r>
      <w:r w:rsidR="009E46C2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оти викладача</w:t>
      </w:r>
      <w:r w:rsidR="005E4B6A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навчальному колективі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 </w:t>
      </w:r>
    </w:p>
    <w:p w:rsidR="0096610E" w:rsidRPr="007F0A61" w:rsidRDefault="0096610E" w:rsidP="00DD6B1F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оптимальне включення індивідуальних і дифер</w:t>
      </w:r>
      <w:r w:rsidR="005E4B6A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енційованих форм роботи зі студентами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(індивідуальні, парні, групові форми). </w:t>
      </w:r>
    </w:p>
    <w:p w:rsidR="009E46C2" w:rsidRPr="007F0A61" w:rsidRDefault="0096610E" w:rsidP="00DD6B1F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Конструктивні вміння: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EE7674" w:rsidRPr="007F0A61" w:rsidRDefault="0096610E" w:rsidP="00DD6B1F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розробка НМКД, організація індивідуального планування роботи викладача; </w:t>
      </w:r>
    </w:p>
    <w:p w:rsidR="0096610E" w:rsidRPr="007F0A61" w:rsidRDefault="0096610E" w:rsidP="00DD6B1F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демонстрація здатностей відбору наукової інформації, навчального матері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алу й устаткування (наочних </w:t>
      </w:r>
      <w:proofErr w:type="spellStart"/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ауді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о-</w:t>
      </w:r>
      <w:proofErr w:type="spellEnd"/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відео-</w:t>
      </w:r>
      <w:proofErr w:type="spellEnd"/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технічних засобів) відповідно 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 особливостей  навчальних занять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пояснення й виклад змісту нового матеріалу в ясній, доступній і науковій, а також логічній формі з урахуванням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життєвого досвіду й знань студентів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забезпечення послідовності й системності у викладі</w:t>
      </w:r>
      <w:r w:rsidR="00EE7674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навчального матеріалу з врахуванням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міждисциплінарних зв'язків;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органі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зація розумової діяльності  студентів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аналіз програм, підручників, методичної літератури;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ання планів-конспектів лекцій з  предметів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системи занять по темі, модулю - у групі, у декількох паралельних групах, на потоці;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установ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лення вимог до рівня знань  студентів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діагностика їхньої якості для виявлення сформованості відповідних умінь і навичок;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здійснення 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різних форм контролю знань  студентів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розробка й раціональне використання системи заохочень, спонукань </w:t>
      </w:r>
      <w:r w:rsidR="00167A66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санкцій  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організації навчальної діяльності;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оптимальне використання методів і прийомів навчання;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ведення учбово-методич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ної, аналітичної документації з навчальної дисципліни  й навчально-виховного  процесу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цілому;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постановка цілей і завдань учбово-пізнавального й виховного процесу з урахуванням концептуальних основ спеціального предмета й концепції освітньої установи в цілому; </w:t>
      </w:r>
    </w:p>
    <w:p w:rsidR="0096610E" w:rsidRPr="007F0A61" w:rsidRDefault="0096610E" w:rsidP="00DD6B1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використанн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 сучасних технологій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вибору оптимальної стратегії викладання предмета залежно від рівня підготовки студентів і цілей навчання. </w:t>
      </w:r>
    </w:p>
    <w:p w:rsidR="003B3D89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Комунікативні вміння: </w:t>
      </w:r>
    </w:p>
    <w:p w:rsidR="003B3D89" w:rsidRPr="007F0A61" w:rsidRDefault="0096610E" w:rsidP="00DD6B1F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створення мотиваційної обстановки 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орган</w:t>
      </w:r>
      <w:r w:rsidR="004835AD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ізації навчальної діяльності студент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ів; </w:t>
      </w:r>
    </w:p>
    <w:p w:rsidR="0096610E" w:rsidRPr="007F0A61" w:rsidRDefault="0096610E" w:rsidP="00DD6B1F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забезпечення психологічного комфорту заняття (застосування різноманітних методів і прийомів, що знижують стомлюваність, а також забезпечують раціональний темп і ефективне використання часу); </w:t>
      </w:r>
    </w:p>
    <w:p w:rsidR="0096610E" w:rsidRPr="007F0A61" w:rsidRDefault="0096610E" w:rsidP="00DD6B1F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установлення оптимального комунікативного проведення заняття (ділова й др</w:t>
      </w:r>
      <w:r w:rsidR="00F2454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ужня взаємодія викладача зі студентами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його стиль, лексика мови та ін.); </w:t>
      </w:r>
    </w:p>
    <w:p w:rsidR="0096610E" w:rsidRPr="007F0A61" w:rsidRDefault="0096610E" w:rsidP="00DD6B1F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отримання досвіду побудови взаємин з колегами. 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Дослідницькі вміння: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F24545" w:rsidRPr="007F0A61" w:rsidRDefault="0096610E" w:rsidP="00DD6B1F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практичне використання емпіричних методів педагогічного дослідження (спостереження, експеримент, анкетування, бесіда й ін.); </w:t>
      </w:r>
    </w:p>
    <w:p w:rsidR="0096610E" w:rsidRPr="007F0A61" w:rsidRDefault="0096610E" w:rsidP="00DD6B1F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формулювання мети; </w:t>
      </w:r>
    </w:p>
    <w:p w:rsidR="0096610E" w:rsidRPr="007F0A61" w:rsidRDefault="0096610E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висування гіпотези; </w:t>
      </w:r>
    </w:p>
    <w:p w:rsidR="0096610E" w:rsidRPr="007F0A61" w:rsidRDefault="0096610E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вибір об'єкта й предмета педагогічного дослідження; </w:t>
      </w:r>
    </w:p>
    <w:p w:rsidR="0096610E" w:rsidRPr="007F0A61" w:rsidRDefault="0096610E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вибір одиниць спостереження; </w:t>
      </w:r>
    </w:p>
    <w:p w:rsidR="0096610E" w:rsidRPr="007F0A61" w:rsidRDefault="0096610E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складання плану дослідження; </w:t>
      </w:r>
    </w:p>
    <w:p w:rsidR="0096610E" w:rsidRPr="007F0A61" w:rsidRDefault="00F24545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реалізація плану дослідження  та його корекція</w:t>
      </w:r>
      <w:r w:rsidR="0096610E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 </w:t>
      </w:r>
    </w:p>
    <w:p w:rsidR="0096610E" w:rsidRPr="007F0A61" w:rsidRDefault="0096610E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фіксування змін, що відбуваються із предметом і умовами дослідження; </w:t>
      </w:r>
    </w:p>
    <w:p w:rsidR="0096610E" w:rsidRPr="007F0A61" w:rsidRDefault="0096610E" w:rsidP="00DD6B1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аналіз отриманих емпіричних даних, їхня інтерпретація (співвіднесення з теоретичними поданнями, традиціями, висунутою метою, гіпотезою). </w:t>
      </w:r>
    </w:p>
    <w:p w:rsidR="007F0A61" w:rsidRDefault="007F0A61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7B1A1C"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ІНДИВІДУАЛЬНЕ ЗАВДАННЯ </w:t>
      </w:r>
      <w:r w:rsidR="003B3D89" w:rsidRPr="007F0A61">
        <w:rPr>
          <w:rFonts w:ascii="Times New Roman" w:hAnsi="Times New Roman" w:cs="Times New Roman"/>
          <w:b/>
          <w:sz w:val="28"/>
          <w:szCs w:val="28"/>
          <w:lang w:val="uk-UA"/>
        </w:rPr>
        <w:t>СТУДЕНТА-</w:t>
      </w:r>
      <w:r w:rsidR="007B1A1C" w:rsidRPr="007F0A61">
        <w:rPr>
          <w:rFonts w:ascii="Times New Roman" w:hAnsi="Times New Roman" w:cs="Times New Roman"/>
          <w:b/>
          <w:sz w:val="28"/>
          <w:szCs w:val="28"/>
          <w:lang w:val="uk-UA"/>
        </w:rPr>
        <w:t>ПРАКТИКАНТА ПЕДАГОГІЧНОЇ ПРАКТИКИ</w:t>
      </w:r>
    </w:p>
    <w:p w:rsidR="00AE2C7A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1. Студент-практикант повинен ознайомитися та знат</w:t>
      </w:r>
      <w:r w:rsidR="007F0A61">
        <w:rPr>
          <w:rFonts w:ascii="Times New Roman" w:hAnsi="Times New Roman" w:cs="Times New Roman"/>
          <w:sz w:val="28"/>
          <w:szCs w:val="28"/>
          <w:lang w:val="uk-UA"/>
        </w:rPr>
        <w:t>и основні положення нормативно-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правових актів (мати</w:t>
      </w:r>
      <w:r w:rsidR="006F38FE" w:rsidRPr="007F0A6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7298C" w:rsidRPr="007F0A61">
        <w:rPr>
          <w:rFonts w:ascii="Times New Roman" w:hAnsi="Times New Roman" w:cs="Times New Roman"/>
          <w:sz w:val="28"/>
          <w:szCs w:val="28"/>
          <w:lang w:val="uk-UA"/>
        </w:rPr>
        <w:t>за потребою</w:t>
      </w:r>
      <w:r w:rsidR="006F38FE" w:rsidRPr="007F0A6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ці матеріали під ча</w:t>
      </w:r>
      <w:r w:rsidR="00167A66" w:rsidRPr="007F0A61">
        <w:rPr>
          <w:rFonts w:ascii="Times New Roman" w:hAnsi="Times New Roman" w:cs="Times New Roman"/>
          <w:sz w:val="28"/>
          <w:szCs w:val="28"/>
          <w:lang w:val="uk-UA"/>
        </w:rPr>
        <w:t>с захисту педагогічної практики</w:t>
      </w:r>
      <w:r w:rsidR="001947EB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(Додаток 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>1).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2. Вивчити та неухильно дотримуватися правил та норм технічної і протипожежної безпеки та вимог промислової санітарії. </w:t>
      </w:r>
    </w:p>
    <w:p w:rsidR="002713DC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3. Дотримуватися правил внутрішнього розпорядку </w:t>
      </w:r>
      <w:r w:rsidR="002713DC" w:rsidRPr="007F0A61">
        <w:rPr>
          <w:rFonts w:ascii="Times New Roman" w:hAnsi="Times New Roman" w:cs="Times New Roman"/>
          <w:sz w:val="28"/>
          <w:szCs w:val="28"/>
          <w:lang w:val="uk-UA"/>
        </w:rPr>
        <w:t>Миколаївського міжрегіонального інституту розвитку людини ВНЗ «Університет «Україна».</w:t>
      </w:r>
    </w:p>
    <w:p w:rsidR="00394875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4. Скласти спільно з безпосереднім керівником пл</w:t>
      </w:r>
      <w:r w:rsidR="00394875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ан-графік </w:t>
      </w:r>
      <w:r w:rsidR="001947EB" w:rsidRPr="007F0A61">
        <w:rPr>
          <w:rFonts w:ascii="Times New Roman" w:hAnsi="Times New Roman" w:cs="Times New Roman"/>
          <w:sz w:val="28"/>
          <w:szCs w:val="28"/>
          <w:lang w:val="uk-UA"/>
        </w:rPr>
        <w:t>педагогічної практики (Додаток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394875" w:rsidRPr="007F0A6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5.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5. Скласти спільно з безпосереднім керівником щоденник </w:t>
      </w:r>
      <w:r w:rsidR="00394875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педагогічної практики (Додаток 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5.6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Ознайомитися з робочою навчальною програмою курсу, що викладає безпосередній керівник педагогічної практики.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5.7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Ознайомитися з рекомендованою та необхідною літературою навчального курсу. Скласти</w:t>
      </w:r>
      <w:r w:rsidR="001D1A61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вибірку рекомендованої літератури до</w:t>
      </w:r>
      <w:r w:rsidR="008B18C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визначених</w:t>
      </w:r>
      <w:r w:rsidR="001D1A61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лекційних занять обраної навчальної дисципліни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67A66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Відвідати аудиторні заняття безпосереднього керівника. Скласти </w:t>
      </w:r>
      <w:r w:rsidR="00B65D1C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коротку характеристику педагогічного рівня цих занят</w:t>
      </w:r>
      <w:r w:rsidR="001947EB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ь </w:t>
      </w:r>
      <w:r w:rsidR="001947EB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(Додаток 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947EB" w:rsidRPr="007F0A61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B65D1C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5.9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З метою ознайомлення з аудиторною групою, в якій буде проводитися практичне заняття, практикант повинен відвідати інші практичні заняття групи. 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5.10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Підготувати під керівництвом безпосереднього керівни</w:t>
      </w:r>
      <w:r w:rsidR="00167A66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ка план </w:t>
      </w:r>
      <w:r w:rsidR="001D1A61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– конспект </w:t>
      </w:r>
      <w:r w:rsidR="00167A66" w:rsidRPr="007F0A61">
        <w:rPr>
          <w:rFonts w:ascii="Times New Roman" w:hAnsi="Times New Roman" w:cs="Times New Roman"/>
          <w:sz w:val="28"/>
          <w:szCs w:val="28"/>
          <w:lang w:val="uk-UA"/>
        </w:rPr>
        <w:t>власної лекції</w:t>
      </w:r>
      <w:r w:rsidR="001947EB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5.11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Підготувати під керівництвом безпосереднього керівника план-конспект практичного (семінарського) заняття. </w:t>
      </w:r>
    </w:p>
    <w:p w:rsidR="00167A66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5.12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Під керівництвом безпосереднього керівника провести лекційне заняття.</w:t>
      </w:r>
      <w:r w:rsidR="00167A66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Скласти його самоаналіз</w:t>
      </w:r>
      <w:r w:rsidR="00CE5C30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(Додаток </w:t>
      </w:r>
      <w:r w:rsidR="00007975" w:rsidRPr="007F0A6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CE5C30" w:rsidRPr="007F0A6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67A66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413A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5.13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Під керівництвом безпосереднього керівника провести практичне (семінарське) заняття. </w:t>
      </w:r>
      <w:r w:rsidR="00DD413A" w:rsidRPr="007F0A61">
        <w:rPr>
          <w:rFonts w:ascii="Times New Roman" w:hAnsi="Times New Roman" w:cs="Times New Roman"/>
          <w:sz w:val="28"/>
          <w:szCs w:val="28"/>
          <w:lang w:val="uk-UA"/>
        </w:rPr>
        <w:t>Скласти його самоаналіз</w:t>
      </w:r>
      <w:r w:rsidR="00CE5C30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(Додаток </w:t>
      </w:r>
      <w:r w:rsidR="00007975" w:rsidRPr="007F0A6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CE5C30" w:rsidRPr="007F0A6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D413A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5.14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Підготувати за дорученням безпосереднього керівника  завдання </w:t>
      </w:r>
      <w:r w:rsidR="00B65D1C" w:rsidRPr="007F0A61">
        <w:rPr>
          <w:rFonts w:ascii="Times New Roman" w:hAnsi="Times New Roman" w:cs="Times New Roman"/>
          <w:sz w:val="28"/>
          <w:szCs w:val="28"/>
          <w:lang w:val="uk-UA"/>
        </w:rPr>
        <w:t>для проведення модульного, підсумкового, тестового контролю з обраної навчальної дисципліни.</w:t>
      </w:r>
    </w:p>
    <w:p w:rsidR="00846059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5.15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Оформити з дотриманням усіх вимог щоденник педагогічної практики. </w:t>
      </w:r>
    </w:p>
    <w:p w:rsidR="00AE2C7A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5.17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>. Отримати від безпосереднього керівника відгук про проходження педагогічної практики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(Додаток </w:t>
      </w:r>
      <w:r w:rsidR="00007975" w:rsidRPr="007F0A6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E7968" w:rsidRPr="007F0A61" w:rsidRDefault="00A7028A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5.18</w:t>
      </w:r>
      <w:r w:rsidR="007B1A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Після закінчення терміну педагогічної практики студенти звітують про виконання програми</w:t>
      </w:r>
      <w:r w:rsidR="00DD076F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педагогічної практики 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й індивідуального завдання. </w:t>
      </w:r>
    </w:p>
    <w:p w:rsidR="00DE7968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5.19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. За підсумками практики студент с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кладає письмовий звіт (Додаток </w:t>
      </w:r>
      <w:r w:rsidR="00007975" w:rsidRPr="007F0A6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), підшитий і пронумерований, який складається з таких розділів:  </w:t>
      </w:r>
    </w:p>
    <w:p w:rsidR="00DE7968" w:rsidRPr="007F0A61" w:rsidRDefault="00DE7968" w:rsidP="00DD6B1F">
      <w:pPr>
        <w:pStyle w:val="a3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щоденника практики, який складається з календарного й</w:t>
      </w:r>
      <w:r w:rsidR="00AE2C7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плану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</w:p>
    <w:p w:rsidR="00DE7968" w:rsidRPr="007F0A61" w:rsidRDefault="005F5578" w:rsidP="00DD6B1F">
      <w:pPr>
        <w:pStyle w:val="a3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додатків (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методичних матеріалів практики: конспектів лекцій, планів-конспектів семінарських і практичних занять, розроблених практикантом завдань для проведення модульного, підсумкового, тестового контролю, переліку нормативних актів та літератури, що розглядалась у період практики та використовувалась у навчальному процесі, інших матеріалів про вивчення та впровадження передового досвіду організації навчального процесу, а також розробки та впровадження нових форм і методів навчання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7968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5.20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. Звіт із практики, складений студентом відповідно до програми практики, оцінюється та затверджується на засіданні відповідної кафедри.</w:t>
      </w:r>
    </w:p>
    <w:p w:rsidR="00DE7968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5.21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Під час захисту практики оцінюється та береться до уваги: </w:t>
      </w:r>
    </w:p>
    <w:p w:rsidR="00DE7968" w:rsidRPr="007F0A61" w:rsidRDefault="00DE7968" w:rsidP="00DD6B1F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студента </w:t>
      </w:r>
      <w:r w:rsidR="00B65D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проведену роботу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на пр</w:t>
      </w:r>
      <w:r w:rsidR="00A76C1F" w:rsidRPr="007F0A61">
        <w:rPr>
          <w:rFonts w:ascii="Times New Roman" w:hAnsi="Times New Roman" w:cs="Times New Roman"/>
          <w:sz w:val="28"/>
          <w:szCs w:val="28"/>
          <w:lang w:val="uk-UA"/>
        </w:rPr>
        <w:t>актиці й обґрунтування відповіді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на запитання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членів Комісії;</w:t>
      </w:r>
    </w:p>
    <w:p w:rsidR="00DE7968" w:rsidRPr="007F0A61" w:rsidRDefault="00DE7968" w:rsidP="00DD6B1F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рівень представлених методичних матеріалів (розгорнутий план-конспект лекції чи семінарського заняття, конспект тексту лекції, </w:t>
      </w:r>
      <w:r w:rsidR="00A76C1F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для проведення модульного, підсумкового, тестового контролю,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список літератури, перелік основних питань тощо);  </w:t>
      </w:r>
    </w:p>
    <w:p w:rsidR="00DE7968" w:rsidRPr="007F0A61" w:rsidRDefault="00DE7968" w:rsidP="00DD6B1F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заявлені зважені пропозиції щодо вдосконалення навчального процесу;  відгук та особиста характеристика безпосереднього керівника практики. </w:t>
      </w:r>
    </w:p>
    <w:p w:rsidR="00DE7968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5.2</w:t>
      </w:r>
      <w:r w:rsidR="005F5578" w:rsidRPr="007F0A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Оцінка за практику вноситься до заліково-екзаменаційної відомості та </w:t>
      </w:r>
      <w:r w:rsidR="005F5578" w:rsidRPr="007F0A61">
        <w:rPr>
          <w:rFonts w:ascii="Times New Roman" w:hAnsi="Times New Roman" w:cs="Times New Roman"/>
          <w:sz w:val="28"/>
          <w:szCs w:val="28"/>
          <w:lang w:val="uk-UA"/>
        </w:rPr>
        <w:t>залікової книжки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студента. </w:t>
      </w:r>
    </w:p>
    <w:p w:rsidR="00DE7968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5.2</w:t>
      </w:r>
      <w:r w:rsidR="005F5578" w:rsidRPr="007F0A6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. Студенту, який не виконав програму практики без поважних причин, може бути надано право проходження практики повторно при виконанні умов, визначених факультетом. Студент, який вдруге отримав негативну оцінку з практики в Комісії, відраховується з  інституту.</w:t>
      </w:r>
    </w:p>
    <w:p w:rsidR="00DE7968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5.2</w:t>
      </w:r>
      <w:r w:rsidR="005F5578" w:rsidRPr="007F0A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. Підсумки педагогічної практики обговорюються на засіданнях кафедр</w:t>
      </w:r>
      <w:r w:rsidR="005F5578" w:rsidRPr="007F0A61">
        <w:rPr>
          <w:rFonts w:ascii="Times New Roman" w:hAnsi="Times New Roman" w:cs="Times New Roman"/>
          <w:sz w:val="28"/>
          <w:szCs w:val="28"/>
          <w:lang w:val="uk-UA"/>
        </w:rPr>
        <w:t>, підсумковій конференції із захисту практики</w:t>
      </w:r>
      <w:r w:rsidR="00DE7968" w:rsidRPr="007F0A61">
        <w:rPr>
          <w:rFonts w:ascii="Times New Roman" w:hAnsi="Times New Roman" w:cs="Times New Roman"/>
          <w:sz w:val="28"/>
          <w:szCs w:val="28"/>
          <w:lang w:val="uk-UA"/>
        </w:rPr>
        <w:t>, а загальні підсумки практики підводяться на засіданні Вченої ради.</w:t>
      </w:r>
    </w:p>
    <w:p w:rsidR="00B65D1C" w:rsidRPr="007F0A61" w:rsidRDefault="00764FA9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5.26</w:t>
      </w:r>
      <w:r w:rsidR="00B65D1C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Письмові звіти зберігаються на відповідних кафедрах факультету протягом </w:t>
      </w:r>
      <w:r w:rsidR="005F5578" w:rsidRPr="007F0A61">
        <w:rPr>
          <w:rFonts w:ascii="Times New Roman" w:hAnsi="Times New Roman" w:cs="Times New Roman"/>
          <w:sz w:val="28"/>
          <w:szCs w:val="28"/>
          <w:lang w:val="uk-UA"/>
        </w:rPr>
        <w:t>трьох років</w:t>
      </w:r>
      <w:r w:rsidR="00B65D1C"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0A61" w:rsidRDefault="007F0A61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822F86" w:rsidRPr="007F0A61" w:rsidRDefault="00764FA9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6</w:t>
      </w:r>
      <w:r w:rsidR="0096610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ВИМОГИ ДО СКЛАДАННЯ ЗВІТУ З </w:t>
      </w:r>
      <w:r w:rsidR="0017172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ПЕДАГОГІЧНОЇ </w:t>
      </w:r>
      <w:r w:rsidR="0096610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ПРАКТИКИ</w:t>
      </w:r>
      <w:r w:rsidR="00B524A5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DE540A" w:rsidRPr="007F0A61" w:rsidRDefault="00641EAF" w:rsidP="00DE54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6.1.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Основним документом, в якому фіксується процес проходження студентом практики, є щоденник проходження практики</w:t>
      </w:r>
      <w:r w:rsidR="005F5578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(формату А5)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За результатами проходження практики студент складає звіт про виконання програми практики обсягом 15–25 сторінок з конкретним описом виконаної роботи. Звіт повинен містити відомості про виконання всіх розділів програми практики та індивідуального завдання, висновки та пропозиції, список використаної літератури.</w:t>
      </w:r>
    </w:p>
    <w:p w:rsidR="00822F86" w:rsidRPr="007F0A61" w:rsidRDefault="00641EAF" w:rsidP="00DE54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6.2.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Звіт про педагогічну практику повинен бути акуратно оформлений, надрукований на аркушах формату А4 (210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uk-UA"/>
        </w:rPr>
        <w:sym w:font="Symbol" w:char="F0B4"/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297) чорними чорни</w:t>
      </w:r>
      <w:r w:rsidR="00FB1386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лами </w:t>
      </w:r>
      <w:r w:rsidR="00DE540A" w:rsidRPr="007F0A61">
        <w:rPr>
          <w:rFonts w:ascii="Times New Roman" w:hAnsi="Times New Roman"/>
          <w:sz w:val="28"/>
          <w:szCs w:val="28"/>
          <w:lang w:val="uk-UA"/>
        </w:rPr>
        <w:t xml:space="preserve">шрифтом </w:t>
      </w:r>
      <w:proofErr w:type="spellStart"/>
      <w:r w:rsidR="00DE540A" w:rsidRPr="007F0A61">
        <w:rPr>
          <w:rFonts w:ascii="Times New Roman" w:hAnsi="Times New Roman"/>
          <w:sz w:val="28"/>
          <w:szCs w:val="28"/>
          <w:lang w:val="uk-UA"/>
        </w:rPr>
        <w:t>Tіmes</w:t>
      </w:r>
      <w:proofErr w:type="spellEnd"/>
      <w:r w:rsidR="00DE540A" w:rsidRPr="007F0A6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E540A" w:rsidRPr="007F0A61"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 w:rsidR="00DE540A" w:rsidRPr="007F0A6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E540A" w:rsidRPr="007F0A61">
        <w:rPr>
          <w:rFonts w:ascii="Times New Roman" w:hAnsi="Times New Roman"/>
          <w:sz w:val="28"/>
          <w:szCs w:val="28"/>
          <w:lang w:val="uk-UA"/>
        </w:rPr>
        <w:t>Roman</w:t>
      </w:r>
      <w:proofErr w:type="spellEnd"/>
      <w:r w:rsidR="00DE540A" w:rsidRPr="007F0A61">
        <w:rPr>
          <w:rFonts w:ascii="Times New Roman" w:hAnsi="Times New Roman"/>
          <w:sz w:val="28"/>
          <w:szCs w:val="28"/>
          <w:lang w:val="uk-UA"/>
        </w:rPr>
        <w:t xml:space="preserve">, кегль – 14 </w:t>
      </w:r>
      <w:proofErr w:type="spellStart"/>
      <w:r w:rsidR="00DE540A" w:rsidRPr="007F0A61">
        <w:rPr>
          <w:rFonts w:ascii="Times New Roman" w:hAnsi="Times New Roman"/>
          <w:sz w:val="28"/>
          <w:szCs w:val="28"/>
          <w:lang w:val="uk-UA"/>
        </w:rPr>
        <w:t>пт</w:t>
      </w:r>
      <w:proofErr w:type="spellEnd"/>
      <w:r w:rsidR="00DE540A" w:rsidRPr="007F0A61">
        <w:rPr>
          <w:rFonts w:ascii="Times New Roman" w:hAnsi="Times New Roman"/>
          <w:sz w:val="28"/>
          <w:szCs w:val="28"/>
          <w:lang w:val="uk-UA"/>
        </w:rPr>
        <w:t xml:space="preserve">., інтервал між рядками – 1,5, поля – 20 мм </w:t>
      </w:r>
      <w:r w:rsidR="00FB1386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 мати структуру згідно із загальними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вимог</w:t>
      </w:r>
      <w:r w:rsidR="00FB1386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ами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щодо оформлення кваліфікаційних робіт.</w:t>
      </w:r>
    </w:p>
    <w:p w:rsidR="00822F86" w:rsidRPr="007F0A61" w:rsidRDefault="00641EAF" w:rsidP="00DE54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6.3.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Звіт повинен мати такі обов’язкові структурні елементи:</w:t>
      </w:r>
    </w:p>
    <w:p w:rsidR="00822F86" w:rsidRPr="007F0A61" w:rsidRDefault="00FB1386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6.3.1.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Вступна частина повинна мати такі обов’язкові елементи:</w:t>
      </w:r>
    </w:p>
    <w:p w:rsidR="00822F86" w:rsidRPr="007F0A61" w:rsidRDefault="008D147F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– титульний лист;</w:t>
      </w:r>
    </w:p>
    <w:p w:rsidR="00822F86" w:rsidRPr="007F0A61" w:rsidRDefault="008D147F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– </w:t>
      </w:r>
      <w:r w:rsidR="005F5578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план-графік </w:t>
      </w:r>
      <w:r w:rsidR="007C5882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педагогічної практики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822F86" w:rsidRPr="007F0A61" w:rsidRDefault="008D147F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– зміст.</w:t>
      </w:r>
    </w:p>
    <w:p w:rsidR="00822F86" w:rsidRPr="007F0A61" w:rsidRDefault="00FB1386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6.3.2.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Основна частина звіту з практики повинна мати такі основні елементи:</w:t>
      </w:r>
    </w:p>
    <w:p w:rsidR="00822F86" w:rsidRPr="007F0A61" w:rsidRDefault="008D147F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shd w:val="clear" w:color="auto" w:fill="FFFFFF"/>
          <w:lang w:val="uk-UA"/>
        </w:rPr>
        <w:t>Вступ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де визначають цілі та задачі педагогічної практики, стан та тенденції розвитку учбового закладу, де магістр проходив практику.</w:t>
      </w:r>
    </w:p>
    <w:p w:rsidR="00822F86" w:rsidRPr="007F0A61" w:rsidRDefault="00FB1386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В звіті в</w:t>
      </w:r>
      <w:r w:rsidR="008D147F" w:rsidRPr="007F0A6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исвітлюють такі питання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A64C23" w:rsidRPr="007F0A61" w:rsidRDefault="00134F94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ана</w:t>
      </w:r>
      <w:r w:rsidR="00C26B1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ліз нормативно-правової бази щод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 організації освітнього процесу;</w:t>
      </w:r>
    </w:p>
    <w:p w:rsidR="00134F94" w:rsidRPr="007F0A61" w:rsidRDefault="00C26B1E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аналіз методичного забезпечення навчального курсу;</w:t>
      </w:r>
    </w:p>
    <w:p w:rsidR="00C26B1E" w:rsidRPr="007F0A61" w:rsidRDefault="00C26B1E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аналіз відвіданого заняття, проведеного викладачем;</w:t>
      </w:r>
    </w:p>
    <w:p w:rsidR="007F0A61" w:rsidRPr="007F0A61" w:rsidRDefault="008D147F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особливості методології викладання </w:t>
      </w:r>
      <w:r w:rsidR="007F0A61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навчальних дисциплін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7F0A61" w:rsidRPr="007F0A61" w:rsidRDefault="007F0A61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підготовка</w:t>
      </w:r>
      <w:r w:rsidR="006A5FB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проведення 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лекці</w:t>
      </w:r>
      <w:r w:rsidR="006A5FB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ї з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обраної дисципліни;</w:t>
      </w:r>
    </w:p>
    <w:p w:rsidR="00822F86" w:rsidRPr="007F0A61" w:rsidRDefault="008D147F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підготовк</w:t>
      </w:r>
      <w:r w:rsidR="006A5FB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проведення прак</w:t>
      </w:r>
      <w:r w:rsidR="006A5FBE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тичного (семінарського) заняття</w:t>
      </w:r>
      <w:r w:rsidR="00641EA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 обраної  дисципліни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822F86" w:rsidRPr="007F0A61" w:rsidRDefault="008D147F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розробк</w:t>
      </w:r>
      <w:r w:rsidR="00A64C23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методичних вказівок щодо виконання навчальних програм з обраної дисципліни: контрольних завдань, самостійної роботи, тестових завдань, розробка практичних та семінарських занять та інших методичних матеріалів;</w:t>
      </w:r>
    </w:p>
    <w:p w:rsidR="00822F86" w:rsidRPr="007F0A61" w:rsidRDefault="00A64C23" w:rsidP="007F0A61">
      <w:pPr>
        <w:pStyle w:val="a3"/>
        <w:numPr>
          <w:ilvl w:val="0"/>
          <w:numId w:val="41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про 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можливості використання комп’ютерної техніки при викладанні дисципліни.</w:t>
      </w:r>
    </w:p>
    <w:p w:rsidR="00822F86" w:rsidRPr="007F0A61" w:rsidRDefault="00FB1386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6.3.3.В</w:t>
      </w:r>
      <w:r w:rsidR="008D147F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исновки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формл</w:t>
      </w:r>
      <w:r w:rsidR="00A64C23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ю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ються з нової сторінки і включають опис основних результатів виконаної під час практики роботи, її корисність і значущість. </w:t>
      </w:r>
    </w:p>
    <w:p w:rsidR="00822F86" w:rsidRPr="007F0A61" w:rsidRDefault="00FB1386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6.3.4.</w:t>
      </w:r>
      <w:r w:rsidR="008D147F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Додатки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оформляють з нової сторінки; в них систематизують зібраний на практиці фактичний матеріал. В додатках також розміщується матеріал, що не увійшов до основної частини звіту, але потрібний для його повноти і додаткового підтвердження матеріалу основної частини. Кожний додаток починається з нової сторінки, має свій заголовок</w:t>
      </w:r>
      <w:r w:rsidR="00B52814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нумерується літерами </w:t>
      </w:r>
      <w:r w:rsidR="008D147F" w:rsidRPr="007F0A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і т.д.</w:t>
      </w:r>
    </w:p>
    <w:p w:rsidR="007F0A61" w:rsidRDefault="007F0A61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96610E" w:rsidRPr="007F0A61" w:rsidRDefault="00764FA9" w:rsidP="00822F8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7</w:t>
      </w:r>
      <w:r w:rsidR="0096610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 КРИТЕРІЇ ОЦІНЮВАННЯ РЕЗУЛЬТАТІВ</w:t>
      </w:r>
      <w:r w:rsidR="0017172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ПЕДАГОГІЧНОЇ</w:t>
      </w:r>
      <w:r w:rsidR="0096610E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ПРАКТИКИ </w:t>
      </w:r>
    </w:p>
    <w:p w:rsidR="00855A12" w:rsidRPr="007F0A61" w:rsidRDefault="0096610E" w:rsidP="00855A1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цілому якісно виконаний звіт з практики оцінюється </w:t>
      </w:r>
      <w:r w:rsidR="007F0A61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максимально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100 балами.</w:t>
      </w:r>
      <w:r w:rsid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55A12" w:rsidRPr="007F0A61">
        <w:rPr>
          <w:rFonts w:ascii="Times New Roman" w:hAnsi="Times New Roman" w:cs="Times New Roman"/>
          <w:b/>
          <w:sz w:val="28"/>
          <w:szCs w:val="28"/>
          <w:lang w:val="uk-UA"/>
        </w:rPr>
        <w:t>Оцінювання знань студентів проводиться за національною шкалою та шкалою ECTS таким чином: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7"/>
        <w:gridCol w:w="1928"/>
        <w:gridCol w:w="1056"/>
        <w:gridCol w:w="1928"/>
        <w:gridCol w:w="3572"/>
      </w:tblGrid>
      <w:tr w:rsidR="00855A12" w:rsidRPr="007F0A61" w:rsidTr="00DE540A">
        <w:trPr>
          <w:cantSplit/>
          <w:jc w:val="center"/>
        </w:trPr>
        <w:tc>
          <w:tcPr>
            <w:tcW w:w="5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Оцінка в балах</w:t>
            </w:r>
          </w:p>
        </w:tc>
        <w:tc>
          <w:tcPr>
            <w:tcW w:w="9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tabs>
                <w:tab w:val="left" w:pos="187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за національною шкалою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  <w:p w:rsidR="00855A12" w:rsidRPr="007F0A61" w:rsidRDefault="00855A12" w:rsidP="00855A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шкалою ECTS</w:t>
            </w:r>
          </w:p>
        </w:tc>
        <w:tc>
          <w:tcPr>
            <w:tcW w:w="18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A12" w:rsidRPr="007F0A61" w:rsidRDefault="00855A12" w:rsidP="00855A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Критерії оцінювання</w:t>
            </w:r>
          </w:p>
          <w:p w:rsidR="00855A12" w:rsidRPr="007F0A61" w:rsidRDefault="00855A12" w:rsidP="00855A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855A12" w:rsidRPr="007F0A61" w:rsidTr="00DE540A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Пояснення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855A12" w:rsidRPr="007F0A61" w:rsidTr="00DE540A">
        <w:trPr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90-100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Відмінно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Відмінно</w:t>
            </w:r>
          </w:p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(відмінне виконання лише з незначною кількістю помилок)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“Відмінно”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студент детально знає теоретичний мате</w:t>
            </w: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ріал та матеріал самостійної роботи, уміє давати визначення основних понять корпоративного управління, розуміє сутність основних положень теорії та вільно їх трактує, оперує термінологією з курсу корпоративне управління. Виконав </w:t>
            </w: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ІНДЗ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 На запитання викладача за програмою курсу відповідає не вагаючись. Опрацював теми для самостійного вивчення. </w:t>
            </w:r>
          </w:p>
        </w:tc>
      </w:tr>
      <w:tr w:rsidR="00855A12" w:rsidRPr="007F0A61" w:rsidTr="00DE540A">
        <w:trPr>
          <w:cantSplit/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82–89</w:t>
            </w:r>
          </w:p>
        </w:tc>
        <w:tc>
          <w:tcPr>
            <w:tcW w:w="9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Добре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B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Дуже добре</w:t>
            </w:r>
          </w:p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(вище середнього рівня з кількома помилками)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Pr="007F0A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Дуже</w:t>
            </w:r>
            <w:proofErr w:type="spellEnd"/>
            <w:r w:rsidRPr="007F0A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F0A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добре</w:t>
            </w: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студент знає теоретичний матеріал корпоративного управління, виконав самостійну роботу. Виконав </w:t>
            </w: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ІНДЗ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Вміє самостійно аналізувати матеріал з корпоративного управління та самостійно використовувати його у практичних розрахунках. На запитання відповідає.</w:t>
            </w:r>
          </w:p>
        </w:tc>
      </w:tr>
      <w:tr w:rsidR="00855A12" w:rsidRPr="007F0A61" w:rsidTr="00DE540A">
        <w:trPr>
          <w:cantSplit/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75–81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C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Добре</w:t>
            </w:r>
          </w:p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 загальному вірне виконання з певною кількістю суттєвих помилок)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Добре</w:t>
            </w: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Все вище вказане виконує не повною мірою, однак знає теорію корпоративного управління. </w:t>
            </w:r>
            <w:r w:rsidRPr="007F0A61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Здатний виконувати засвоєні види діяльності та окремі операції на практиці. </w:t>
            </w: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Виконує завдання викладача. При відповідях на запитання вагається, але знаходить вірні рішення. Опрацював теми для самостійного вивчення. </w:t>
            </w:r>
          </w:p>
        </w:tc>
      </w:tr>
      <w:tr w:rsidR="00855A12" w:rsidRPr="007F0A61" w:rsidTr="00DE540A">
        <w:trPr>
          <w:cantSplit/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67–74</w:t>
            </w:r>
          </w:p>
        </w:tc>
        <w:tc>
          <w:tcPr>
            <w:tcW w:w="9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Задовільно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pStyle w:val="4"/>
              <w:spacing w:before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D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Задовільно</w:t>
            </w:r>
          </w:p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(непогано, але зі значною кількістю недоліків)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”Задовільно”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знає основні теоретичні положення корпоративного управління, при повторенні матеріалу відразу працює якісніше. Відповідає на більшу частину запитань викладача. Опрацював теми для самостійного вивчення.</w:t>
            </w:r>
          </w:p>
        </w:tc>
      </w:tr>
      <w:tr w:rsidR="00855A12" w:rsidRPr="007F0A61" w:rsidTr="00DE540A">
        <w:trPr>
          <w:cantSplit/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60–66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Достатньо</w:t>
            </w:r>
          </w:p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(виконання задовольняє мінімальним критеріям)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“Достатньо”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все вище вказане виконує не повною мірою, однак виконав тем для самостійного опрацювання. На більшу частину запитань викладача відповідає.</w:t>
            </w:r>
          </w:p>
        </w:tc>
      </w:tr>
      <w:tr w:rsidR="00855A12" w:rsidRPr="007F0A61" w:rsidTr="00DE540A">
        <w:trPr>
          <w:cantSplit/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35–59</w:t>
            </w:r>
          </w:p>
        </w:tc>
        <w:tc>
          <w:tcPr>
            <w:tcW w:w="9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Незадовільно</w:t>
            </w:r>
          </w:p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FX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Незадовільно</w:t>
            </w:r>
          </w:p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“Незадовільно</w:t>
            </w:r>
            <w:proofErr w:type="spellEnd"/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(з можливістю повторного складання)” – не виконані вимоги для оцінки </w:t>
            </w: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“достатньо”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але студент  виконує додаткові завдання в межах програми курсу корпоративне управління (</w:t>
            </w: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ІНДЗ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</w:tc>
      </w:tr>
      <w:tr w:rsidR="00855A12" w:rsidRPr="007F0A61" w:rsidTr="00DE540A">
        <w:trPr>
          <w:cantSplit/>
          <w:trHeight w:val="1513"/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1–34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Незадовільно</w:t>
            </w:r>
          </w:p>
          <w:p w:rsidR="00855A12" w:rsidRPr="007F0A61" w:rsidRDefault="00855A12" w:rsidP="00855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 обов’язковим повторним курсом)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5A12" w:rsidRPr="007F0A61" w:rsidRDefault="00855A12" w:rsidP="00855A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“Незадовільно</w:t>
            </w:r>
            <w:proofErr w:type="spellEnd"/>
            <w:r w:rsidRPr="007F0A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(</w:t>
            </w: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обов’язковим повторним курсом)” – не виконані вимоги на рівні </w:t>
            </w:r>
            <w:proofErr w:type="spellStart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“достатньо”</w:t>
            </w:r>
            <w:proofErr w:type="spellEnd"/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не виконані додаткові завдання.</w:t>
            </w:r>
          </w:p>
        </w:tc>
      </w:tr>
    </w:tbl>
    <w:p w:rsidR="00351E19" w:rsidRPr="007F0A61" w:rsidRDefault="00351E19" w:rsidP="00855A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96610E" w:rsidRPr="007F0A61" w:rsidRDefault="0096610E" w:rsidP="00855A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Кількість балів</w:t>
      </w:r>
      <w:r w:rsidR="00351E19"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, яка</w:t>
      </w: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знімається за порушення вимог: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Невідповідне оформлення (значне перевищення обсягу текстової частини роботи – більше 5 сторінок; шрифт та інтервал не відповідає встановленим нормам; відсутня або неправильна нумерація сторінок; неправильне оформлення графічного матеріалу тощо) – 5-15 балів.</w:t>
      </w:r>
    </w:p>
    <w:p w:rsidR="0017172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Несвоєчасне затвердження плану, несвоєчасна реєстрація звіту з практики, несвоєчасне подання до захисту – 5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Вступ не відповідає стандарту</w:t>
      </w:r>
      <w:r w:rsidR="00D435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 5-</w:t>
      </w:r>
      <w:r w:rsidR="00A64C23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Відсутня логічна послідовність і науковий стиль викладення – 5-10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 Виклад теоретичної частини не відповідає вимогам (відсутність глибини, всебічності, повнот</w:t>
      </w:r>
      <w:r w:rsidR="00147E96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 викладення, визначення дискусій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них питань тощо) – 5-10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6. Відсутність табличного та ілюстративного матеріалу, його аналізу та прив'язки до змісту тексту – 5- 20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7. Відсутність визначених проблем у вивченні теми, шляхів їх вирішення, відсутність власної точки зору та аргументації – 5-20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8. Невідповідність висновків вимогам (відсутність зв’язку з результатами дослідження, підсумків з розглянутих питань) – 5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9. Неправильно оформлений список літератури – 5 балів.</w:t>
      </w:r>
    </w:p>
    <w:p w:rsidR="0096610E" w:rsidRPr="007F0A61" w:rsidRDefault="0096610E" w:rsidP="00DD6B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Кількість балів за виконання звіту з практики визначається науковим керівником у процесі перевірки. При захисті звіту з практики студентом кількість балів може бути змінено.</w:t>
      </w:r>
    </w:p>
    <w:p w:rsidR="007F0A61" w:rsidRDefault="007F0A61" w:rsidP="002111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7CA8" w:rsidRPr="007F0A61" w:rsidRDefault="00BC7CA8" w:rsidP="002111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="00A64C23"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РЕКОМЕНДОВАНИЙ ПЕРЕЛІК ДЖЕРЕЛ Т</w:t>
      </w: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А ЛІТЕРАТУР</w:t>
      </w:r>
      <w:r w:rsidR="00A64C23" w:rsidRPr="007F0A61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BC7CA8" w:rsidRPr="007F0A61" w:rsidRDefault="00BC7CA8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1. Вимоги до публікацій та фахових видань [Електронний ресурс] / Режим доступу: </w:t>
      </w:r>
      <w:hyperlink r:id="rId8" w:history="1">
        <w:r w:rsidRPr="007F0A6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http://www.vak.org.ua/profjournals.php</w:t>
        </w:r>
      </w:hyperlink>
    </w:p>
    <w:p w:rsidR="00BC7CA8" w:rsidRPr="007F0A61" w:rsidRDefault="00BC7CA8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7F0A61">
        <w:rPr>
          <w:rFonts w:ascii="Times New Roman" w:hAnsi="Times New Roman" w:cs="Times New Roman"/>
          <w:sz w:val="28"/>
          <w:szCs w:val="28"/>
          <w:lang w:val="uk-UA"/>
        </w:rPr>
        <w:t>Гура</w:t>
      </w:r>
      <w:proofErr w:type="spellEnd"/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О. І. Вступ до спеціальності </w:t>
      </w:r>
      <w:r w:rsidR="00A64C23" w:rsidRPr="007F0A6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Педагогіка вищої школи</w:t>
      </w:r>
      <w:r w:rsidR="00A64C23" w:rsidRPr="007F0A6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: навчальний посібник / О. І. </w:t>
      </w:r>
      <w:proofErr w:type="spellStart"/>
      <w:r w:rsidRPr="007F0A61">
        <w:rPr>
          <w:rFonts w:ascii="Times New Roman" w:hAnsi="Times New Roman" w:cs="Times New Roman"/>
          <w:sz w:val="28"/>
          <w:szCs w:val="28"/>
          <w:lang w:val="uk-UA"/>
        </w:rPr>
        <w:t>Гура</w:t>
      </w:r>
      <w:proofErr w:type="spellEnd"/>
      <w:r w:rsidRPr="007F0A61">
        <w:rPr>
          <w:rFonts w:ascii="Times New Roman" w:hAnsi="Times New Roman" w:cs="Times New Roman"/>
          <w:sz w:val="28"/>
          <w:szCs w:val="28"/>
          <w:lang w:val="uk-UA"/>
        </w:rPr>
        <w:t>. – Запоріжжя : ГУ ЗІДМУ, 2015.</w:t>
      </w:r>
    </w:p>
    <w:p w:rsidR="00BC7CA8" w:rsidRPr="007F0A61" w:rsidRDefault="00BC7CA8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3. Закон України «Про вищу освіту». [Електронний ресурс] / Режим доступу:</w:t>
      </w:r>
      <w:hyperlink r:id="rId9" w:history="1">
        <w:r w:rsidRPr="007F0A6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http://www.mon.gov.ua/ua//news/archive-news/88/osnovni-polozhennyaproektu-zakonu-ukrajini-pro-vishchu-osvitu-nova-redaktsiya/</w:t>
        </w:r>
      </w:hyperlink>
    </w:p>
    <w:p w:rsidR="00BC7CA8" w:rsidRPr="007F0A61" w:rsidRDefault="00BC7CA8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4. Крушельницька О. В. Методологія та організація наукових досліджень : навчальний посібник / О. В. Крушельницька. – К. : Кондор, 2013. – 192 с.</w:t>
      </w:r>
    </w:p>
    <w:p w:rsidR="00BC7CA8" w:rsidRPr="007F0A61" w:rsidRDefault="00A64C23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Нагаєв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В. М. Методика викладання у вищій школі: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посіб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студ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вузів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рек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МОНУ / В. М.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Нагаєв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– К. : Центр учбової літератури, 2012. </w:t>
      </w:r>
    </w:p>
    <w:p w:rsidR="00BC7CA8" w:rsidRPr="007F0A61" w:rsidRDefault="00A64C23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Офіційний сайт Вищої атестаційної комісії України (нормативна база, вимоги до публікацій та оформлення документів, ін.) [Електронний ресурс] / Режим доступу : </w:t>
      </w:r>
      <w:hyperlink r:id="rId10" w:history="1">
        <w:r w:rsidR="00BC7CA8" w:rsidRPr="007F0A6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http://www.vak.org.ua/</w:t>
        </w:r>
      </w:hyperlink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C7CA8" w:rsidRPr="007F0A61" w:rsidRDefault="00A64C23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П`ятакова Г. П. Сучасні педагогічні технології та методика їх застосування у вищій школі :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навч.-метод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посібник / Г. П. П`яткова. – Львів: Вид. центр ЛНУ, 2013. </w:t>
      </w:r>
    </w:p>
    <w:p w:rsidR="00BC7CA8" w:rsidRPr="007F0A61" w:rsidRDefault="00A64C23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Подоляк Л. Г. Психологія вищої школи: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посібник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рек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МОНУ / Л. Г. Подоляк. – К. :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Філ-студія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, 2010.-320с. </w:t>
      </w:r>
    </w:p>
    <w:p w:rsidR="00BC7CA8" w:rsidRPr="007F0A61" w:rsidRDefault="00A64C23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. Організація та методика науково-дослідницької діяльності: Підручник. - 7-ме вид./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Шейко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В.М., </w:t>
      </w:r>
      <w:proofErr w:type="spellStart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>Кушнаренко</w:t>
      </w:r>
      <w:proofErr w:type="spellEnd"/>
      <w:r w:rsidR="00BC7CA8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Н.М. - К., 2011. - 310 с.  </w:t>
      </w:r>
    </w:p>
    <w:p w:rsidR="00B524A5" w:rsidRPr="007F0A61" w:rsidRDefault="00B524A5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24A5" w:rsidRPr="007F0A61" w:rsidRDefault="00B524A5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7DFD" w:rsidRPr="007F0A61" w:rsidRDefault="00E87DF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64C23" w:rsidRPr="007F0A61" w:rsidRDefault="00BC7CA8" w:rsidP="00A64C2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</w:t>
      </w:r>
      <w:r w:rsidR="00562AE7" w:rsidRPr="007F0A6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B1A1C" w:rsidRPr="007F0A61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</w:p>
    <w:p w:rsidR="00921DB4" w:rsidRPr="007F0A61" w:rsidRDefault="00341717" w:rsidP="00A64C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Додаток 1</w:t>
      </w:r>
    </w:p>
    <w:p w:rsidR="00E15E1F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Нормативно-правові акти, рекомендовані для вивчення</w:t>
      </w:r>
    </w:p>
    <w:p w:rsidR="00E15E1F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Закони України: </w:t>
      </w:r>
    </w:p>
    <w:p w:rsidR="00562AE7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− «Про освіту» Закон УРСР від 23.05.1991 р. № 1060-ХІІ;</w:t>
      </w:r>
      <w:r w:rsidR="00E15E1F" w:rsidRPr="007F0A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{Із змінами, внесеними згідно із Законами</w:t>
      </w:r>
      <w:r w:rsidR="00E15E1F" w:rsidRPr="007F0A6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.</w:t>
      </w:r>
    </w:p>
    <w:p w:rsidR="00E15E1F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− «Про вищу освіту» Закон України </w:t>
      </w:r>
      <w:bookmarkStart w:id="0" w:name="n1368"/>
      <w:bookmarkEnd w:id="0"/>
      <w:r w:rsidR="00E15E1F" w:rsidRPr="007F0A61">
        <w:rPr>
          <w:rStyle w:val="rvts44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(</w:t>
      </w:r>
      <w:r w:rsidR="00E15E1F" w:rsidRPr="007F0A61">
        <w:rPr>
          <w:rStyle w:val="rvts44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/>
        </w:rPr>
        <w:t xml:space="preserve">Відомості Верховної Ради (ВВР), 2014, № 37-38, ст.2004) </w:t>
      </w:r>
      <w:bookmarkStart w:id="1" w:name="n1369"/>
      <w:bookmarkEnd w:id="1"/>
      <w:r w:rsidR="00E15E1F" w:rsidRPr="007F0A61">
        <w:rPr>
          <w:rFonts w:ascii="Times New Roman" w:hAnsi="Times New Roman" w:cs="Times New Roman"/>
          <w:color w:val="000000"/>
          <w:sz w:val="28"/>
          <w:szCs w:val="28"/>
          <w:lang w:val="uk-UA"/>
        </w:rPr>
        <w:t>{Із змінами, внесеними згідно із Законами.</w:t>
      </w:r>
      <w:r w:rsidR="00E15E1F" w:rsidRPr="007F0A6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B56ECA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− «</w:t>
      </w:r>
      <w:r w:rsidR="00020021" w:rsidRPr="007F0A6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Про затвердження переліку галузей знань і спеціальностей, за якими здійснюється підготовка здобувачів вищої освіти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» (постанова Кабінету Міністрів України від 2</w:t>
      </w:r>
      <w:r w:rsidR="009D59A2" w:rsidRPr="007F0A61">
        <w:rPr>
          <w:rFonts w:ascii="Times New Roman" w:hAnsi="Times New Roman" w:cs="Times New Roman"/>
          <w:sz w:val="28"/>
          <w:szCs w:val="28"/>
          <w:lang w:val="uk-UA"/>
        </w:rPr>
        <w:t>9квіт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r w:rsidR="009D59A2" w:rsidRPr="007F0A61">
        <w:rPr>
          <w:rFonts w:ascii="Times New Roman" w:hAnsi="Times New Roman" w:cs="Times New Roman"/>
          <w:sz w:val="28"/>
          <w:szCs w:val="28"/>
          <w:lang w:val="uk-UA"/>
        </w:rPr>
        <w:t>2015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р. № </w:t>
      </w:r>
      <w:r w:rsidR="009D59A2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266 зі змінами та доповненнями згідно з Постановою КМ від 27 вересня 2016 року </w:t>
      </w:r>
      <w:r w:rsidR="00635F3E" w:rsidRPr="007F0A61">
        <w:rPr>
          <w:rFonts w:ascii="Times New Roman" w:hAnsi="Times New Roman" w:cs="Times New Roman"/>
          <w:sz w:val="28"/>
          <w:szCs w:val="28"/>
          <w:lang w:val="uk-UA"/>
        </w:rPr>
        <w:t>№ 674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56ECA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− «Про затвердження норм часу для планування і обліку навчальної роботи та переліків основних видів методичної, наукової і організаційної</w:t>
      </w:r>
      <w:r w:rsidR="00635F3E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роботи педагогічних і науково-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педагогічних працівників вищих навчальних закладів» (наказ Міністерства освіти і науки України від 07 серпня 2002 р. № 450);</w:t>
      </w:r>
    </w:p>
    <w:p w:rsidR="00B56ECA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− «Про затвердження Положення про організацію навчального процесу у вищих навчальних закладах» (наказ Міністерства освіти і науки України від 02 червня 1993 р. № 161);</w:t>
      </w:r>
    </w:p>
    <w:p w:rsidR="00B56ECA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− «Про затвердження Положення про проведення практики студентів вищих навчальних закладів України» (наказ Міністерства освіти і науки України від 08 квітня 1993 р. № 93);</w:t>
      </w:r>
    </w:p>
    <w:p w:rsidR="00B56ECA" w:rsidRPr="007F0A61" w:rsidRDefault="007B1A1C" w:rsidP="00DD6B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− </w:t>
      </w:r>
      <w:r w:rsidR="007F0B2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Положення «Про організацію освітнього процесу у </w:t>
      </w:r>
      <w:proofErr w:type="spellStart"/>
      <w:r w:rsidR="007F0B2A" w:rsidRPr="007F0A61">
        <w:rPr>
          <w:rFonts w:ascii="Times New Roman" w:hAnsi="Times New Roman" w:cs="Times New Roman"/>
          <w:sz w:val="28"/>
          <w:szCs w:val="28"/>
          <w:lang w:val="uk-UA"/>
        </w:rPr>
        <w:t>ВМУРоЛ</w:t>
      </w:r>
      <w:proofErr w:type="spellEnd"/>
      <w:r w:rsidR="007F0B2A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«Україна» (затвердженого рішенням Вченої ради Університету «Україна» від 27 лютого 2015 року  протокол № 1). </w:t>
      </w:r>
    </w:p>
    <w:p w:rsidR="00921DB4" w:rsidRPr="007F0A61" w:rsidRDefault="00921DB4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7E96" w:rsidRPr="007F0A61" w:rsidRDefault="00147E96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021" w:rsidRPr="007F0A61" w:rsidRDefault="00020021" w:rsidP="00E87DFD">
      <w:pPr>
        <w:spacing w:after="0" w:line="237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341717" w:rsidRPr="007F0A61" w:rsidRDefault="00341717" w:rsidP="00E87DFD">
      <w:pPr>
        <w:spacing w:after="0" w:line="237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Д</w:t>
      </w:r>
      <w:r w:rsidR="00E87DFD"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одаток</w:t>
      </w:r>
      <w:r w:rsidRPr="007F0A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2  </w:t>
      </w:r>
    </w:p>
    <w:p w:rsidR="00341717" w:rsidRPr="007F0A61" w:rsidRDefault="00341717" w:rsidP="00E87DFD">
      <w:pPr>
        <w:spacing w:after="240" w:line="23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  <w:t>ІНДИВІДУАЛЬНИЙ ПЛАН-ГРАФІК </w:t>
      </w: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  <w:t>педагогічної практики студента____ курсу</w:t>
      </w:r>
      <w:r w:rsidRPr="007F0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  <w:t xml:space="preserve"> спеціальності______________________________________________________кафедри __________________________________________________________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  _________________________________________________________________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(прізвище. ім'я, по батькові)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Керівник</w:t>
      </w:r>
      <w:r w:rsidR="00020021"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практики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__________________________________________________________________</w:t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(науковий ступінь, вчене звання, прізвище. ім'я, по батькові)</w:t>
      </w:r>
    </w:p>
    <w:tbl>
      <w:tblPr>
        <w:tblW w:w="954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8"/>
        <w:gridCol w:w="1422"/>
        <w:gridCol w:w="2665"/>
        <w:gridCol w:w="2647"/>
        <w:gridCol w:w="2410"/>
      </w:tblGrid>
      <w:tr w:rsidR="00020021" w:rsidRPr="007F0A61" w:rsidTr="0002002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020021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02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20021"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Завдання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02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20021"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  <w:tc>
          <w:tcPr>
            <w:tcW w:w="2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02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20021"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Підпис практиканта</w:t>
            </w: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020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020021"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Підпис керівника</w:t>
            </w:r>
          </w:p>
        </w:tc>
      </w:tr>
      <w:tr w:rsidR="00020021" w:rsidRPr="007F0A61" w:rsidTr="0002002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020021" w:rsidRPr="007F0A61" w:rsidTr="0002002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020021" w:rsidRPr="007F0A61" w:rsidTr="0002002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1717" w:rsidRPr="007F0A61" w:rsidRDefault="00341717" w:rsidP="00DE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</w:tbl>
    <w:p w:rsidR="00341717" w:rsidRPr="007F0A61" w:rsidRDefault="00341717" w:rsidP="00341717">
      <w:pPr>
        <w:spacing w:after="0" w:line="23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41717" w:rsidRPr="007F0A61" w:rsidRDefault="00341717" w:rsidP="00341717">
      <w:pPr>
        <w:spacing w:after="240" w:line="23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41717" w:rsidRPr="007F0A61" w:rsidRDefault="00341717" w:rsidP="00341717">
      <w:pPr>
        <w:spacing w:after="240" w:line="23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7F0A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147E96" w:rsidRPr="007F0A61" w:rsidRDefault="00147E96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7E96" w:rsidRPr="007F0A61" w:rsidRDefault="00147E96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7E96" w:rsidRPr="007F0A61" w:rsidRDefault="00147E96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7E96" w:rsidRPr="007F0A61" w:rsidRDefault="00147E96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3BBA" w:rsidRPr="007F0A61" w:rsidRDefault="00873BBA" w:rsidP="00B524A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</w:p>
    <w:p w:rsidR="00873BBA" w:rsidRPr="007F0A61" w:rsidRDefault="00873BBA" w:rsidP="00B524A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</w:p>
    <w:p w:rsidR="00873BBA" w:rsidRPr="007F0A61" w:rsidRDefault="00873BBA" w:rsidP="00B524A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</w:p>
    <w:p w:rsidR="00873BBA" w:rsidRPr="007F0A61" w:rsidRDefault="00873BBA" w:rsidP="00B524A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</w:p>
    <w:p w:rsidR="00147E96" w:rsidRPr="007F0A61" w:rsidRDefault="005A2D4A" w:rsidP="00B524A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r w:rsidR="001947EB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одаток </w:t>
      </w:r>
      <w:r w:rsidR="00341717" w:rsidRPr="007F0A6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(повне найменування вищого навчального закладу)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ЩОДЕННИК ПРАКТИКИ</w:t>
      </w:r>
    </w:p>
    <w:p w:rsidR="00D85D70" w:rsidRPr="007F0A61" w:rsidRDefault="00D85D70" w:rsidP="00D85D7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(вид і назва практики)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студента __________________________________________________________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(прізвище, ім’я, по батькові)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Інститут, факультет, відділення________________________________________________________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Кафедра, циклова комісія __________________________________________________________________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Освітньо-кваліфікаційний  рівень_____________________________________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Напрям підготовки ________________________________________________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Спеціальність______________________________________________________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(назва)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_________ курс,  група _______________</w:t>
      </w: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Студент______________________________________________________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(прізвище, ім’я, по батькові)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прибув на підприємство, в організацію, установу.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Печатка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підприємства, організації, установи</w:t>
      </w:r>
      <w:r w:rsidR="00D43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«___» ____________________ 20___ року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___________     _______________________________________________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     (підпис)                          (посада, прізвище та ініціали відповідальної особи)</w:t>
      </w:r>
    </w:p>
    <w:p w:rsidR="00D85D70" w:rsidRPr="007F0A61" w:rsidRDefault="00D85D70" w:rsidP="00D85D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Вибув з підприємства, організації, установи.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Печатка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підприємства, організації, установи</w:t>
      </w:r>
      <w:r w:rsidR="00D43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«___» ____________________ 20___ року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___________     _______________________________________________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     (підпис)                          (посада, прізвище та ініціали відповідальної особи)</w:t>
      </w:r>
    </w:p>
    <w:p w:rsidR="00D85D70" w:rsidRPr="007F0A61" w:rsidRDefault="00D85D70" w:rsidP="00D85D70">
      <w:pPr>
        <w:spacing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графік проходження практики</w:t>
      </w:r>
    </w:p>
    <w:tbl>
      <w:tblPr>
        <w:tblW w:w="100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5305"/>
        <w:gridCol w:w="592"/>
        <w:gridCol w:w="592"/>
        <w:gridCol w:w="501"/>
        <w:gridCol w:w="501"/>
        <w:gridCol w:w="496"/>
        <w:gridCol w:w="1477"/>
      </w:tblGrid>
      <w:tr w:rsidR="00D85D70" w:rsidRPr="007F0A61" w:rsidTr="00DE540A">
        <w:trPr>
          <w:cantSplit/>
          <w:trHeight w:val="875"/>
        </w:trPr>
        <w:tc>
          <w:tcPr>
            <w:tcW w:w="635" w:type="dxa"/>
            <w:vMerge w:val="restart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5305" w:type="dxa"/>
            <w:vMerge w:val="restart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Назви робіт</w:t>
            </w:r>
          </w:p>
        </w:tc>
        <w:tc>
          <w:tcPr>
            <w:tcW w:w="2682" w:type="dxa"/>
            <w:gridSpan w:val="5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Тижні проходження практики</w:t>
            </w:r>
          </w:p>
        </w:tc>
        <w:tc>
          <w:tcPr>
            <w:tcW w:w="1477" w:type="dxa"/>
            <w:vMerge w:val="restart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Відмітки про виконання</w:t>
            </w:r>
          </w:p>
        </w:tc>
      </w:tr>
      <w:tr w:rsidR="00D85D70" w:rsidRPr="007F0A61" w:rsidTr="00DE540A">
        <w:trPr>
          <w:cantSplit/>
          <w:trHeight w:val="332"/>
        </w:trPr>
        <w:tc>
          <w:tcPr>
            <w:tcW w:w="635" w:type="dxa"/>
            <w:vMerge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Merge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477" w:type="dxa"/>
            <w:vMerge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505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63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5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2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6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77" w:type="dxa"/>
            <w:vAlign w:val="center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Керівники практики: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від вищого навчального закладу ______ 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(підпис)   (прізвище та ініціали)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від підприємства, організації, установи ______  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(підпис)     (прізвище та ініціали)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Робочі записи під час практики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10"/>
      </w:tblGrid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90"/>
        </w:trPr>
        <w:tc>
          <w:tcPr>
            <w:tcW w:w="9210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Відгук і оцінка роботи студента на практиці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(назва підприємства, організації,  установи)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8"/>
      </w:tblGrid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05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86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5D70" w:rsidRPr="007F0A61" w:rsidRDefault="00D85D70" w:rsidP="00D85D70">
      <w:pPr>
        <w:pStyle w:val="ab"/>
        <w:ind w:left="0"/>
        <w:jc w:val="left"/>
        <w:rPr>
          <w:sz w:val="28"/>
          <w:szCs w:val="28"/>
        </w:rPr>
      </w:pPr>
      <w:r w:rsidRPr="007F0A61">
        <w:rPr>
          <w:sz w:val="28"/>
          <w:szCs w:val="28"/>
        </w:rPr>
        <w:t xml:space="preserve">Керівник практики від підприємства, організації, установи </w:t>
      </w:r>
    </w:p>
    <w:p w:rsidR="00D85D70" w:rsidRPr="007F0A61" w:rsidRDefault="00D85D70" w:rsidP="00D85D70">
      <w:pPr>
        <w:pStyle w:val="ab"/>
        <w:ind w:left="0"/>
        <w:jc w:val="left"/>
        <w:rPr>
          <w:sz w:val="28"/>
          <w:szCs w:val="28"/>
        </w:rPr>
      </w:pPr>
      <w:r w:rsidRPr="007F0A61">
        <w:rPr>
          <w:sz w:val="28"/>
          <w:szCs w:val="28"/>
        </w:rPr>
        <w:t xml:space="preserve"> ______________ _____________________</w:t>
      </w:r>
    </w:p>
    <w:p w:rsidR="00D85D70" w:rsidRPr="007F0A61" w:rsidRDefault="00D85D70" w:rsidP="00D85D70">
      <w:pPr>
        <w:pStyle w:val="ab"/>
        <w:ind w:left="0"/>
        <w:jc w:val="left"/>
        <w:rPr>
          <w:sz w:val="28"/>
          <w:szCs w:val="28"/>
        </w:rPr>
      </w:pPr>
      <w:r w:rsidRPr="007F0A61">
        <w:rPr>
          <w:sz w:val="28"/>
          <w:szCs w:val="28"/>
        </w:rPr>
        <w:t xml:space="preserve">    (підпис)                              (прізвище та ініціали)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Печатка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  <w:t>«______» __________________  20 __ року</w:t>
      </w:r>
    </w:p>
    <w:p w:rsidR="00D85D70" w:rsidRPr="007F0A61" w:rsidRDefault="00D85D70" w:rsidP="00D85D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Відгук осіб, які перевіряли проходження практики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8"/>
      </w:tblGrid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1277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D85D70" w:rsidRPr="007F0A61" w:rsidRDefault="00D85D70" w:rsidP="00D85D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F0A6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29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85D70" w:rsidRPr="007F0A61" w:rsidTr="00DE540A">
        <w:trPr>
          <w:trHeight w:val="319"/>
        </w:trPr>
        <w:tc>
          <w:tcPr>
            <w:tcW w:w="9028" w:type="dxa"/>
          </w:tcPr>
          <w:p w:rsidR="00D85D70" w:rsidRPr="007F0A61" w:rsidRDefault="00D85D70" w:rsidP="00D85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Дата складання заліку «____» _______________20____року  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Оцінка: 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за національною шкалою____________________ 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(словами)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кількість балів _________________________________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(цифрами і словами)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Керівник практики від  вищого навчального закладу 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____________  ______________________</w:t>
      </w:r>
    </w:p>
    <w:p w:rsidR="00D85D70" w:rsidRPr="007F0A61" w:rsidRDefault="00D85D70" w:rsidP="00D85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       (підпис)                (прізвище та ініціали)</w:t>
      </w:r>
    </w:p>
    <w:p w:rsidR="00341717" w:rsidRPr="007F0A61" w:rsidRDefault="00341717" w:rsidP="00D85D70">
      <w:pPr>
        <w:spacing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4</w:t>
      </w:r>
    </w:p>
    <w:p w:rsidR="00341717" w:rsidRPr="007F0A61" w:rsidRDefault="00341717" w:rsidP="00ED599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Орієнтовна схема аналізу  навчального заняття</w:t>
      </w:r>
    </w:p>
    <w:p w:rsidR="00341717" w:rsidRPr="007F0A61" w:rsidRDefault="00341717" w:rsidP="00ED59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Зміст практичного заняття:</w:t>
      </w:r>
      <w:r w:rsidRPr="007F0A61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науковість, відповідність сучасному рівню розвитку науки, визначення проблем для значущості матеріалу та його застосування в майбутній спеціальності – професійна спрямованість. Наявність матеріалу, якого немає в підручниках. Пояснення найбільш складних питань. Наявність завдань для самостійного відпрацювання матеріалу, зв'язків із попередніми лекціями, розділами курсу,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внутрішньо предметних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між предметних</w:t>
      </w:r>
      <w:r w:rsidR="007F0A61">
        <w:rPr>
          <w:rFonts w:ascii="Times New Roman" w:hAnsi="Times New Roman" w:cs="Times New Roman"/>
          <w:sz w:val="28"/>
          <w:szCs w:val="28"/>
          <w:lang w:val="uk-UA"/>
        </w:rPr>
        <w:t xml:space="preserve"> зв</w:t>
      </w:r>
      <w:r w:rsidR="007F0A61" w:rsidRPr="007F0A61">
        <w:rPr>
          <w:rFonts w:ascii="Times New Roman" w:hAnsi="Times New Roman" w:cs="Times New Roman"/>
          <w:sz w:val="28"/>
          <w:szCs w:val="28"/>
          <w:lang w:val="uk-UA"/>
        </w:rPr>
        <w:t>’язків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7" w:rsidRPr="007F0A61" w:rsidRDefault="00341717" w:rsidP="00ED599A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Методика проведення занять:</w:t>
      </w:r>
      <w:r w:rsidRPr="007F0A61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чітка структура заняття, логіка викладу, повідомлення літератури до теми або до всього курсу. Доступність, аргументованість. Виокремлення головного у матеріалі та висновках. Використання деяких прийомів закріплення – повторення, запитання на перевірку розуміння, засвоєння, підведення підсумків. Використання ТЗН (у разі необхідності), застосування викладачем опорних матеріалів (текст, конспект, окремі записи, презентації тощо).</w:t>
      </w:r>
    </w:p>
    <w:p w:rsidR="00341717" w:rsidRPr="007F0A61" w:rsidRDefault="00341717" w:rsidP="00ED599A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Керівництво роботою студентів:</w:t>
      </w:r>
      <w:r w:rsidRPr="007F0A61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Допомога у веденні записів (зміна темпу: уповільнений темп за умов важливості виділення матеріалу), використання прийомів підтримки уваги – цікаві приклади, риторичні запитання, жарти і т. ін. Спонукання до запитань з боку студентів.</w:t>
      </w:r>
    </w:p>
    <w:p w:rsidR="00341717" w:rsidRPr="007F0A61" w:rsidRDefault="00341717" w:rsidP="00ED599A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Особистість викладача:</w:t>
      </w:r>
      <w:r w:rsidRPr="007F0A61">
        <w:rPr>
          <w:rStyle w:val="apple-converted-space"/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 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Знання предмету. Емоційність, голос, дикція. Якість, чіткість, забарвленість, грамотність мовлення. Зовнішній вигляд. Уміння триматися перед аудиторією. Уміння бачити та відчувати аудиторію, встановлювати з нею контакт.</w:t>
      </w:r>
    </w:p>
    <w:p w:rsidR="00341717" w:rsidRPr="007F0A61" w:rsidRDefault="00341717" w:rsidP="00ED599A">
      <w:pPr>
        <w:numPr>
          <w:ilvl w:val="0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Результати заняття:</w:t>
      </w:r>
      <w:r w:rsidRPr="007F0A61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  <w:r w:rsidR="003678A6" w:rsidRPr="007F0A61">
        <w:rPr>
          <w:rFonts w:ascii="Times New Roman" w:hAnsi="Times New Roman" w:cs="Times New Roman"/>
          <w:sz w:val="28"/>
          <w:szCs w:val="28"/>
          <w:lang w:val="uk-UA"/>
        </w:rPr>
        <w:t>інформаційна цінність навчальн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ого заняття. Виховний вплив. Досягнення дидактичних цілей.</w:t>
      </w:r>
      <w:r w:rsidRPr="007F0A61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 </w:t>
      </w:r>
    </w:p>
    <w:p w:rsidR="00341717" w:rsidRPr="007F0A61" w:rsidRDefault="00341717" w:rsidP="00ED599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41717" w:rsidRPr="007F0A61" w:rsidRDefault="00341717" w:rsidP="00ED599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41717" w:rsidRPr="007F0A61" w:rsidRDefault="00341717" w:rsidP="0034171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D599A" w:rsidRPr="007F0A61" w:rsidRDefault="00ED599A" w:rsidP="00E87DFD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41717" w:rsidRPr="007F0A61" w:rsidRDefault="00ED599A" w:rsidP="00DE540A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0A61">
        <w:rPr>
          <w:lang w:val="uk-UA"/>
        </w:rPr>
        <w:br w:type="page"/>
      </w:r>
      <w:r w:rsidR="00341717" w:rsidRPr="007F0A6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Додаток  5</w:t>
      </w:r>
    </w:p>
    <w:p w:rsidR="008D6F54" w:rsidRPr="007F0A61" w:rsidRDefault="00A91975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41717"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Орієнтовна схема відгуку на </w:t>
      </w:r>
      <w:r w:rsidR="007F0A61" w:rsidRPr="007F0A61">
        <w:rPr>
          <w:rFonts w:ascii="Times New Roman" w:hAnsi="Times New Roman" w:cs="Times New Roman"/>
          <w:b/>
          <w:sz w:val="28"/>
          <w:szCs w:val="28"/>
          <w:lang w:val="uk-UA"/>
        </w:rPr>
        <w:t>проведене лекційне</w:t>
      </w: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341717" w:rsidRPr="007F0A61">
        <w:rPr>
          <w:rFonts w:ascii="Times New Roman" w:hAnsi="Times New Roman" w:cs="Times New Roman"/>
          <w:b/>
          <w:sz w:val="28"/>
          <w:szCs w:val="28"/>
          <w:lang w:val="uk-UA"/>
        </w:rPr>
        <w:t>семінарське</w:t>
      </w: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341717" w:rsidRPr="007F0A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заняття студента спеціальності </w:t>
      </w:r>
      <w:r w:rsidR="00562AE7" w:rsidRPr="007F0A61">
        <w:rPr>
          <w:rFonts w:ascii="Times New Roman" w:hAnsi="Times New Roman" w:cs="Times New Roman"/>
          <w:b/>
          <w:sz w:val="28"/>
          <w:szCs w:val="28"/>
          <w:lang w:val="uk-UA"/>
        </w:rPr>
        <w:t>_______________</w:t>
      </w:r>
      <w:r w:rsidR="008D6F54" w:rsidRPr="007F0A61">
        <w:rPr>
          <w:rFonts w:ascii="Times New Roman" w:hAnsi="Times New Roman" w:cs="Times New Roman"/>
          <w:b/>
          <w:sz w:val="28"/>
          <w:szCs w:val="28"/>
          <w:lang w:val="uk-UA"/>
        </w:rPr>
        <w:t>______</w:t>
      </w:r>
      <w:r w:rsidR="00562AE7" w:rsidRPr="007F0A61">
        <w:rPr>
          <w:rFonts w:ascii="Times New Roman" w:hAnsi="Times New Roman" w:cs="Times New Roman"/>
          <w:b/>
          <w:sz w:val="28"/>
          <w:szCs w:val="28"/>
          <w:lang w:val="uk-UA"/>
        </w:rPr>
        <w:t>___</w:t>
      </w:r>
      <w:r w:rsidR="00D759A1">
        <w:rPr>
          <w:rFonts w:ascii="Times New Roman" w:hAnsi="Times New Roman" w:cs="Times New Roman"/>
          <w:sz w:val="28"/>
          <w:szCs w:val="28"/>
          <w:lang w:val="uk-UA"/>
        </w:rPr>
        <w:t xml:space="preserve"> (ПІБ</w:t>
      </w:r>
      <w:r w:rsidR="00341717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студента) </w:t>
      </w:r>
    </w:p>
    <w:p w:rsidR="00341717" w:rsidRPr="007F0A61" w:rsidRDefault="00341717" w:rsidP="008D6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(назва дисципліни) _________________________________________________ </w:t>
      </w:r>
      <w:r w:rsidR="003E5E3B" w:rsidRPr="007F0A6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теми і змісту заняття навчальній та робочій програмі дисципліни. 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2. Постановка мети заняття.</w:t>
      </w:r>
    </w:p>
    <w:p w:rsidR="00341717" w:rsidRPr="007F0A61" w:rsidRDefault="00A91975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3. План лекційного</w:t>
      </w:r>
      <w:r w:rsidR="00341717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(семінарського) заняття.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4. Посилання на джерела вивчення теми.</w:t>
      </w:r>
    </w:p>
    <w:p w:rsidR="00341717" w:rsidRPr="007F0A61" w:rsidRDefault="00341717" w:rsidP="008D6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5. Зміст викладеного матеріалу, глибина розкриття питань, правильність трактування категорій, проведених розрахунків. 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6. Якість методичного забезпечення заняття.</w:t>
      </w:r>
    </w:p>
    <w:p w:rsidR="00341717" w:rsidRPr="007F0A61" w:rsidRDefault="00341717" w:rsidP="008D6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7. Застосування сучасних методів активізації навчального процесу, рівень активності та зацікавленості студентів.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8. Використання технічних засобів навчання. 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9. Наявність ситуаційних завдань, тестів для контролю знань, їх якість. 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10. Вміння перевірити та оцінити самостійну роботу студентів. 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11. Вміння узагальнити підсумки занять.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12. Зовнішній вигляд, мова, стиль поведінки, майстерність викладання.</w:t>
      </w:r>
    </w:p>
    <w:p w:rsidR="008D6F54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13. Ретельний аналіз позитивних і негативних сторін методики та технології, що застосовувалися студентом. </w:t>
      </w:r>
    </w:p>
    <w:p w:rsidR="008D6F54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Загальна оцінка </w:t>
      </w:r>
      <w:r w:rsidR="003E5E3B"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t>аняття______________</w:t>
      </w:r>
      <w:r w:rsidR="00562AE7" w:rsidRPr="007F0A61">
        <w:rPr>
          <w:rFonts w:ascii="Times New Roman" w:hAnsi="Times New Roman" w:cs="Times New Roman"/>
          <w:sz w:val="28"/>
          <w:szCs w:val="28"/>
          <w:lang w:val="uk-UA"/>
        </w:rPr>
        <w:t>________</w:t>
      </w:r>
    </w:p>
    <w:p w:rsidR="008D6F54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562AE7" w:rsidRPr="007F0A61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8D6F54" w:rsidRPr="007F0A61">
        <w:rPr>
          <w:rFonts w:ascii="Times New Roman" w:hAnsi="Times New Roman" w:cs="Times New Roman"/>
          <w:sz w:val="28"/>
          <w:szCs w:val="28"/>
          <w:lang w:val="uk-UA"/>
        </w:rPr>
        <w:t>_______________________________</w:t>
      </w:r>
    </w:p>
    <w:p w:rsidR="00341717" w:rsidRPr="007F0A61" w:rsidRDefault="00341717" w:rsidP="00CD4D1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Підпис керівника практики</w:t>
      </w:r>
      <w:r w:rsidR="008D6F54" w:rsidRPr="007F0A61">
        <w:rPr>
          <w:rFonts w:ascii="Times New Roman" w:hAnsi="Times New Roman" w:cs="Times New Roman"/>
          <w:sz w:val="28"/>
          <w:szCs w:val="28"/>
          <w:lang w:val="uk-UA"/>
        </w:rPr>
        <w:t>___________________</w:t>
      </w:r>
      <w:r w:rsidRPr="007F0A61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41717" w:rsidRPr="007F0A61" w:rsidRDefault="00341717" w:rsidP="0034171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"/>
      </w:tblGrid>
      <w:tr w:rsidR="00341717" w:rsidRPr="007F0A61" w:rsidTr="00D5611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41717" w:rsidRPr="007F0A61" w:rsidRDefault="00CD4D17" w:rsidP="00A91975">
            <w:pPr>
              <w:spacing w:after="0" w:line="237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F0A61">
              <w:rPr>
                <w:lang w:val="uk-UA"/>
              </w:rPr>
              <w:br w:type="page"/>
            </w:r>
            <w:r w:rsidRPr="007F0A61">
              <w:rPr>
                <w:lang w:val="uk-UA"/>
              </w:rPr>
              <w:br w:type="page"/>
            </w:r>
          </w:p>
        </w:tc>
      </w:tr>
    </w:tbl>
    <w:p w:rsidR="003E5E3B" w:rsidRPr="007F0A61" w:rsidRDefault="003E5E3B" w:rsidP="00A9197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</w:p>
    <w:p w:rsidR="003E5E3B" w:rsidRPr="007F0A61" w:rsidRDefault="003E5E3B" w:rsidP="00A9197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</w:p>
    <w:p w:rsidR="00DE540A" w:rsidRPr="007F0A61" w:rsidRDefault="00DE54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341717" w:rsidRPr="007F0A61" w:rsidRDefault="00341717" w:rsidP="00A91975">
      <w:pPr>
        <w:spacing w:line="360" w:lineRule="auto"/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 w:rsidR="00007975" w:rsidRPr="007F0A6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341717" w:rsidRPr="007F0A61" w:rsidRDefault="00341717" w:rsidP="00E87D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b/>
          <w:sz w:val="28"/>
          <w:szCs w:val="28"/>
          <w:lang w:val="uk-UA"/>
        </w:rPr>
        <w:t>Орієнтовна структура відгуку про результати практики студента-практиканта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1. Прізвище, ім’я, по батькові студента. 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2. Терміни проходження практики. 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3. Посада, прізвище, ім’я та по батькові керівника практики. 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4. Ставлення студента до практики (інтерес до роботи, ініціатива, старанність, якість виконуваних студентом робіт, вміння застосовувати теоретичні знання на практиці, рівень оволодіння практичними навичками, самостійність в роботі тощо).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>5. Повнота виконання програми практики.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6. Рівень набутих студентом навичок педагогічної роботи. </w:t>
      </w:r>
    </w:p>
    <w:p w:rsidR="00341717" w:rsidRPr="007F0A61" w:rsidRDefault="00341717" w:rsidP="00E87D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t xml:space="preserve">Відгук складається в довільній формі, підписується керівником практики. </w:t>
      </w:r>
    </w:p>
    <w:p w:rsidR="00341717" w:rsidRPr="007F0A61" w:rsidRDefault="00341717" w:rsidP="003417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E1D" w:rsidRPr="007F0A61" w:rsidRDefault="00D22E1D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E1D" w:rsidRPr="007F0A61" w:rsidRDefault="00D22E1D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E1D" w:rsidRPr="007F0A61" w:rsidRDefault="00D22E1D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E1D" w:rsidRPr="007F0A61" w:rsidRDefault="00D22E1D" w:rsidP="00B524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1975" w:rsidRPr="007F0A61" w:rsidRDefault="00A91975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91975" w:rsidRPr="007F0A61" w:rsidRDefault="00A91975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E5E3B" w:rsidRPr="007F0A61" w:rsidRDefault="003E5E3B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E5E3B" w:rsidRPr="007F0A61" w:rsidRDefault="003E5E3B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E5E3B" w:rsidRPr="007F0A61" w:rsidRDefault="003E5E3B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87DFD" w:rsidRPr="007F0A61" w:rsidRDefault="00E87DFD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87DFD" w:rsidRPr="007F0A61" w:rsidRDefault="00E87DFD" w:rsidP="00B524A5">
      <w:pPr>
        <w:spacing w:line="360" w:lineRule="auto"/>
        <w:ind w:left="708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21DB4" w:rsidRPr="007F0A61" w:rsidRDefault="003E5E3B" w:rsidP="00D5611C">
      <w:pPr>
        <w:spacing w:line="360" w:lineRule="auto"/>
        <w:ind w:left="7080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A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 w:rsidR="00007975" w:rsidRPr="007F0A61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423E5D" w:rsidRPr="007F0A61" w:rsidRDefault="00423E5D" w:rsidP="00423E5D">
      <w:pPr>
        <w:pStyle w:val="41"/>
        <w:spacing w:line="240" w:lineRule="auto"/>
        <w:jc w:val="center"/>
        <w:rPr>
          <w:b/>
          <w:color w:val="auto"/>
          <w:u w:val="single"/>
        </w:rPr>
      </w:pPr>
      <w:r w:rsidRPr="007F0A61">
        <w:rPr>
          <w:b/>
          <w:color w:val="auto"/>
          <w:u w:val="single"/>
        </w:rPr>
        <w:t>Зразок титульного листа звіту з практики</w:t>
      </w:r>
    </w:p>
    <w:p w:rsidR="00423E5D" w:rsidRPr="007F0A61" w:rsidRDefault="00423E5D" w:rsidP="00423E5D">
      <w:pPr>
        <w:pStyle w:val="41"/>
        <w:spacing w:line="240" w:lineRule="auto"/>
        <w:jc w:val="center"/>
        <w:rPr>
          <w:b/>
          <w:color w:val="auto"/>
          <w:u w:val="single"/>
        </w:rPr>
      </w:pPr>
    </w:p>
    <w:p w:rsidR="00423E5D" w:rsidRPr="007F0A61" w:rsidRDefault="00423E5D" w:rsidP="00423E5D">
      <w:pPr>
        <w:pStyle w:val="41"/>
        <w:spacing w:line="240" w:lineRule="auto"/>
        <w:jc w:val="center"/>
        <w:rPr>
          <w:caps/>
          <w:color w:val="auto"/>
        </w:rPr>
      </w:pPr>
      <w:r w:rsidRPr="007F0A61">
        <w:rPr>
          <w:b/>
          <w:bCs/>
          <w:caps/>
          <w:color w:val="auto"/>
        </w:rPr>
        <w:t>Миколаївський міжрегіональний інститут розвитку людини вищого навчального закладу «Відкритий міжнародний університет розвитку людини «Україна»</w:t>
      </w:r>
    </w:p>
    <w:p w:rsidR="00423E5D" w:rsidRPr="007F0A61" w:rsidRDefault="00423E5D" w:rsidP="00423E5D">
      <w:pPr>
        <w:pStyle w:val="41"/>
        <w:spacing w:line="240" w:lineRule="auto"/>
        <w:jc w:val="both"/>
        <w:rPr>
          <w:color w:val="auto"/>
        </w:rPr>
      </w:pPr>
    </w:p>
    <w:p w:rsidR="00423E5D" w:rsidRPr="007F0A61" w:rsidRDefault="00423E5D" w:rsidP="00423E5D">
      <w:pPr>
        <w:pStyle w:val="41"/>
        <w:spacing w:line="240" w:lineRule="auto"/>
        <w:jc w:val="center"/>
        <w:rPr>
          <w:b/>
          <w:bCs/>
          <w:color w:val="auto"/>
        </w:rPr>
      </w:pPr>
      <w:r w:rsidRPr="007F0A61">
        <w:rPr>
          <w:b/>
          <w:bCs/>
          <w:color w:val="auto"/>
        </w:rPr>
        <w:t>Факультет _________________________________</w:t>
      </w:r>
    </w:p>
    <w:p w:rsidR="00423E5D" w:rsidRPr="007F0A61" w:rsidRDefault="00423E5D" w:rsidP="00423E5D">
      <w:pPr>
        <w:pStyle w:val="12"/>
        <w:jc w:val="center"/>
        <w:rPr>
          <w:lang w:val="uk-UA"/>
        </w:rPr>
      </w:pPr>
      <w:r w:rsidRPr="007F0A61">
        <w:rPr>
          <w:b/>
          <w:bCs/>
          <w:lang w:val="uk-UA"/>
        </w:rPr>
        <w:t xml:space="preserve">Кафедра </w:t>
      </w:r>
      <w:r w:rsidRPr="007F0A61">
        <w:rPr>
          <w:b/>
          <w:bCs/>
          <w:szCs w:val="28"/>
          <w:lang w:val="uk-UA"/>
        </w:rPr>
        <w:t>___________________________________</w:t>
      </w:r>
    </w:p>
    <w:p w:rsidR="00423E5D" w:rsidRPr="007F0A61" w:rsidRDefault="00423E5D" w:rsidP="00423E5D">
      <w:pPr>
        <w:pStyle w:val="41"/>
        <w:spacing w:line="240" w:lineRule="auto"/>
        <w:jc w:val="both"/>
        <w:rPr>
          <w:b/>
          <w:bCs/>
          <w:color w:val="auto"/>
        </w:rPr>
      </w:pPr>
    </w:p>
    <w:p w:rsidR="00423E5D" w:rsidRPr="007F0A61" w:rsidRDefault="00423E5D" w:rsidP="00423E5D">
      <w:pPr>
        <w:pStyle w:val="41"/>
        <w:spacing w:line="240" w:lineRule="auto"/>
        <w:jc w:val="both"/>
        <w:rPr>
          <w:b/>
          <w:bCs/>
          <w:color w:val="auto"/>
        </w:rPr>
      </w:pPr>
    </w:p>
    <w:p w:rsidR="00423E5D" w:rsidRPr="007F0A61" w:rsidRDefault="00423E5D" w:rsidP="00423E5D">
      <w:pPr>
        <w:pStyle w:val="41"/>
        <w:spacing w:line="240" w:lineRule="auto"/>
        <w:jc w:val="center"/>
        <w:rPr>
          <w:b/>
          <w:bCs/>
          <w:color w:val="auto"/>
          <w:sz w:val="44"/>
          <w:szCs w:val="44"/>
        </w:rPr>
      </w:pPr>
      <w:r w:rsidRPr="007F0A61">
        <w:rPr>
          <w:b/>
          <w:bCs/>
          <w:color w:val="auto"/>
          <w:sz w:val="44"/>
          <w:szCs w:val="44"/>
        </w:rPr>
        <w:t xml:space="preserve">Звіт </w:t>
      </w:r>
    </w:p>
    <w:p w:rsidR="00423E5D" w:rsidRPr="007F0A61" w:rsidRDefault="00423E5D" w:rsidP="00423E5D">
      <w:pPr>
        <w:pStyle w:val="41"/>
        <w:spacing w:line="240" w:lineRule="auto"/>
        <w:jc w:val="center"/>
        <w:rPr>
          <w:b/>
          <w:bCs/>
          <w:color w:val="auto"/>
        </w:rPr>
      </w:pPr>
      <w:r w:rsidRPr="007F0A61">
        <w:rPr>
          <w:b/>
          <w:bCs/>
          <w:color w:val="auto"/>
        </w:rPr>
        <w:t>з проходження педагогічної практики</w:t>
      </w:r>
    </w:p>
    <w:p w:rsidR="00423E5D" w:rsidRPr="007F0A61" w:rsidRDefault="00423E5D" w:rsidP="00423E5D">
      <w:pPr>
        <w:pStyle w:val="41"/>
        <w:spacing w:line="240" w:lineRule="auto"/>
        <w:jc w:val="center"/>
        <w:rPr>
          <w:b/>
          <w:bCs/>
          <w:color w:val="auto"/>
        </w:rPr>
      </w:pPr>
      <w:r w:rsidRPr="007F0A61">
        <w:rPr>
          <w:b/>
          <w:bCs/>
          <w:color w:val="auto"/>
        </w:rPr>
        <w:t>на базі _____________________________________________________</w:t>
      </w:r>
    </w:p>
    <w:p w:rsidR="00423E5D" w:rsidRPr="007F0A61" w:rsidRDefault="00423E5D" w:rsidP="00423E5D">
      <w:pPr>
        <w:pStyle w:val="41"/>
        <w:spacing w:line="240" w:lineRule="auto"/>
        <w:jc w:val="center"/>
        <w:rPr>
          <w:bCs/>
          <w:color w:val="auto"/>
          <w:sz w:val="20"/>
          <w:szCs w:val="20"/>
        </w:rPr>
      </w:pPr>
      <w:r w:rsidRPr="007F0A61">
        <w:rPr>
          <w:bCs/>
          <w:color w:val="auto"/>
          <w:sz w:val="20"/>
          <w:szCs w:val="20"/>
        </w:rPr>
        <w:t>(назва організації в родовому відмінку)</w:t>
      </w:r>
    </w:p>
    <w:p w:rsidR="00423E5D" w:rsidRPr="007F0A61" w:rsidRDefault="00423E5D" w:rsidP="00423E5D">
      <w:pPr>
        <w:pStyle w:val="41"/>
        <w:spacing w:line="240" w:lineRule="auto"/>
        <w:jc w:val="both"/>
        <w:rPr>
          <w:color w:val="auto"/>
        </w:rPr>
      </w:pPr>
    </w:p>
    <w:p w:rsidR="00423E5D" w:rsidRPr="007F0A61" w:rsidRDefault="00423E5D" w:rsidP="00423E5D">
      <w:pPr>
        <w:pStyle w:val="12"/>
        <w:rPr>
          <w:szCs w:val="28"/>
          <w:lang w:val="uk-UA"/>
        </w:rPr>
      </w:pPr>
      <w:r w:rsidRPr="007F0A61">
        <w:rPr>
          <w:szCs w:val="28"/>
          <w:lang w:val="uk-UA"/>
        </w:rPr>
        <w:t>студента ___________________________________________________________</w:t>
      </w:r>
    </w:p>
    <w:p w:rsidR="00423E5D" w:rsidRPr="007F0A61" w:rsidRDefault="00423E5D" w:rsidP="00423E5D">
      <w:pPr>
        <w:pStyle w:val="12"/>
        <w:jc w:val="center"/>
        <w:rPr>
          <w:sz w:val="20"/>
          <w:szCs w:val="20"/>
          <w:lang w:val="uk-UA"/>
        </w:rPr>
      </w:pPr>
      <w:r w:rsidRPr="007F0A61">
        <w:rPr>
          <w:sz w:val="20"/>
          <w:szCs w:val="20"/>
          <w:lang w:val="uk-UA"/>
        </w:rPr>
        <w:t>(прізвище, ім’я, по батькові)</w:t>
      </w:r>
    </w:p>
    <w:p w:rsidR="00423E5D" w:rsidRPr="007F0A61" w:rsidRDefault="00423E5D" w:rsidP="00423E5D">
      <w:pPr>
        <w:pStyle w:val="12"/>
        <w:rPr>
          <w:szCs w:val="28"/>
          <w:lang w:val="uk-UA"/>
        </w:rPr>
      </w:pPr>
    </w:p>
    <w:p w:rsidR="00423E5D" w:rsidRPr="007F0A61" w:rsidRDefault="00423E5D" w:rsidP="00423E5D">
      <w:pPr>
        <w:pStyle w:val="12"/>
        <w:rPr>
          <w:szCs w:val="28"/>
          <w:lang w:val="uk-UA"/>
        </w:rPr>
      </w:pPr>
    </w:p>
    <w:p w:rsidR="00423E5D" w:rsidRPr="007F0A61" w:rsidRDefault="00423E5D" w:rsidP="00423E5D">
      <w:pPr>
        <w:pStyle w:val="12"/>
        <w:rPr>
          <w:szCs w:val="28"/>
          <w:lang w:val="uk-UA"/>
        </w:rPr>
      </w:pPr>
      <w:r w:rsidRPr="007F0A61">
        <w:rPr>
          <w:szCs w:val="28"/>
          <w:lang w:val="uk-UA"/>
        </w:rPr>
        <w:t xml:space="preserve">галузі знань </w:t>
      </w:r>
      <w:r w:rsidRPr="007F0A61">
        <w:rPr>
          <w:szCs w:val="28"/>
          <w:u w:val="single"/>
          <w:lang w:val="uk-UA"/>
        </w:rPr>
        <w:t>шифр назва</w:t>
      </w:r>
    </w:p>
    <w:p w:rsidR="00423E5D" w:rsidRPr="007F0A61" w:rsidRDefault="007F0A61" w:rsidP="00423E5D">
      <w:pPr>
        <w:pStyle w:val="12"/>
        <w:rPr>
          <w:rFonts w:eastAsia="TimesNewRomanPSMT"/>
          <w:lang w:val="uk-UA"/>
        </w:rPr>
      </w:pPr>
      <w:r w:rsidRPr="007F0A61">
        <w:rPr>
          <w:lang w:val="uk-UA"/>
        </w:rPr>
        <w:t>спеціальності</w:t>
      </w:r>
      <w:r w:rsidRPr="007F0A61">
        <w:rPr>
          <w:rFonts w:eastAsia="TimesNewRomanPSMT"/>
          <w:u w:val="single"/>
          <w:lang w:val="uk-UA"/>
        </w:rPr>
        <w:t xml:space="preserve"> шифр</w:t>
      </w:r>
      <w:r w:rsidR="00423E5D" w:rsidRPr="007F0A61">
        <w:rPr>
          <w:rFonts w:eastAsia="TimesNewRomanPSMT"/>
          <w:u w:val="single"/>
          <w:lang w:val="uk-UA"/>
        </w:rPr>
        <w:t xml:space="preserve"> назва</w:t>
      </w:r>
    </w:p>
    <w:p w:rsidR="00423E5D" w:rsidRPr="007F0A61" w:rsidRDefault="00423E5D" w:rsidP="00423E5D">
      <w:pPr>
        <w:pStyle w:val="12"/>
        <w:rPr>
          <w:szCs w:val="28"/>
          <w:lang w:val="uk-UA"/>
        </w:rPr>
      </w:pPr>
      <w:r w:rsidRPr="007F0A61">
        <w:rPr>
          <w:rFonts w:eastAsia="TimesNewRomanPSMT"/>
          <w:szCs w:val="28"/>
          <w:lang w:val="uk-UA"/>
        </w:rPr>
        <w:t>освітнього рівня</w:t>
      </w:r>
      <w:r w:rsidRPr="007F0A61">
        <w:rPr>
          <w:szCs w:val="28"/>
          <w:lang w:val="uk-UA"/>
        </w:rPr>
        <w:t xml:space="preserve"> «магістр»</w:t>
      </w:r>
    </w:p>
    <w:p w:rsidR="00423E5D" w:rsidRPr="007F0A61" w:rsidRDefault="00423E5D" w:rsidP="00423E5D">
      <w:pPr>
        <w:pStyle w:val="12"/>
        <w:rPr>
          <w:szCs w:val="28"/>
          <w:lang w:val="uk-UA"/>
        </w:rPr>
      </w:pPr>
      <w:r w:rsidRPr="007F0A61">
        <w:rPr>
          <w:szCs w:val="28"/>
          <w:lang w:val="uk-UA"/>
        </w:rPr>
        <w:t xml:space="preserve">6 курсу, групи </w:t>
      </w:r>
      <w:r w:rsidRPr="007F0A61">
        <w:rPr>
          <w:szCs w:val="28"/>
          <w:u w:val="single"/>
          <w:lang w:val="uk-UA"/>
        </w:rPr>
        <w:t>шифр</w:t>
      </w:r>
    </w:p>
    <w:p w:rsidR="00423E5D" w:rsidRPr="007F0A61" w:rsidRDefault="00423E5D" w:rsidP="00423E5D">
      <w:pPr>
        <w:pStyle w:val="12"/>
        <w:rPr>
          <w:szCs w:val="28"/>
          <w:lang w:val="uk-UA"/>
        </w:rPr>
      </w:pPr>
      <w:r w:rsidRPr="007F0A61">
        <w:rPr>
          <w:szCs w:val="28"/>
          <w:lang w:val="uk-UA"/>
        </w:rPr>
        <w:t>_______ форми навчання</w:t>
      </w:r>
    </w:p>
    <w:p w:rsidR="00423E5D" w:rsidRPr="007F0A61" w:rsidRDefault="00423E5D" w:rsidP="00423E5D">
      <w:pPr>
        <w:pStyle w:val="12"/>
        <w:rPr>
          <w:szCs w:val="28"/>
          <w:lang w:val="uk-UA"/>
        </w:rPr>
      </w:pPr>
    </w:p>
    <w:p w:rsidR="00423E5D" w:rsidRPr="007F0A61" w:rsidRDefault="00423E5D" w:rsidP="00423E5D">
      <w:pPr>
        <w:pStyle w:val="12"/>
        <w:rPr>
          <w:szCs w:val="28"/>
          <w:lang w:val="uk-UA"/>
        </w:rPr>
      </w:pPr>
    </w:p>
    <w:p w:rsidR="00423E5D" w:rsidRPr="007F0A61" w:rsidRDefault="00423E5D" w:rsidP="00423E5D">
      <w:pPr>
        <w:pStyle w:val="12"/>
        <w:jc w:val="right"/>
        <w:rPr>
          <w:b/>
          <w:szCs w:val="28"/>
          <w:lang w:val="uk-UA"/>
        </w:rPr>
      </w:pPr>
    </w:p>
    <w:p w:rsidR="00423E5D" w:rsidRPr="007F0A61" w:rsidRDefault="00423E5D" w:rsidP="00423E5D">
      <w:pPr>
        <w:pStyle w:val="12"/>
        <w:jc w:val="right"/>
        <w:rPr>
          <w:b/>
          <w:szCs w:val="28"/>
          <w:lang w:val="uk-UA"/>
        </w:rPr>
      </w:pPr>
    </w:p>
    <w:p w:rsidR="00423E5D" w:rsidRPr="007F0A61" w:rsidRDefault="00423E5D" w:rsidP="00423E5D">
      <w:pPr>
        <w:pStyle w:val="12"/>
        <w:jc w:val="right"/>
        <w:rPr>
          <w:b/>
          <w:szCs w:val="28"/>
          <w:lang w:val="uk-UA"/>
        </w:rPr>
      </w:pPr>
    </w:p>
    <w:p w:rsidR="00423E5D" w:rsidRPr="007F0A61" w:rsidRDefault="00423E5D" w:rsidP="00423E5D">
      <w:pPr>
        <w:pStyle w:val="12"/>
        <w:jc w:val="right"/>
        <w:rPr>
          <w:lang w:val="uk-UA"/>
        </w:rPr>
      </w:pPr>
      <w:r w:rsidRPr="007F0A61">
        <w:rPr>
          <w:b/>
          <w:szCs w:val="28"/>
          <w:lang w:val="uk-UA"/>
        </w:rPr>
        <w:t>Керівник практики:</w:t>
      </w:r>
      <w:r w:rsidRPr="007F0A61">
        <w:rPr>
          <w:lang w:val="uk-UA"/>
        </w:rPr>
        <w:t>_______________</w:t>
      </w:r>
    </w:p>
    <w:p w:rsidR="00423E5D" w:rsidRPr="007F0A61" w:rsidRDefault="00423E5D" w:rsidP="00423E5D">
      <w:pPr>
        <w:pStyle w:val="12"/>
        <w:jc w:val="right"/>
        <w:rPr>
          <w:sz w:val="20"/>
          <w:szCs w:val="20"/>
          <w:lang w:val="uk-UA"/>
        </w:rPr>
      </w:pPr>
      <w:r w:rsidRPr="007F0A61">
        <w:rPr>
          <w:sz w:val="20"/>
          <w:szCs w:val="20"/>
          <w:lang w:val="uk-UA"/>
        </w:rPr>
        <w:t xml:space="preserve">           (П.І.Б. керівника)</w:t>
      </w:r>
    </w:p>
    <w:p w:rsidR="00423E5D" w:rsidRPr="007F0A61" w:rsidRDefault="00423E5D" w:rsidP="00423E5D">
      <w:pPr>
        <w:pStyle w:val="12"/>
        <w:jc w:val="right"/>
        <w:rPr>
          <w:szCs w:val="28"/>
          <w:lang w:val="uk-UA"/>
        </w:rPr>
      </w:pPr>
      <w:r w:rsidRPr="007F0A61">
        <w:rPr>
          <w:szCs w:val="28"/>
          <w:lang w:val="uk-UA"/>
        </w:rPr>
        <w:t xml:space="preserve">Національна шкала ________________  </w:t>
      </w:r>
    </w:p>
    <w:p w:rsidR="00423E5D" w:rsidRPr="007F0A61" w:rsidRDefault="00423E5D" w:rsidP="00423E5D">
      <w:pPr>
        <w:pStyle w:val="12"/>
        <w:ind w:left="4680"/>
        <w:rPr>
          <w:szCs w:val="28"/>
          <w:lang w:val="uk-UA"/>
        </w:rPr>
      </w:pPr>
      <w:r w:rsidRPr="007F0A61">
        <w:rPr>
          <w:szCs w:val="28"/>
          <w:lang w:val="uk-UA"/>
        </w:rPr>
        <w:t>Кількість балів ___ Оцінка: ЕСТS ____</w:t>
      </w:r>
    </w:p>
    <w:p w:rsidR="00423E5D" w:rsidRPr="007F0A61" w:rsidRDefault="00423E5D" w:rsidP="00423E5D">
      <w:pPr>
        <w:pStyle w:val="12"/>
        <w:rPr>
          <w:szCs w:val="28"/>
          <w:lang w:val="uk-UA"/>
        </w:rPr>
      </w:pPr>
    </w:p>
    <w:p w:rsidR="00423E5D" w:rsidRPr="007F0A61" w:rsidRDefault="00423E5D" w:rsidP="00423E5D">
      <w:pPr>
        <w:pStyle w:val="12"/>
        <w:rPr>
          <w:lang w:val="uk-UA"/>
        </w:rPr>
      </w:pPr>
    </w:p>
    <w:p w:rsidR="00423E5D" w:rsidRPr="007F0A61" w:rsidRDefault="00423E5D" w:rsidP="00423E5D">
      <w:pPr>
        <w:pStyle w:val="12"/>
        <w:rPr>
          <w:lang w:val="uk-UA"/>
        </w:rPr>
      </w:pPr>
    </w:p>
    <w:p w:rsidR="00423E5D" w:rsidRPr="007F0A61" w:rsidRDefault="00423E5D" w:rsidP="00423E5D">
      <w:pPr>
        <w:pStyle w:val="12"/>
        <w:rPr>
          <w:lang w:val="uk-UA"/>
        </w:rPr>
      </w:pPr>
    </w:p>
    <w:p w:rsidR="00423E5D" w:rsidRPr="007F0A61" w:rsidRDefault="00423E5D" w:rsidP="00423E5D">
      <w:pPr>
        <w:pStyle w:val="12"/>
        <w:rPr>
          <w:lang w:val="uk-UA"/>
        </w:rPr>
      </w:pPr>
    </w:p>
    <w:p w:rsidR="00423E5D" w:rsidRPr="007F0A61" w:rsidRDefault="00423E5D" w:rsidP="00423E5D">
      <w:pPr>
        <w:pStyle w:val="12"/>
        <w:rPr>
          <w:lang w:val="uk-UA"/>
        </w:rPr>
      </w:pPr>
    </w:p>
    <w:p w:rsidR="00423E5D" w:rsidRPr="007F0A61" w:rsidRDefault="00423E5D" w:rsidP="00423E5D">
      <w:pPr>
        <w:pStyle w:val="12"/>
        <w:jc w:val="center"/>
        <w:rPr>
          <w:lang w:val="uk-UA"/>
        </w:rPr>
      </w:pPr>
    </w:p>
    <w:p w:rsidR="00423E5D" w:rsidRPr="007F0A61" w:rsidRDefault="00423E5D" w:rsidP="00423E5D">
      <w:pPr>
        <w:pStyle w:val="12"/>
        <w:jc w:val="center"/>
        <w:rPr>
          <w:lang w:val="uk-UA"/>
        </w:rPr>
      </w:pPr>
    </w:p>
    <w:p w:rsidR="00E3035F" w:rsidRPr="007F0A61" w:rsidRDefault="00423E5D" w:rsidP="00423E5D">
      <w:pPr>
        <w:pStyle w:val="12"/>
        <w:jc w:val="center"/>
        <w:rPr>
          <w:szCs w:val="28"/>
          <w:lang w:val="uk-UA"/>
        </w:rPr>
      </w:pPr>
      <w:r w:rsidRPr="007F0A61">
        <w:rPr>
          <w:lang w:val="uk-UA"/>
        </w:rPr>
        <w:t>Миколаїв – 201</w:t>
      </w:r>
      <w:r w:rsidR="007F0A61">
        <w:rPr>
          <w:lang w:val="uk-UA"/>
        </w:rPr>
        <w:t>7</w:t>
      </w:r>
    </w:p>
    <w:sectPr w:rsidR="00E3035F" w:rsidRPr="007F0A61" w:rsidSect="003C387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73A" w:rsidRDefault="006F673A" w:rsidP="00DE540A">
      <w:pPr>
        <w:spacing w:after="0" w:line="240" w:lineRule="auto"/>
      </w:pPr>
      <w:r>
        <w:separator/>
      </w:r>
    </w:p>
  </w:endnote>
  <w:endnote w:type="continuationSeparator" w:id="1">
    <w:p w:rsidR="006F673A" w:rsidRDefault="006F673A" w:rsidP="00DE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73A" w:rsidRDefault="006F673A" w:rsidP="00DE540A">
      <w:pPr>
        <w:spacing w:after="0" w:line="240" w:lineRule="auto"/>
      </w:pPr>
      <w:r>
        <w:separator/>
      </w:r>
    </w:p>
  </w:footnote>
  <w:footnote w:type="continuationSeparator" w:id="1">
    <w:p w:rsidR="006F673A" w:rsidRDefault="006F673A" w:rsidP="00DE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96464"/>
      <w:docPartObj>
        <w:docPartGallery w:val="Page Numbers (Top of Page)"/>
        <w:docPartUnique/>
      </w:docPartObj>
    </w:sdtPr>
    <w:sdtContent>
      <w:p w:rsidR="000B4D1C" w:rsidRDefault="002A2ACE">
        <w:pPr>
          <w:pStyle w:val="ad"/>
          <w:jc w:val="right"/>
        </w:pPr>
        <w:fldSimple w:instr="PAGE   \* MERGEFORMAT">
          <w:r w:rsidR="002A7A98">
            <w:rPr>
              <w:noProof/>
            </w:rPr>
            <w:t>1</w:t>
          </w:r>
        </w:fldSimple>
      </w:p>
    </w:sdtContent>
  </w:sdt>
  <w:p w:rsidR="000B4D1C" w:rsidRDefault="000B4D1C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5E5"/>
    <w:multiLevelType w:val="multilevel"/>
    <w:tmpl w:val="BC4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53D94"/>
    <w:multiLevelType w:val="multilevel"/>
    <w:tmpl w:val="E09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0AEE"/>
    <w:multiLevelType w:val="hybridMultilevel"/>
    <w:tmpl w:val="E0C8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0732"/>
    <w:multiLevelType w:val="multilevel"/>
    <w:tmpl w:val="772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12670"/>
    <w:multiLevelType w:val="hybridMultilevel"/>
    <w:tmpl w:val="F74266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9132445"/>
    <w:multiLevelType w:val="multilevel"/>
    <w:tmpl w:val="45AA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FC0AE2"/>
    <w:multiLevelType w:val="hybridMultilevel"/>
    <w:tmpl w:val="50F2ADB4"/>
    <w:lvl w:ilvl="0" w:tplc="5E00A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13D2F"/>
    <w:multiLevelType w:val="multilevel"/>
    <w:tmpl w:val="DED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85075A"/>
    <w:multiLevelType w:val="hybridMultilevel"/>
    <w:tmpl w:val="76A6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07C2F"/>
    <w:multiLevelType w:val="multilevel"/>
    <w:tmpl w:val="CDD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6F4503"/>
    <w:multiLevelType w:val="hybridMultilevel"/>
    <w:tmpl w:val="6CEC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57EF3"/>
    <w:multiLevelType w:val="hybridMultilevel"/>
    <w:tmpl w:val="E67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A5954"/>
    <w:multiLevelType w:val="hybridMultilevel"/>
    <w:tmpl w:val="65ECA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E2D00"/>
    <w:multiLevelType w:val="multilevel"/>
    <w:tmpl w:val="0BA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7E0EF7"/>
    <w:multiLevelType w:val="multilevel"/>
    <w:tmpl w:val="9AB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821670"/>
    <w:multiLevelType w:val="hybridMultilevel"/>
    <w:tmpl w:val="16CE3C3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4FE3BE6"/>
    <w:multiLevelType w:val="hybridMultilevel"/>
    <w:tmpl w:val="FA14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132A3"/>
    <w:multiLevelType w:val="multilevel"/>
    <w:tmpl w:val="B3F2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5A6609"/>
    <w:multiLevelType w:val="hybridMultilevel"/>
    <w:tmpl w:val="E548A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87C29"/>
    <w:multiLevelType w:val="multilevel"/>
    <w:tmpl w:val="885A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5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FF5D71"/>
    <w:multiLevelType w:val="multilevel"/>
    <w:tmpl w:val="F476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4960B3"/>
    <w:multiLevelType w:val="multilevel"/>
    <w:tmpl w:val="D40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7F1DBD"/>
    <w:multiLevelType w:val="multilevel"/>
    <w:tmpl w:val="1D0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575F1"/>
    <w:multiLevelType w:val="hybridMultilevel"/>
    <w:tmpl w:val="449EF1E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A11733"/>
    <w:multiLevelType w:val="multilevel"/>
    <w:tmpl w:val="E09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65491C"/>
    <w:multiLevelType w:val="multilevel"/>
    <w:tmpl w:val="DE6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823E99"/>
    <w:multiLevelType w:val="multilevel"/>
    <w:tmpl w:val="81A6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431BC2"/>
    <w:multiLevelType w:val="hybridMultilevel"/>
    <w:tmpl w:val="51AC9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C9C60D4"/>
    <w:multiLevelType w:val="multilevel"/>
    <w:tmpl w:val="D3B6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0D533B"/>
    <w:multiLevelType w:val="multilevel"/>
    <w:tmpl w:val="A06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7037A1"/>
    <w:multiLevelType w:val="hybridMultilevel"/>
    <w:tmpl w:val="DDEE953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6DD258ED"/>
    <w:multiLevelType w:val="multilevel"/>
    <w:tmpl w:val="75F4B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F92DF7"/>
    <w:multiLevelType w:val="multilevel"/>
    <w:tmpl w:val="2A94D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CF7283"/>
    <w:multiLevelType w:val="multilevel"/>
    <w:tmpl w:val="B3D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A84899"/>
    <w:multiLevelType w:val="hybridMultilevel"/>
    <w:tmpl w:val="FD565A1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7B7E5823"/>
    <w:multiLevelType w:val="multilevel"/>
    <w:tmpl w:val="DD32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B17FEC"/>
    <w:multiLevelType w:val="hybridMultilevel"/>
    <w:tmpl w:val="868ABBB0"/>
    <w:lvl w:ilvl="0" w:tplc="5E00A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9"/>
  </w:num>
  <w:num w:numId="4">
    <w:abstractNumId w:val="20"/>
  </w:num>
  <w:num w:numId="5">
    <w:abstractNumId w:val="16"/>
  </w:num>
  <w:num w:numId="6">
    <w:abstractNumId w:val="8"/>
  </w:num>
  <w:num w:numId="7">
    <w:abstractNumId w:val="4"/>
  </w:num>
  <w:num w:numId="8">
    <w:abstractNumId w:val="30"/>
  </w:num>
  <w:num w:numId="9">
    <w:abstractNumId w:val="34"/>
  </w:num>
  <w:num w:numId="10">
    <w:abstractNumId w:val="15"/>
  </w:num>
  <w:num w:numId="11">
    <w:abstractNumId w:val="18"/>
  </w:num>
  <w:num w:numId="12">
    <w:abstractNumId w:val="24"/>
  </w:num>
  <w:num w:numId="13">
    <w:abstractNumId w:val="1"/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0"/>
  </w:num>
  <w:num w:numId="23">
    <w:abstractNumId w:val="33"/>
  </w:num>
  <w:num w:numId="24">
    <w:abstractNumId w:val="25"/>
  </w:num>
  <w:num w:numId="25">
    <w:abstractNumId w:val="10"/>
  </w:num>
  <w:num w:numId="26">
    <w:abstractNumId w:val="11"/>
  </w:num>
  <w:num w:numId="27">
    <w:abstractNumId w:val="2"/>
  </w:num>
  <w:num w:numId="28">
    <w:abstractNumId w:val="31"/>
  </w:num>
  <w:num w:numId="29">
    <w:abstractNumId w:val="32"/>
  </w:num>
  <w:num w:numId="30">
    <w:abstractNumId w:val="3"/>
  </w:num>
  <w:num w:numId="31">
    <w:abstractNumId w:val="14"/>
  </w:num>
  <w:num w:numId="32">
    <w:abstractNumId w:val="13"/>
  </w:num>
  <w:num w:numId="33">
    <w:abstractNumId w:val="29"/>
  </w:num>
  <w:num w:numId="34">
    <w:abstractNumId w:val="5"/>
  </w:num>
  <w:num w:numId="35">
    <w:abstractNumId w:val="17"/>
  </w:num>
  <w:num w:numId="36">
    <w:abstractNumId w:val="26"/>
  </w:num>
  <w:num w:numId="37">
    <w:abstractNumId w:val="23"/>
  </w:num>
  <w:num w:numId="38">
    <w:abstractNumId w:val="27"/>
  </w:num>
  <w:num w:numId="39">
    <w:abstractNumId w:val="12"/>
  </w:num>
  <w:num w:numId="40">
    <w:abstractNumId w:val="36"/>
  </w:num>
  <w:num w:numId="41">
    <w:abstractNumId w:val="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1A1C"/>
    <w:rsid w:val="00007975"/>
    <w:rsid w:val="00020021"/>
    <w:rsid w:val="00031430"/>
    <w:rsid w:val="0003389A"/>
    <w:rsid w:val="00084A87"/>
    <w:rsid w:val="000B4D1C"/>
    <w:rsid w:val="000B6F4F"/>
    <w:rsid w:val="000C6A92"/>
    <w:rsid w:val="000E6FEC"/>
    <w:rsid w:val="0010166A"/>
    <w:rsid w:val="00134724"/>
    <w:rsid w:val="00134F94"/>
    <w:rsid w:val="00147E96"/>
    <w:rsid w:val="00153193"/>
    <w:rsid w:val="00153943"/>
    <w:rsid w:val="00160E34"/>
    <w:rsid w:val="00167A66"/>
    <w:rsid w:val="0017172E"/>
    <w:rsid w:val="00176F62"/>
    <w:rsid w:val="0019204B"/>
    <w:rsid w:val="001947EB"/>
    <w:rsid w:val="001D1A61"/>
    <w:rsid w:val="0020162D"/>
    <w:rsid w:val="00211109"/>
    <w:rsid w:val="00236A81"/>
    <w:rsid w:val="00246712"/>
    <w:rsid w:val="002713DC"/>
    <w:rsid w:val="00273560"/>
    <w:rsid w:val="00285809"/>
    <w:rsid w:val="00285BC7"/>
    <w:rsid w:val="002920D3"/>
    <w:rsid w:val="00295396"/>
    <w:rsid w:val="002A2ACE"/>
    <w:rsid w:val="002A6CDD"/>
    <w:rsid w:val="002A7A98"/>
    <w:rsid w:val="002B501F"/>
    <w:rsid w:val="002C36F6"/>
    <w:rsid w:val="00341717"/>
    <w:rsid w:val="00343164"/>
    <w:rsid w:val="00351E19"/>
    <w:rsid w:val="003678A6"/>
    <w:rsid w:val="00394875"/>
    <w:rsid w:val="0039575A"/>
    <w:rsid w:val="003B3D89"/>
    <w:rsid w:val="003B7F96"/>
    <w:rsid w:val="003C387D"/>
    <w:rsid w:val="003D79E5"/>
    <w:rsid w:val="003E5BBC"/>
    <w:rsid w:val="003E5E3B"/>
    <w:rsid w:val="003F2650"/>
    <w:rsid w:val="00411F7B"/>
    <w:rsid w:val="00423E5D"/>
    <w:rsid w:val="0044793B"/>
    <w:rsid w:val="004530AC"/>
    <w:rsid w:val="00464547"/>
    <w:rsid w:val="004835AD"/>
    <w:rsid w:val="0048428C"/>
    <w:rsid w:val="004B0455"/>
    <w:rsid w:val="004D79DF"/>
    <w:rsid w:val="00501566"/>
    <w:rsid w:val="00516F7F"/>
    <w:rsid w:val="00551A98"/>
    <w:rsid w:val="005575C3"/>
    <w:rsid w:val="00562AE7"/>
    <w:rsid w:val="00587FAF"/>
    <w:rsid w:val="005A2D4A"/>
    <w:rsid w:val="005A5EB2"/>
    <w:rsid w:val="005E4B6A"/>
    <w:rsid w:val="005F5578"/>
    <w:rsid w:val="00601675"/>
    <w:rsid w:val="00607DA0"/>
    <w:rsid w:val="00634B9B"/>
    <w:rsid w:val="00635F3E"/>
    <w:rsid w:val="00641EAF"/>
    <w:rsid w:val="00655CE4"/>
    <w:rsid w:val="006A5FBE"/>
    <w:rsid w:val="006C40C2"/>
    <w:rsid w:val="006F38FE"/>
    <w:rsid w:val="006F673A"/>
    <w:rsid w:val="007004FA"/>
    <w:rsid w:val="00724E60"/>
    <w:rsid w:val="00745C1B"/>
    <w:rsid w:val="00751FBE"/>
    <w:rsid w:val="007647E6"/>
    <w:rsid w:val="00764FA9"/>
    <w:rsid w:val="00782A3F"/>
    <w:rsid w:val="00792345"/>
    <w:rsid w:val="007B1A1C"/>
    <w:rsid w:val="007B4325"/>
    <w:rsid w:val="007C5882"/>
    <w:rsid w:val="007E5A65"/>
    <w:rsid w:val="007F0A61"/>
    <w:rsid w:val="007F0B2A"/>
    <w:rsid w:val="007F4F99"/>
    <w:rsid w:val="00806938"/>
    <w:rsid w:val="00817073"/>
    <w:rsid w:val="00822F86"/>
    <w:rsid w:val="00846059"/>
    <w:rsid w:val="00855A12"/>
    <w:rsid w:val="00860EC8"/>
    <w:rsid w:val="00866FC9"/>
    <w:rsid w:val="00873BBA"/>
    <w:rsid w:val="00876FBC"/>
    <w:rsid w:val="00885065"/>
    <w:rsid w:val="008B18C8"/>
    <w:rsid w:val="008D147F"/>
    <w:rsid w:val="008D6F54"/>
    <w:rsid w:val="008F0770"/>
    <w:rsid w:val="008F5AC9"/>
    <w:rsid w:val="0090434B"/>
    <w:rsid w:val="00921DB4"/>
    <w:rsid w:val="009236DF"/>
    <w:rsid w:val="009277A5"/>
    <w:rsid w:val="00944300"/>
    <w:rsid w:val="0096610E"/>
    <w:rsid w:val="00977F5D"/>
    <w:rsid w:val="009B690A"/>
    <w:rsid w:val="009C1784"/>
    <w:rsid w:val="009D02E7"/>
    <w:rsid w:val="009D59A2"/>
    <w:rsid w:val="009E169C"/>
    <w:rsid w:val="009E46C2"/>
    <w:rsid w:val="009E509B"/>
    <w:rsid w:val="009F40B3"/>
    <w:rsid w:val="00A01EAE"/>
    <w:rsid w:val="00A0249F"/>
    <w:rsid w:val="00A33449"/>
    <w:rsid w:val="00A46A7D"/>
    <w:rsid w:val="00A64C23"/>
    <w:rsid w:val="00A65B69"/>
    <w:rsid w:val="00A7028A"/>
    <w:rsid w:val="00A76C1F"/>
    <w:rsid w:val="00A85D3A"/>
    <w:rsid w:val="00A91975"/>
    <w:rsid w:val="00A92384"/>
    <w:rsid w:val="00AA00CF"/>
    <w:rsid w:val="00AE0FDF"/>
    <w:rsid w:val="00AE2C7A"/>
    <w:rsid w:val="00B150FD"/>
    <w:rsid w:val="00B27EB6"/>
    <w:rsid w:val="00B524A5"/>
    <w:rsid w:val="00B52814"/>
    <w:rsid w:val="00B56ECA"/>
    <w:rsid w:val="00B65D1C"/>
    <w:rsid w:val="00BC7CA8"/>
    <w:rsid w:val="00BD0656"/>
    <w:rsid w:val="00BD16EA"/>
    <w:rsid w:val="00C0132B"/>
    <w:rsid w:val="00C01D31"/>
    <w:rsid w:val="00C26B1E"/>
    <w:rsid w:val="00C341C8"/>
    <w:rsid w:val="00C4093F"/>
    <w:rsid w:val="00C52D85"/>
    <w:rsid w:val="00C62212"/>
    <w:rsid w:val="00C854D0"/>
    <w:rsid w:val="00C86EE2"/>
    <w:rsid w:val="00C9270C"/>
    <w:rsid w:val="00C94EBF"/>
    <w:rsid w:val="00C972D3"/>
    <w:rsid w:val="00CD2E68"/>
    <w:rsid w:val="00CD4D17"/>
    <w:rsid w:val="00CE22B0"/>
    <w:rsid w:val="00CE5C30"/>
    <w:rsid w:val="00CF2EA8"/>
    <w:rsid w:val="00CF5E84"/>
    <w:rsid w:val="00D0123A"/>
    <w:rsid w:val="00D0715F"/>
    <w:rsid w:val="00D2292F"/>
    <w:rsid w:val="00D22E1D"/>
    <w:rsid w:val="00D43546"/>
    <w:rsid w:val="00D5611C"/>
    <w:rsid w:val="00D650B5"/>
    <w:rsid w:val="00D759A1"/>
    <w:rsid w:val="00D85D70"/>
    <w:rsid w:val="00DB2779"/>
    <w:rsid w:val="00DD076F"/>
    <w:rsid w:val="00DD413A"/>
    <w:rsid w:val="00DD6B1F"/>
    <w:rsid w:val="00DE0845"/>
    <w:rsid w:val="00DE3609"/>
    <w:rsid w:val="00DE540A"/>
    <w:rsid w:val="00DE7968"/>
    <w:rsid w:val="00DF3B54"/>
    <w:rsid w:val="00E10193"/>
    <w:rsid w:val="00E15E1F"/>
    <w:rsid w:val="00E26FF6"/>
    <w:rsid w:val="00E301CD"/>
    <w:rsid w:val="00E3035F"/>
    <w:rsid w:val="00E61C5E"/>
    <w:rsid w:val="00E63C06"/>
    <w:rsid w:val="00E648CC"/>
    <w:rsid w:val="00E87DFD"/>
    <w:rsid w:val="00E96812"/>
    <w:rsid w:val="00EB2146"/>
    <w:rsid w:val="00EB6209"/>
    <w:rsid w:val="00EC300E"/>
    <w:rsid w:val="00ED4103"/>
    <w:rsid w:val="00ED511E"/>
    <w:rsid w:val="00ED599A"/>
    <w:rsid w:val="00EE7674"/>
    <w:rsid w:val="00F0424A"/>
    <w:rsid w:val="00F14CEC"/>
    <w:rsid w:val="00F24545"/>
    <w:rsid w:val="00F32517"/>
    <w:rsid w:val="00F35D24"/>
    <w:rsid w:val="00F37B5B"/>
    <w:rsid w:val="00F63D24"/>
    <w:rsid w:val="00F7298C"/>
    <w:rsid w:val="00F80AE1"/>
    <w:rsid w:val="00F90948"/>
    <w:rsid w:val="00F938CE"/>
    <w:rsid w:val="00FB1386"/>
    <w:rsid w:val="00FC3E20"/>
    <w:rsid w:val="00FC3ED2"/>
    <w:rsid w:val="00FE2ED8"/>
    <w:rsid w:val="00FE5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87D"/>
  </w:style>
  <w:style w:type="paragraph" w:styleId="1">
    <w:name w:val="heading 1"/>
    <w:basedOn w:val="a"/>
    <w:next w:val="a"/>
    <w:link w:val="10"/>
    <w:qFormat/>
    <w:rsid w:val="00817073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9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C3"/>
    <w:pPr>
      <w:ind w:left="720"/>
      <w:contextualSpacing/>
    </w:pPr>
  </w:style>
  <w:style w:type="table" w:styleId="a4">
    <w:name w:val="Table Grid"/>
    <w:basedOn w:val="a1"/>
    <w:uiPriority w:val="59"/>
    <w:rsid w:val="00921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1707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rvps6">
    <w:name w:val="rvps6"/>
    <w:basedOn w:val="a"/>
    <w:rsid w:val="00E1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E15E1F"/>
  </w:style>
  <w:style w:type="paragraph" w:customStyle="1" w:styleId="rvps7">
    <w:name w:val="rvps7"/>
    <w:basedOn w:val="a"/>
    <w:rsid w:val="00E1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rsid w:val="00E15E1F"/>
  </w:style>
  <w:style w:type="paragraph" w:customStyle="1" w:styleId="rvps18">
    <w:name w:val="rvps18"/>
    <w:basedOn w:val="a"/>
    <w:rsid w:val="00E1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15E1F"/>
  </w:style>
  <w:style w:type="paragraph" w:styleId="HTML">
    <w:name w:val="HTML Preformatted"/>
    <w:basedOn w:val="a"/>
    <w:link w:val="HTML0"/>
    <w:uiPriority w:val="99"/>
    <w:unhideWhenUsed/>
    <w:rsid w:val="00E15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E1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15E1F"/>
    <w:rPr>
      <w:color w:val="0000FF"/>
      <w:u w:val="single"/>
    </w:rPr>
  </w:style>
  <w:style w:type="character" w:customStyle="1" w:styleId="butback">
    <w:name w:val="butback"/>
    <w:basedOn w:val="a0"/>
    <w:rsid w:val="009D02E7"/>
  </w:style>
  <w:style w:type="character" w:customStyle="1" w:styleId="submenu-table">
    <w:name w:val="submenu-table"/>
    <w:basedOn w:val="a0"/>
    <w:rsid w:val="009D02E7"/>
  </w:style>
  <w:style w:type="character" w:customStyle="1" w:styleId="40">
    <w:name w:val="Заголовок 4 Знак"/>
    <w:basedOn w:val="a0"/>
    <w:link w:val="4"/>
    <w:uiPriority w:val="9"/>
    <w:semiHidden/>
    <w:rsid w:val="003D7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5015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50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01566"/>
    <w:rPr>
      <w:i/>
      <w:iCs/>
    </w:rPr>
  </w:style>
  <w:style w:type="character" w:styleId="a8">
    <w:name w:val="Strong"/>
    <w:basedOn w:val="a0"/>
    <w:uiPriority w:val="22"/>
    <w:qFormat/>
    <w:rsid w:val="00E3035F"/>
    <w:rPr>
      <w:b/>
      <w:bCs/>
    </w:rPr>
  </w:style>
  <w:style w:type="character" w:customStyle="1" w:styleId="articleseparator">
    <w:name w:val="article_separator"/>
    <w:basedOn w:val="a0"/>
    <w:rsid w:val="00E3035F"/>
  </w:style>
  <w:style w:type="paragraph" w:styleId="a9">
    <w:name w:val="Balloon Text"/>
    <w:basedOn w:val="a"/>
    <w:link w:val="aa"/>
    <w:uiPriority w:val="99"/>
    <w:semiHidden/>
    <w:unhideWhenUsed/>
    <w:rsid w:val="00E3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035F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D85D70"/>
    <w:pPr>
      <w:spacing w:after="0" w:line="240" w:lineRule="auto"/>
      <w:ind w:left="360"/>
      <w:jc w:val="right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c">
    <w:name w:val="Основной текст с отступом Знак"/>
    <w:basedOn w:val="a0"/>
    <w:link w:val="ab"/>
    <w:rsid w:val="00D85D70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d">
    <w:name w:val="header"/>
    <w:basedOn w:val="a"/>
    <w:link w:val="ae"/>
    <w:uiPriority w:val="99"/>
    <w:unhideWhenUsed/>
    <w:rsid w:val="00DE5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540A"/>
  </w:style>
  <w:style w:type="paragraph" w:styleId="af">
    <w:name w:val="footer"/>
    <w:basedOn w:val="a"/>
    <w:link w:val="af0"/>
    <w:uiPriority w:val="99"/>
    <w:unhideWhenUsed/>
    <w:rsid w:val="00DE5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540A"/>
  </w:style>
  <w:style w:type="paragraph" w:customStyle="1" w:styleId="11">
    <w:name w:val="Абзац списка1"/>
    <w:basedOn w:val="a"/>
    <w:rsid w:val="00DE540A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12">
    <w:name w:val="Стиль1"/>
    <w:basedOn w:val="a"/>
    <w:rsid w:val="00423E5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41">
    <w:name w:val="Стиль4"/>
    <w:basedOn w:val="12"/>
    <w:rsid w:val="00423E5D"/>
    <w:pPr>
      <w:spacing w:line="360" w:lineRule="auto"/>
      <w:jc w:val="left"/>
    </w:pPr>
    <w:rPr>
      <w:color w:val="000000"/>
      <w:szCs w:val="28"/>
      <w:lang w:val="uk-UA"/>
    </w:rPr>
  </w:style>
  <w:style w:type="paragraph" w:styleId="31">
    <w:name w:val="Body Text 3"/>
    <w:basedOn w:val="a"/>
    <w:link w:val="32"/>
    <w:uiPriority w:val="99"/>
    <w:semiHidden/>
    <w:unhideWhenUsed/>
    <w:rsid w:val="000B4D1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B4D1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k.org.ua/profjournals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vak.org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.gov.ua/ua//news/archive-news/88/osnovni-polozhennyaproektu-zakonu-ukrajini-pro-vishchu-osvitu-nova-redaktsiya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38CC5-DAE8-4C84-9D81-C7431D74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5624</Words>
  <Characters>32063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lab36-11</dc:creator>
  <cp:lastModifiedBy>user1</cp:lastModifiedBy>
  <cp:revision>2</cp:revision>
  <cp:lastPrinted>2017-11-30T07:37:00Z</cp:lastPrinted>
  <dcterms:created xsi:type="dcterms:W3CDTF">2018-01-26T11:49:00Z</dcterms:created>
  <dcterms:modified xsi:type="dcterms:W3CDTF">2018-01-26T11:49:00Z</dcterms:modified>
</cp:coreProperties>
</file>