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UNIVERSIDAD PRIVADA SAN JUAN BAUTISTA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FACULTAD DE INGENIERIAS ESCUELA PROFESIONAL DE INGENIERÍA DE COMPUTACIÓN Y SISTEMAS</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239047" cy="323114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9047" cy="32311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Análisis y Optimización de la red de la empresa Industrias Renda SAC.</w:t>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PROYECTO FINAL</w:t>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CURSO</w:t>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REDES Y COMUNICACIONES</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CHINCHA – PERÚ</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2024</w:t>
      </w: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DEL CURSO</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14b3b"/>
          <w:sz w:val="24"/>
          <w:szCs w:val="24"/>
          <w:rtl w:val="0"/>
        </w:rPr>
        <w:t xml:space="preserve">PEREDA PINAZO WILLIAM JEFFERSON</w:t>
      </w: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DEL PROYECTO:</w:t>
      </w:r>
      <w:r w:rsidDel="00000000" w:rsidR="00000000" w:rsidRPr="00000000">
        <w:rPr>
          <w:rtl w:val="0"/>
        </w:rPr>
      </w:r>
    </w:p>
    <w:p w:rsidR="00000000" w:rsidDel="00000000" w:rsidP="00000000" w:rsidRDefault="00000000" w:rsidRPr="00000000" w14:paraId="0000000D">
      <w:pPr>
        <w:numPr>
          <w:ilvl w:val="0"/>
          <w:numId w:val="4"/>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ALMEYDA MAGALLANES JEFFERSON NOE</w:t>
      </w:r>
    </w:p>
    <w:p w:rsidR="00000000" w:rsidDel="00000000" w:rsidP="00000000" w:rsidRDefault="00000000" w:rsidRPr="00000000" w14:paraId="0000000E">
      <w:pPr>
        <w:numPr>
          <w:ilvl w:val="0"/>
          <w:numId w:val="4"/>
        </w:numPr>
        <w:spacing w:after="20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NUÑEZ MATEO JESUS RICARDO </w:t>
      </w:r>
    </w:p>
    <w:p w:rsidR="00000000" w:rsidDel="00000000" w:rsidP="00000000" w:rsidRDefault="00000000" w:rsidRPr="00000000" w14:paraId="0000000F">
      <w:pPr>
        <w:numPr>
          <w:ilvl w:val="0"/>
          <w:numId w:val="4"/>
        </w:numPr>
        <w:spacing w:after="2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PARIZACA LUJAN JESUS REYNALDO</w:t>
      </w:r>
      <w:r w:rsidDel="00000000" w:rsidR="00000000" w:rsidRPr="00000000">
        <w:rPr>
          <w:rtl w:val="0"/>
        </w:rPr>
      </w:r>
    </w:p>
    <w:p w:rsidR="00000000" w:rsidDel="00000000" w:rsidP="00000000" w:rsidRDefault="00000000" w:rsidRPr="00000000" w14:paraId="00000010">
      <w:pPr>
        <w:numPr>
          <w:ilvl w:val="0"/>
          <w:numId w:val="4"/>
        </w:numPr>
        <w:spacing w:after="20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VALERIANO CUADROS NOELIA FIORELLA</w:t>
      </w: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480" w:lineRule="auto"/>
        <w:jc w:val="center"/>
        <w:rPr>
          <w:sz w:val="24"/>
          <w:szCs w:val="24"/>
        </w:rPr>
      </w:pPr>
      <w:r w:rsidDel="00000000" w:rsidR="00000000" w:rsidRPr="00000000">
        <w:rPr>
          <w:rFonts w:ascii="Times New Roman" w:cs="Times New Roman" w:eastAsia="Times New Roman" w:hAnsi="Times New Roman"/>
          <w:b w:val="1"/>
          <w:sz w:val="36"/>
          <w:szCs w:val="36"/>
          <w:rtl w:val="0"/>
        </w:rPr>
        <w:t xml:space="preserve">“Análisis y Optimización de la red de la empresa Industrias Renda SAC. ”</w:t>
      </w:r>
      <w:r w:rsidDel="00000000" w:rsidR="00000000" w:rsidRPr="00000000">
        <w:rPr>
          <w:sz w:val="24"/>
          <w:szCs w:val="24"/>
          <w:rtl w:val="0"/>
        </w:rPr>
        <w:br w:type="textWrapping"/>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after="240" w:before="240"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spacing w:after="240" w:before="240" w:line="48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AGRADECIMIENTO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Queremos expresar nuestra más profunda gratitud al ingeniero Pereda Pinazo William Jefferson, instructor del curso de Redes y Comunicaciones. Su dedicación, sabiduría y apoyo constante han sido pilares fundamentales en nuestro viaje académico. Su pasión por la enseñanza y su compromiso con el éxito de sus estudiantes han dejado una marca indeleble en nosotros. Apreciamos enormemente su orientación experta, que fue crucial para el desarrollo de nuestro proyecto final. Su influencia ha sido invaluable y estamos sinceramente agradecidos por todo lo que ha hecho por nosotros.</w:t>
      </w:r>
    </w:p>
    <w:p w:rsidR="00000000" w:rsidDel="00000000" w:rsidP="00000000" w:rsidRDefault="00000000" w:rsidRPr="00000000" w14:paraId="0000003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tab/>
      </w:r>
    </w:p>
    <w:p w:rsidR="00000000" w:rsidDel="00000000" w:rsidP="00000000" w:rsidRDefault="00000000" w:rsidRPr="00000000" w14:paraId="0000003B">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1"/>
        <w:spacing w:after="160" w:before="240" w:line="480" w:lineRule="auto"/>
        <w:ind w:left="0" w:firstLine="0"/>
        <w:jc w:val="left"/>
        <w:rPr>
          <w:rFonts w:ascii="Times New Roman" w:cs="Times New Roman" w:eastAsia="Times New Roman" w:hAnsi="Times New Roman"/>
          <w:b w:val="1"/>
          <w:sz w:val="24"/>
          <w:szCs w:val="24"/>
        </w:rPr>
      </w:pPr>
      <w:bookmarkStart w:colFirst="0" w:colLast="0" w:name="_heading=h.wweic6c0iof1" w:id="1"/>
      <w:bookmarkEnd w:id="1"/>
      <w:r w:rsidDel="00000000" w:rsidR="00000000" w:rsidRPr="00000000">
        <w:rPr>
          <w:rtl w:val="0"/>
        </w:rPr>
      </w:r>
    </w:p>
    <w:p w:rsidR="00000000" w:rsidDel="00000000" w:rsidP="00000000" w:rsidRDefault="00000000" w:rsidRPr="00000000" w14:paraId="00000040">
      <w:pPr>
        <w:pStyle w:val="Heading1"/>
        <w:spacing w:after="160" w:before="240" w:line="480" w:lineRule="auto"/>
        <w:ind w:left="3600" w:firstLine="0"/>
        <w:jc w:val="center"/>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DEDICATORIA</w:t>
      </w:r>
    </w:p>
    <w:p w:rsidR="00000000" w:rsidDel="00000000" w:rsidP="00000000" w:rsidRDefault="00000000" w:rsidRPr="00000000" w14:paraId="00000041">
      <w:pPr>
        <w:spacing w:after="160" w:line="480" w:lineRule="auto"/>
        <w:ind w:left="36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Dedicamos este trabajo a Dios, fuente de fortaleza, agradeciendo su guía en nuestra travesía académica. A nuestras familias, especialmente a nuestros padres, les expresamos nuestro profundo agradecimiento por su apoyo incondicional, amor y esfuerzo para brindarnos educación. A nuestro docente, agradecemos su sabiduría y dedicación que han sido fundamentales en nuestra formación académica. Con gratitud, dedicamos este trabajo a quienes han sido pilares en nuestro crecimiento, esperando que los conocimientos adquiridos nos guíen hacia un futuro exitoso como profesionales comprometidos con la sociedad.</w:t>
      </w:r>
    </w:p>
    <w:p w:rsidR="00000000" w:rsidDel="00000000" w:rsidP="00000000" w:rsidRDefault="00000000" w:rsidRPr="00000000" w14:paraId="00000042">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43">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55">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1"/>
        <w:spacing w:after="240" w:before="240" w:line="480" w:lineRule="auto"/>
        <w:jc w:val="center"/>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6">
      <w:pPr>
        <w:spacing w:after="240" w:before="240" w:line="480" w:lineRule="auto"/>
        <w:jc w:val="center"/>
        <w:rPr/>
      </w:pPr>
      <w:r w:rsidDel="00000000" w:rsidR="00000000" w:rsidRPr="00000000">
        <w:rPr>
          <w:rtl w:val="0"/>
        </w:rPr>
      </w:r>
    </w:p>
    <w:p w:rsidR="00000000" w:rsidDel="00000000" w:rsidP="00000000" w:rsidRDefault="00000000" w:rsidRPr="00000000" w14:paraId="00000067">
      <w:pPr>
        <w:spacing w:after="240" w:before="240" w:line="480" w:lineRule="auto"/>
        <w:jc w:val="center"/>
        <w:rPr/>
      </w:pPr>
      <w:r w:rsidDel="00000000" w:rsidR="00000000" w:rsidRPr="00000000">
        <w:rPr>
          <w:rtl w:val="0"/>
        </w:rPr>
      </w:r>
    </w:p>
    <w:p w:rsidR="00000000" w:rsidDel="00000000" w:rsidP="00000000" w:rsidRDefault="00000000" w:rsidRPr="00000000" w14:paraId="00000068">
      <w:pPr>
        <w:spacing w:after="240" w:before="240" w:line="480" w:lineRule="auto"/>
        <w:jc w:val="center"/>
        <w:rPr/>
      </w:pPr>
      <w:r w:rsidDel="00000000" w:rsidR="00000000" w:rsidRPr="00000000">
        <w:rPr>
          <w:rtl w:val="0"/>
        </w:rPr>
      </w:r>
    </w:p>
    <w:p w:rsidR="00000000" w:rsidDel="00000000" w:rsidP="00000000" w:rsidRDefault="00000000" w:rsidRPr="00000000" w14:paraId="00000069">
      <w:pPr>
        <w:spacing w:after="240" w:before="240" w:line="480" w:lineRule="auto"/>
        <w:jc w:val="center"/>
        <w:rPr/>
      </w:pPr>
      <w:r w:rsidDel="00000000" w:rsidR="00000000" w:rsidRPr="00000000">
        <w:rPr>
          <w:rtl w:val="0"/>
        </w:rPr>
      </w:r>
    </w:p>
    <w:p w:rsidR="00000000" w:rsidDel="00000000" w:rsidP="00000000" w:rsidRDefault="00000000" w:rsidRPr="00000000" w14:paraId="0000006A">
      <w:pPr>
        <w:spacing w:after="240" w:before="240" w:line="480" w:lineRule="auto"/>
        <w:jc w:val="center"/>
        <w:rPr/>
      </w:pPr>
      <w:r w:rsidDel="00000000" w:rsidR="00000000" w:rsidRPr="00000000">
        <w:rPr>
          <w:rtl w:val="0"/>
        </w:rPr>
      </w:r>
    </w:p>
    <w:p w:rsidR="00000000" w:rsidDel="00000000" w:rsidP="00000000" w:rsidRDefault="00000000" w:rsidRPr="00000000" w14:paraId="0000006B">
      <w:pPr>
        <w:spacing w:after="240" w:before="240" w:line="480" w:lineRule="auto"/>
        <w:jc w:val="center"/>
        <w:rPr/>
      </w:pPr>
      <w:r w:rsidDel="00000000" w:rsidR="00000000" w:rsidRPr="00000000">
        <w:rPr>
          <w:rtl w:val="0"/>
        </w:rPr>
      </w:r>
    </w:p>
    <w:p w:rsidR="00000000" w:rsidDel="00000000" w:rsidP="00000000" w:rsidRDefault="00000000" w:rsidRPr="00000000" w14:paraId="0000006C">
      <w:pPr>
        <w:spacing w:after="240" w:before="240" w:line="480" w:lineRule="auto"/>
        <w:jc w:val="center"/>
        <w:rPr/>
      </w:pPr>
      <w:r w:rsidDel="00000000" w:rsidR="00000000" w:rsidRPr="00000000">
        <w:rPr>
          <w:rtl w:val="0"/>
        </w:rPr>
      </w:r>
    </w:p>
    <w:p w:rsidR="00000000" w:rsidDel="00000000" w:rsidP="00000000" w:rsidRDefault="00000000" w:rsidRPr="00000000" w14:paraId="0000006D">
      <w:pPr>
        <w:spacing w:after="240" w:before="240" w:line="480" w:lineRule="auto"/>
        <w:jc w:val="center"/>
        <w:rPr/>
      </w:pPr>
      <w:r w:rsidDel="00000000" w:rsidR="00000000" w:rsidRPr="00000000">
        <w:rPr>
          <w:rtl w:val="0"/>
        </w:rPr>
      </w:r>
    </w:p>
    <w:p w:rsidR="00000000" w:rsidDel="00000000" w:rsidP="00000000" w:rsidRDefault="00000000" w:rsidRPr="00000000" w14:paraId="0000006E">
      <w:pPr>
        <w:spacing w:after="240" w:before="240" w:line="480" w:lineRule="auto"/>
        <w:jc w:val="center"/>
        <w:rPr/>
      </w:pPr>
      <w:r w:rsidDel="00000000" w:rsidR="00000000" w:rsidRPr="00000000">
        <w:rPr>
          <w:rtl w:val="0"/>
        </w:rPr>
      </w:r>
    </w:p>
    <w:p w:rsidR="00000000" w:rsidDel="00000000" w:rsidP="00000000" w:rsidRDefault="00000000" w:rsidRPr="00000000" w14:paraId="0000006F">
      <w:pPr>
        <w:spacing w:after="240" w:before="240" w:line="480" w:lineRule="auto"/>
        <w:jc w:val="center"/>
        <w:rPr/>
      </w:pPr>
      <w:r w:rsidDel="00000000" w:rsidR="00000000" w:rsidRPr="00000000">
        <w:rPr>
          <w:rtl w:val="0"/>
        </w:rPr>
      </w:r>
    </w:p>
    <w:p w:rsidR="00000000" w:rsidDel="00000000" w:rsidP="00000000" w:rsidRDefault="00000000" w:rsidRPr="00000000" w14:paraId="00000070">
      <w:pPr>
        <w:spacing w:after="240" w:before="240" w:line="480" w:lineRule="auto"/>
        <w:jc w:val="center"/>
        <w:rPr/>
      </w:pPr>
      <w:r w:rsidDel="00000000" w:rsidR="00000000" w:rsidRPr="00000000">
        <w:rPr>
          <w:rtl w:val="0"/>
        </w:rPr>
      </w:r>
    </w:p>
    <w:p w:rsidR="00000000" w:rsidDel="00000000" w:rsidP="00000000" w:rsidRDefault="00000000" w:rsidRPr="00000000" w14:paraId="00000071">
      <w:pPr>
        <w:spacing w:after="240" w:before="240" w:line="480" w:lineRule="auto"/>
        <w:jc w:val="center"/>
        <w:rPr/>
      </w:pPr>
      <w:r w:rsidDel="00000000" w:rsidR="00000000" w:rsidRPr="00000000">
        <w:rPr>
          <w:rtl w:val="0"/>
        </w:rPr>
      </w:r>
    </w:p>
    <w:p w:rsidR="00000000" w:rsidDel="00000000" w:rsidP="00000000" w:rsidRDefault="00000000" w:rsidRPr="00000000" w14:paraId="00000072">
      <w:pPr>
        <w:spacing w:after="240" w:before="240" w:line="480" w:lineRule="auto"/>
        <w:jc w:val="center"/>
        <w:rPr/>
      </w:pPr>
      <w:r w:rsidDel="00000000" w:rsidR="00000000" w:rsidRPr="00000000">
        <w:rPr>
          <w:rtl w:val="0"/>
        </w:rPr>
      </w:r>
    </w:p>
    <w:p w:rsidR="00000000" w:rsidDel="00000000" w:rsidP="00000000" w:rsidRDefault="00000000" w:rsidRPr="00000000" w14:paraId="00000073">
      <w:pPr>
        <w:spacing w:after="240" w:before="240" w:line="480" w:lineRule="auto"/>
        <w:jc w:val="center"/>
        <w:rPr/>
      </w:pPr>
      <w:r w:rsidDel="00000000" w:rsidR="00000000" w:rsidRPr="00000000">
        <w:rPr>
          <w:rtl w:val="0"/>
        </w:rPr>
      </w:r>
    </w:p>
    <w:p w:rsidR="00000000" w:rsidDel="00000000" w:rsidP="00000000" w:rsidRDefault="00000000" w:rsidRPr="00000000" w14:paraId="00000074">
      <w:pPr>
        <w:spacing w:after="240" w:before="240" w:line="480" w:lineRule="auto"/>
        <w:jc w:val="center"/>
        <w:rPr/>
      </w:pPr>
      <w:r w:rsidDel="00000000" w:rsidR="00000000" w:rsidRPr="00000000">
        <w:rPr>
          <w:rtl w:val="0"/>
        </w:rPr>
      </w:r>
    </w:p>
    <w:p w:rsidR="00000000" w:rsidDel="00000000" w:rsidP="00000000" w:rsidRDefault="00000000" w:rsidRPr="00000000" w14:paraId="00000075">
      <w:pPr>
        <w:spacing w:after="240" w:before="240" w:line="480" w:lineRule="auto"/>
        <w:jc w:val="center"/>
        <w:rPr/>
      </w:pPr>
      <w:r w:rsidDel="00000000" w:rsidR="00000000" w:rsidRPr="00000000">
        <w:rPr>
          <w:rtl w:val="0"/>
        </w:rPr>
      </w:r>
    </w:p>
    <w:p w:rsidR="00000000" w:rsidDel="00000000" w:rsidP="00000000" w:rsidRDefault="00000000" w:rsidRPr="00000000" w14:paraId="00000076">
      <w:pPr>
        <w:spacing w:after="240" w:before="240" w:line="480" w:lineRule="auto"/>
        <w:jc w:val="center"/>
        <w:rPr/>
      </w:pPr>
      <w:r w:rsidDel="00000000" w:rsidR="00000000" w:rsidRPr="00000000">
        <w:rPr>
          <w:rtl w:val="0"/>
        </w:rPr>
      </w:r>
    </w:p>
    <w:p w:rsidR="00000000" w:rsidDel="00000000" w:rsidP="00000000" w:rsidRDefault="00000000" w:rsidRPr="00000000" w14:paraId="00000077">
      <w:pPr>
        <w:spacing w:after="240" w:before="240" w:line="480" w:lineRule="auto"/>
        <w:jc w:val="center"/>
        <w:rPr/>
      </w:pPr>
      <w:r w:rsidDel="00000000" w:rsidR="00000000" w:rsidRPr="00000000">
        <w:rPr>
          <w:rtl w:val="0"/>
        </w:rPr>
      </w:r>
    </w:p>
    <w:p w:rsidR="00000000" w:rsidDel="00000000" w:rsidP="00000000" w:rsidRDefault="00000000" w:rsidRPr="00000000" w14:paraId="00000078">
      <w:pPr>
        <w:spacing w:after="240" w:before="24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7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AGRADECIMIENTO</w:t>
              <w:tab/>
              <w:t xml:space="preserve">4</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DEDICATORIA</w:t>
              <w:tab/>
              <w:t xml:space="preserve">5</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6</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8</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CAPÍTULO I: SOBRE LA EMPRESA</w:t>
              <w:tab/>
              <w:t xml:space="preserve">9</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360" w:firstLine="0"/>
            <w:rPr>
              <w:color w:val="000000"/>
              <w:u w:val="no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NOMBRE DE LA EMPRESA</w:t>
              <w:tab/>
              <w:t xml:space="preserve">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rPr>
              <w:color w:val="000000"/>
              <w:u w:val="no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DATOS GENERALES DE LA EMPRESA:</w:t>
              <w:tab/>
              <w:t xml:space="preserve">9</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color w:val="000000"/>
              <w:u w:val="no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RAZÓN SOCIAL</w:t>
              <w:tab/>
              <w:t xml:space="preserve">9</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720" w:firstLine="0"/>
            <w:rPr>
              <w:color w:val="000000"/>
              <w:u w:val="no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RUC</w:t>
              <w:tab/>
              <w:t xml:space="preserve">9</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PROPIETARIOS</w:t>
              <w:tab/>
              <w:t xml:space="preserve">10</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720" w:firstLine="0"/>
            <w:rPr>
              <w:color w:val="000000"/>
              <w:u w:val="no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 DIRECCIÓN</w:t>
              <w:tab/>
              <w:t xml:space="preserve">10</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 ACTIVIDADES ECONÓMICAS</w:t>
              <w:tab/>
              <w:t xml:space="preserve">10</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rPr>
              <w:color w:val="000000"/>
              <w:u w:val="no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1.2.6. FECHA DE INICIO DE ACTIVIDADES</w:t>
              <w:tab/>
              <w:t xml:space="preserve">10</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ind w:left="36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RESUMEN GENERAL DE LA EMPRESA</w:t>
              <w:tab/>
              <w:t xml:space="preserve">10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firstLine="0"/>
            <w:rPr>
              <w:color w:val="000000"/>
              <w:u w:val="no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MISIÓN</w:t>
              <w:tab/>
              <w:t xml:space="preserve">10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rPr>
              <w:color w:val="000000"/>
              <w:u w:val="no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VISIÓN</w:t>
              <w:tab/>
              <w:t xml:space="preserve">10</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720" w:firstLine="0"/>
            <w:rPr>
              <w:color w:val="000000"/>
              <w:u w:val="none"/>
            </w:rPr>
          </w:pPr>
          <w:hyperlink w:anchor="_heading=h.pqfd0bjhan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Cepillado y Acabado</w:t>
              <w:tab/>
              <w:t xml:space="preserve">11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720" w:firstLine="0"/>
            <w:rPr>
              <w:color w:val="000000"/>
              <w:u w:val="none"/>
            </w:rPr>
          </w:pPr>
          <w:hyperlink w:anchor="_heading=h.9ksjojz7yvj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Secado y Tratamiento de Madera</w:t>
              <w:tab/>
              <w:t xml:space="preserve">11</w:t>
            </w:r>
          </w:hyperlink>
          <w:r w:rsidDel="00000000" w:rsidR="00000000" w:rsidRPr="00000000">
            <w:rPr>
              <w:rtl w:val="0"/>
            </w:rPr>
          </w:r>
        </w:p>
        <w:p w:rsidR="00000000" w:rsidDel="00000000" w:rsidP="00000000" w:rsidRDefault="00000000" w:rsidRPr="00000000" w14:paraId="0000008C">
          <w:pPr>
            <w:widowControl w:val="0"/>
            <w:tabs>
              <w:tab w:val="right" w:leader="dot" w:pos="12000"/>
            </w:tabs>
            <w:spacing w:before="60" w:line="240" w:lineRule="auto"/>
            <w:ind w:left="720" w:firstLine="0"/>
            <w:rPr>
              <w:color w:val="000000"/>
              <w:u w:val="none"/>
            </w:rPr>
          </w:pPr>
          <w:hyperlink w:anchor="_heading=h.d8vqwxt6xy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Control de Calidad</w:t>
              <w:tab/>
              <w:t xml:space="preserve">11</w:t>
            </w:r>
          </w:hyperlink>
          <w:r w:rsidDel="00000000" w:rsidR="00000000" w:rsidRPr="00000000">
            <w:rPr>
              <w:rtl w:val="0"/>
            </w:rPr>
          </w:r>
        </w:p>
        <w:p w:rsidR="00000000" w:rsidDel="00000000" w:rsidP="00000000" w:rsidRDefault="00000000" w:rsidRPr="00000000" w14:paraId="0000008D">
          <w:pPr>
            <w:widowControl w:val="0"/>
            <w:tabs>
              <w:tab w:val="right" w:leader="dot" w:pos="12000"/>
            </w:tabs>
            <w:spacing w:before="60" w:line="240" w:lineRule="auto"/>
            <w:ind w:left="720" w:firstLine="0"/>
            <w:rPr>
              <w:color w:val="000000"/>
              <w:u w:val="none"/>
            </w:rPr>
          </w:pPr>
          <w:hyperlink w:anchor="_heading=h.5va5t4m94x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Logística y Almacenamiento</w:t>
              <w:tab/>
              <w:t xml:space="preserve">11</w:t>
            </w:r>
          </w:hyperlink>
          <w:r w:rsidDel="00000000" w:rsidR="00000000" w:rsidRPr="00000000">
            <w:rPr>
              <w:rtl w:val="0"/>
            </w:rPr>
          </w:r>
        </w:p>
        <w:p w:rsidR="00000000" w:rsidDel="00000000" w:rsidP="00000000" w:rsidRDefault="00000000" w:rsidRPr="00000000" w14:paraId="0000008E">
          <w:pPr>
            <w:widowControl w:val="0"/>
            <w:tabs>
              <w:tab w:val="right" w:leader="dot" w:pos="12000"/>
            </w:tabs>
            <w:spacing w:before="60" w:line="240" w:lineRule="auto"/>
            <w:ind w:left="720" w:firstLine="0"/>
            <w:rPr>
              <w:color w:val="000000"/>
              <w:u w:val="none"/>
            </w:rPr>
          </w:pPr>
          <w:hyperlink w:anchor="_heading=h.f11i03xaee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Ventas y Comercialización</w:t>
              <w:tab/>
              <w:t xml:space="preserve">11</w:t>
            </w:r>
          </w:hyperlink>
          <w:r w:rsidDel="00000000" w:rsidR="00000000" w:rsidRPr="00000000">
            <w:rPr>
              <w:rtl w:val="0"/>
            </w:rPr>
          </w:r>
        </w:p>
        <w:p w:rsidR="00000000" w:rsidDel="00000000" w:rsidP="00000000" w:rsidRDefault="00000000" w:rsidRPr="00000000" w14:paraId="0000008F">
          <w:pPr>
            <w:widowControl w:val="0"/>
            <w:tabs>
              <w:tab w:val="right" w:leader="dot" w:pos="12000"/>
            </w:tabs>
            <w:spacing w:before="60" w:line="240" w:lineRule="auto"/>
            <w:ind w:left="720" w:firstLine="0"/>
            <w:rPr>
              <w:color w:val="000000"/>
              <w:u w:val="none"/>
            </w:rPr>
          </w:pPr>
          <w:hyperlink w:anchor="_heading=h.9qqto16jb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 de Administración y Finanzas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spacing w:after="240" w:before="240" w:line="480" w:lineRule="auto"/>
        <w:jc w:val="center"/>
        <w:rPr/>
      </w:pPr>
      <w:r w:rsidDel="00000000" w:rsidR="00000000" w:rsidRPr="00000000">
        <w:rPr>
          <w:rtl w:val="0"/>
        </w:rPr>
      </w:r>
    </w:p>
    <w:p w:rsidR="00000000" w:rsidDel="00000000" w:rsidP="00000000" w:rsidRDefault="00000000" w:rsidRPr="00000000" w14:paraId="00000091">
      <w:pPr>
        <w:spacing w:after="240" w:before="240" w:line="480" w:lineRule="auto"/>
        <w:jc w:val="center"/>
        <w:rPr/>
      </w:pPr>
      <w:r w:rsidDel="00000000" w:rsidR="00000000" w:rsidRPr="00000000">
        <w:rPr>
          <w:rtl w:val="0"/>
        </w:rPr>
      </w:r>
    </w:p>
    <w:p w:rsidR="00000000" w:rsidDel="00000000" w:rsidP="00000000" w:rsidRDefault="00000000" w:rsidRPr="00000000" w14:paraId="00000092">
      <w:pPr>
        <w:spacing w:after="240" w:before="240" w:line="480" w:lineRule="auto"/>
        <w:jc w:val="center"/>
        <w:rPr/>
      </w:pPr>
      <w:r w:rsidDel="00000000" w:rsidR="00000000" w:rsidRPr="00000000">
        <w:rPr>
          <w:rtl w:val="0"/>
        </w:rPr>
      </w:r>
    </w:p>
    <w:p w:rsidR="00000000" w:rsidDel="00000000" w:rsidP="00000000" w:rsidRDefault="00000000" w:rsidRPr="00000000" w14:paraId="00000093">
      <w:pPr>
        <w:spacing w:after="240" w:before="240" w:line="480" w:lineRule="auto"/>
        <w:jc w:val="center"/>
        <w:rPr/>
      </w:pPr>
      <w:r w:rsidDel="00000000" w:rsidR="00000000" w:rsidRPr="00000000">
        <w:rPr>
          <w:rtl w:val="0"/>
        </w:rPr>
      </w:r>
    </w:p>
    <w:p w:rsidR="00000000" w:rsidDel="00000000" w:rsidP="00000000" w:rsidRDefault="00000000" w:rsidRPr="00000000" w14:paraId="00000094">
      <w:pPr>
        <w:spacing w:after="240" w:before="240" w:line="480" w:lineRule="auto"/>
        <w:jc w:val="center"/>
        <w:rPr/>
      </w:pPr>
      <w:r w:rsidDel="00000000" w:rsidR="00000000" w:rsidRPr="00000000">
        <w:rPr>
          <w:rtl w:val="0"/>
        </w:rPr>
      </w:r>
    </w:p>
    <w:p w:rsidR="00000000" w:rsidDel="00000000" w:rsidP="00000000" w:rsidRDefault="00000000" w:rsidRPr="00000000" w14:paraId="00000095">
      <w:pPr>
        <w:spacing w:after="240" w:before="240" w:line="480" w:lineRule="auto"/>
        <w:jc w:val="center"/>
        <w:rPr/>
      </w:pPr>
      <w:r w:rsidDel="00000000" w:rsidR="00000000" w:rsidRPr="00000000">
        <w:rPr>
          <w:rtl w:val="0"/>
        </w:rPr>
      </w:r>
    </w:p>
    <w:p w:rsidR="00000000" w:rsidDel="00000000" w:rsidP="00000000" w:rsidRDefault="00000000" w:rsidRPr="00000000" w14:paraId="00000096">
      <w:pPr>
        <w:pStyle w:val="Heading1"/>
        <w:numPr>
          <w:ilvl w:val="0"/>
          <w:numId w:val="3"/>
        </w:numPr>
        <w:spacing w:after="0" w:before="480" w:line="276" w:lineRule="auto"/>
        <w:ind w:left="720" w:hanging="360"/>
        <w:rPr>
          <w:b w:val="1"/>
          <w:sz w:val="24"/>
          <w:szCs w:val="24"/>
        </w:rPr>
      </w:pPr>
      <w:bookmarkStart w:colFirst="0" w:colLast="0" w:name="_heading=h.3dy6vkm" w:id="6"/>
      <w:bookmarkEnd w:id="6"/>
      <w:r w:rsidDel="00000000" w:rsidR="00000000" w:rsidRPr="00000000">
        <w:rPr>
          <w:b w:val="1"/>
          <w:sz w:val="24"/>
          <w:szCs w:val="24"/>
          <w:rtl w:val="0"/>
        </w:rPr>
        <w:t xml:space="preserve">CAPÍTULO I: SOBRE LA EMPRESA</w:t>
      </w:r>
    </w:p>
    <w:p w:rsidR="00000000" w:rsidDel="00000000" w:rsidP="00000000" w:rsidRDefault="00000000" w:rsidRPr="00000000" w14:paraId="00000097">
      <w:pPr>
        <w:pStyle w:val="Heading2"/>
        <w:numPr>
          <w:ilvl w:val="1"/>
          <w:numId w:val="5"/>
        </w:numPr>
        <w:spacing w:after="0" w:line="276" w:lineRule="auto"/>
        <w:ind w:left="792" w:hanging="432"/>
        <w:rPr>
          <w:b w:val="1"/>
          <w:sz w:val="24"/>
          <w:szCs w:val="24"/>
        </w:rPr>
      </w:pPr>
      <w:bookmarkStart w:colFirst="0" w:colLast="0" w:name="_heading=h.1t3h5sf" w:id="7"/>
      <w:bookmarkEnd w:id="7"/>
      <w:r w:rsidDel="00000000" w:rsidR="00000000" w:rsidRPr="00000000">
        <w:rPr>
          <w:b w:val="1"/>
          <w:sz w:val="24"/>
          <w:szCs w:val="24"/>
          <w:rtl w:val="0"/>
        </w:rPr>
        <w:t xml:space="preserve">NOMBRE DE LA EMPRESA</w:t>
      </w:r>
    </w:p>
    <w:p w:rsidR="00000000" w:rsidDel="00000000" w:rsidP="00000000" w:rsidRDefault="00000000" w:rsidRPr="00000000" w14:paraId="00000098">
      <w:pPr>
        <w:spacing w:line="276" w:lineRule="auto"/>
        <w:ind w:left="792" w:firstLine="0"/>
        <w:rPr>
          <w:sz w:val="26"/>
          <w:szCs w:val="26"/>
        </w:rPr>
      </w:pPr>
      <w:r w:rsidDel="00000000" w:rsidR="00000000" w:rsidRPr="00000000">
        <w:rPr>
          <w:sz w:val="26"/>
          <w:szCs w:val="26"/>
          <w:rtl w:val="0"/>
        </w:rPr>
        <w:t xml:space="preserve">Industrias Renda SAC.</w:t>
      </w:r>
      <w:r w:rsidDel="00000000" w:rsidR="00000000" w:rsidRPr="00000000">
        <w:rPr>
          <w:rtl w:val="0"/>
        </w:rPr>
      </w:r>
    </w:p>
    <w:p w:rsidR="00000000" w:rsidDel="00000000" w:rsidP="00000000" w:rsidRDefault="00000000" w:rsidRPr="00000000" w14:paraId="00000099">
      <w:pPr>
        <w:pStyle w:val="Heading2"/>
        <w:numPr>
          <w:ilvl w:val="1"/>
          <w:numId w:val="5"/>
        </w:numPr>
        <w:spacing w:after="0" w:line="276" w:lineRule="auto"/>
        <w:ind w:left="792" w:hanging="432"/>
        <w:rPr>
          <w:b w:val="1"/>
          <w:sz w:val="24"/>
          <w:szCs w:val="24"/>
        </w:rPr>
      </w:pPr>
      <w:bookmarkStart w:colFirst="0" w:colLast="0" w:name="_heading=h.4d34og8" w:id="8"/>
      <w:bookmarkEnd w:id="8"/>
      <w:r w:rsidDel="00000000" w:rsidR="00000000" w:rsidRPr="00000000">
        <w:rPr>
          <w:b w:val="1"/>
          <w:sz w:val="24"/>
          <w:szCs w:val="24"/>
          <w:rtl w:val="0"/>
        </w:rPr>
        <w:t xml:space="preserve">DATOS GENERALES DE LA EMPRESA:</w:t>
      </w:r>
    </w:p>
    <w:p w:rsidR="00000000" w:rsidDel="00000000" w:rsidP="00000000" w:rsidRDefault="00000000" w:rsidRPr="00000000" w14:paraId="0000009A">
      <w:pPr>
        <w:pStyle w:val="Heading3"/>
        <w:numPr>
          <w:ilvl w:val="2"/>
          <w:numId w:val="5"/>
        </w:numPr>
        <w:spacing w:after="0" w:before="280" w:line="276" w:lineRule="auto"/>
        <w:ind w:left="1224" w:hanging="504.00000000000006"/>
        <w:rPr>
          <w:b w:val="1"/>
          <w:sz w:val="24"/>
          <w:szCs w:val="24"/>
        </w:rPr>
      </w:pPr>
      <w:bookmarkStart w:colFirst="0" w:colLast="0" w:name="_heading=h.2s8eyo1" w:id="9"/>
      <w:bookmarkEnd w:id="9"/>
      <w:r w:rsidDel="00000000" w:rsidR="00000000" w:rsidRPr="00000000">
        <w:rPr>
          <w:b w:val="1"/>
          <w:color w:val="000000"/>
          <w:sz w:val="24"/>
          <w:szCs w:val="24"/>
          <w:rtl w:val="0"/>
        </w:rPr>
        <w:t xml:space="preserve">RAZÓN SOCIAL</w:t>
      </w:r>
      <w:r w:rsidDel="00000000" w:rsidR="00000000" w:rsidRPr="00000000">
        <w:rPr>
          <w:rtl w:val="0"/>
        </w:rPr>
      </w:r>
    </w:p>
    <w:p w:rsidR="00000000" w:rsidDel="00000000" w:rsidP="00000000" w:rsidRDefault="00000000" w:rsidRPr="00000000" w14:paraId="0000009B">
      <w:pPr>
        <w:spacing w:line="276" w:lineRule="auto"/>
        <w:ind w:left="1224" w:firstLine="0"/>
        <w:rPr>
          <w:sz w:val="26"/>
          <w:szCs w:val="26"/>
        </w:rPr>
      </w:pPr>
      <w:r w:rsidDel="00000000" w:rsidR="00000000" w:rsidRPr="00000000">
        <w:rPr>
          <w:sz w:val="24"/>
          <w:szCs w:val="24"/>
          <w:rtl w:val="0"/>
        </w:rPr>
        <w:t xml:space="preserve"> </w:t>
      </w:r>
      <w:r w:rsidDel="00000000" w:rsidR="00000000" w:rsidRPr="00000000">
        <w:rPr>
          <w:sz w:val="26"/>
          <w:szCs w:val="26"/>
          <w:rtl w:val="0"/>
        </w:rPr>
        <w:t xml:space="preserve">Industrias Renda S.A.C.</w:t>
      </w:r>
      <w:r w:rsidDel="00000000" w:rsidR="00000000" w:rsidRPr="00000000">
        <w:rPr>
          <w:rtl w:val="0"/>
        </w:rPr>
      </w:r>
    </w:p>
    <w:p w:rsidR="00000000" w:rsidDel="00000000" w:rsidP="00000000" w:rsidRDefault="00000000" w:rsidRPr="00000000" w14:paraId="0000009C">
      <w:pPr>
        <w:pStyle w:val="Heading3"/>
        <w:numPr>
          <w:ilvl w:val="2"/>
          <w:numId w:val="5"/>
        </w:numPr>
        <w:spacing w:after="0" w:before="280" w:line="276" w:lineRule="auto"/>
        <w:ind w:left="1224" w:hanging="504.00000000000006"/>
        <w:rPr>
          <w:b w:val="1"/>
          <w:sz w:val="24"/>
          <w:szCs w:val="24"/>
        </w:rPr>
      </w:pPr>
      <w:bookmarkStart w:colFirst="0" w:colLast="0" w:name="_heading=h.17dp8vu" w:id="10"/>
      <w:bookmarkEnd w:id="10"/>
      <w:r w:rsidDel="00000000" w:rsidR="00000000" w:rsidRPr="00000000">
        <w:rPr>
          <w:b w:val="1"/>
          <w:color w:val="000000"/>
          <w:sz w:val="24"/>
          <w:szCs w:val="24"/>
          <w:rtl w:val="0"/>
        </w:rPr>
        <w:t xml:space="preserve">RUC</w:t>
      </w:r>
      <w:r w:rsidDel="00000000" w:rsidR="00000000" w:rsidRPr="00000000">
        <w:rPr>
          <w:rtl w:val="0"/>
        </w:rPr>
      </w:r>
    </w:p>
    <w:p w:rsidR="00000000" w:rsidDel="00000000" w:rsidP="00000000" w:rsidRDefault="00000000" w:rsidRPr="00000000" w14:paraId="0000009D">
      <w:pPr>
        <w:spacing w:line="276" w:lineRule="auto"/>
        <w:ind w:left="1224" w:firstLine="0"/>
        <w:rPr>
          <w:sz w:val="26"/>
          <w:szCs w:val="26"/>
        </w:rPr>
      </w:pPr>
      <w:r w:rsidDel="00000000" w:rsidR="00000000" w:rsidRPr="00000000">
        <w:rPr>
          <w:sz w:val="26"/>
          <w:szCs w:val="26"/>
          <w:rtl w:val="0"/>
        </w:rPr>
        <w:t xml:space="preserve">20352466817</w:t>
      </w:r>
      <w:r w:rsidDel="00000000" w:rsidR="00000000" w:rsidRPr="00000000">
        <w:rPr>
          <w:rtl w:val="0"/>
        </w:rPr>
      </w:r>
    </w:p>
    <w:p w:rsidR="00000000" w:rsidDel="00000000" w:rsidP="00000000" w:rsidRDefault="00000000" w:rsidRPr="00000000" w14:paraId="0000009E">
      <w:pPr>
        <w:pStyle w:val="Heading3"/>
        <w:numPr>
          <w:ilvl w:val="2"/>
          <w:numId w:val="5"/>
        </w:numPr>
        <w:spacing w:after="0" w:before="280" w:line="276" w:lineRule="auto"/>
        <w:ind w:left="1224" w:hanging="504.00000000000006"/>
        <w:rPr>
          <w:b w:val="1"/>
          <w:sz w:val="24"/>
          <w:szCs w:val="24"/>
        </w:rPr>
      </w:pPr>
      <w:bookmarkStart w:colFirst="0" w:colLast="0" w:name="_heading=h.3rdcrjn" w:id="11"/>
      <w:bookmarkEnd w:id="11"/>
      <w:r w:rsidDel="00000000" w:rsidR="00000000" w:rsidRPr="00000000">
        <w:rPr>
          <w:b w:val="1"/>
          <w:color w:val="000000"/>
          <w:sz w:val="24"/>
          <w:szCs w:val="24"/>
          <w:rtl w:val="0"/>
        </w:rPr>
        <w:t xml:space="preserve">PROPIETARIOS</w:t>
      </w:r>
      <w:r w:rsidDel="00000000" w:rsidR="00000000" w:rsidRPr="00000000">
        <w:rPr>
          <w:rtl w:val="0"/>
        </w:rPr>
      </w:r>
    </w:p>
    <w:p w:rsidR="00000000" w:rsidDel="00000000" w:rsidP="00000000" w:rsidRDefault="00000000" w:rsidRPr="00000000" w14:paraId="0000009F">
      <w:pPr>
        <w:spacing w:line="276" w:lineRule="auto"/>
        <w:ind w:left="1224" w:firstLine="0"/>
        <w:rPr>
          <w:sz w:val="26"/>
          <w:szCs w:val="26"/>
        </w:rPr>
      </w:pPr>
      <w:r w:rsidDel="00000000" w:rsidR="00000000" w:rsidRPr="00000000">
        <w:rPr>
          <w:rFonts w:ascii="Verdana" w:cs="Verdana" w:eastAsia="Verdana" w:hAnsi="Verdana"/>
          <w:sz w:val="26"/>
          <w:szCs w:val="26"/>
          <w:highlight w:val="white"/>
          <w:rtl w:val="0"/>
        </w:rPr>
        <w:t xml:space="preserve">PACHAS VALDIVIA MAGALY NOEMI</w:t>
      </w:r>
      <w:r w:rsidDel="00000000" w:rsidR="00000000" w:rsidRPr="00000000">
        <w:rPr>
          <w:rtl w:val="0"/>
        </w:rPr>
      </w:r>
    </w:p>
    <w:p w:rsidR="00000000" w:rsidDel="00000000" w:rsidP="00000000" w:rsidRDefault="00000000" w:rsidRPr="00000000" w14:paraId="000000A0">
      <w:pPr>
        <w:pStyle w:val="Heading3"/>
        <w:numPr>
          <w:ilvl w:val="2"/>
          <w:numId w:val="5"/>
        </w:numPr>
        <w:spacing w:after="0" w:before="280" w:line="276" w:lineRule="auto"/>
        <w:ind w:left="1224" w:hanging="504.00000000000006"/>
        <w:rPr>
          <w:b w:val="1"/>
          <w:sz w:val="24"/>
          <w:szCs w:val="24"/>
        </w:rPr>
      </w:pPr>
      <w:bookmarkStart w:colFirst="0" w:colLast="0" w:name="_heading=h.26in1rg" w:id="12"/>
      <w:bookmarkEnd w:id="12"/>
      <w:r w:rsidDel="00000000" w:rsidR="00000000" w:rsidRPr="00000000">
        <w:rPr>
          <w:b w:val="1"/>
          <w:color w:val="000000"/>
          <w:sz w:val="24"/>
          <w:szCs w:val="24"/>
          <w:rtl w:val="0"/>
        </w:rPr>
        <w:t xml:space="preserve">DIRECCIÓN</w:t>
      </w:r>
      <w:r w:rsidDel="00000000" w:rsidR="00000000" w:rsidRPr="00000000">
        <w:rPr>
          <w:rtl w:val="0"/>
        </w:rPr>
      </w:r>
    </w:p>
    <w:p w:rsidR="00000000" w:rsidDel="00000000" w:rsidP="00000000" w:rsidRDefault="00000000" w:rsidRPr="00000000" w14:paraId="000000A1">
      <w:pPr>
        <w:spacing w:after="0" w:lineRule="auto"/>
        <w:ind w:left="1224" w:firstLine="0"/>
        <w:rPr>
          <w:sz w:val="26"/>
          <w:szCs w:val="26"/>
        </w:rPr>
      </w:pPr>
      <w:r w:rsidDel="00000000" w:rsidR="00000000" w:rsidRPr="00000000">
        <w:rPr>
          <w:sz w:val="26"/>
          <w:szCs w:val="26"/>
          <w:rtl w:val="0"/>
        </w:rPr>
        <w:t xml:space="preserve">Carretera Panamericana Km. 201</w:t>
      </w:r>
    </w:p>
    <w:p w:rsidR="00000000" w:rsidDel="00000000" w:rsidP="00000000" w:rsidRDefault="00000000" w:rsidRPr="00000000" w14:paraId="000000A2">
      <w:pPr>
        <w:spacing w:after="200" w:line="276" w:lineRule="auto"/>
        <w:ind w:left="1224" w:firstLine="0"/>
        <w:rPr>
          <w:sz w:val="26"/>
          <w:szCs w:val="26"/>
        </w:rPr>
      </w:pPr>
      <w:r w:rsidDel="00000000" w:rsidR="00000000" w:rsidRPr="00000000">
        <w:rPr>
          <w:sz w:val="26"/>
          <w:szCs w:val="26"/>
          <w:rtl w:val="0"/>
        </w:rPr>
        <w:t xml:space="preserve">Chincha Baja, Chincha - Ica</w:t>
      </w:r>
      <w:r w:rsidDel="00000000" w:rsidR="00000000" w:rsidRPr="00000000">
        <w:rPr>
          <w:rtl w:val="0"/>
        </w:rPr>
      </w:r>
    </w:p>
    <w:p w:rsidR="00000000" w:rsidDel="00000000" w:rsidP="00000000" w:rsidRDefault="00000000" w:rsidRPr="00000000" w14:paraId="000000A3">
      <w:pPr>
        <w:pStyle w:val="Heading3"/>
        <w:numPr>
          <w:ilvl w:val="2"/>
          <w:numId w:val="5"/>
        </w:numPr>
        <w:spacing w:after="0" w:before="0" w:line="276" w:lineRule="auto"/>
        <w:ind w:left="1224" w:hanging="504.00000000000006"/>
        <w:rPr>
          <w:b w:val="1"/>
          <w:sz w:val="24"/>
          <w:szCs w:val="24"/>
        </w:rPr>
      </w:pPr>
      <w:bookmarkStart w:colFirst="0" w:colLast="0" w:name="_heading=h.lnxbz9" w:id="13"/>
      <w:bookmarkEnd w:id="13"/>
      <w:r w:rsidDel="00000000" w:rsidR="00000000" w:rsidRPr="00000000">
        <w:rPr>
          <w:b w:val="1"/>
          <w:color w:val="000000"/>
          <w:sz w:val="24"/>
          <w:szCs w:val="24"/>
          <w:rtl w:val="0"/>
        </w:rPr>
        <w:t xml:space="preserve">ACTIVIDADES ECONÓMICAS</w:t>
      </w:r>
      <w:r w:rsidDel="00000000" w:rsidR="00000000" w:rsidRPr="00000000">
        <w:rPr>
          <w:rtl w:val="0"/>
        </w:rPr>
      </w:r>
    </w:p>
    <w:p w:rsidR="00000000" w:rsidDel="00000000" w:rsidP="00000000" w:rsidRDefault="00000000" w:rsidRPr="00000000" w14:paraId="000000A4">
      <w:pPr>
        <w:spacing w:line="276" w:lineRule="auto"/>
        <w:ind w:left="1224" w:firstLine="0"/>
        <w:rPr>
          <w:sz w:val="26"/>
          <w:szCs w:val="26"/>
        </w:rPr>
      </w:pPr>
      <w:r w:rsidDel="00000000" w:rsidR="00000000" w:rsidRPr="00000000">
        <w:rPr>
          <w:color w:val="333333"/>
          <w:sz w:val="26"/>
          <w:szCs w:val="26"/>
          <w:highlight w:val="white"/>
          <w:rtl w:val="0"/>
        </w:rPr>
        <w:t xml:space="preserve">Principal - 1623 - FABRICACIÓN DE RECIPIENTES DE MADERA</w:t>
      </w:r>
      <w:r w:rsidDel="00000000" w:rsidR="00000000" w:rsidRPr="00000000">
        <w:rPr>
          <w:rtl w:val="0"/>
        </w:rPr>
      </w:r>
    </w:p>
    <w:p w:rsidR="00000000" w:rsidDel="00000000" w:rsidP="00000000" w:rsidRDefault="00000000" w:rsidRPr="00000000" w14:paraId="000000A5">
      <w:pPr>
        <w:pStyle w:val="Heading3"/>
        <w:numPr>
          <w:ilvl w:val="2"/>
          <w:numId w:val="5"/>
        </w:numPr>
        <w:spacing w:after="0" w:before="280" w:line="276" w:lineRule="auto"/>
        <w:ind w:left="1224" w:hanging="504.00000000000006"/>
        <w:rPr>
          <w:b w:val="1"/>
          <w:sz w:val="24"/>
          <w:szCs w:val="24"/>
        </w:rPr>
      </w:pPr>
      <w:bookmarkStart w:colFirst="0" w:colLast="0" w:name="_heading=h.35nkun2" w:id="14"/>
      <w:bookmarkEnd w:id="14"/>
      <w:r w:rsidDel="00000000" w:rsidR="00000000" w:rsidRPr="00000000">
        <w:rPr>
          <w:b w:val="1"/>
          <w:color w:val="000000"/>
          <w:sz w:val="24"/>
          <w:szCs w:val="24"/>
          <w:rtl w:val="0"/>
        </w:rPr>
        <w:t xml:space="preserve">FECHA DE INICIO DE ACTIVIDADES</w:t>
      </w:r>
    </w:p>
    <w:p w:rsidR="00000000" w:rsidDel="00000000" w:rsidP="00000000" w:rsidRDefault="00000000" w:rsidRPr="00000000" w14:paraId="000000A6">
      <w:pPr>
        <w:spacing w:after="200" w:lineRule="auto"/>
        <w:ind w:left="1224" w:firstLine="0"/>
        <w:rPr/>
      </w:pPr>
      <w:r w:rsidDel="00000000" w:rsidR="00000000" w:rsidRPr="00000000">
        <w:rPr>
          <w:color w:val="333333"/>
          <w:sz w:val="26"/>
          <w:szCs w:val="26"/>
          <w:highlight w:val="white"/>
          <w:rtl w:val="0"/>
        </w:rPr>
        <w:t xml:space="preserve">19/02/2002</w:t>
      </w:r>
      <w:r w:rsidDel="00000000" w:rsidR="00000000" w:rsidRPr="00000000">
        <w:rPr>
          <w:rtl w:val="0"/>
        </w:rPr>
      </w:r>
    </w:p>
    <w:p w:rsidR="00000000" w:rsidDel="00000000" w:rsidP="00000000" w:rsidRDefault="00000000" w:rsidRPr="00000000" w14:paraId="000000A7">
      <w:pPr>
        <w:numPr>
          <w:ilvl w:val="2"/>
          <w:numId w:val="5"/>
        </w:numPr>
        <w:ind w:left="1224" w:hanging="504.00000000000006"/>
        <w:rPr>
          <w:b w:val="1"/>
        </w:rPr>
      </w:pPr>
      <w:r w:rsidDel="00000000" w:rsidR="00000000" w:rsidRPr="00000000">
        <w:rPr>
          <w:b w:val="1"/>
          <w:rtl w:val="0"/>
        </w:rPr>
        <w:t xml:space="preserve">NUMERO DE CONTACTO</w:t>
      </w:r>
    </w:p>
    <w:p w:rsidR="00000000" w:rsidDel="00000000" w:rsidP="00000000" w:rsidRDefault="00000000" w:rsidRPr="00000000" w14:paraId="000000A8">
      <w:pPr>
        <w:ind w:left="1224" w:firstLine="0"/>
        <w:rPr>
          <w:sz w:val="26"/>
          <w:szCs w:val="26"/>
        </w:rPr>
      </w:pPr>
      <w:r w:rsidDel="00000000" w:rsidR="00000000" w:rsidRPr="00000000">
        <w:rPr>
          <w:rtl w:val="0"/>
        </w:rPr>
        <w:t xml:space="preserve">998 383 094</w:t>
      </w:r>
      <w:r w:rsidDel="00000000" w:rsidR="00000000" w:rsidRPr="00000000">
        <w:rPr>
          <w:rtl w:val="0"/>
        </w:rPr>
      </w:r>
    </w:p>
    <w:p w:rsidR="00000000" w:rsidDel="00000000" w:rsidP="00000000" w:rsidRDefault="00000000" w:rsidRPr="00000000" w14:paraId="000000A9">
      <w:pPr>
        <w:pStyle w:val="Heading2"/>
        <w:numPr>
          <w:ilvl w:val="1"/>
          <w:numId w:val="5"/>
        </w:numPr>
        <w:spacing w:after="0" w:line="276" w:lineRule="auto"/>
        <w:ind w:left="792" w:hanging="432"/>
        <w:rPr>
          <w:b w:val="1"/>
          <w:sz w:val="24"/>
          <w:szCs w:val="24"/>
        </w:rPr>
      </w:pPr>
      <w:bookmarkStart w:colFirst="0" w:colLast="0" w:name="_heading=h.1ksv4uv" w:id="15"/>
      <w:bookmarkEnd w:id="15"/>
      <w:r w:rsidDel="00000000" w:rsidR="00000000" w:rsidRPr="00000000">
        <w:rPr>
          <w:b w:val="1"/>
          <w:sz w:val="24"/>
          <w:szCs w:val="24"/>
          <w:rtl w:val="0"/>
        </w:rPr>
        <w:t xml:space="preserve">RESUMEN GENERAL DE LA EMPRESA</w:t>
      </w:r>
    </w:p>
    <w:p w:rsidR="00000000" w:rsidDel="00000000" w:rsidP="00000000" w:rsidRDefault="00000000" w:rsidRPr="00000000" w14:paraId="000000AA">
      <w:pPr>
        <w:spacing w:line="276" w:lineRule="auto"/>
        <w:ind w:left="792" w:firstLine="0"/>
        <w:jc w:val="both"/>
        <w:rPr>
          <w:sz w:val="24"/>
          <w:szCs w:val="24"/>
        </w:rPr>
      </w:pPr>
      <w:r w:rsidDel="00000000" w:rsidR="00000000" w:rsidRPr="00000000">
        <w:rPr>
          <w:color w:val="303030"/>
          <w:sz w:val="23"/>
          <w:szCs w:val="23"/>
          <w:highlight w:val="white"/>
          <w:rtl w:val="0"/>
        </w:rPr>
        <w:t xml:space="preserve">Industrias RENDA SAC es una empresa que se dedica a generar soluciones en el suministro de madera para satisfacer las necesidades de los clientes. Para ello se incluye un equipo de colaboradores que trabaja con un profesionalismo para la estandarización, eficiencia, calidad y productividad de nuestros procesos y productos. Nuestro compromiso es la mejora continua y la eficacia de nuestro Sistema de Gestión de la Calidad.</w:t>
      </w:r>
      <w:r w:rsidDel="00000000" w:rsidR="00000000" w:rsidRPr="00000000">
        <w:rPr>
          <w:rtl w:val="0"/>
        </w:rPr>
      </w:r>
    </w:p>
    <w:p w:rsidR="00000000" w:rsidDel="00000000" w:rsidP="00000000" w:rsidRDefault="00000000" w:rsidRPr="00000000" w14:paraId="000000AB">
      <w:pPr>
        <w:pStyle w:val="Heading2"/>
        <w:numPr>
          <w:ilvl w:val="1"/>
          <w:numId w:val="5"/>
        </w:numPr>
        <w:spacing w:after="0" w:line="276" w:lineRule="auto"/>
        <w:ind w:left="792" w:hanging="432"/>
        <w:rPr>
          <w:b w:val="1"/>
          <w:sz w:val="24"/>
          <w:szCs w:val="24"/>
        </w:rPr>
      </w:pPr>
      <w:bookmarkStart w:colFirst="0" w:colLast="0" w:name="_heading=h.44sinio" w:id="16"/>
      <w:bookmarkEnd w:id="16"/>
      <w:r w:rsidDel="00000000" w:rsidR="00000000" w:rsidRPr="00000000">
        <w:rPr>
          <w:b w:val="1"/>
          <w:sz w:val="24"/>
          <w:szCs w:val="24"/>
          <w:rtl w:val="0"/>
        </w:rPr>
        <w:t xml:space="preserve">MISIÓN</w:t>
      </w:r>
    </w:p>
    <w:p w:rsidR="00000000" w:rsidDel="00000000" w:rsidP="00000000" w:rsidRDefault="00000000" w:rsidRPr="00000000" w14:paraId="000000AC">
      <w:pPr>
        <w:ind w:left="792" w:firstLine="0"/>
        <w:jc w:val="both"/>
        <w:rPr>
          <w:sz w:val="24"/>
          <w:szCs w:val="24"/>
        </w:rPr>
      </w:pPr>
      <w:r w:rsidDel="00000000" w:rsidR="00000000" w:rsidRPr="00000000">
        <w:rPr>
          <w:sz w:val="24"/>
          <w:szCs w:val="24"/>
          <w:rtl w:val="0"/>
        </w:rPr>
        <w:t xml:space="preserve">Demostrar soluciones con productos diferenciados de calidad superior y buen servicio que generen valor a nuestros clientes. Otorgar oportunidad de desarrollo a nuestros colaboradores. Generar la rentabilidad adecuada a nuestros accionistas. Impactar positivamente a la comunidad, proveedores y medio ambiente que generen valor a nuestros clientes. Otorgar oportunidad de desarrollo a nuestros colaboradores. Generar la rentabilidad adecuada a nuestros accionistas. Impactar positivamente a la comunidad, proveedores y medio ambiente.</w:t>
      </w:r>
      <w:r w:rsidDel="00000000" w:rsidR="00000000" w:rsidRPr="00000000">
        <w:rPr>
          <w:rtl w:val="0"/>
        </w:rPr>
      </w:r>
    </w:p>
    <w:p w:rsidR="00000000" w:rsidDel="00000000" w:rsidP="00000000" w:rsidRDefault="00000000" w:rsidRPr="00000000" w14:paraId="000000AD">
      <w:pPr>
        <w:pStyle w:val="Heading2"/>
        <w:numPr>
          <w:ilvl w:val="1"/>
          <w:numId w:val="5"/>
        </w:numPr>
        <w:spacing w:after="0" w:line="276" w:lineRule="auto"/>
        <w:ind w:left="792" w:hanging="432"/>
        <w:jc w:val="both"/>
        <w:rPr>
          <w:b w:val="1"/>
          <w:sz w:val="24"/>
          <w:szCs w:val="24"/>
        </w:rPr>
      </w:pPr>
      <w:bookmarkStart w:colFirst="0" w:colLast="0" w:name="_heading=h.2jxsxqh" w:id="17"/>
      <w:bookmarkEnd w:id="17"/>
      <w:r w:rsidDel="00000000" w:rsidR="00000000" w:rsidRPr="00000000">
        <w:rPr>
          <w:b w:val="1"/>
          <w:sz w:val="24"/>
          <w:szCs w:val="24"/>
          <w:rtl w:val="0"/>
        </w:rPr>
        <w:t xml:space="preserve">VISIÓN</w:t>
      </w:r>
    </w:p>
    <w:p w:rsidR="00000000" w:rsidDel="00000000" w:rsidP="00000000" w:rsidRDefault="00000000" w:rsidRPr="00000000" w14:paraId="000000AE">
      <w:pPr>
        <w:spacing w:line="276" w:lineRule="auto"/>
        <w:ind w:left="792" w:firstLine="0"/>
        <w:jc w:val="both"/>
        <w:rPr>
          <w:sz w:val="24"/>
          <w:szCs w:val="24"/>
        </w:rPr>
      </w:pPr>
      <w:r w:rsidDel="00000000" w:rsidR="00000000" w:rsidRPr="00000000">
        <w:rPr>
          <w:sz w:val="24"/>
          <w:szCs w:val="24"/>
          <w:rtl w:val="0"/>
        </w:rPr>
        <w:t xml:space="preserve">Ser la empresa líder, reconocido en la fabricación y comercialización de pallets, envases y embalajes de madera a nivel nacional más prestigioso y competitivo, basado en el principio de prosperidad para todos y lograr la máxima sostenibilidad financiera, calidad, tecnología, innovación y crecimiento para la plena satisfacción de sus clientes, usuarios y partes interesadas.</w:t>
      </w:r>
      <w:r w:rsidDel="00000000" w:rsidR="00000000" w:rsidRPr="00000000">
        <w:rPr>
          <w:rtl w:val="0"/>
        </w:rPr>
      </w:r>
    </w:p>
    <w:p w:rsidR="00000000" w:rsidDel="00000000" w:rsidP="00000000" w:rsidRDefault="00000000" w:rsidRPr="00000000" w14:paraId="000000AF">
      <w:pPr>
        <w:spacing w:line="276" w:lineRule="auto"/>
        <w:ind w:left="792" w:firstLine="0"/>
        <w:jc w:val="both"/>
        <w:rPr>
          <w:sz w:val="24"/>
          <w:szCs w:val="24"/>
        </w:rPr>
      </w:pPr>
      <w:r w:rsidDel="00000000" w:rsidR="00000000" w:rsidRPr="00000000">
        <w:rPr>
          <w:rtl w:val="0"/>
        </w:rPr>
      </w:r>
    </w:p>
    <w:p w:rsidR="00000000" w:rsidDel="00000000" w:rsidP="00000000" w:rsidRDefault="00000000" w:rsidRPr="00000000" w14:paraId="000000B0">
      <w:pPr>
        <w:spacing w:line="276" w:lineRule="auto"/>
        <w:ind w:left="0" w:firstLine="0"/>
        <w:jc w:val="both"/>
        <w:rPr>
          <w:b w:val="1"/>
          <w:sz w:val="24"/>
          <w:szCs w:val="24"/>
        </w:rPr>
      </w:pPr>
      <w:r w:rsidDel="00000000" w:rsidR="00000000" w:rsidRPr="00000000">
        <w:rPr>
          <w:b w:val="1"/>
          <w:sz w:val="24"/>
          <w:szCs w:val="24"/>
          <w:rtl w:val="0"/>
        </w:rPr>
        <w:t xml:space="preserve">Área de la empresa</w:t>
      </w:r>
    </w:p>
    <w:p w:rsidR="00000000" w:rsidDel="00000000" w:rsidP="00000000" w:rsidRDefault="00000000" w:rsidRPr="00000000" w14:paraId="000000B1">
      <w:pPr>
        <w:spacing w:line="276" w:lineRule="auto"/>
        <w:ind w:left="792" w:firstLine="0"/>
        <w:jc w:val="both"/>
        <w:rPr>
          <w:sz w:val="24"/>
          <w:szCs w:val="24"/>
        </w:rPr>
      </w:pPr>
      <w:r w:rsidDel="00000000" w:rsidR="00000000" w:rsidRPr="00000000">
        <w:rPr>
          <w:rtl w:val="0"/>
        </w:rPr>
      </w:r>
    </w:p>
    <w:p w:rsidR="00000000" w:rsidDel="00000000" w:rsidP="00000000" w:rsidRDefault="00000000" w:rsidRPr="00000000" w14:paraId="000000B2">
      <w:pPr>
        <w:spacing w:line="276" w:lineRule="auto"/>
        <w:ind w:left="720" w:firstLine="0"/>
        <w:jc w:val="both"/>
        <w:rPr>
          <w:b w:val="1"/>
          <w:sz w:val="26"/>
          <w:szCs w:val="26"/>
        </w:rPr>
      </w:pPr>
      <w:r w:rsidDel="00000000" w:rsidR="00000000" w:rsidRPr="00000000">
        <w:rPr>
          <w:b w:val="1"/>
          <w:sz w:val="26"/>
          <w:szCs w:val="26"/>
          <w:rtl w:val="0"/>
        </w:rPr>
        <w:t xml:space="preserve">Área de Aserradero (Aserrío)</w:t>
      </w:r>
    </w:p>
    <w:p w:rsidR="00000000" w:rsidDel="00000000" w:rsidP="00000000" w:rsidRDefault="00000000" w:rsidRPr="00000000" w14:paraId="000000B3">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Procesamiento de Troncos</w:t>
      </w:r>
      <w:r w:rsidDel="00000000" w:rsidR="00000000" w:rsidRPr="00000000">
        <w:rPr>
          <w:sz w:val="24"/>
          <w:szCs w:val="24"/>
          <w:rtl w:val="0"/>
        </w:rPr>
        <w:t xml:space="preserve">: Recepción de troncos y corte en productos de madera como tablas, vigas, listones.</w:t>
      </w:r>
    </w:p>
    <w:p w:rsidR="00000000" w:rsidDel="00000000" w:rsidP="00000000" w:rsidRDefault="00000000" w:rsidRPr="00000000" w14:paraId="000000B4">
      <w:pPr>
        <w:numPr>
          <w:ilvl w:val="0"/>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Operación de maquinaria de aserrado.</w:t>
      </w:r>
    </w:p>
    <w:p w:rsidR="00000000" w:rsidDel="00000000" w:rsidP="00000000" w:rsidRDefault="00000000" w:rsidRPr="00000000" w14:paraId="000000B5">
      <w:pPr>
        <w:numPr>
          <w:ilvl w:val="0"/>
          <w:numId w:val="7"/>
        </w:numPr>
        <w:spacing w:after="240" w:before="0" w:beforeAutospacing="0" w:lineRule="auto"/>
        <w:ind w:left="1440" w:hanging="360"/>
        <w:rPr>
          <w:sz w:val="24"/>
          <w:szCs w:val="24"/>
        </w:rPr>
      </w:pPr>
      <w:r w:rsidDel="00000000" w:rsidR="00000000" w:rsidRPr="00000000">
        <w:rPr>
          <w:sz w:val="24"/>
          <w:szCs w:val="24"/>
          <w:rtl w:val="0"/>
        </w:rPr>
        <w:t xml:space="preserve">Mantenimiento de equipos y maquinaria.</w:t>
      </w:r>
    </w:p>
    <w:p w:rsidR="00000000" w:rsidDel="00000000" w:rsidP="00000000" w:rsidRDefault="00000000" w:rsidRPr="00000000" w14:paraId="000000B6">
      <w:pPr>
        <w:pStyle w:val="Heading3"/>
        <w:keepNext w:val="0"/>
        <w:keepLines w:val="0"/>
        <w:spacing w:before="280" w:lineRule="auto"/>
        <w:ind w:left="720" w:firstLine="0"/>
        <w:jc w:val="both"/>
        <w:rPr>
          <w:b w:val="1"/>
          <w:color w:val="000000"/>
          <w:sz w:val="26"/>
          <w:szCs w:val="26"/>
        </w:rPr>
      </w:pPr>
      <w:bookmarkStart w:colFirst="0" w:colLast="0" w:name="_heading=h.pqfd0bjhan5f" w:id="18"/>
      <w:bookmarkEnd w:id="18"/>
      <w:r w:rsidDel="00000000" w:rsidR="00000000" w:rsidRPr="00000000">
        <w:rPr>
          <w:b w:val="1"/>
          <w:color w:val="000000"/>
          <w:sz w:val="26"/>
          <w:szCs w:val="26"/>
          <w:rtl w:val="0"/>
        </w:rPr>
        <w:t xml:space="preserve">Área de Cepillado y Acabado</w:t>
      </w:r>
    </w:p>
    <w:p w:rsidR="00000000" w:rsidDel="00000000" w:rsidP="00000000" w:rsidRDefault="00000000" w:rsidRPr="00000000" w14:paraId="000000B7">
      <w:pPr>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b w:val="1"/>
          <w:sz w:val="24"/>
          <w:szCs w:val="24"/>
          <w:rtl w:val="0"/>
        </w:rPr>
        <w:t xml:space="preserve">Cepillado</w:t>
      </w:r>
      <w:r w:rsidDel="00000000" w:rsidR="00000000" w:rsidRPr="00000000">
        <w:rPr>
          <w:sz w:val="24"/>
          <w:szCs w:val="24"/>
          <w:rtl w:val="0"/>
        </w:rPr>
        <w:t xml:space="preserve">: Alisado y dimensionamiento de la madera para obtener productos con un acabado uniforme.</w:t>
      </w:r>
    </w:p>
    <w:p w:rsidR="00000000" w:rsidDel="00000000" w:rsidP="00000000" w:rsidRDefault="00000000" w:rsidRPr="00000000" w14:paraId="000000B8">
      <w:pPr>
        <w:numPr>
          <w:ilvl w:val="0"/>
          <w:numId w:val="8"/>
        </w:numPr>
        <w:spacing w:after="240" w:before="0" w:beforeAutospacing="0" w:lineRule="auto"/>
        <w:ind w:left="1440" w:hanging="360"/>
        <w:rPr>
          <w:sz w:val="24"/>
          <w:szCs w:val="24"/>
        </w:rPr>
      </w:pPr>
      <w:r w:rsidDel="00000000" w:rsidR="00000000" w:rsidRPr="00000000">
        <w:rPr>
          <w:sz w:val="24"/>
          <w:szCs w:val="24"/>
          <w:rtl w:val="0"/>
        </w:rPr>
        <w:t xml:space="preserve">Tratamiento de la madera (secado, pulido, barnizado, entre otros).</w:t>
      </w:r>
    </w:p>
    <w:p w:rsidR="00000000" w:rsidDel="00000000" w:rsidP="00000000" w:rsidRDefault="00000000" w:rsidRPr="00000000" w14:paraId="000000B9">
      <w:pPr>
        <w:pStyle w:val="Heading3"/>
        <w:keepNext w:val="0"/>
        <w:keepLines w:val="0"/>
        <w:spacing w:before="280" w:lineRule="auto"/>
        <w:ind w:left="720" w:firstLine="0"/>
        <w:jc w:val="both"/>
        <w:rPr>
          <w:b w:val="1"/>
          <w:color w:val="000000"/>
          <w:sz w:val="26"/>
          <w:szCs w:val="26"/>
        </w:rPr>
      </w:pPr>
      <w:bookmarkStart w:colFirst="0" w:colLast="0" w:name="_heading=h.9ksjojz7yvjc" w:id="19"/>
      <w:bookmarkEnd w:id="19"/>
      <w:r w:rsidDel="00000000" w:rsidR="00000000" w:rsidRPr="00000000">
        <w:rPr>
          <w:b w:val="1"/>
          <w:color w:val="000000"/>
          <w:sz w:val="26"/>
          <w:szCs w:val="26"/>
          <w:rtl w:val="0"/>
        </w:rPr>
        <w:t xml:space="preserve">Área de Secado y Tratamiento de Madera</w:t>
      </w:r>
    </w:p>
    <w:p w:rsidR="00000000" w:rsidDel="00000000" w:rsidP="00000000" w:rsidRDefault="00000000" w:rsidRPr="00000000" w14:paraId="000000BA">
      <w:pPr>
        <w:numPr>
          <w:ilvl w:val="0"/>
          <w:numId w:val="6"/>
        </w:numPr>
        <w:spacing w:after="0" w:afterAutospacing="0" w:before="240" w:lineRule="auto"/>
        <w:ind w:left="1440" w:hanging="360"/>
        <w:rPr>
          <w:sz w:val="24"/>
          <w:szCs w:val="24"/>
        </w:rPr>
      </w:pPr>
      <w:r w:rsidDel="00000000" w:rsidR="00000000" w:rsidRPr="00000000">
        <w:rPr>
          <w:sz w:val="24"/>
          <w:szCs w:val="24"/>
          <w:rtl w:val="0"/>
        </w:rPr>
        <w:t xml:space="preserve">Secado de la madera en cámaras de secado o al aire libre para reducir el contenido de humedad.</w:t>
      </w:r>
    </w:p>
    <w:p w:rsidR="00000000" w:rsidDel="00000000" w:rsidP="00000000" w:rsidRDefault="00000000" w:rsidRPr="00000000" w14:paraId="000000BB">
      <w:pPr>
        <w:numPr>
          <w:ilvl w:val="0"/>
          <w:numId w:val="6"/>
        </w:numPr>
        <w:spacing w:after="240" w:before="0" w:beforeAutospacing="0" w:lineRule="auto"/>
        <w:ind w:left="1440" w:hanging="360"/>
        <w:rPr>
          <w:sz w:val="24"/>
          <w:szCs w:val="24"/>
        </w:rPr>
      </w:pPr>
      <w:r w:rsidDel="00000000" w:rsidR="00000000" w:rsidRPr="00000000">
        <w:rPr>
          <w:sz w:val="24"/>
          <w:szCs w:val="24"/>
          <w:rtl w:val="0"/>
        </w:rPr>
        <w:t xml:space="preserve">Tratamiento para prevenir plagas o mejorar las propiedades físicas de la madera.</w:t>
      </w:r>
    </w:p>
    <w:p w:rsidR="00000000" w:rsidDel="00000000" w:rsidP="00000000" w:rsidRDefault="00000000" w:rsidRPr="00000000" w14:paraId="000000BC">
      <w:pPr>
        <w:pStyle w:val="Heading3"/>
        <w:keepNext w:val="0"/>
        <w:keepLines w:val="0"/>
        <w:spacing w:before="280" w:lineRule="auto"/>
        <w:ind w:left="720" w:firstLine="0"/>
        <w:jc w:val="both"/>
        <w:rPr>
          <w:b w:val="1"/>
          <w:color w:val="000000"/>
          <w:sz w:val="26"/>
          <w:szCs w:val="26"/>
        </w:rPr>
      </w:pPr>
      <w:bookmarkStart w:colFirst="0" w:colLast="0" w:name="_heading=h.d8vqwxt6xyzb" w:id="20"/>
      <w:bookmarkEnd w:id="20"/>
      <w:r w:rsidDel="00000000" w:rsidR="00000000" w:rsidRPr="00000000">
        <w:rPr>
          <w:b w:val="1"/>
          <w:color w:val="000000"/>
          <w:sz w:val="26"/>
          <w:szCs w:val="26"/>
          <w:rtl w:val="0"/>
        </w:rPr>
        <w:t xml:space="preserve">Área de Control de Calidad</w:t>
      </w:r>
    </w:p>
    <w:p w:rsidR="00000000" w:rsidDel="00000000" w:rsidP="00000000" w:rsidRDefault="00000000" w:rsidRPr="00000000" w14:paraId="000000BD">
      <w:pPr>
        <w:numPr>
          <w:ilvl w:val="0"/>
          <w:numId w:val="9"/>
        </w:numPr>
        <w:spacing w:after="0" w:afterAutospacing="0" w:before="240" w:lineRule="auto"/>
        <w:ind w:left="1440" w:hanging="360"/>
        <w:rPr>
          <w:sz w:val="24"/>
          <w:szCs w:val="24"/>
        </w:rPr>
      </w:pPr>
      <w:r w:rsidDel="00000000" w:rsidR="00000000" w:rsidRPr="00000000">
        <w:rPr>
          <w:sz w:val="24"/>
          <w:szCs w:val="24"/>
          <w:rtl w:val="0"/>
        </w:rPr>
        <w:t xml:space="preserve">Inspección de los productos de madera para asegurar que cumplen con las especificaciones y estándares de calidad.</w:t>
      </w:r>
    </w:p>
    <w:p w:rsidR="00000000" w:rsidDel="00000000" w:rsidP="00000000" w:rsidRDefault="00000000" w:rsidRPr="00000000" w14:paraId="000000BE">
      <w:pPr>
        <w:numPr>
          <w:ilvl w:val="0"/>
          <w:numId w:val="9"/>
        </w:numPr>
        <w:spacing w:after="240" w:before="0" w:beforeAutospacing="0" w:lineRule="auto"/>
        <w:ind w:left="1440" w:hanging="360"/>
        <w:rPr>
          <w:sz w:val="24"/>
          <w:szCs w:val="24"/>
        </w:rPr>
      </w:pPr>
      <w:r w:rsidDel="00000000" w:rsidR="00000000" w:rsidRPr="00000000">
        <w:rPr>
          <w:sz w:val="24"/>
          <w:szCs w:val="24"/>
          <w:rtl w:val="0"/>
        </w:rPr>
        <w:t xml:space="preserve">Control de medidas, acabado, resistencia, etc.</w:t>
      </w:r>
    </w:p>
    <w:p w:rsidR="00000000" w:rsidDel="00000000" w:rsidP="00000000" w:rsidRDefault="00000000" w:rsidRPr="00000000" w14:paraId="000000BF">
      <w:pPr>
        <w:pStyle w:val="Heading3"/>
        <w:keepNext w:val="0"/>
        <w:keepLines w:val="0"/>
        <w:spacing w:before="280" w:lineRule="auto"/>
        <w:ind w:left="720" w:firstLine="0"/>
        <w:jc w:val="both"/>
        <w:rPr>
          <w:b w:val="1"/>
          <w:color w:val="000000"/>
          <w:sz w:val="26"/>
          <w:szCs w:val="26"/>
        </w:rPr>
      </w:pPr>
      <w:bookmarkStart w:colFirst="0" w:colLast="0" w:name="_heading=h.5va5t4m94x9y" w:id="21"/>
      <w:bookmarkEnd w:id="21"/>
      <w:r w:rsidDel="00000000" w:rsidR="00000000" w:rsidRPr="00000000">
        <w:rPr>
          <w:b w:val="1"/>
          <w:color w:val="000000"/>
          <w:sz w:val="26"/>
          <w:szCs w:val="26"/>
          <w:rtl w:val="0"/>
        </w:rPr>
        <w:t xml:space="preserve">Área de Logística y Almacenamiento</w:t>
      </w:r>
    </w:p>
    <w:p w:rsidR="00000000" w:rsidDel="00000000" w:rsidP="00000000" w:rsidRDefault="00000000" w:rsidRPr="00000000" w14:paraId="000000C0">
      <w:pPr>
        <w:numPr>
          <w:ilvl w:val="0"/>
          <w:numId w:val="2"/>
        </w:numPr>
        <w:spacing w:after="0" w:afterAutospacing="0" w:before="240" w:lineRule="auto"/>
        <w:ind w:left="1440" w:hanging="360"/>
        <w:rPr>
          <w:sz w:val="24"/>
          <w:szCs w:val="24"/>
        </w:rPr>
      </w:pPr>
      <w:r w:rsidDel="00000000" w:rsidR="00000000" w:rsidRPr="00000000">
        <w:rPr>
          <w:sz w:val="24"/>
          <w:szCs w:val="24"/>
          <w:rtl w:val="0"/>
        </w:rPr>
        <w:t xml:space="preserve">Almacenamiento de madera y productos derivados.</w:t>
      </w:r>
    </w:p>
    <w:p w:rsidR="00000000" w:rsidDel="00000000" w:rsidP="00000000" w:rsidRDefault="00000000" w:rsidRPr="00000000" w14:paraId="000000C1">
      <w:pPr>
        <w:numPr>
          <w:ilvl w:val="0"/>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Gestión de inventarios y transporte de la madera procesada.</w:t>
      </w:r>
    </w:p>
    <w:p w:rsidR="00000000" w:rsidDel="00000000" w:rsidP="00000000" w:rsidRDefault="00000000" w:rsidRPr="00000000" w14:paraId="000000C2">
      <w:pPr>
        <w:numPr>
          <w:ilvl w:val="0"/>
          <w:numId w:val="2"/>
        </w:numPr>
        <w:spacing w:after="240" w:before="0" w:beforeAutospacing="0" w:lineRule="auto"/>
        <w:ind w:left="1440" w:hanging="360"/>
        <w:rPr>
          <w:sz w:val="24"/>
          <w:szCs w:val="24"/>
        </w:rPr>
      </w:pPr>
      <w:r w:rsidDel="00000000" w:rsidR="00000000" w:rsidRPr="00000000">
        <w:rPr>
          <w:sz w:val="24"/>
          <w:szCs w:val="24"/>
          <w:rtl w:val="0"/>
        </w:rPr>
        <w:t xml:space="preserve">Distribución de productos a clientes o distribuidores.</w:t>
      </w:r>
    </w:p>
    <w:p w:rsidR="00000000" w:rsidDel="00000000" w:rsidP="00000000" w:rsidRDefault="00000000" w:rsidRPr="00000000" w14:paraId="000000C3">
      <w:pPr>
        <w:pStyle w:val="Heading3"/>
        <w:keepNext w:val="0"/>
        <w:keepLines w:val="0"/>
        <w:spacing w:before="280" w:lineRule="auto"/>
        <w:ind w:left="720" w:firstLine="0"/>
        <w:jc w:val="both"/>
        <w:rPr>
          <w:b w:val="1"/>
          <w:color w:val="000000"/>
          <w:sz w:val="26"/>
          <w:szCs w:val="26"/>
        </w:rPr>
      </w:pPr>
      <w:bookmarkStart w:colFirst="0" w:colLast="0" w:name="_heading=h.f11i03xaeec8" w:id="22"/>
      <w:bookmarkEnd w:id="22"/>
      <w:r w:rsidDel="00000000" w:rsidR="00000000" w:rsidRPr="00000000">
        <w:rPr>
          <w:b w:val="1"/>
          <w:color w:val="000000"/>
          <w:sz w:val="26"/>
          <w:szCs w:val="26"/>
          <w:rtl w:val="0"/>
        </w:rPr>
        <w:t xml:space="preserve">Área de Ventas y Comercialización</w:t>
      </w:r>
    </w:p>
    <w:p w:rsidR="00000000" w:rsidDel="00000000" w:rsidP="00000000" w:rsidRDefault="00000000" w:rsidRPr="00000000" w14:paraId="000000C4">
      <w:pPr>
        <w:numPr>
          <w:ilvl w:val="0"/>
          <w:numId w:val="1"/>
        </w:numPr>
        <w:spacing w:after="0" w:afterAutospacing="0" w:before="240" w:lineRule="auto"/>
        <w:ind w:left="1440" w:hanging="360"/>
        <w:rPr>
          <w:sz w:val="24"/>
          <w:szCs w:val="24"/>
        </w:rPr>
      </w:pPr>
      <w:r w:rsidDel="00000000" w:rsidR="00000000" w:rsidRPr="00000000">
        <w:rPr>
          <w:sz w:val="24"/>
          <w:szCs w:val="24"/>
          <w:rtl w:val="0"/>
        </w:rPr>
        <w:t xml:space="preserve">Atención a clientes, negociación y gestión de pedidos.</w:t>
      </w:r>
    </w:p>
    <w:p w:rsidR="00000000" w:rsidDel="00000000" w:rsidP="00000000" w:rsidRDefault="00000000" w:rsidRPr="00000000" w14:paraId="000000C5">
      <w:pPr>
        <w:numPr>
          <w:ilvl w:val="0"/>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Elaboración de presupuestos y cotizaciones.</w:t>
      </w:r>
    </w:p>
    <w:p w:rsidR="00000000" w:rsidDel="00000000" w:rsidP="00000000" w:rsidRDefault="00000000" w:rsidRPr="00000000" w14:paraId="000000C6">
      <w:pPr>
        <w:numPr>
          <w:ilvl w:val="0"/>
          <w:numId w:val="1"/>
        </w:numPr>
        <w:spacing w:after="240" w:before="0" w:beforeAutospacing="0" w:lineRule="auto"/>
        <w:ind w:left="1440" w:hanging="360"/>
        <w:rPr>
          <w:sz w:val="24"/>
          <w:szCs w:val="24"/>
        </w:rPr>
      </w:pPr>
      <w:r w:rsidDel="00000000" w:rsidR="00000000" w:rsidRPr="00000000">
        <w:rPr>
          <w:sz w:val="24"/>
          <w:szCs w:val="24"/>
          <w:rtl w:val="0"/>
        </w:rPr>
        <w:t xml:space="preserve">Promoción y comercialización de productos de madera.</w:t>
      </w:r>
    </w:p>
    <w:p w:rsidR="00000000" w:rsidDel="00000000" w:rsidP="00000000" w:rsidRDefault="00000000" w:rsidRPr="00000000" w14:paraId="000000C7">
      <w:pPr>
        <w:pStyle w:val="Heading3"/>
        <w:keepNext w:val="0"/>
        <w:keepLines w:val="0"/>
        <w:spacing w:before="280" w:lineRule="auto"/>
        <w:ind w:left="720" w:firstLine="0"/>
        <w:jc w:val="both"/>
        <w:rPr>
          <w:b w:val="1"/>
          <w:color w:val="000000"/>
          <w:sz w:val="26"/>
          <w:szCs w:val="26"/>
        </w:rPr>
      </w:pPr>
      <w:bookmarkStart w:colFirst="0" w:colLast="0" w:name="_heading=h.9qqto16jbca" w:id="23"/>
      <w:bookmarkEnd w:id="23"/>
      <w:r w:rsidDel="00000000" w:rsidR="00000000" w:rsidRPr="00000000">
        <w:rPr>
          <w:b w:val="1"/>
          <w:color w:val="000000"/>
          <w:sz w:val="26"/>
          <w:szCs w:val="26"/>
          <w:rtl w:val="0"/>
        </w:rPr>
        <w:t xml:space="preserve">Área de Administración y Finanzas</w:t>
      </w:r>
    </w:p>
    <w:p w:rsidR="00000000" w:rsidDel="00000000" w:rsidP="00000000" w:rsidRDefault="00000000" w:rsidRPr="00000000" w14:paraId="000000C8">
      <w:pPr>
        <w:numPr>
          <w:ilvl w:val="0"/>
          <w:numId w:val="10"/>
        </w:numPr>
        <w:spacing w:after="0" w:afterAutospacing="0" w:before="240" w:lineRule="auto"/>
        <w:ind w:left="1440" w:hanging="360"/>
        <w:rPr>
          <w:sz w:val="24"/>
          <w:szCs w:val="24"/>
        </w:rPr>
      </w:pPr>
      <w:r w:rsidDel="00000000" w:rsidR="00000000" w:rsidRPr="00000000">
        <w:rPr>
          <w:sz w:val="24"/>
          <w:szCs w:val="24"/>
          <w:rtl w:val="0"/>
        </w:rPr>
        <w:t xml:space="preserve">Gestión administrativa de la empresa: facturación, pagos, contabilidad, recursos humanos.</w:t>
      </w:r>
    </w:p>
    <w:p w:rsidR="00000000" w:rsidDel="00000000" w:rsidP="00000000" w:rsidRDefault="00000000" w:rsidRPr="00000000" w14:paraId="000000C9">
      <w:pPr>
        <w:numPr>
          <w:ilvl w:val="0"/>
          <w:numId w:val="10"/>
        </w:numPr>
        <w:spacing w:after="240" w:before="0" w:beforeAutospacing="0" w:lineRule="auto"/>
        <w:ind w:left="1440" w:hanging="360"/>
        <w:rPr>
          <w:sz w:val="24"/>
          <w:szCs w:val="24"/>
        </w:rPr>
      </w:pPr>
      <w:r w:rsidDel="00000000" w:rsidR="00000000" w:rsidRPr="00000000">
        <w:rPr>
          <w:sz w:val="24"/>
          <w:szCs w:val="24"/>
          <w:rtl w:val="0"/>
        </w:rPr>
        <w:t xml:space="preserve">Planificación financiera y control presupuestario.</w:t>
      </w:r>
    </w:p>
    <w:p w:rsidR="00000000" w:rsidDel="00000000" w:rsidP="00000000" w:rsidRDefault="00000000" w:rsidRPr="00000000" w14:paraId="000000CA">
      <w:pPr>
        <w:pStyle w:val="Heading1"/>
        <w:spacing w:after="240" w:before="240" w:lineRule="auto"/>
        <w:jc w:val="both"/>
        <w:rPr>
          <w:b w:val="1"/>
          <w:sz w:val="28"/>
          <w:szCs w:val="28"/>
        </w:rPr>
      </w:pPr>
      <w:bookmarkStart w:colFirst="0" w:colLast="0" w:name="_heading=h.4mv9zfjwh0in" w:id="24"/>
      <w:bookmarkEnd w:id="24"/>
      <w:r w:rsidDel="00000000" w:rsidR="00000000" w:rsidRPr="00000000">
        <w:rPr>
          <w:b w:val="1"/>
          <w:sz w:val="28"/>
          <w:szCs w:val="28"/>
          <w:rtl w:val="0"/>
        </w:rPr>
        <w:t xml:space="preserve">PROBLEMÁTICA</w:t>
      </w:r>
    </w:p>
    <w:p w:rsidR="00000000" w:rsidDel="00000000" w:rsidP="00000000" w:rsidRDefault="00000000" w:rsidRPr="00000000" w14:paraId="000000CB">
      <w:pPr>
        <w:spacing w:after="240" w:before="240" w:line="276" w:lineRule="auto"/>
        <w:ind w:left="0" w:firstLine="0"/>
        <w:jc w:val="both"/>
        <w:rPr>
          <w:sz w:val="24"/>
          <w:szCs w:val="24"/>
        </w:rPr>
      </w:pPr>
      <w:r w:rsidDel="00000000" w:rsidR="00000000" w:rsidRPr="00000000">
        <w:rPr>
          <w:sz w:val="24"/>
          <w:szCs w:val="24"/>
          <w:rtl w:val="0"/>
        </w:rPr>
        <w:t xml:space="preserve">Industrias Renda SAC, dedicada a la comercialización y suministro de madera, ha experimentado un crecimiento sostenido en sus operaciones. Este crecimiento ha puesto en evidencia importantes limitaciones en la infraestructura de red informática de la empresa, la cual ya no responde adecuadamente a las necesidades operativas actuales. La insuficiencia en el ancho de banda, las fallas frecuentes en la conectividad interna suelen ser factores negativos son algunos de los principales desafíos que enfrenta la empresa. Además, la obsolescencia tecnológica de los equipos de red ha hecho que las soluciones actuales no sean escalables, limitando la capacidad para integrar nuevas tecnologías o dispositivos sin comprometer la calidad y continuidad de las operaciones de acuerdo al presupuesto y gastos de la empresa.</w:t>
      </w:r>
    </w:p>
    <w:p w:rsidR="00000000" w:rsidDel="00000000" w:rsidP="00000000" w:rsidRDefault="00000000" w:rsidRPr="00000000" w14:paraId="000000CC">
      <w:pPr>
        <w:pStyle w:val="Heading1"/>
        <w:spacing w:after="240" w:before="240" w:lineRule="auto"/>
        <w:jc w:val="both"/>
        <w:rPr>
          <w:b w:val="1"/>
          <w:sz w:val="28"/>
          <w:szCs w:val="28"/>
        </w:rPr>
      </w:pPr>
      <w:bookmarkStart w:colFirst="0" w:colLast="0" w:name="_heading=h.cqj9ib2a3xxq" w:id="25"/>
      <w:bookmarkEnd w:id="25"/>
      <w:r w:rsidDel="00000000" w:rsidR="00000000" w:rsidRPr="00000000">
        <w:rPr>
          <w:b w:val="1"/>
          <w:sz w:val="28"/>
          <w:szCs w:val="28"/>
          <w:rtl w:val="0"/>
        </w:rPr>
        <w:t xml:space="preserve">Problema General:</w:t>
      </w:r>
    </w:p>
    <w:p w:rsidR="00000000" w:rsidDel="00000000" w:rsidP="00000000" w:rsidRDefault="00000000" w:rsidRPr="00000000" w14:paraId="000000CD">
      <w:pPr>
        <w:spacing w:after="240" w:before="240" w:line="276" w:lineRule="auto"/>
        <w:jc w:val="both"/>
        <w:rPr>
          <w:sz w:val="24"/>
          <w:szCs w:val="24"/>
        </w:rPr>
      </w:pPr>
      <w:r w:rsidDel="00000000" w:rsidR="00000000" w:rsidRPr="00000000">
        <w:rPr>
          <w:sz w:val="24"/>
          <w:szCs w:val="24"/>
          <w:rtl w:val="0"/>
        </w:rPr>
        <w:t xml:space="preserve">Industrias Renda SAC presenta deficiencias en la infraestructura de su red informática, lo que afecta negativamente la comunicación interna, la gestión de datos y la conectividad entre áreas de trabajo. Esta situación impacta la productividad de los colaboradores y limita la capacidad de la empresa para alcanzar los niveles óptimos de estandarización, eficiencia y calidad en sus procesos, dificultando así la mejora continua de su Sistema de Gestión de la Calidad.</w:t>
      </w:r>
    </w:p>
    <w:p w:rsidR="00000000" w:rsidDel="00000000" w:rsidP="00000000" w:rsidRDefault="00000000" w:rsidRPr="00000000" w14:paraId="000000CE">
      <w:pPr>
        <w:pStyle w:val="Heading1"/>
        <w:spacing w:after="240" w:before="240" w:lineRule="auto"/>
        <w:jc w:val="both"/>
        <w:rPr>
          <w:b w:val="1"/>
          <w:sz w:val="28"/>
          <w:szCs w:val="28"/>
        </w:rPr>
      </w:pPr>
      <w:bookmarkStart w:colFirst="0" w:colLast="0" w:name="_heading=h.1goxylrc2fmb" w:id="26"/>
      <w:bookmarkEnd w:id="26"/>
      <w:r w:rsidDel="00000000" w:rsidR="00000000" w:rsidRPr="00000000">
        <w:rPr>
          <w:b w:val="1"/>
          <w:sz w:val="28"/>
          <w:szCs w:val="28"/>
          <w:rtl w:val="0"/>
        </w:rPr>
        <w:t xml:space="preserve">Problemas Específicos:</w:t>
      </w:r>
    </w:p>
    <w:p w:rsidR="00000000" w:rsidDel="00000000" w:rsidP="00000000" w:rsidRDefault="00000000" w:rsidRPr="00000000" w14:paraId="000000CF">
      <w:pPr>
        <w:spacing w:after="240" w:before="240" w:line="276" w:lineRule="auto"/>
        <w:jc w:val="both"/>
        <w:rPr>
          <w:sz w:val="24"/>
          <w:szCs w:val="24"/>
        </w:rPr>
      </w:pPr>
      <w:r w:rsidDel="00000000" w:rsidR="00000000" w:rsidRPr="00000000">
        <w:rPr>
          <w:b w:val="1"/>
          <w:sz w:val="24"/>
          <w:szCs w:val="24"/>
          <w:rtl w:val="0"/>
        </w:rPr>
        <w:t xml:space="preserve">1.- P.E:</w:t>
      </w:r>
      <w:r w:rsidDel="00000000" w:rsidR="00000000" w:rsidRPr="00000000">
        <w:rPr>
          <w:sz w:val="24"/>
          <w:szCs w:val="24"/>
          <w:rtl w:val="0"/>
        </w:rPr>
        <w:t xml:space="preserve">Fallas recurrentes en la conectividad interna: Los cortes frecuentes en la red generan desconexiones temporales que interrumpen las operaciones diarias, afectando la eficiencia de los procesos productivos y administrativos.</w:t>
      </w:r>
    </w:p>
    <w:p w:rsidR="00000000" w:rsidDel="00000000" w:rsidP="00000000" w:rsidRDefault="00000000" w:rsidRPr="00000000" w14:paraId="000000D0">
      <w:pPr>
        <w:spacing w:after="240" w:before="240" w:line="276" w:lineRule="auto"/>
        <w:jc w:val="both"/>
        <w:rPr>
          <w:sz w:val="24"/>
          <w:szCs w:val="24"/>
        </w:rPr>
      </w:pPr>
      <w:r w:rsidDel="00000000" w:rsidR="00000000" w:rsidRPr="00000000">
        <w:rPr>
          <w:b w:val="1"/>
          <w:sz w:val="24"/>
          <w:szCs w:val="24"/>
          <w:rtl w:val="0"/>
        </w:rPr>
        <w:t xml:space="preserve">2.- P.E:</w:t>
      </w:r>
      <w:r w:rsidDel="00000000" w:rsidR="00000000" w:rsidRPr="00000000">
        <w:rPr>
          <w:sz w:val="24"/>
          <w:szCs w:val="24"/>
          <w:rtl w:val="0"/>
        </w:rPr>
        <w:t xml:space="preserve"> Los equipos y dispositivos de la red son antiguos y no cumplen con las demandas actuales de la empresa, lo que limita la velocidad de procesamiento de datos y la capacidad de innovación en la gestión de operaciones.</w:t>
      </w:r>
    </w:p>
    <w:p w:rsidR="00000000" w:rsidDel="00000000" w:rsidP="00000000" w:rsidRDefault="00000000" w:rsidRPr="00000000" w14:paraId="000000D1">
      <w:pPr>
        <w:spacing w:after="240" w:before="240" w:line="276" w:lineRule="auto"/>
        <w:jc w:val="both"/>
        <w:rPr>
          <w:sz w:val="24"/>
          <w:szCs w:val="24"/>
        </w:rPr>
      </w:pPr>
      <w:r w:rsidDel="00000000" w:rsidR="00000000" w:rsidRPr="00000000">
        <w:rPr>
          <w:b w:val="1"/>
          <w:sz w:val="24"/>
          <w:szCs w:val="24"/>
          <w:rtl w:val="0"/>
        </w:rPr>
        <w:t xml:space="preserve">3.- P.E:</w:t>
      </w:r>
      <w:r w:rsidDel="00000000" w:rsidR="00000000" w:rsidRPr="00000000">
        <w:rPr>
          <w:sz w:val="24"/>
          <w:szCs w:val="24"/>
          <w:rtl w:val="0"/>
        </w:rPr>
        <w:t xml:space="preserve"> La infraestructura de red no está diseñada para ser escalable, lo que complica la integración de nuevos equipos, usuarios y tecnologías sin afectar el rendimiento general de la red.</w:t>
      </w:r>
    </w:p>
    <w:p w:rsidR="00000000" w:rsidDel="00000000" w:rsidP="00000000" w:rsidRDefault="00000000" w:rsidRPr="00000000" w14:paraId="000000D2">
      <w:pPr>
        <w:pStyle w:val="Heading1"/>
        <w:spacing w:after="240" w:before="240" w:lineRule="auto"/>
        <w:jc w:val="both"/>
        <w:rPr>
          <w:b w:val="1"/>
          <w:sz w:val="28"/>
          <w:szCs w:val="28"/>
        </w:rPr>
      </w:pPr>
      <w:bookmarkStart w:colFirst="0" w:colLast="0" w:name="_heading=h.uhsofentstgr" w:id="27"/>
      <w:bookmarkEnd w:id="27"/>
      <w:r w:rsidDel="00000000" w:rsidR="00000000" w:rsidRPr="00000000">
        <w:rPr>
          <w:b w:val="1"/>
          <w:sz w:val="28"/>
          <w:szCs w:val="28"/>
          <w:rtl w:val="0"/>
        </w:rPr>
        <w:t xml:space="preserve">Objetivo General:</w:t>
      </w:r>
    </w:p>
    <w:p w:rsidR="00000000" w:rsidDel="00000000" w:rsidP="00000000" w:rsidRDefault="00000000" w:rsidRPr="00000000" w14:paraId="000000D3">
      <w:pPr>
        <w:spacing w:after="240" w:before="240" w:line="276" w:lineRule="auto"/>
        <w:jc w:val="both"/>
        <w:rPr>
          <w:sz w:val="24"/>
          <w:szCs w:val="24"/>
        </w:rPr>
      </w:pPr>
      <w:r w:rsidDel="00000000" w:rsidR="00000000" w:rsidRPr="00000000">
        <w:rPr>
          <w:sz w:val="24"/>
          <w:szCs w:val="24"/>
          <w:rtl w:val="0"/>
        </w:rPr>
        <w:t xml:space="preserve">Mejorar la infraestructura de la red de Industrias Renda SAC, optimizando su capacidad, seguridad y escalabilidad, para asegurar una mayor eficiencia en la transmisión de datos, reducir fallas en la conectividad y permitir una gestión más eficaz del Sistema de Gestión de la Calidad de la empresa.</w:t>
      </w:r>
    </w:p>
    <w:p w:rsidR="00000000" w:rsidDel="00000000" w:rsidP="00000000" w:rsidRDefault="00000000" w:rsidRPr="00000000" w14:paraId="000000D4">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1"/>
        <w:spacing w:after="240" w:before="240" w:lineRule="auto"/>
        <w:jc w:val="both"/>
        <w:rPr>
          <w:b w:val="1"/>
          <w:sz w:val="28"/>
          <w:szCs w:val="28"/>
        </w:rPr>
      </w:pPr>
      <w:bookmarkStart w:colFirst="0" w:colLast="0" w:name="_heading=h.ggzqaoe17z8" w:id="28"/>
      <w:bookmarkEnd w:id="28"/>
      <w:r w:rsidDel="00000000" w:rsidR="00000000" w:rsidRPr="00000000">
        <w:rPr>
          <w:b w:val="1"/>
          <w:sz w:val="28"/>
          <w:szCs w:val="28"/>
          <w:rtl w:val="0"/>
        </w:rPr>
        <w:t xml:space="preserve">Objetivos Específicos:</w:t>
      </w:r>
    </w:p>
    <w:p w:rsidR="00000000" w:rsidDel="00000000" w:rsidP="00000000" w:rsidRDefault="00000000" w:rsidRPr="00000000" w14:paraId="000000D6">
      <w:pPr>
        <w:spacing w:after="240" w:before="240" w:line="276" w:lineRule="auto"/>
        <w:jc w:val="both"/>
        <w:rPr>
          <w:sz w:val="24"/>
          <w:szCs w:val="24"/>
        </w:rPr>
      </w:pPr>
      <w:r w:rsidDel="00000000" w:rsidR="00000000" w:rsidRPr="00000000">
        <w:rPr>
          <w:b w:val="1"/>
          <w:sz w:val="24"/>
          <w:szCs w:val="24"/>
          <w:rtl w:val="0"/>
        </w:rPr>
        <w:t xml:space="preserve">1.- O.E</w:t>
      </w:r>
      <w:r w:rsidDel="00000000" w:rsidR="00000000" w:rsidRPr="00000000">
        <w:rPr>
          <w:sz w:val="24"/>
          <w:szCs w:val="24"/>
          <w:rtl w:val="0"/>
        </w:rPr>
        <w:t xml:space="preserve">: Implementar soluciones que reduzcan las interrupciones en la conectividad interna, garantizando una mayor estabilidad de la red y continuidad en las operaciones diarias.</w:t>
      </w:r>
    </w:p>
    <w:p w:rsidR="00000000" w:rsidDel="00000000" w:rsidP="00000000" w:rsidRDefault="00000000" w:rsidRPr="00000000" w14:paraId="000000D7">
      <w:pPr>
        <w:spacing w:after="240" w:before="240" w:line="276" w:lineRule="auto"/>
        <w:jc w:val="both"/>
        <w:rPr>
          <w:sz w:val="24"/>
          <w:szCs w:val="24"/>
        </w:rPr>
      </w:pPr>
      <w:r w:rsidDel="00000000" w:rsidR="00000000" w:rsidRPr="00000000">
        <w:rPr>
          <w:b w:val="1"/>
          <w:sz w:val="24"/>
          <w:szCs w:val="24"/>
          <w:rtl w:val="0"/>
        </w:rPr>
        <w:t xml:space="preserve">2.- O.E:</w:t>
      </w:r>
      <w:r w:rsidDel="00000000" w:rsidR="00000000" w:rsidRPr="00000000">
        <w:rPr>
          <w:sz w:val="24"/>
          <w:szCs w:val="24"/>
          <w:rtl w:val="0"/>
        </w:rPr>
        <w:t xml:space="preserve"> Diseñar una infraestructura escalable que permita la incorporación de nuevos dispositivos, usuarios y tecnologías sin comprometer la estabilidad ni el rendimiento de la red.</w:t>
      </w:r>
    </w:p>
    <w:p w:rsidR="00000000" w:rsidDel="00000000" w:rsidP="00000000" w:rsidRDefault="00000000" w:rsidRPr="00000000" w14:paraId="000000D8">
      <w:pPr>
        <w:spacing w:after="240" w:before="240" w:line="276" w:lineRule="auto"/>
        <w:jc w:val="both"/>
        <w:rPr>
          <w:sz w:val="24"/>
          <w:szCs w:val="24"/>
        </w:rPr>
      </w:pPr>
      <w:r w:rsidDel="00000000" w:rsidR="00000000" w:rsidRPr="00000000">
        <w:rPr>
          <w:b w:val="1"/>
          <w:sz w:val="24"/>
          <w:szCs w:val="24"/>
          <w:rtl w:val="0"/>
        </w:rPr>
        <w:t xml:space="preserve">3.- O.E:</w:t>
      </w:r>
      <w:r w:rsidDel="00000000" w:rsidR="00000000" w:rsidRPr="00000000">
        <w:rPr>
          <w:sz w:val="24"/>
          <w:szCs w:val="24"/>
          <w:rtl w:val="0"/>
        </w:rPr>
        <w:t xml:space="preserve"> Optimizar la configuración de la red interna mediante la segmentación y priorización del tráfico, asegurando que las aplicaciones críticas de la empresa tengan el ancho de banda y la estabilidad necesarios para su correcto funcionamiento.</w:t>
      </w:r>
    </w:p>
    <w:p w:rsidR="00000000" w:rsidDel="00000000" w:rsidP="00000000" w:rsidRDefault="00000000" w:rsidRPr="00000000" w14:paraId="000000D9">
      <w:pPr>
        <w:pStyle w:val="Heading1"/>
        <w:spacing w:after="240" w:before="240" w:lineRule="auto"/>
        <w:jc w:val="both"/>
        <w:rPr>
          <w:b w:val="1"/>
          <w:sz w:val="28"/>
          <w:szCs w:val="28"/>
        </w:rPr>
      </w:pPr>
      <w:bookmarkStart w:colFirst="0" w:colLast="0" w:name="_heading=h.c2z6n0g6y52x" w:id="29"/>
      <w:bookmarkEnd w:id="29"/>
      <w:r w:rsidDel="00000000" w:rsidR="00000000" w:rsidRPr="00000000">
        <w:rPr>
          <w:b w:val="1"/>
          <w:sz w:val="28"/>
          <w:szCs w:val="28"/>
          <w:rtl w:val="0"/>
        </w:rPr>
        <w:t xml:space="preserve">CROQUIS DE LA EMPRESA</w:t>
      </w:r>
    </w:p>
    <w:p w:rsidR="00000000" w:rsidDel="00000000" w:rsidP="00000000" w:rsidRDefault="00000000" w:rsidRPr="00000000" w14:paraId="000000DA">
      <w:pPr>
        <w:rPr/>
      </w:pPr>
      <w:r w:rsidDel="00000000" w:rsidR="00000000" w:rsidRPr="00000000">
        <w:rPr>
          <w:rtl w:val="0"/>
        </w:rPr>
        <w:t xml:space="preserve">Area de Administracion</w:t>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358927</wp:posOffset>
            </wp:positionV>
            <wp:extent cx="5595191" cy="3262313"/>
            <wp:effectExtent b="0" l="0" r="0" t="0"/>
            <wp:wrapTopAndBottom distB="114300" distT="11430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95191" cy="3262313"/>
                    </a:xfrm>
                    <a:prstGeom prst="rect"/>
                    <a:ln/>
                  </pic:spPr>
                </pic:pic>
              </a:graphicData>
            </a:graphic>
          </wp:anchor>
        </w:drawing>
      </w:r>
    </w:p>
    <w:p w:rsidR="00000000" w:rsidDel="00000000" w:rsidP="00000000" w:rsidRDefault="00000000" w:rsidRPr="00000000" w14:paraId="000000DB">
      <w:pPr>
        <w:rPr/>
      </w:pPr>
      <w:r w:rsidDel="00000000" w:rsidR="00000000" w:rsidRPr="00000000">
        <w:rPr>
          <w:rtl w:val="0"/>
        </w:rPr>
        <w:t xml:space="preserve">Area de produccion:</w:t>
      </w:r>
    </w:p>
    <w:p w:rsidR="00000000" w:rsidDel="00000000" w:rsidP="00000000" w:rsidRDefault="00000000" w:rsidRPr="00000000" w14:paraId="000000DC">
      <w:pPr>
        <w:rPr/>
      </w:pPr>
      <w:r w:rsidDel="00000000" w:rsidR="00000000" w:rsidRPr="00000000">
        <w:rPr/>
        <w:drawing>
          <wp:inline distB="114300" distT="114300" distL="114300" distR="114300">
            <wp:extent cx="5731200" cy="42926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1"/>
        <w:spacing w:after="240" w:before="240" w:lineRule="auto"/>
        <w:jc w:val="both"/>
        <w:rPr>
          <w:b w:val="1"/>
          <w:sz w:val="28"/>
          <w:szCs w:val="28"/>
        </w:rPr>
      </w:pPr>
      <w:bookmarkStart w:colFirst="0" w:colLast="0" w:name="_heading=h.pyvm576qthn7" w:id="30"/>
      <w:bookmarkEnd w:id="30"/>
      <w:r w:rsidDel="00000000" w:rsidR="00000000" w:rsidRPr="00000000">
        <w:rPr>
          <w:b w:val="1"/>
          <w:sz w:val="28"/>
          <w:szCs w:val="28"/>
          <w:rtl w:val="0"/>
        </w:rPr>
        <w:t xml:space="preserve">DESCRIPCIÓN DE LOS ELEMENTOS A IMPLEMENTAR</w:t>
      </w:r>
    </w:p>
    <w:p w:rsidR="00000000" w:rsidDel="00000000" w:rsidP="00000000" w:rsidRDefault="00000000" w:rsidRPr="00000000" w14:paraId="000000DE">
      <w:pPr>
        <w:rPr>
          <w:b w:val="1"/>
        </w:rPr>
      </w:pPr>
      <w:r w:rsidDel="00000000" w:rsidR="00000000" w:rsidRPr="00000000">
        <w:rPr>
          <w:b w:val="1"/>
          <w:rtl w:val="0"/>
        </w:rPr>
        <w:t xml:space="preserve">AREA DE ADMINISTRACION:</w:t>
      </w:r>
    </w:p>
    <w:p w:rsidR="00000000" w:rsidDel="00000000" w:rsidP="00000000" w:rsidRDefault="00000000" w:rsidRPr="00000000" w14:paraId="000000DF">
      <w:pPr>
        <w:ind w:firstLine="720"/>
        <w:rPr>
          <w:b w:val="1"/>
        </w:rPr>
      </w:pPr>
      <w:r w:rsidDel="00000000" w:rsidR="00000000" w:rsidRPr="00000000">
        <w:rPr>
          <w:b w:val="1"/>
          <w:rtl w:val="0"/>
        </w:rPr>
        <w:t xml:space="preserve">PC</w:t>
      </w:r>
    </w:p>
    <w:p w:rsidR="00000000" w:rsidDel="00000000" w:rsidP="00000000" w:rsidRDefault="00000000" w:rsidRPr="00000000" w14:paraId="000000E0">
      <w:pPr>
        <w:ind w:firstLine="720"/>
        <w:rPr/>
      </w:pPr>
      <w:r w:rsidDel="00000000" w:rsidR="00000000" w:rsidRPr="00000000">
        <w:rPr>
          <w:b w:val="1"/>
          <w:rtl w:val="0"/>
        </w:rPr>
        <w:t xml:space="preserve">MARCA: </w:t>
      </w:r>
      <w:r w:rsidDel="00000000" w:rsidR="00000000" w:rsidRPr="00000000">
        <w:rPr>
          <w:rtl w:val="0"/>
        </w:rPr>
        <w:t xml:space="preserve">HP</w:t>
      </w:r>
    </w:p>
    <w:p w:rsidR="00000000" w:rsidDel="00000000" w:rsidP="00000000" w:rsidRDefault="00000000" w:rsidRPr="00000000" w14:paraId="000000E1">
      <w:pPr>
        <w:ind w:firstLine="720"/>
        <w:rPr/>
      </w:pPr>
      <w:r w:rsidDel="00000000" w:rsidR="00000000" w:rsidRPr="00000000">
        <w:rPr>
          <w:b w:val="1"/>
          <w:rtl w:val="0"/>
        </w:rPr>
        <w:t xml:space="preserve">PROCESADOR: </w:t>
      </w:r>
      <w:r w:rsidDel="00000000" w:rsidR="00000000" w:rsidRPr="00000000">
        <w:rPr>
          <w:rtl w:val="0"/>
        </w:rPr>
        <w:t xml:space="preserve">Intel(R) Core(TM) i7-11700 </w:t>
      </w:r>
      <w:r w:rsidDel="00000000" w:rsidR="00000000" w:rsidRPr="00000000">
        <w:rPr>
          <w:color w:val="262626"/>
          <w:sz w:val="24"/>
          <w:szCs w:val="24"/>
          <w:highlight w:val="white"/>
          <w:rtl w:val="0"/>
        </w:rPr>
        <w:t xml:space="preserve">2.50 GHz, 4.90 GHz, cuenta con 8 núcleos</w:t>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b w:val="1"/>
          <w:rtl w:val="0"/>
        </w:rPr>
        <w:t xml:space="preserve">WINDOWS: </w:t>
      </w:r>
      <w:r w:rsidDel="00000000" w:rsidR="00000000" w:rsidRPr="00000000">
        <w:rPr>
          <w:rtl w:val="0"/>
        </w:rPr>
        <w:t xml:space="preserve">10</w:t>
      </w:r>
    </w:p>
    <w:p w:rsidR="00000000" w:rsidDel="00000000" w:rsidP="00000000" w:rsidRDefault="00000000" w:rsidRPr="00000000" w14:paraId="000000E3">
      <w:pPr>
        <w:ind w:firstLine="720"/>
        <w:rPr/>
      </w:pPr>
      <w:r w:rsidDel="00000000" w:rsidR="00000000" w:rsidRPr="00000000">
        <w:rPr>
          <w:b w:val="1"/>
          <w:rtl w:val="0"/>
        </w:rPr>
        <w:t xml:space="preserve">ROUTER: </w:t>
      </w:r>
      <w:r w:rsidDel="00000000" w:rsidR="00000000" w:rsidRPr="00000000">
        <w:rPr>
          <w:rtl w:val="0"/>
        </w:rPr>
        <w:t xml:space="preserve">TP-Link ER605</w:t>
      </w:r>
    </w:p>
    <w:p w:rsidR="00000000" w:rsidDel="00000000" w:rsidP="00000000" w:rsidRDefault="00000000" w:rsidRPr="00000000" w14:paraId="000000E4">
      <w:pPr>
        <w:ind w:firstLine="720"/>
        <w:rPr/>
      </w:pPr>
      <w:r w:rsidDel="00000000" w:rsidR="00000000" w:rsidRPr="00000000">
        <w:rPr>
          <w:b w:val="1"/>
          <w:rtl w:val="0"/>
        </w:rPr>
        <w:t xml:space="preserve">SWITCH: </w:t>
      </w:r>
      <w:r w:rsidDel="00000000" w:rsidR="00000000" w:rsidRPr="00000000">
        <w:rPr>
          <w:rtl w:val="0"/>
        </w:rPr>
        <w:t xml:space="preserve">TP-Link TL-SG1016D</w:t>
      </w:r>
    </w:p>
    <w:p w:rsidR="00000000" w:rsidDel="00000000" w:rsidP="00000000" w:rsidRDefault="00000000" w:rsidRPr="00000000" w14:paraId="000000E5">
      <w:pPr>
        <w:rPr>
          <w:b w:val="1"/>
        </w:rPr>
      </w:pPr>
      <w:r w:rsidDel="00000000" w:rsidR="00000000" w:rsidRPr="00000000">
        <w:rPr>
          <w:b w:val="1"/>
          <w:rtl w:val="0"/>
        </w:rPr>
        <w:t xml:space="preserve">AREA DE PRODUCCION:</w:t>
      </w:r>
    </w:p>
    <w:p w:rsidR="00000000" w:rsidDel="00000000" w:rsidP="00000000" w:rsidRDefault="00000000" w:rsidRPr="00000000" w14:paraId="000000E6">
      <w:pPr>
        <w:ind w:firstLine="720"/>
        <w:rPr>
          <w:b w:val="1"/>
        </w:rPr>
      </w:pPr>
      <w:r w:rsidDel="00000000" w:rsidR="00000000" w:rsidRPr="00000000">
        <w:rPr>
          <w:b w:val="1"/>
          <w:rtl w:val="0"/>
        </w:rPr>
        <w:t xml:space="preserve">PC</w:t>
      </w:r>
    </w:p>
    <w:p w:rsidR="00000000" w:rsidDel="00000000" w:rsidP="00000000" w:rsidRDefault="00000000" w:rsidRPr="00000000" w14:paraId="000000E7">
      <w:pPr>
        <w:ind w:firstLine="720"/>
        <w:rPr/>
      </w:pPr>
      <w:r w:rsidDel="00000000" w:rsidR="00000000" w:rsidRPr="00000000">
        <w:rPr>
          <w:b w:val="1"/>
          <w:rtl w:val="0"/>
        </w:rPr>
        <w:t xml:space="preserve">MARCA: </w:t>
      </w:r>
      <w:r w:rsidDel="00000000" w:rsidR="00000000" w:rsidRPr="00000000">
        <w:rPr>
          <w:rtl w:val="0"/>
        </w:rPr>
        <w:t xml:space="preserve">HP</w:t>
      </w:r>
    </w:p>
    <w:p w:rsidR="00000000" w:rsidDel="00000000" w:rsidP="00000000" w:rsidRDefault="00000000" w:rsidRPr="00000000" w14:paraId="000000E8">
      <w:pPr>
        <w:ind w:firstLine="720"/>
        <w:rPr/>
      </w:pPr>
      <w:r w:rsidDel="00000000" w:rsidR="00000000" w:rsidRPr="00000000">
        <w:rPr>
          <w:b w:val="1"/>
          <w:rtl w:val="0"/>
        </w:rPr>
        <w:t xml:space="preserve">PROCESADOR: </w:t>
      </w:r>
      <w:r w:rsidDel="00000000" w:rsidR="00000000" w:rsidRPr="00000000">
        <w:rPr>
          <w:rtl w:val="0"/>
        </w:rPr>
        <w:t xml:space="preserve">Intel(R) Core(TM) i7-11700 </w:t>
      </w:r>
      <w:r w:rsidDel="00000000" w:rsidR="00000000" w:rsidRPr="00000000">
        <w:rPr>
          <w:color w:val="262626"/>
          <w:sz w:val="24"/>
          <w:szCs w:val="24"/>
          <w:highlight w:val="white"/>
          <w:rtl w:val="0"/>
        </w:rPr>
        <w:t xml:space="preserve">2.50 GHz, 4.90 GHz, cuenta con 8 núcleos</w:t>
      </w:r>
      <w:r w:rsidDel="00000000" w:rsidR="00000000" w:rsidRPr="00000000">
        <w:rPr>
          <w:rtl w:val="0"/>
        </w:rPr>
      </w:r>
    </w:p>
    <w:p w:rsidR="00000000" w:rsidDel="00000000" w:rsidP="00000000" w:rsidRDefault="00000000" w:rsidRPr="00000000" w14:paraId="000000E9">
      <w:pPr>
        <w:ind w:firstLine="720"/>
        <w:rPr/>
      </w:pPr>
      <w:r w:rsidDel="00000000" w:rsidR="00000000" w:rsidRPr="00000000">
        <w:rPr>
          <w:b w:val="1"/>
          <w:rtl w:val="0"/>
        </w:rPr>
        <w:t xml:space="preserve">WINDOWS: 10</w:t>
      </w:r>
      <w:r w:rsidDel="00000000" w:rsidR="00000000" w:rsidRPr="00000000">
        <w:rPr>
          <w:rtl w:val="0"/>
        </w:rPr>
      </w:r>
    </w:p>
    <w:p w:rsidR="00000000" w:rsidDel="00000000" w:rsidP="00000000" w:rsidRDefault="00000000" w:rsidRPr="00000000" w14:paraId="000000EA">
      <w:pPr>
        <w:ind w:firstLine="720"/>
        <w:rPr/>
      </w:pPr>
      <w:r w:rsidDel="00000000" w:rsidR="00000000" w:rsidRPr="00000000">
        <w:rPr>
          <w:b w:val="1"/>
          <w:rtl w:val="0"/>
        </w:rPr>
        <w:t xml:space="preserve">SWITCH: </w:t>
      </w:r>
      <w:r w:rsidDel="00000000" w:rsidR="00000000" w:rsidRPr="00000000">
        <w:rPr>
          <w:rtl w:val="0"/>
        </w:rPr>
        <w:t xml:space="preserve">TP-Link TL-SG1016D</w:t>
      </w:r>
      <w:r w:rsidDel="00000000" w:rsidR="00000000" w:rsidRPr="00000000">
        <w:rPr>
          <w:rtl w:val="0"/>
        </w:rPr>
      </w:r>
    </w:p>
    <w:p w:rsidR="00000000" w:rsidDel="00000000" w:rsidP="00000000" w:rsidRDefault="00000000" w:rsidRPr="00000000" w14:paraId="000000EB">
      <w:pPr>
        <w:pStyle w:val="Heading1"/>
        <w:spacing w:after="240" w:before="240" w:lineRule="auto"/>
        <w:jc w:val="both"/>
        <w:rPr>
          <w:b w:val="1"/>
          <w:sz w:val="28"/>
          <w:szCs w:val="28"/>
        </w:rPr>
      </w:pPr>
      <w:bookmarkStart w:colFirst="0" w:colLast="0" w:name="_heading=h.5vqiffcbhh2m" w:id="31"/>
      <w:bookmarkEnd w:id="31"/>
      <w:r w:rsidDel="00000000" w:rsidR="00000000" w:rsidRPr="00000000">
        <w:rPr>
          <w:b w:val="1"/>
          <w:sz w:val="28"/>
          <w:szCs w:val="28"/>
          <w:rtl w:val="0"/>
        </w:rPr>
        <w:t xml:space="preserve">DESCRIPCIÓN DE LA IMPLEMENTACIÓN DE LOS ELEMENTOS </w:t>
      </w:r>
    </w:p>
    <w:p w:rsidR="00000000" w:rsidDel="00000000" w:rsidP="00000000" w:rsidRDefault="00000000" w:rsidRPr="00000000" w14:paraId="000000EC">
      <w:pPr>
        <w:pStyle w:val="Heading1"/>
        <w:spacing w:after="240" w:before="240" w:lineRule="auto"/>
        <w:jc w:val="both"/>
        <w:rPr>
          <w:b w:val="1"/>
          <w:sz w:val="28"/>
          <w:szCs w:val="28"/>
        </w:rPr>
      </w:pPr>
      <w:bookmarkStart w:colFirst="0" w:colLast="0" w:name="_heading=h.c445dde8737m" w:id="32"/>
      <w:bookmarkEnd w:id="32"/>
      <w:r w:rsidDel="00000000" w:rsidR="00000000" w:rsidRPr="00000000">
        <w:rPr>
          <w:b w:val="1"/>
          <w:sz w:val="28"/>
          <w:szCs w:val="28"/>
          <w:rtl w:val="0"/>
        </w:rPr>
        <w:t xml:space="preserve">CROQUIS DE LA EMPRESA EMPLEANDO LOS ELEMENTOS (CISCO)</w:t>
      </w:r>
    </w:p>
    <w:p w:rsidR="00000000" w:rsidDel="00000000" w:rsidP="00000000" w:rsidRDefault="00000000" w:rsidRPr="00000000" w14:paraId="000000ED">
      <w:pPr>
        <w:spacing w:after="240" w:before="240" w:line="480" w:lineRule="auto"/>
        <w:jc w:val="center"/>
        <w:rPr/>
      </w:pPr>
      <w:r w:rsidDel="00000000" w:rsidR="00000000" w:rsidRPr="00000000">
        <w:rPr>
          <w:rtl w:val="0"/>
        </w:rPr>
      </w:r>
    </w:p>
    <w:p w:rsidR="00000000" w:rsidDel="00000000" w:rsidP="00000000" w:rsidRDefault="00000000" w:rsidRPr="00000000" w14:paraId="000000EE">
      <w:pPr>
        <w:spacing w:after="240" w:before="240" w:line="480" w:lineRule="auto"/>
        <w:jc w:val="cente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360" w:hanging="360"/>
      </w:pPr>
      <w:rPr>
        <w:u w:val="none"/>
      </w:rPr>
    </w:lvl>
    <w:lvl w:ilvl="1">
      <w:start w:val="1"/>
      <w:numFmt w:val="decimal"/>
      <w:lvlText w:val="%1.%2."/>
      <w:lvlJc w:val="right"/>
      <w:pPr>
        <w:ind w:left="792" w:hanging="432"/>
      </w:pPr>
      <w:rPr>
        <w:u w:val="none"/>
      </w:rPr>
    </w:lvl>
    <w:lvl w:ilvl="2">
      <w:start w:val="1"/>
      <w:numFmt w:val="decimal"/>
      <w:lvlText w:val="%1.%2.%3."/>
      <w:lvlJc w:val="right"/>
      <w:pPr>
        <w:ind w:left="1224" w:hanging="504"/>
      </w:pPr>
      <w:rPr>
        <w:u w:val="none"/>
      </w:rPr>
    </w:lvl>
    <w:lvl w:ilvl="3">
      <w:start w:val="1"/>
      <w:numFmt w:val="decimal"/>
      <w:lvlText w:val="%1.%2.%3.%4."/>
      <w:lvlJc w:val="right"/>
      <w:pPr>
        <w:ind w:left="1728" w:hanging="647.9999999999998"/>
      </w:pPr>
      <w:rPr>
        <w:u w:val="none"/>
      </w:rPr>
    </w:lvl>
    <w:lvl w:ilvl="4">
      <w:start w:val="1"/>
      <w:numFmt w:val="decimal"/>
      <w:lvlText w:val="%1.%2.%3.%4.%5."/>
      <w:lvlJc w:val="right"/>
      <w:pPr>
        <w:ind w:left="2232" w:hanging="792"/>
      </w:pPr>
      <w:rPr>
        <w:u w:val="none"/>
      </w:rPr>
    </w:lvl>
    <w:lvl w:ilvl="5">
      <w:start w:val="1"/>
      <w:numFmt w:val="decimal"/>
      <w:lvlText w:val="%1.%2.%3.%4.%5.%6."/>
      <w:lvlJc w:val="right"/>
      <w:pPr>
        <w:ind w:left="2736" w:hanging="935.9999999999995"/>
      </w:pPr>
      <w:rPr>
        <w:u w:val="none"/>
      </w:rPr>
    </w:lvl>
    <w:lvl w:ilvl="6">
      <w:start w:val="1"/>
      <w:numFmt w:val="decimal"/>
      <w:lvlText w:val="%1.%2.%3.%4.%5.%6.%7."/>
      <w:lvlJc w:val="right"/>
      <w:pPr>
        <w:ind w:left="3240" w:hanging="1080"/>
      </w:pPr>
      <w:rPr>
        <w:u w:val="none"/>
      </w:rPr>
    </w:lvl>
    <w:lvl w:ilvl="7">
      <w:start w:val="1"/>
      <w:numFmt w:val="decimal"/>
      <w:lvlText w:val="%1.%2.%3.%4.%5.%6.%7.%8."/>
      <w:lvlJc w:val="right"/>
      <w:pPr>
        <w:ind w:left="3744" w:hanging="1224.0000000000005"/>
      </w:pPr>
      <w:rPr>
        <w:u w:val="none"/>
      </w:rPr>
    </w:lvl>
    <w:lvl w:ilvl="8">
      <w:start w:val="1"/>
      <w:numFmt w:val="decimal"/>
      <w:lvlText w:val="%1.%2.%3.%4.%5.%6.%7.%8.%9."/>
      <w:lvlJc w:val="right"/>
      <w:pPr>
        <w:ind w:left="4320" w:hanging="144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fNJfQmGdn9A4VoSFQeEzooVAg==">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