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eastAsiaTheme="majorEastAsia" w:cstheme="majorBidi"/>
          <w:b/>
          <w:color w:val="1F497D" w:themeColor="text2"/>
          <w:sz w:val="72"/>
          <w:szCs w:val="72"/>
        </w:rPr>
        <w:id w:val="7916726"/>
        <w:docPartObj>
          <w:docPartGallery w:val="Cover Pages"/>
          <w:docPartUnique/>
        </w:docPartObj>
      </w:sdtPr>
      <w:sdtEndPr>
        <w:rPr>
          <w:rFonts w:eastAsiaTheme="minorHAnsi" w:cstheme="minorBidi"/>
          <w:b w:val="0"/>
          <w:color w:val="auto"/>
          <w:sz w:val="24"/>
          <w:szCs w:val="24"/>
        </w:rPr>
      </w:sdtEndPr>
      <w:sdtContent>
        <w:sdt>
          <w:sdtPr>
            <w:rPr>
              <w:rFonts w:eastAsiaTheme="majorEastAsia" w:cstheme="majorBidi"/>
              <w:b/>
              <w:color w:val="1F497D" w:themeColor="text2"/>
              <w:sz w:val="72"/>
              <w:szCs w:val="72"/>
              <w:lang w:val="en-US"/>
            </w:rPr>
            <w:alias w:val="Title"/>
            <w:id w:val="8081532"/>
            <w:dataBinding w:prefixMappings="xmlns:ns0='http://purl.org/dc/elements/1.1/' xmlns:ns1='http://schemas.openxmlformats.org/package/2006/metadata/core-properties' " w:xpath="/ns1:coreProperties[1]/ns0:title[1]" w:storeItemID="{6C3C8BC8-F283-45AE-878A-BAB7291924A1}"/>
            <w:text/>
          </w:sdtPr>
          <w:sdtContent>
            <w:p w:rsidR="002349A7" w:rsidRPr="00575932" w:rsidRDefault="002349A7">
              <w:pPr>
                <w:spacing w:before="1600"/>
                <w:ind w:left="-576" w:right="-576"/>
                <w:contextualSpacing/>
                <w:rPr>
                  <w:rFonts w:eastAsiaTheme="majorEastAsia" w:cstheme="majorBidi"/>
                  <w:b/>
                  <w:color w:val="1F497D" w:themeColor="text2"/>
                  <w:sz w:val="72"/>
                  <w:szCs w:val="72"/>
                  <w:lang w:val="en-US"/>
                </w:rPr>
              </w:pPr>
              <w:r w:rsidRPr="00575932">
                <w:rPr>
                  <w:rFonts w:eastAsiaTheme="majorEastAsia" w:cstheme="majorBidi"/>
                  <w:b/>
                  <w:color w:val="1F497D" w:themeColor="text2"/>
                  <w:sz w:val="72"/>
                  <w:szCs w:val="72"/>
                  <w:lang w:val="en-US"/>
                </w:rPr>
                <w:t xml:space="preserve">KARO ENGINE </w:t>
              </w:r>
              <w:r w:rsidR="00581FAC" w:rsidRPr="00575932">
                <w:rPr>
                  <w:rFonts w:eastAsiaTheme="majorEastAsia" w:cstheme="majorBidi"/>
                  <w:b/>
                  <w:color w:val="1F497D" w:themeColor="text2"/>
                  <w:sz w:val="72"/>
                  <w:szCs w:val="72"/>
                  <w:lang w:val="en-US"/>
                </w:rPr>
                <w:t>TECHNICAL DESIGN</w:t>
              </w:r>
            </w:p>
          </w:sdtContent>
        </w:sdt>
        <w:sdt>
          <w:sdtPr>
            <w:rPr>
              <w:b/>
              <w:noProof/>
              <w:color w:val="4F81BD" w:themeColor="accent1"/>
              <w:sz w:val="40"/>
              <w:szCs w:val="36"/>
              <w:lang w:val="en-US"/>
            </w:rPr>
            <w:alias w:val="Subtitle"/>
            <w:tag w:val="Subtitle"/>
            <w:id w:val="8081533"/>
            <w:text/>
          </w:sdtPr>
          <w:sdtContent>
            <w:p w:rsidR="002349A7" w:rsidRPr="00575932" w:rsidRDefault="002349A7">
              <w:pPr>
                <w:ind w:left="-576" w:right="-576"/>
                <w:contextualSpacing/>
                <w:rPr>
                  <w:b/>
                  <w:noProof/>
                  <w:color w:val="4F81BD" w:themeColor="accent1"/>
                  <w:sz w:val="40"/>
                  <w:szCs w:val="36"/>
                  <w:lang w:val="en-US"/>
                </w:rPr>
              </w:pPr>
              <w:r w:rsidRPr="00575932">
                <w:rPr>
                  <w:b/>
                  <w:noProof/>
                  <w:color w:val="4F81BD" w:themeColor="accent1"/>
                  <w:sz w:val="40"/>
                  <w:szCs w:val="36"/>
                  <w:lang w:val="en-US"/>
                </w:rPr>
                <w:t>KBS GAMING</w:t>
              </w:r>
            </w:p>
          </w:sdtContent>
        </w:sdt>
        <w:p w:rsidR="00EF4D90" w:rsidRDefault="00171C67" w:rsidP="00EF4D90">
          <w:pPr>
            <w:spacing w:after="120"/>
            <w:ind w:left="-576" w:right="-576"/>
            <w:rPr>
              <w:noProof/>
              <w:color w:val="808080" w:themeColor="background1" w:themeShade="80"/>
              <w:sz w:val="36"/>
              <w:szCs w:val="36"/>
            </w:rPr>
          </w:pPr>
          <w:sdt>
            <w:sdtPr>
              <w:rPr>
                <w:noProof/>
                <w:color w:val="808080" w:themeColor="background1" w:themeShade="80"/>
                <w:sz w:val="36"/>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2349A7">
                <w:rPr>
                  <w:noProof/>
                  <w:color w:val="808080" w:themeColor="background1" w:themeShade="80"/>
                  <w:sz w:val="36"/>
                  <w:szCs w:val="36"/>
                </w:rPr>
                <w:t>Khai Pham</w:t>
              </w:r>
            </w:sdtContent>
          </w:sdt>
        </w:p>
        <w:p w:rsidR="00EF4D90" w:rsidRDefault="00EF4D90" w:rsidP="00EF4D90">
          <w:pPr>
            <w:spacing w:after="120"/>
            <w:ind w:left="-576" w:right="-576"/>
            <w:rPr>
              <w:noProof/>
              <w:color w:val="808080" w:themeColor="background1" w:themeShade="80"/>
              <w:sz w:val="36"/>
              <w:szCs w:val="36"/>
            </w:rPr>
          </w:pPr>
        </w:p>
        <w:p w:rsidR="002349A7" w:rsidRPr="00EF4D90" w:rsidRDefault="00EF4D90" w:rsidP="00EF4D90">
          <w:pPr>
            <w:spacing w:after="120"/>
            <w:ind w:left="-576" w:right="-576"/>
            <w:rPr>
              <w:noProof/>
              <w:color w:val="808080" w:themeColor="background1" w:themeShade="80"/>
              <w:sz w:val="36"/>
              <w:szCs w:val="36"/>
            </w:rPr>
          </w:pPr>
          <w:r>
            <w:rPr>
              <w:noProof/>
              <w:color w:val="808080" w:themeColor="background1" w:themeShade="80"/>
              <w:sz w:val="36"/>
              <w:szCs w:val="36"/>
            </w:rPr>
            <w:t>07-06-2011</w:t>
          </w:r>
          <w:r w:rsidR="00171C67" w:rsidRPr="00171C67">
            <w:rPr>
              <w:noProof/>
            </w:rPr>
            <w:pict>
              <v:rect id="_x0000_s1043" style="position:absolute;left:0;text-align:left;margin-left:21.6pt;margin-top:21.6pt;width:568.8pt;height:748.8pt;z-index:-251656192;mso-wrap-edited:f;mso-position-horizontal-relative:page;mso-position-vertical-relative:page" wrapcoords="-150 0 -150 21000 21600 21000 21600 0 -150 0" fillcolor="#c6d9f1 [671]" stroked="f" strokecolor="#4a7ebb" strokeweight="1.5pt">
                <v:fill opacity=".5" color2="white [3212]" o:detectmouseclick="t" focusposition="" focussize=",90" focus="100%" type="gradient"/>
                <v:shadow opacity="22938f" offset="0"/>
                <v:textbox inset=",7.2pt,,7.2pt"/>
                <w10:wrap anchorx="page" anchory="page"/>
              </v:rect>
            </w:pict>
          </w:r>
          <w:r w:rsidR="00171C67" w:rsidRPr="00171C67">
            <w:rPr>
              <w:noProof/>
            </w:rPr>
            <w:pict>
              <v:group id="_x0000_s1044" style="position:absolute;left:0;text-align:left;margin-left:21.6pt;margin-top:537.1pt;width:568.8pt;height:187.1pt;z-index:251661312;mso-position-horizontal-relative:page;mso-position-vertical-relative:page" coordorigin="432,10741" coordsize="11376,3742" wrapcoords="7067 0 3391 1127 2992 1821 2251 2775 85 3383 -28 3383 -28 16742 1481 18043 2621 19431 2621 20212 3932 20732 6155 20819 6924 21426 6953 21426 7437 21426 7522 21426 8406 20906 8406 20819 21628 19604 21628 1908 18436 1561 9403 1214 7693 86 7437 0 7067 0">
                <v:shape id="_x0000_s1045" style="position:absolute;left:432;top:11346;width:6652;height:2518;mso-wrap-edited:f;mso-position-horizontal-relative:page;mso-position-vertical-relative:page" coordsize="7132,2863" wrapcoords="-16 0 -16 2828 881 2828 1105 2828 3381 2743 5497 2709 7148 2590 7148 170 3574 34 625 0 -16 0" path="m0,0l17,2863,7132,2578,7132,200,,0xe" fillcolor="#c6d9f1 [671]" stroked="f">
                  <v:fill opacity=".5"/>
                  <v:path arrowok="t"/>
                </v:shape>
                <v:shape id="_x0000_s1046" style="position:absolute;left:7084;top:11021;width:3233;height:3123;mso-wrap-edited:f;mso-position-horizontal-relative:page;mso-position-vertical-relative:page" coordsize="3466,3550" wrapcoords="3321 0 3177 17 64 512 -16 546 -16 2935 32 2986 3177 3515 3241 3515 3482 3515 3482 0 3321 0" path="m0,569l0,2930,3466,3550,3466,,,569xe" fillcolor="#b8cce4 [1300]" stroked="f">
                  <v:fill opacity=".5"/>
                  <v:path arrowok="t"/>
                </v:shape>
                <v:shape id="_x0000_s1047" style="position:absolute;left:10317;top:11021;width:1484;height:3123;mso-wrap-edited:f;mso-position-horizontal-relative:page;mso-position-vertical-relative:page" coordsize="1591,3550" wrapcoords="-16 0 -16 3515 96 3515 1607 2747 1607 716 64 0 -16 0" path="m0,0l0,3550,1591,2746,1591,737,,0xe" fillcolor="#c6d9f1 [671]" stroked="f">
                  <v:fill opacity=".5"/>
                  <v:path arrowok="t"/>
                </v:shape>
                <v:shape id="_x0000_s1048" style="position:absolute;left:7966;top:11330;width:3842;height:2564;mso-wrap-edited:f;mso-position-horizontal-relative:page;mso-position-vertical-relative:page" coordsize="4120,2913" wrapcoords="3799 0 3077 17 -16 221 -16 2674 3382 2878 3526 2878 4136 2878 4136 0 3799 0" path="m1,251l0,2662,4120,2913,4120,,1,251xe" fillcolor="#f2dbdb [661]" stroked="f">
                  <v:fill opacity=".5"/>
                  <v:path arrowok="t"/>
                </v:shape>
                <v:shape id="_x0000_s1049" style="position:absolute;left:4265;top:10741;width:3717;height:3727;mso-wrap-edited:f;mso-position-horizontal-relative:page;mso-position-vertical-relative:page" coordsize="3985,4236" wrapcoords="-16 0 -16 4201 176 4201 224 4201 3376 3535 4001 3347 4001 922 3920 854 240 17 96 0 -16 0" path="m0,0l0,4236,3985,3349,3985,921,,0xe" fillcolor="#f2dbdb [661]" stroked="f">
                  <v:fill opacity=".5" rotate="t"/>
                  <v:path arrowok="t"/>
                </v:shape>
                <v:shape id="_x0000_s1050" style="position:absolute;left:454;top:10741;width:3811;height:3742;mso-wrap-edited:f;mso-position-horizontal-relative:page;mso-position-vertical-relative:page" coordsize="4086,4253" wrapcoords="3973 0 2948 273 2547 375 -16 1041 -16 3194 48 3262 288 3279 1233 3535 3909 4218 4102 4218 4102 0 3973 0" path="m4086,0l4084,4253,,3198,,1072,4086,0xe" fillcolor="#f2dbdb [661]" stroked="f">
                  <v:fill opacity=".5"/>
                  <v:path arrowok="t"/>
                </v:shape>
                <v:shape id="_x0000_s1051" style="position:absolute;left:453;top:10933;width:1936;height:3388;mso-wrap-edited:f;mso-position-horizontal-relative:page;mso-position-vertical-relative:page" coordsize="2076,3851" wrapcoords="1980 0 143 817 -15 903 -15 2743 0 2999 1948 3816 2091 3816 2091 0 1980 0" path="m0,921l2060,,2076,3851,,2981,,921xe" fillcolor="#c6d9f1 [671]" stroked="f">
                  <v:fill opacity=".5"/>
                  <v:path arrowok="t"/>
                </v:shape>
                <v:shape id="_x0000_s1052" style="position:absolute;left:2374;top:10933;width:5607;height:3374;mso-wrap-edited:f;mso-position-horizontal-relative:page;mso-position-vertical-relative:page" coordsize="6011,3835" wrapcoords="-16 0 -16 3800 208 3800 160 3800 128 3817 256 3800 5882 2710 6027 2624 6027 1227 5802 1141 320 34 112 0 -16 0" path="m0,0l17,3835,6011,2629,6011,1239,,0xe" fillcolor="#b8cce4 [1300]" stroked="f">
                  <v:fill opacity=".5"/>
                  <v:path arrowok="t"/>
                </v:shape>
                <v:shape id="_x0000_s1053" style="position:absolute;left:7981;top:11125;width:3826;height:3019;mso-wrap-edited:f;mso-position-horizontal-relative:page;mso-position-vertical-relative:page" coordsize="4102,3432" wrapcoords="3989 0 1345 665 769 819 208 939 -16 1007 -16 2390 0 2441 3877 3397 3925 3397 4118 3397 4118 0 3989 0" path="m0,1038l0,2411,4102,3432,4102,,,1038xe" fillcolor="#c6d9f1 [671]" stroked="f">
                  <v:fill opacity=".5"/>
                  <v:path arrowok="t"/>
                </v:shape>
                <w10:wrap anchorx="page" anchory="page"/>
              </v:group>
            </w:pict>
          </w:r>
        </w:p>
        <w:p w:rsidR="002349A7" w:rsidRDefault="002349A7">
          <w:r>
            <w:br w:type="page"/>
          </w:r>
        </w:p>
      </w:sdtContent>
    </w:sdt>
    <w:p w:rsidR="002349A7" w:rsidRDefault="00581FAC" w:rsidP="002349A7">
      <w:pPr>
        <w:pStyle w:val="Title"/>
      </w:pPr>
      <w:r>
        <w:tab/>
      </w:r>
      <w:r>
        <w:tab/>
      </w:r>
      <w:r>
        <w:tab/>
      </w:r>
      <w:r w:rsidR="002349A7">
        <w:t>Table of contents</w:t>
      </w:r>
    </w:p>
    <w:sdt>
      <w:sdtPr>
        <w:id w:val="1277508"/>
        <w:docPartObj>
          <w:docPartGallery w:val="Table of Contents"/>
          <w:docPartUnique/>
        </w:docPartObj>
      </w:sdtPr>
      <w:sdtEndPr>
        <w:rPr>
          <w:rFonts w:asciiTheme="minorHAnsi" w:eastAsiaTheme="minorHAnsi" w:hAnsiTheme="minorHAnsi" w:cstheme="minorBidi"/>
          <w:b w:val="0"/>
          <w:bCs w:val="0"/>
          <w:color w:val="auto"/>
          <w:sz w:val="24"/>
          <w:szCs w:val="24"/>
          <w:lang w:val="nl-NL"/>
        </w:rPr>
      </w:sdtEndPr>
      <w:sdtContent>
        <w:p w:rsidR="006E170A" w:rsidRDefault="006E170A">
          <w:pPr>
            <w:pStyle w:val="TOCHeading"/>
          </w:pPr>
        </w:p>
        <w:p w:rsidR="006E170A" w:rsidRDefault="006E170A">
          <w:pPr>
            <w:pStyle w:val="TOC1"/>
            <w:tabs>
              <w:tab w:val="left" w:pos="438"/>
              <w:tab w:val="right" w:leader="dot" w:pos="8290"/>
            </w:tabs>
            <w:rPr>
              <w:rFonts w:eastAsiaTheme="minorEastAsia"/>
              <w:b w:val="0"/>
              <w:noProof/>
              <w:lang w:val="en-US"/>
            </w:rPr>
          </w:pPr>
          <w:r>
            <w:fldChar w:fldCharType="begin"/>
          </w:r>
          <w:r>
            <w:instrText xml:space="preserve"> TOC \o "1-3" \h \z \u </w:instrText>
          </w:r>
          <w:r>
            <w:fldChar w:fldCharType="separate"/>
          </w:r>
          <w:r>
            <w:rPr>
              <w:noProof/>
            </w:rPr>
            <w:t>1.</w:t>
          </w:r>
          <w:r>
            <w:rPr>
              <w:rFonts w:eastAsiaTheme="minorEastAsia"/>
              <w:b w:val="0"/>
              <w:noProof/>
              <w:lang w:val="en-US"/>
            </w:rPr>
            <w:tab/>
          </w:r>
          <w:r>
            <w:rPr>
              <w:noProof/>
            </w:rPr>
            <w:t>Class diagram</w:t>
          </w:r>
          <w:r>
            <w:rPr>
              <w:noProof/>
            </w:rPr>
            <w:tab/>
          </w:r>
          <w:r>
            <w:rPr>
              <w:noProof/>
            </w:rPr>
            <w:fldChar w:fldCharType="begin"/>
          </w:r>
          <w:r>
            <w:rPr>
              <w:noProof/>
            </w:rPr>
            <w:instrText xml:space="preserve"> PAGEREF _Toc169240602 \h </w:instrText>
          </w:r>
          <w:r>
            <w:rPr>
              <w:noProof/>
            </w:rPr>
          </w:r>
          <w:r>
            <w:rPr>
              <w:noProof/>
            </w:rPr>
            <w:fldChar w:fldCharType="separate"/>
          </w:r>
          <w:r>
            <w:rPr>
              <w:noProof/>
            </w:rPr>
            <w:t>3</w:t>
          </w:r>
          <w:r>
            <w:rPr>
              <w:noProof/>
            </w:rPr>
            <w:fldChar w:fldCharType="end"/>
          </w:r>
        </w:p>
        <w:p w:rsidR="006E170A" w:rsidRDefault="006E170A">
          <w:pPr>
            <w:pStyle w:val="TOC1"/>
            <w:tabs>
              <w:tab w:val="left" w:pos="438"/>
              <w:tab w:val="right" w:leader="dot" w:pos="8290"/>
            </w:tabs>
            <w:rPr>
              <w:rFonts w:eastAsiaTheme="minorEastAsia"/>
              <w:b w:val="0"/>
              <w:noProof/>
              <w:lang w:val="en-US"/>
            </w:rPr>
          </w:pPr>
          <w:r>
            <w:rPr>
              <w:noProof/>
            </w:rPr>
            <w:t>2.</w:t>
          </w:r>
          <w:r>
            <w:rPr>
              <w:rFonts w:eastAsiaTheme="minorEastAsia"/>
              <w:b w:val="0"/>
              <w:noProof/>
              <w:lang w:val="en-US"/>
            </w:rPr>
            <w:tab/>
          </w:r>
          <w:r>
            <w:rPr>
              <w:noProof/>
            </w:rPr>
            <w:t>The architecture</w:t>
          </w:r>
          <w:r>
            <w:rPr>
              <w:noProof/>
            </w:rPr>
            <w:tab/>
          </w:r>
          <w:r>
            <w:rPr>
              <w:noProof/>
            </w:rPr>
            <w:fldChar w:fldCharType="begin"/>
          </w:r>
          <w:r>
            <w:rPr>
              <w:noProof/>
            </w:rPr>
            <w:instrText xml:space="preserve"> PAGEREF _Toc169240603 \h </w:instrText>
          </w:r>
          <w:r>
            <w:rPr>
              <w:noProof/>
            </w:rPr>
          </w:r>
          <w:r>
            <w:rPr>
              <w:noProof/>
            </w:rPr>
            <w:fldChar w:fldCharType="separate"/>
          </w:r>
          <w:r>
            <w:rPr>
              <w:noProof/>
            </w:rPr>
            <w:t>4</w:t>
          </w:r>
          <w:r>
            <w:rPr>
              <w:noProof/>
            </w:rPr>
            <w:fldChar w:fldCharType="end"/>
          </w:r>
        </w:p>
        <w:p w:rsidR="006E170A" w:rsidRDefault="006E170A">
          <w:pPr>
            <w:pStyle w:val="TOC2"/>
            <w:tabs>
              <w:tab w:val="left" w:pos="792"/>
              <w:tab w:val="right" w:leader="dot" w:pos="8290"/>
            </w:tabs>
            <w:rPr>
              <w:rFonts w:eastAsiaTheme="minorEastAsia"/>
              <w:b w:val="0"/>
              <w:noProof/>
              <w:sz w:val="24"/>
              <w:szCs w:val="24"/>
              <w:lang w:val="en-US"/>
            </w:rPr>
          </w:pPr>
          <w:r w:rsidRPr="005F44E1">
            <w:rPr>
              <w:noProof/>
              <w:lang w:val="en-US"/>
            </w:rPr>
            <w:t>2.1</w:t>
          </w:r>
          <w:r>
            <w:rPr>
              <w:rFonts w:eastAsiaTheme="minorEastAsia"/>
              <w:b w:val="0"/>
              <w:noProof/>
              <w:sz w:val="24"/>
              <w:szCs w:val="24"/>
              <w:lang w:val="en-US"/>
            </w:rPr>
            <w:tab/>
          </w:r>
          <w:r w:rsidRPr="005F44E1">
            <w:rPr>
              <w:noProof/>
              <w:lang w:val="en-US"/>
            </w:rPr>
            <w:t>The KaroEngine</w:t>
          </w:r>
          <w:r>
            <w:rPr>
              <w:noProof/>
            </w:rPr>
            <w:tab/>
          </w:r>
          <w:r>
            <w:rPr>
              <w:noProof/>
            </w:rPr>
            <w:fldChar w:fldCharType="begin"/>
          </w:r>
          <w:r>
            <w:rPr>
              <w:noProof/>
            </w:rPr>
            <w:instrText xml:space="preserve"> PAGEREF _Toc169240604 \h </w:instrText>
          </w:r>
          <w:r>
            <w:rPr>
              <w:noProof/>
            </w:rPr>
          </w:r>
          <w:r>
            <w:rPr>
              <w:noProof/>
            </w:rPr>
            <w:fldChar w:fldCharType="separate"/>
          </w:r>
          <w:r>
            <w:rPr>
              <w:noProof/>
            </w:rPr>
            <w:t>4</w:t>
          </w:r>
          <w:r>
            <w:rPr>
              <w:noProof/>
            </w:rPr>
            <w:fldChar w:fldCharType="end"/>
          </w:r>
        </w:p>
        <w:p w:rsidR="006E170A" w:rsidRDefault="006E170A">
          <w:pPr>
            <w:pStyle w:val="TOC2"/>
            <w:tabs>
              <w:tab w:val="left" w:pos="792"/>
              <w:tab w:val="right" w:leader="dot" w:pos="8290"/>
            </w:tabs>
            <w:rPr>
              <w:rFonts w:eastAsiaTheme="minorEastAsia"/>
              <w:b w:val="0"/>
              <w:noProof/>
              <w:sz w:val="24"/>
              <w:szCs w:val="24"/>
              <w:lang w:val="en-US"/>
            </w:rPr>
          </w:pPr>
          <w:r>
            <w:rPr>
              <w:noProof/>
            </w:rPr>
            <w:t>2.2</w:t>
          </w:r>
          <w:r>
            <w:rPr>
              <w:rFonts w:eastAsiaTheme="minorEastAsia"/>
              <w:b w:val="0"/>
              <w:noProof/>
              <w:sz w:val="24"/>
              <w:szCs w:val="24"/>
              <w:lang w:val="en-US"/>
            </w:rPr>
            <w:tab/>
          </w:r>
          <w:r>
            <w:rPr>
              <w:noProof/>
            </w:rPr>
            <w:t>The KaroEngineWrapper</w:t>
          </w:r>
          <w:r>
            <w:rPr>
              <w:noProof/>
            </w:rPr>
            <w:tab/>
          </w:r>
          <w:r>
            <w:rPr>
              <w:noProof/>
            </w:rPr>
            <w:fldChar w:fldCharType="begin"/>
          </w:r>
          <w:r>
            <w:rPr>
              <w:noProof/>
            </w:rPr>
            <w:instrText xml:space="preserve"> PAGEREF _Toc169240605 \h </w:instrText>
          </w:r>
          <w:r>
            <w:rPr>
              <w:noProof/>
            </w:rPr>
          </w:r>
          <w:r>
            <w:rPr>
              <w:noProof/>
            </w:rPr>
            <w:fldChar w:fldCharType="separate"/>
          </w:r>
          <w:r>
            <w:rPr>
              <w:noProof/>
            </w:rPr>
            <w:t>4</w:t>
          </w:r>
          <w:r>
            <w:rPr>
              <w:noProof/>
            </w:rPr>
            <w:fldChar w:fldCharType="end"/>
          </w:r>
        </w:p>
        <w:p w:rsidR="006E170A" w:rsidRDefault="006E170A">
          <w:r>
            <w:fldChar w:fldCharType="end"/>
          </w:r>
        </w:p>
      </w:sdtContent>
    </w:sdt>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2349A7" w:rsidP="002349A7"/>
    <w:p w:rsidR="002349A7" w:rsidRDefault="00581FAC" w:rsidP="002349A7">
      <w:pPr>
        <w:pStyle w:val="Heading1"/>
        <w:numPr>
          <w:ilvl w:val="0"/>
          <w:numId w:val="5"/>
        </w:numPr>
      </w:pPr>
      <w:bookmarkStart w:id="0" w:name="_Toc169240602"/>
      <w:proofErr w:type="spellStart"/>
      <w:r>
        <w:t>Class</w:t>
      </w:r>
      <w:proofErr w:type="spellEnd"/>
      <w:r>
        <w:t xml:space="preserve"> diagram</w:t>
      </w:r>
      <w:bookmarkEnd w:id="0"/>
    </w:p>
    <w:p w:rsidR="00581FAC" w:rsidRDefault="00581FAC" w:rsidP="002349A7">
      <w:pPr>
        <w:rPr>
          <w:noProof/>
          <w:lang w:eastAsia="nl-NL"/>
        </w:rPr>
      </w:pPr>
    </w:p>
    <w:p w:rsidR="00575932" w:rsidRPr="00575932" w:rsidRDefault="00575932" w:rsidP="002349A7">
      <w:pPr>
        <w:rPr>
          <w:i/>
          <w:noProof/>
          <w:lang w:val="en-US" w:eastAsia="nl-NL"/>
        </w:rPr>
      </w:pPr>
      <w:r w:rsidRPr="00575932">
        <w:rPr>
          <w:i/>
          <w:noProof/>
          <w:lang w:val="en-US" w:eastAsia="nl-NL"/>
        </w:rPr>
        <w:t xml:space="preserve">This is the class diagram of the whole engine. </w:t>
      </w:r>
    </w:p>
    <w:p w:rsidR="00575932" w:rsidRDefault="00575932" w:rsidP="002349A7">
      <w:r>
        <w:rPr>
          <w:noProof/>
          <w:lang w:val="en-US"/>
        </w:rPr>
        <w:drawing>
          <wp:inline distT="0" distB="0" distL="0" distR="0">
            <wp:extent cx="5973707" cy="393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74852" cy="3937755"/>
                    </a:xfrm>
                    <a:prstGeom prst="rect">
                      <a:avLst/>
                    </a:prstGeom>
                    <a:noFill/>
                    <a:ln w="9525">
                      <a:noFill/>
                      <a:miter lim="800000"/>
                      <a:headEnd/>
                      <a:tailEnd/>
                    </a:ln>
                  </pic:spPr>
                </pic:pic>
              </a:graphicData>
            </a:graphic>
          </wp:inline>
        </w:drawing>
      </w:r>
    </w:p>
    <w:p w:rsidR="00581FAC" w:rsidRDefault="00581FAC"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2349A7"/>
    <w:p w:rsidR="00575932" w:rsidRDefault="00575932" w:rsidP="00575932">
      <w:pPr>
        <w:pStyle w:val="Heading1"/>
        <w:numPr>
          <w:ilvl w:val="0"/>
          <w:numId w:val="5"/>
        </w:numPr>
      </w:pPr>
      <w:bookmarkStart w:id="1" w:name="_Toc169240603"/>
      <w:r>
        <w:t xml:space="preserve">The </w:t>
      </w:r>
      <w:proofErr w:type="spellStart"/>
      <w:r>
        <w:t>architecture</w:t>
      </w:r>
      <w:bookmarkEnd w:id="1"/>
      <w:proofErr w:type="spellEnd"/>
    </w:p>
    <w:p w:rsidR="00575932" w:rsidRPr="00575932" w:rsidRDefault="00575932" w:rsidP="00575932">
      <w:pPr>
        <w:rPr>
          <w:i/>
          <w:lang w:val="en-US"/>
        </w:rPr>
      </w:pPr>
      <w:r w:rsidRPr="00575932">
        <w:rPr>
          <w:i/>
          <w:lang w:val="en-US"/>
        </w:rPr>
        <w:t>This chapter will explain the architecture of the engine and how the engine works.</w:t>
      </w:r>
    </w:p>
    <w:p w:rsidR="00575932" w:rsidRPr="00575932" w:rsidRDefault="00575932" w:rsidP="007F5335">
      <w:pPr>
        <w:pStyle w:val="Heading2"/>
      </w:pPr>
    </w:p>
    <w:p w:rsidR="007F5335" w:rsidRDefault="007F5335" w:rsidP="007F5335">
      <w:pPr>
        <w:pStyle w:val="Heading2"/>
        <w:numPr>
          <w:ilvl w:val="1"/>
          <w:numId w:val="5"/>
        </w:numPr>
        <w:rPr>
          <w:lang w:val="en-US"/>
        </w:rPr>
      </w:pPr>
      <w:bookmarkStart w:id="2" w:name="_Toc169240604"/>
      <w:r>
        <w:rPr>
          <w:lang w:val="en-US"/>
        </w:rPr>
        <w:t xml:space="preserve">The </w:t>
      </w:r>
      <w:proofErr w:type="spellStart"/>
      <w:r>
        <w:rPr>
          <w:lang w:val="en-US"/>
        </w:rPr>
        <w:t>KaroEngine</w:t>
      </w:r>
      <w:bookmarkEnd w:id="2"/>
      <w:proofErr w:type="spellEnd"/>
    </w:p>
    <w:p w:rsidR="007F5335" w:rsidRDefault="007F5335" w:rsidP="007F5335">
      <w:r>
        <w:t xml:space="preserve">The </w:t>
      </w:r>
      <w:proofErr w:type="spellStart"/>
      <w:r>
        <w:t>KaroEngine</w:t>
      </w:r>
      <w:proofErr w:type="spellEnd"/>
      <w:r>
        <w:t xml:space="preserve"> is built in C++ and </w:t>
      </w:r>
      <w:proofErr w:type="spellStart"/>
      <w:r>
        <w:t>so</w:t>
      </w:r>
      <w:proofErr w:type="spellEnd"/>
      <w:r>
        <w:t xml:space="preserve"> are the classes </w:t>
      </w:r>
      <w:proofErr w:type="spellStart"/>
      <w:r>
        <w:t>that</w:t>
      </w:r>
      <w:proofErr w:type="spellEnd"/>
      <w:r>
        <w:t xml:space="preserve"> the engine </w:t>
      </w:r>
      <w:proofErr w:type="spellStart"/>
      <w:r>
        <w:t>uses</w:t>
      </w:r>
      <w:proofErr w:type="spellEnd"/>
      <w:r>
        <w:t xml:space="preserve">. The engine </w:t>
      </w:r>
      <w:proofErr w:type="spellStart"/>
      <w:r>
        <w:t>uses</w:t>
      </w:r>
      <w:proofErr w:type="spellEnd"/>
      <w:r>
        <w:t xml:space="preserve"> </w:t>
      </w:r>
      <w:proofErr w:type="spellStart"/>
      <w:r>
        <w:t>three</w:t>
      </w:r>
      <w:proofErr w:type="spellEnd"/>
      <w:r>
        <w:t xml:space="preserve"> </w:t>
      </w:r>
      <w:proofErr w:type="spellStart"/>
      <w:r>
        <w:t>enumerations</w:t>
      </w:r>
      <w:proofErr w:type="spellEnd"/>
      <w:r>
        <w:t xml:space="preserve">, </w:t>
      </w:r>
      <w:proofErr w:type="spellStart"/>
      <w:r>
        <w:t>one</w:t>
      </w:r>
      <w:proofErr w:type="spellEnd"/>
      <w:r>
        <w:t xml:space="preserve"> </w:t>
      </w:r>
      <w:proofErr w:type="spellStart"/>
      <w:r>
        <w:t>for</w:t>
      </w:r>
      <w:proofErr w:type="spellEnd"/>
      <w:r>
        <w:t xml:space="preserve"> the gamestate, </w:t>
      </w:r>
      <w:proofErr w:type="spellStart"/>
      <w:r>
        <w:t>one</w:t>
      </w:r>
      <w:proofErr w:type="spellEnd"/>
      <w:r>
        <w:t xml:space="preserve"> </w:t>
      </w:r>
      <w:proofErr w:type="spellStart"/>
      <w:r>
        <w:t>for</w:t>
      </w:r>
      <w:proofErr w:type="spellEnd"/>
      <w:r>
        <w:t xml:space="preserve"> the </w:t>
      </w:r>
      <w:proofErr w:type="spellStart"/>
      <w:r>
        <w:t>tiles</w:t>
      </w:r>
      <w:proofErr w:type="spellEnd"/>
      <w:r>
        <w:t xml:space="preserve"> and </w:t>
      </w:r>
      <w:proofErr w:type="spellStart"/>
      <w:r>
        <w:t>one</w:t>
      </w:r>
      <w:proofErr w:type="spellEnd"/>
      <w:r>
        <w:t xml:space="preserve"> </w:t>
      </w:r>
      <w:proofErr w:type="spellStart"/>
      <w:r>
        <w:t>for</w:t>
      </w:r>
      <w:proofErr w:type="spellEnd"/>
      <w:r>
        <w:t xml:space="preserve"> the </w:t>
      </w:r>
      <w:proofErr w:type="spellStart"/>
      <w:r>
        <w:t>players</w:t>
      </w:r>
      <w:proofErr w:type="spellEnd"/>
      <w:r>
        <w:t xml:space="preserve">. The move </w:t>
      </w:r>
      <w:proofErr w:type="spellStart"/>
      <w:r>
        <w:t>class</w:t>
      </w:r>
      <w:proofErr w:type="spellEnd"/>
      <w:r>
        <w:t xml:space="preserve"> </w:t>
      </w:r>
      <w:proofErr w:type="spellStart"/>
      <w:r>
        <w:t>represents</w:t>
      </w:r>
      <w:proofErr w:type="spellEnd"/>
      <w:r>
        <w:t xml:space="preserve"> a move and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the engine to do a move </w:t>
      </w:r>
      <w:proofErr w:type="spellStart"/>
      <w:r>
        <w:t>or</w:t>
      </w:r>
      <w:proofErr w:type="spellEnd"/>
      <w:r>
        <w:t xml:space="preserve"> to </w:t>
      </w:r>
      <w:proofErr w:type="spellStart"/>
      <w:r>
        <w:t>undo</w:t>
      </w:r>
      <w:proofErr w:type="spellEnd"/>
      <w:r>
        <w:t xml:space="preserve"> a move. The </w:t>
      </w:r>
      <w:proofErr w:type="spellStart"/>
      <w:r>
        <w:t>visitedlist</w:t>
      </w:r>
      <w:proofErr w:type="spellEnd"/>
      <w:r>
        <w:t xml:space="preserve"> </w:t>
      </w:r>
      <w:proofErr w:type="spellStart"/>
      <w:r>
        <w:t>class</w:t>
      </w:r>
      <w:proofErr w:type="spellEnd"/>
      <w:r>
        <w:t xml:space="preserve"> is </w:t>
      </w:r>
      <w:proofErr w:type="spellStart"/>
      <w:r>
        <w:t>used</w:t>
      </w:r>
      <w:proofErr w:type="spellEnd"/>
      <w:r>
        <w:t xml:space="preserve"> </w:t>
      </w:r>
      <w:proofErr w:type="spellStart"/>
      <w:r>
        <w:t>for</w:t>
      </w:r>
      <w:proofErr w:type="spellEnd"/>
      <w:r>
        <w:t xml:space="preserve"> the </w:t>
      </w:r>
      <w:proofErr w:type="spellStart"/>
      <w:r>
        <w:t>algorithm</w:t>
      </w:r>
      <w:proofErr w:type="spellEnd"/>
      <w:r>
        <w:t xml:space="preserve"> to check </w:t>
      </w:r>
      <w:proofErr w:type="spellStart"/>
      <w:r>
        <w:t>if</w:t>
      </w:r>
      <w:proofErr w:type="spellEnd"/>
      <w:r>
        <w:t xml:space="preserve"> the </w:t>
      </w:r>
      <w:proofErr w:type="spellStart"/>
      <w:r>
        <w:t>tiles</w:t>
      </w:r>
      <w:proofErr w:type="spellEnd"/>
      <w:r>
        <w:t xml:space="preserve"> are </w:t>
      </w:r>
      <w:proofErr w:type="spellStart"/>
      <w:r>
        <w:t>still</w:t>
      </w:r>
      <w:proofErr w:type="spellEnd"/>
      <w:r>
        <w:t xml:space="preserve"> </w:t>
      </w:r>
      <w:proofErr w:type="spellStart"/>
      <w:r>
        <w:t>connected</w:t>
      </w:r>
      <w:proofErr w:type="spellEnd"/>
      <w:r>
        <w:t>.</w:t>
      </w:r>
    </w:p>
    <w:p w:rsidR="007F5335" w:rsidRDefault="007F5335" w:rsidP="007F5335">
      <w:r>
        <w:t xml:space="preserve">To </w:t>
      </w:r>
      <w:proofErr w:type="spellStart"/>
      <w:r>
        <w:t>represent</w:t>
      </w:r>
      <w:proofErr w:type="spellEnd"/>
      <w:r>
        <w:t xml:space="preserve"> the game </w:t>
      </w:r>
      <w:proofErr w:type="spellStart"/>
      <w:r>
        <w:t>Karo</w:t>
      </w:r>
      <w:proofErr w:type="spellEnd"/>
      <w:r>
        <w:t xml:space="preserve"> the engine </w:t>
      </w:r>
      <w:proofErr w:type="spellStart"/>
      <w:r>
        <w:t>uses</w:t>
      </w:r>
      <w:proofErr w:type="spellEnd"/>
      <w:r>
        <w:t xml:space="preserve"> a </w:t>
      </w:r>
      <w:proofErr w:type="spellStart"/>
      <w:r>
        <w:t>tile</w:t>
      </w:r>
      <w:proofErr w:type="spellEnd"/>
      <w:r>
        <w:t xml:space="preserve"> </w:t>
      </w:r>
      <w:proofErr w:type="spellStart"/>
      <w:r>
        <w:t>array</w:t>
      </w:r>
      <w:proofErr w:type="spellEnd"/>
      <w:r>
        <w:t xml:space="preserve"> to store the board. The engine </w:t>
      </w:r>
      <w:proofErr w:type="spellStart"/>
      <w:r>
        <w:t>also</w:t>
      </w:r>
      <w:proofErr w:type="spellEnd"/>
      <w:r>
        <w:t xml:space="preserve"> </w:t>
      </w:r>
      <w:proofErr w:type="spellStart"/>
      <w:r>
        <w:t>keeps</w:t>
      </w:r>
      <w:proofErr w:type="spellEnd"/>
      <w:r>
        <w:t xml:space="preserve"> track of all the </w:t>
      </w:r>
      <w:proofErr w:type="spellStart"/>
      <w:r>
        <w:t>pieces</w:t>
      </w:r>
      <w:proofErr w:type="spellEnd"/>
      <w:r>
        <w:t xml:space="preserve"> of all the </w:t>
      </w:r>
      <w:proofErr w:type="spellStart"/>
      <w:r>
        <w:t>players</w:t>
      </w:r>
      <w:proofErr w:type="spellEnd"/>
      <w:r>
        <w:t xml:space="preserve">. These are </w:t>
      </w:r>
      <w:proofErr w:type="spellStart"/>
      <w:r>
        <w:t>stored</w:t>
      </w:r>
      <w:proofErr w:type="spellEnd"/>
      <w:r>
        <w:t xml:space="preserve"> in a map&lt;int, </w:t>
      </w:r>
      <w:proofErr w:type="spellStart"/>
      <w:r>
        <w:t>bool</w:t>
      </w:r>
      <w:proofErr w:type="spellEnd"/>
      <w:r>
        <w:t xml:space="preserve">&gt; </w:t>
      </w:r>
      <w:proofErr w:type="spellStart"/>
      <w:r>
        <w:t>for</w:t>
      </w:r>
      <w:proofErr w:type="spellEnd"/>
      <w:r>
        <w:t xml:space="preserve"> </w:t>
      </w:r>
      <w:proofErr w:type="spellStart"/>
      <w:r>
        <w:t>each</w:t>
      </w:r>
      <w:proofErr w:type="spellEnd"/>
      <w:r>
        <w:t xml:space="preserve"> </w:t>
      </w:r>
      <w:proofErr w:type="spellStart"/>
      <w:r>
        <w:t>player</w:t>
      </w:r>
      <w:proofErr w:type="spellEnd"/>
      <w:r>
        <w:t xml:space="preserve">, the </w:t>
      </w:r>
      <w:proofErr w:type="spellStart"/>
      <w:r>
        <w:t>bool</w:t>
      </w:r>
      <w:proofErr w:type="spellEnd"/>
      <w:r>
        <w:t xml:space="preserve"> </w:t>
      </w:r>
      <w:proofErr w:type="spellStart"/>
      <w:r>
        <w:t>represents</w:t>
      </w:r>
      <w:proofErr w:type="spellEnd"/>
      <w:r>
        <w:t xml:space="preserve"> </w:t>
      </w:r>
      <w:proofErr w:type="spellStart"/>
      <w:r>
        <w:t>if</w:t>
      </w:r>
      <w:proofErr w:type="spellEnd"/>
      <w:r>
        <w:t xml:space="preserve"> a </w:t>
      </w:r>
      <w:proofErr w:type="spellStart"/>
      <w:r>
        <w:t>piece</w:t>
      </w:r>
      <w:proofErr w:type="spellEnd"/>
      <w:r>
        <w:t xml:space="preserve"> is </w:t>
      </w:r>
      <w:proofErr w:type="spellStart"/>
      <w:r>
        <w:t>flipped</w:t>
      </w:r>
      <w:proofErr w:type="spellEnd"/>
      <w:r>
        <w:t xml:space="preserve"> </w:t>
      </w:r>
      <w:proofErr w:type="spellStart"/>
      <w:r>
        <w:t>or</w:t>
      </w:r>
      <w:proofErr w:type="spellEnd"/>
      <w:r>
        <w:t xml:space="preserve"> </w:t>
      </w:r>
      <w:proofErr w:type="spellStart"/>
      <w:r>
        <w:t>not</w:t>
      </w:r>
      <w:proofErr w:type="spellEnd"/>
      <w:r>
        <w:t xml:space="preserve">. </w:t>
      </w:r>
      <w:r w:rsidR="006E170A">
        <w:t xml:space="preserve">The </w:t>
      </w:r>
      <w:proofErr w:type="spellStart"/>
      <w:r w:rsidR="006E170A">
        <w:t>moveable</w:t>
      </w:r>
      <w:proofErr w:type="spellEnd"/>
      <w:r w:rsidR="006E170A">
        <w:t xml:space="preserve"> </w:t>
      </w:r>
      <w:proofErr w:type="spellStart"/>
      <w:r w:rsidR="006E170A">
        <w:t>tiles</w:t>
      </w:r>
      <w:proofErr w:type="spellEnd"/>
      <w:r w:rsidR="006E170A">
        <w:t xml:space="preserve"> are </w:t>
      </w:r>
      <w:proofErr w:type="spellStart"/>
      <w:r w:rsidR="006E170A">
        <w:t>also</w:t>
      </w:r>
      <w:proofErr w:type="spellEnd"/>
      <w:r w:rsidR="006E170A">
        <w:t xml:space="preserve"> </w:t>
      </w:r>
      <w:proofErr w:type="spellStart"/>
      <w:r w:rsidR="006E170A">
        <w:t>stored</w:t>
      </w:r>
      <w:proofErr w:type="spellEnd"/>
      <w:r w:rsidR="006E170A">
        <w:t xml:space="preserve"> in a map&lt;int, int&gt;, the </w:t>
      </w:r>
      <w:proofErr w:type="spellStart"/>
      <w:r w:rsidR="006E170A">
        <w:t>two</w:t>
      </w:r>
      <w:proofErr w:type="spellEnd"/>
      <w:r w:rsidR="006E170A">
        <w:t xml:space="preserve"> integers present the </w:t>
      </w:r>
      <w:proofErr w:type="spellStart"/>
      <w:r w:rsidR="006E170A">
        <w:t>position</w:t>
      </w:r>
      <w:proofErr w:type="spellEnd"/>
      <w:r w:rsidR="006E170A">
        <w:t xml:space="preserve"> of the </w:t>
      </w:r>
      <w:proofErr w:type="spellStart"/>
      <w:r w:rsidR="006E170A">
        <w:t>tile</w:t>
      </w:r>
      <w:proofErr w:type="spellEnd"/>
      <w:r w:rsidR="006E170A">
        <w:t xml:space="preserve">, all the </w:t>
      </w:r>
      <w:proofErr w:type="spellStart"/>
      <w:r w:rsidR="006E170A">
        <w:t>empty</w:t>
      </w:r>
      <w:proofErr w:type="spellEnd"/>
      <w:r w:rsidR="006E170A">
        <w:t xml:space="preserve"> </w:t>
      </w:r>
      <w:proofErr w:type="spellStart"/>
      <w:r w:rsidR="006E170A">
        <w:t>tiles</w:t>
      </w:r>
      <w:proofErr w:type="spellEnd"/>
      <w:r w:rsidR="006E170A">
        <w:t xml:space="preserve"> are </w:t>
      </w:r>
      <w:proofErr w:type="spellStart"/>
      <w:r w:rsidR="006E170A">
        <w:t>stored</w:t>
      </w:r>
      <w:proofErr w:type="spellEnd"/>
      <w:r w:rsidR="006E170A">
        <w:t xml:space="preserve"> in the </w:t>
      </w:r>
      <w:proofErr w:type="spellStart"/>
      <w:r w:rsidR="006E170A">
        <w:t>same</w:t>
      </w:r>
      <w:proofErr w:type="spellEnd"/>
      <w:r w:rsidR="006E170A">
        <w:t xml:space="preserve"> </w:t>
      </w:r>
      <w:proofErr w:type="spellStart"/>
      <w:r w:rsidR="006E170A">
        <w:t>way</w:t>
      </w:r>
      <w:proofErr w:type="spellEnd"/>
      <w:r w:rsidR="006E170A">
        <w:t>.</w:t>
      </w:r>
    </w:p>
    <w:p w:rsidR="006E170A" w:rsidRDefault="007F5335" w:rsidP="006E170A">
      <w:pPr>
        <w:widowControl w:val="0"/>
        <w:autoSpaceDE w:val="0"/>
        <w:autoSpaceDN w:val="0"/>
        <w:adjustRightInd w:val="0"/>
        <w:spacing w:after="0"/>
      </w:pPr>
      <w:r>
        <w:t xml:space="preserve">The Engine </w:t>
      </w:r>
      <w:proofErr w:type="spellStart"/>
      <w:r>
        <w:t>uses</w:t>
      </w:r>
      <w:proofErr w:type="spellEnd"/>
      <w:r>
        <w:t xml:space="preserve"> the </w:t>
      </w:r>
      <w:proofErr w:type="spellStart"/>
      <w:r>
        <w:t>minimax</w:t>
      </w:r>
      <w:proofErr w:type="spellEnd"/>
      <w:r>
        <w:t xml:space="preserve"> </w:t>
      </w:r>
      <w:proofErr w:type="spellStart"/>
      <w:r>
        <w:t>algorithm</w:t>
      </w:r>
      <w:proofErr w:type="spellEnd"/>
      <w:r>
        <w:t xml:space="preserve"> to </w:t>
      </w:r>
      <w:proofErr w:type="spellStart"/>
      <w:r>
        <w:t>compute</w:t>
      </w:r>
      <w:proofErr w:type="spellEnd"/>
      <w:r>
        <w:t xml:space="preserve"> a </w:t>
      </w:r>
      <w:proofErr w:type="spellStart"/>
      <w:r>
        <w:t>computer’s</w:t>
      </w:r>
      <w:proofErr w:type="spellEnd"/>
      <w:r>
        <w:t xml:space="preserve"> move. The engine </w:t>
      </w:r>
      <w:proofErr w:type="spellStart"/>
      <w:r>
        <w:t>also</w:t>
      </w:r>
      <w:proofErr w:type="spellEnd"/>
      <w:r>
        <w:t xml:space="preserve"> </w:t>
      </w:r>
      <w:proofErr w:type="spellStart"/>
      <w:r>
        <w:t>implements</w:t>
      </w:r>
      <w:proofErr w:type="spellEnd"/>
      <w:r>
        <w:t xml:space="preserve"> </w:t>
      </w:r>
      <w:proofErr w:type="spellStart"/>
      <w:r>
        <w:t>alpha-beta</w:t>
      </w:r>
      <w:proofErr w:type="spellEnd"/>
      <w:r>
        <w:t xml:space="preserve"> </w:t>
      </w:r>
      <w:proofErr w:type="spellStart"/>
      <w:r>
        <w:t>pruning</w:t>
      </w:r>
      <w:proofErr w:type="spellEnd"/>
      <w:r>
        <w:t xml:space="preserve">, </w:t>
      </w:r>
      <w:proofErr w:type="spellStart"/>
      <w:r>
        <w:t>move-</w:t>
      </w:r>
      <w:r w:rsidR="006E170A">
        <w:t>ordering</w:t>
      </w:r>
      <w:proofErr w:type="spellEnd"/>
      <w:r w:rsidR="006E170A">
        <w:t xml:space="preserve">, </w:t>
      </w:r>
      <w:proofErr w:type="spellStart"/>
      <w:r w:rsidR="006E170A">
        <w:t>transposition</w:t>
      </w:r>
      <w:proofErr w:type="spellEnd"/>
      <w:r w:rsidR="006E170A">
        <w:t xml:space="preserve"> tables </w:t>
      </w:r>
      <w:r>
        <w:t xml:space="preserve">and </w:t>
      </w:r>
      <w:proofErr w:type="spellStart"/>
      <w:r>
        <w:t>zobrist</w:t>
      </w:r>
      <w:proofErr w:type="spellEnd"/>
      <w:r>
        <w:t xml:space="preserve"> </w:t>
      </w:r>
      <w:proofErr w:type="spellStart"/>
      <w:r>
        <w:t>hashing</w:t>
      </w:r>
      <w:proofErr w:type="spellEnd"/>
      <w:r>
        <w:t xml:space="preserve"> to speed up the </w:t>
      </w:r>
      <w:proofErr w:type="spellStart"/>
      <w:r>
        <w:t>minimax</w:t>
      </w:r>
      <w:proofErr w:type="spellEnd"/>
      <w:r>
        <w:t xml:space="preserve"> </w:t>
      </w:r>
      <w:proofErr w:type="spellStart"/>
      <w:r>
        <w:t>algorithm</w:t>
      </w:r>
      <w:proofErr w:type="spellEnd"/>
      <w:r>
        <w:t>.</w:t>
      </w:r>
      <w:r w:rsidR="006E170A">
        <w:t xml:space="preserve"> To </w:t>
      </w:r>
      <w:proofErr w:type="spellStart"/>
      <w:r w:rsidR="006E170A">
        <w:t>use</w:t>
      </w:r>
      <w:proofErr w:type="spellEnd"/>
      <w:r w:rsidR="006E170A">
        <w:t xml:space="preserve"> </w:t>
      </w:r>
      <w:proofErr w:type="spellStart"/>
      <w:r w:rsidR="006E170A">
        <w:t>transposition</w:t>
      </w:r>
      <w:proofErr w:type="spellEnd"/>
      <w:r w:rsidR="006E170A">
        <w:t xml:space="preserve"> tables the engine </w:t>
      </w:r>
      <w:proofErr w:type="spellStart"/>
      <w:r w:rsidR="006E170A">
        <w:t>uses</w:t>
      </w:r>
      <w:proofErr w:type="spellEnd"/>
      <w:r w:rsidR="006E170A">
        <w:t xml:space="preserve"> </w:t>
      </w:r>
      <w:proofErr w:type="spellStart"/>
      <w:r w:rsidR="006E170A">
        <w:t>two</w:t>
      </w:r>
      <w:proofErr w:type="spellEnd"/>
      <w:r w:rsidR="006E170A">
        <w:t xml:space="preserve"> tables </w:t>
      </w:r>
      <w:proofErr w:type="spellStart"/>
      <w:r w:rsidR="006E170A">
        <w:t>one</w:t>
      </w:r>
      <w:proofErr w:type="spellEnd"/>
      <w:r w:rsidR="006E170A">
        <w:t xml:space="preserve"> </w:t>
      </w:r>
      <w:proofErr w:type="spellStart"/>
      <w:r w:rsidR="006E170A">
        <w:t>for</w:t>
      </w:r>
      <w:proofErr w:type="spellEnd"/>
      <w:r w:rsidR="006E170A">
        <w:t xml:space="preserve"> </w:t>
      </w:r>
      <w:proofErr w:type="spellStart"/>
      <w:r w:rsidR="006E170A">
        <w:t>each</w:t>
      </w:r>
      <w:proofErr w:type="spellEnd"/>
      <w:r w:rsidR="006E170A">
        <w:t xml:space="preserve"> </w:t>
      </w:r>
      <w:proofErr w:type="spellStart"/>
      <w:r w:rsidR="006E170A">
        <w:t>player</w:t>
      </w:r>
      <w:proofErr w:type="spellEnd"/>
      <w:r w:rsidR="006E170A">
        <w:t xml:space="preserve">. The </w:t>
      </w:r>
      <w:proofErr w:type="spellStart"/>
      <w:r w:rsidR="006E170A">
        <w:t>table</w:t>
      </w:r>
      <w:proofErr w:type="spellEnd"/>
      <w:r w:rsidR="006E170A">
        <w:t xml:space="preserve"> is </w:t>
      </w:r>
      <w:proofErr w:type="spellStart"/>
      <w:r w:rsidR="006E170A">
        <w:t>represented</w:t>
      </w:r>
      <w:proofErr w:type="spellEnd"/>
      <w:r w:rsidR="006E170A">
        <w:t xml:space="preserve"> in a map&lt;int, pair&lt;int, int&gt;&gt;, the </w:t>
      </w:r>
      <w:proofErr w:type="spellStart"/>
      <w:r w:rsidR="006E170A">
        <w:t>first</w:t>
      </w:r>
      <w:proofErr w:type="spellEnd"/>
      <w:r w:rsidR="006E170A">
        <w:t xml:space="preserve"> integer presents the </w:t>
      </w:r>
      <w:proofErr w:type="spellStart"/>
      <w:r w:rsidR="006E170A">
        <w:t>hash</w:t>
      </w:r>
      <w:proofErr w:type="spellEnd"/>
      <w:r w:rsidR="006E170A">
        <w:t xml:space="preserve">, the </w:t>
      </w:r>
      <w:proofErr w:type="spellStart"/>
      <w:r w:rsidR="006E170A">
        <w:t>first</w:t>
      </w:r>
      <w:proofErr w:type="spellEnd"/>
      <w:r w:rsidR="006E170A">
        <w:t xml:space="preserve"> integer of the pair </w:t>
      </w:r>
      <w:proofErr w:type="spellStart"/>
      <w:r w:rsidR="006E170A">
        <w:t>represents</w:t>
      </w:r>
      <w:proofErr w:type="spellEnd"/>
      <w:r w:rsidR="006E170A">
        <w:t xml:space="preserve"> the </w:t>
      </w:r>
      <w:proofErr w:type="spellStart"/>
      <w:r w:rsidR="006E170A">
        <w:t>depth</w:t>
      </w:r>
      <w:proofErr w:type="spellEnd"/>
      <w:r w:rsidR="006E170A">
        <w:t xml:space="preserve"> and the </w:t>
      </w:r>
      <w:proofErr w:type="spellStart"/>
      <w:r w:rsidR="006E170A">
        <w:t>second</w:t>
      </w:r>
      <w:proofErr w:type="spellEnd"/>
      <w:r w:rsidR="006E170A">
        <w:t xml:space="preserve"> </w:t>
      </w:r>
      <w:proofErr w:type="spellStart"/>
      <w:r w:rsidR="006E170A">
        <w:t>one</w:t>
      </w:r>
      <w:proofErr w:type="spellEnd"/>
      <w:r w:rsidR="006E170A">
        <w:t xml:space="preserve"> </w:t>
      </w:r>
      <w:proofErr w:type="spellStart"/>
      <w:r w:rsidR="006E170A">
        <w:t>represents</w:t>
      </w:r>
      <w:proofErr w:type="spellEnd"/>
      <w:r w:rsidR="006E170A">
        <w:t xml:space="preserve"> the score.</w:t>
      </w:r>
    </w:p>
    <w:p w:rsidR="006E170A" w:rsidRDefault="006E170A" w:rsidP="007F5335"/>
    <w:p w:rsidR="006E170A" w:rsidRDefault="006E170A" w:rsidP="006E170A">
      <w:pPr>
        <w:pStyle w:val="Heading2"/>
        <w:numPr>
          <w:ilvl w:val="1"/>
          <w:numId w:val="5"/>
        </w:numPr>
      </w:pPr>
      <w:bookmarkStart w:id="3" w:name="_Toc169240605"/>
      <w:r>
        <w:t xml:space="preserve">The </w:t>
      </w:r>
      <w:proofErr w:type="spellStart"/>
      <w:r>
        <w:t>KaroEngineWrapper</w:t>
      </w:r>
      <w:bookmarkEnd w:id="3"/>
      <w:proofErr w:type="spellEnd"/>
    </w:p>
    <w:p w:rsidR="00575932" w:rsidRPr="006E170A" w:rsidRDefault="006E170A" w:rsidP="006E170A">
      <w:r>
        <w:t xml:space="preserve">The </w:t>
      </w:r>
      <w:proofErr w:type="spellStart"/>
      <w:r>
        <w:t>wrapper</w:t>
      </w:r>
      <w:proofErr w:type="spellEnd"/>
      <w:r>
        <w:t xml:space="preserve"> is </w:t>
      </w:r>
      <w:proofErr w:type="spellStart"/>
      <w:r>
        <w:t>not</w:t>
      </w:r>
      <w:proofErr w:type="spellEnd"/>
      <w:r>
        <w:t xml:space="preserve"> </w:t>
      </w:r>
      <w:proofErr w:type="spellStart"/>
      <w:r>
        <w:t>written</w:t>
      </w:r>
      <w:proofErr w:type="spellEnd"/>
      <w:r>
        <w:t xml:space="preserve"> in C++ </w:t>
      </w:r>
      <w:proofErr w:type="spellStart"/>
      <w:r>
        <w:t>but</w:t>
      </w:r>
      <w:proofErr w:type="spellEnd"/>
      <w:r>
        <w:t xml:space="preserve"> in </w:t>
      </w:r>
      <w:proofErr w:type="spellStart"/>
      <w:r>
        <w:t>managed</w:t>
      </w:r>
      <w:proofErr w:type="spellEnd"/>
      <w:r>
        <w:t xml:space="preserve"> C++. We </w:t>
      </w:r>
      <w:proofErr w:type="spellStart"/>
      <w:r>
        <w:t>did</w:t>
      </w:r>
      <w:proofErr w:type="spellEnd"/>
      <w:r>
        <w:t xml:space="preserve"> </w:t>
      </w:r>
      <w:proofErr w:type="spellStart"/>
      <w:r>
        <w:t>this</w:t>
      </w:r>
      <w:proofErr w:type="spellEnd"/>
      <w:r>
        <w:t xml:space="preserve"> </w:t>
      </w:r>
      <w:proofErr w:type="spellStart"/>
      <w:r>
        <w:t>because</w:t>
      </w:r>
      <w:proofErr w:type="spellEnd"/>
      <w:r>
        <w:t xml:space="preserve"> the GUI is </w:t>
      </w:r>
      <w:proofErr w:type="spellStart"/>
      <w:r>
        <w:t>writted</w:t>
      </w:r>
      <w:proofErr w:type="spellEnd"/>
      <w:r>
        <w:t xml:space="preserve"> in C# and C# is </w:t>
      </w:r>
      <w:proofErr w:type="spellStart"/>
      <w:r>
        <w:t>managed</w:t>
      </w:r>
      <w:proofErr w:type="spellEnd"/>
      <w:r>
        <w:t xml:space="preserve"> and </w:t>
      </w:r>
      <w:proofErr w:type="spellStart"/>
      <w:r>
        <w:t>that’s</w:t>
      </w:r>
      <w:proofErr w:type="spellEnd"/>
      <w:r>
        <w:t xml:space="preserve"> </w:t>
      </w:r>
      <w:proofErr w:type="spellStart"/>
      <w:r>
        <w:t>why</w:t>
      </w:r>
      <w:proofErr w:type="spellEnd"/>
      <w:r>
        <w:t xml:space="preserve"> </w:t>
      </w:r>
      <w:proofErr w:type="spellStart"/>
      <w:r>
        <w:t>it</w:t>
      </w:r>
      <w:proofErr w:type="spellEnd"/>
      <w:r>
        <w:t xml:space="preserve"> </w:t>
      </w:r>
      <w:proofErr w:type="spellStart"/>
      <w:r>
        <w:t>can’t</w:t>
      </w:r>
      <w:proofErr w:type="spellEnd"/>
      <w:r>
        <w:t xml:space="preserve"> </w:t>
      </w:r>
      <w:proofErr w:type="spellStart"/>
      <w:r>
        <w:t>communicate</w:t>
      </w:r>
      <w:proofErr w:type="spellEnd"/>
      <w:r>
        <w:t xml:space="preserve"> </w:t>
      </w:r>
      <w:proofErr w:type="spellStart"/>
      <w:r>
        <w:t>with</w:t>
      </w:r>
      <w:proofErr w:type="spellEnd"/>
      <w:r>
        <w:t xml:space="preserve"> a DLL </w:t>
      </w:r>
      <w:proofErr w:type="spellStart"/>
      <w:r>
        <w:t>that</w:t>
      </w:r>
      <w:proofErr w:type="spellEnd"/>
      <w:r>
        <w:t xml:space="preserve"> is </w:t>
      </w:r>
      <w:proofErr w:type="spellStart"/>
      <w:r>
        <w:t>writted</w:t>
      </w:r>
      <w:proofErr w:type="spellEnd"/>
      <w:r>
        <w:t xml:space="preserve"> in C++ ( </w:t>
      </w:r>
      <w:proofErr w:type="spellStart"/>
      <w:r>
        <w:t>unmanaged</w:t>
      </w:r>
      <w:proofErr w:type="spellEnd"/>
      <w:r>
        <w:t xml:space="preserve"> ). </w:t>
      </w:r>
      <w:proofErr w:type="spellStart"/>
      <w:r>
        <w:t>So</w:t>
      </w:r>
      <w:proofErr w:type="spellEnd"/>
      <w:r>
        <w:t xml:space="preserve"> </w:t>
      </w:r>
      <w:proofErr w:type="spellStart"/>
      <w:r>
        <w:t>now</w:t>
      </w:r>
      <w:proofErr w:type="spellEnd"/>
      <w:r>
        <w:t xml:space="preserve"> the GUI </w:t>
      </w:r>
      <w:proofErr w:type="spellStart"/>
      <w:r>
        <w:t>talks</w:t>
      </w:r>
      <w:proofErr w:type="spellEnd"/>
      <w:r>
        <w:t xml:space="preserve"> to the </w:t>
      </w:r>
      <w:proofErr w:type="spellStart"/>
      <w:r>
        <w:t>KaroEngine</w:t>
      </w:r>
      <w:proofErr w:type="spellEnd"/>
      <w:r>
        <w:t xml:space="preserve"> </w:t>
      </w:r>
      <w:proofErr w:type="spellStart"/>
      <w:r>
        <w:t>through</w:t>
      </w:r>
      <w:proofErr w:type="spellEnd"/>
      <w:r>
        <w:t xml:space="preserve"> the </w:t>
      </w:r>
      <w:proofErr w:type="spellStart"/>
      <w:r>
        <w:t>KaroEngineWrapper</w:t>
      </w:r>
      <w:proofErr w:type="spellEnd"/>
      <w:r>
        <w:t xml:space="preserve">. The </w:t>
      </w:r>
      <w:proofErr w:type="spellStart"/>
      <w:r>
        <w:t>Wrapper</w:t>
      </w:r>
      <w:proofErr w:type="spellEnd"/>
      <w:r>
        <w:t xml:space="preserve"> has a pointer to the </w:t>
      </w:r>
      <w:proofErr w:type="spellStart"/>
      <w:r>
        <w:t>KaroEngine</w:t>
      </w:r>
      <w:proofErr w:type="spellEnd"/>
      <w:r>
        <w:t xml:space="preserve"> and </w:t>
      </w:r>
      <w:proofErr w:type="spellStart"/>
      <w:r>
        <w:t>implements</w:t>
      </w:r>
      <w:proofErr w:type="spellEnd"/>
      <w:r>
        <w:t xml:space="preserve"> </w:t>
      </w:r>
      <w:proofErr w:type="spellStart"/>
      <w:r>
        <w:t>functions</w:t>
      </w:r>
      <w:proofErr w:type="spellEnd"/>
      <w:r>
        <w:t xml:space="preserve"> to let the engine do the </w:t>
      </w:r>
      <w:proofErr w:type="spellStart"/>
      <w:r>
        <w:t>things</w:t>
      </w:r>
      <w:proofErr w:type="spellEnd"/>
      <w:r>
        <w:t xml:space="preserve"> the GUI wants to </w:t>
      </w:r>
      <w:proofErr w:type="spellStart"/>
      <w:r>
        <w:t>perform</w:t>
      </w:r>
      <w:proofErr w:type="spellEnd"/>
      <w:r>
        <w:t xml:space="preserve"> </w:t>
      </w:r>
      <w:proofErr w:type="spellStart"/>
      <w:r>
        <w:t>on</w:t>
      </w:r>
      <w:proofErr w:type="spellEnd"/>
      <w:r>
        <w:t xml:space="preserve"> the engine.</w:t>
      </w:r>
    </w:p>
    <w:p w:rsidR="00581FAC" w:rsidRPr="00575932" w:rsidRDefault="00581FAC" w:rsidP="002349A7">
      <w:pPr>
        <w:rPr>
          <w:lang w:val="en-US"/>
        </w:rPr>
      </w:pPr>
    </w:p>
    <w:p w:rsidR="00581FAC" w:rsidRPr="00575932" w:rsidRDefault="00581FAC" w:rsidP="002349A7">
      <w:pPr>
        <w:rPr>
          <w:lang w:val="en-US"/>
        </w:rPr>
      </w:pPr>
    </w:p>
    <w:p w:rsidR="00581FAC" w:rsidRPr="00575932" w:rsidRDefault="00581FAC" w:rsidP="002349A7">
      <w:pPr>
        <w:rPr>
          <w:lang w:val="en-US"/>
        </w:rPr>
      </w:pPr>
    </w:p>
    <w:p w:rsidR="00581FAC" w:rsidRPr="00575932" w:rsidRDefault="00581FAC" w:rsidP="002349A7">
      <w:pPr>
        <w:rPr>
          <w:lang w:val="en-US"/>
        </w:rPr>
      </w:pPr>
    </w:p>
    <w:p w:rsidR="00581FAC" w:rsidRPr="00575932" w:rsidRDefault="00581FAC" w:rsidP="002349A7">
      <w:pPr>
        <w:rPr>
          <w:lang w:val="en-US"/>
        </w:rPr>
      </w:pPr>
    </w:p>
    <w:p w:rsidR="00581FAC" w:rsidRPr="00575932" w:rsidRDefault="00581FAC" w:rsidP="002349A7">
      <w:pPr>
        <w:rPr>
          <w:lang w:val="en-US"/>
        </w:rPr>
      </w:pPr>
    </w:p>
    <w:p w:rsidR="00581FAC" w:rsidRPr="00575932" w:rsidRDefault="00581FAC" w:rsidP="002349A7">
      <w:pPr>
        <w:rPr>
          <w:lang w:val="en-US"/>
        </w:rPr>
      </w:pPr>
    </w:p>
    <w:p w:rsidR="002349A7" w:rsidRPr="00575932" w:rsidRDefault="002349A7" w:rsidP="002349A7">
      <w:pPr>
        <w:rPr>
          <w:lang w:val="en-US"/>
        </w:rPr>
      </w:pPr>
    </w:p>
    <w:sectPr w:rsidR="002349A7" w:rsidRPr="00575932" w:rsidSect="00575932">
      <w:pgSz w:w="11900" w:h="16840"/>
      <w:pgMar w:top="1440" w:right="1800" w:bottom="1440" w:left="1800" w:header="708" w:footer="708" w:gutter="0"/>
      <w:cols w:space="708"/>
      <w:titlePg/>
      <w:docGrid w:linePitch="326"/>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350FF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EA045A"/>
    <w:lvl w:ilvl="0">
      <w:start w:val="1"/>
      <w:numFmt w:val="decimal"/>
      <w:lvlText w:val="%1."/>
      <w:lvlJc w:val="left"/>
      <w:pPr>
        <w:tabs>
          <w:tab w:val="num" w:pos="1492"/>
        </w:tabs>
        <w:ind w:left="1492" w:hanging="360"/>
      </w:pPr>
    </w:lvl>
  </w:abstractNum>
  <w:abstractNum w:abstractNumId="2">
    <w:nsid w:val="FFFFFF7D"/>
    <w:multiLevelType w:val="singleLevel"/>
    <w:tmpl w:val="FB7C7484"/>
    <w:lvl w:ilvl="0">
      <w:start w:val="1"/>
      <w:numFmt w:val="decimal"/>
      <w:lvlText w:val="%1."/>
      <w:lvlJc w:val="left"/>
      <w:pPr>
        <w:tabs>
          <w:tab w:val="num" w:pos="1209"/>
        </w:tabs>
        <w:ind w:left="1209" w:hanging="360"/>
      </w:pPr>
    </w:lvl>
  </w:abstractNum>
  <w:abstractNum w:abstractNumId="3">
    <w:nsid w:val="FFFFFF7E"/>
    <w:multiLevelType w:val="singleLevel"/>
    <w:tmpl w:val="2A30C0E2"/>
    <w:lvl w:ilvl="0">
      <w:start w:val="1"/>
      <w:numFmt w:val="decimal"/>
      <w:lvlText w:val="%1."/>
      <w:lvlJc w:val="left"/>
      <w:pPr>
        <w:tabs>
          <w:tab w:val="num" w:pos="926"/>
        </w:tabs>
        <w:ind w:left="926" w:hanging="360"/>
      </w:pPr>
    </w:lvl>
  </w:abstractNum>
  <w:abstractNum w:abstractNumId="4">
    <w:nsid w:val="FFFFFF7F"/>
    <w:multiLevelType w:val="singleLevel"/>
    <w:tmpl w:val="756C2376"/>
    <w:lvl w:ilvl="0">
      <w:start w:val="1"/>
      <w:numFmt w:val="decimal"/>
      <w:lvlText w:val="%1."/>
      <w:lvlJc w:val="left"/>
      <w:pPr>
        <w:tabs>
          <w:tab w:val="num" w:pos="643"/>
        </w:tabs>
        <w:ind w:left="643" w:hanging="360"/>
      </w:pPr>
    </w:lvl>
  </w:abstractNum>
  <w:abstractNum w:abstractNumId="5">
    <w:nsid w:val="FFFFFF80"/>
    <w:multiLevelType w:val="singleLevel"/>
    <w:tmpl w:val="3EA489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88E2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13ABC6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3A9CD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F78B1E6"/>
    <w:lvl w:ilvl="0">
      <w:start w:val="1"/>
      <w:numFmt w:val="decimal"/>
      <w:lvlText w:val="%1."/>
      <w:lvlJc w:val="left"/>
      <w:pPr>
        <w:tabs>
          <w:tab w:val="num" w:pos="360"/>
        </w:tabs>
        <w:ind w:left="360" w:hanging="360"/>
      </w:pPr>
    </w:lvl>
  </w:abstractNum>
  <w:abstractNum w:abstractNumId="10">
    <w:nsid w:val="FFFFFF89"/>
    <w:multiLevelType w:val="singleLevel"/>
    <w:tmpl w:val="B1245D7A"/>
    <w:lvl w:ilvl="0">
      <w:start w:val="1"/>
      <w:numFmt w:val="bullet"/>
      <w:lvlText w:val=""/>
      <w:lvlJc w:val="left"/>
      <w:pPr>
        <w:tabs>
          <w:tab w:val="num" w:pos="360"/>
        </w:tabs>
        <w:ind w:left="360" w:hanging="360"/>
      </w:pPr>
      <w:rPr>
        <w:rFonts w:ascii="Symbol" w:hAnsi="Symbol" w:hint="default"/>
      </w:rPr>
    </w:lvl>
  </w:abstractNum>
  <w:abstractNum w:abstractNumId="11">
    <w:nsid w:val="7CA233F6"/>
    <w:multiLevelType w:val="multilevel"/>
    <w:tmpl w:val="9C9A6D6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8"/>
  </w:num>
  <w:num w:numId="3">
    <w:abstractNumId w:val="7"/>
  </w:num>
  <w:num w:numId="4">
    <w:abstractNumId w:val="0"/>
  </w:num>
  <w:num w:numId="5">
    <w:abstractNumId w:val="11"/>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hyphenationZone w:val="425"/>
  <w:drawingGridHorizontalSpacing w:val="12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49A7"/>
    <w:rsid w:val="000964C9"/>
    <w:rsid w:val="00171C67"/>
    <w:rsid w:val="002349A7"/>
    <w:rsid w:val="00483524"/>
    <w:rsid w:val="00491108"/>
    <w:rsid w:val="00575932"/>
    <w:rsid w:val="00581FAC"/>
    <w:rsid w:val="005B4D88"/>
    <w:rsid w:val="006E170A"/>
    <w:rsid w:val="007F5335"/>
    <w:rsid w:val="00D82EBD"/>
    <w:rsid w:val="00EF4D90"/>
    <w:rsid w:val="00F97C9E"/>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6949"/>
    <w:rPr>
      <w:lang w:val="nl-NL"/>
    </w:rPr>
  </w:style>
  <w:style w:type="paragraph" w:styleId="Heading1">
    <w:name w:val="heading 1"/>
    <w:basedOn w:val="Normal"/>
    <w:next w:val="Normal"/>
    <w:link w:val="Heading1Char"/>
    <w:uiPriority w:val="9"/>
    <w:qFormat/>
    <w:rsid w:val="002349A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F4D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OAHeading">
    <w:name w:val="toa heading"/>
    <w:basedOn w:val="Normal"/>
    <w:next w:val="Normal"/>
    <w:uiPriority w:val="99"/>
    <w:unhideWhenUsed/>
    <w:rsid w:val="002349A7"/>
    <w:pPr>
      <w:spacing w:before="120"/>
    </w:pPr>
    <w:rPr>
      <w:rFonts w:asciiTheme="majorHAnsi" w:eastAsiaTheme="majorEastAsia" w:hAnsiTheme="majorHAnsi" w:cstheme="majorBidi"/>
      <w:b/>
      <w:bCs/>
    </w:rPr>
  </w:style>
  <w:style w:type="paragraph" w:styleId="Title">
    <w:name w:val="Title"/>
    <w:basedOn w:val="Normal"/>
    <w:next w:val="Normal"/>
    <w:link w:val="TitleChar"/>
    <w:uiPriority w:val="10"/>
    <w:qFormat/>
    <w:rsid w:val="002349A7"/>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349A7"/>
    <w:rPr>
      <w:rFonts w:asciiTheme="majorHAnsi" w:eastAsiaTheme="majorEastAsia" w:hAnsiTheme="majorHAnsi" w:cstheme="majorBidi"/>
      <w:color w:val="183A63" w:themeColor="text2" w:themeShade="CC"/>
      <w:spacing w:val="5"/>
      <w:kern w:val="28"/>
      <w:sz w:val="52"/>
      <w:szCs w:val="52"/>
      <w:lang w:val="nl-NL"/>
    </w:rPr>
  </w:style>
  <w:style w:type="character" w:customStyle="1" w:styleId="Heading1Char">
    <w:name w:val="Heading 1 Char"/>
    <w:basedOn w:val="DefaultParagraphFont"/>
    <w:link w:val="Heading1"/>
    <w:uiPriority w:val="9"/>
    <w:rsid w:val="002349A7"/>
    <w:rPr>
      <w:rFonts w:asciiTheme="majorHAnsi" w:eastAsiaTheme="majorEastAsia" w:hAnsiTheme="majorHAnsi" w:cstheme="majorBidi"/>
      <w:b/>
      <w:bCs/>
      <w:color w:val="345A8A" w:themeColor="accent1" w:themeShade="B5"/>
      <w:sz w:val="32"/>
      <w:szCs w:val="32"/>
      <w:lang w:val="nl-NL"/>
    </w:rPr>
  </w:style>
  <w:style w:type="character" w:customStyle="1" w:styleId="Heading2Char">
    <w:name w:val="Heading 2 Char"/>
    <w:basedOn w:val="DefaultParagraphFont"/>
    <w:link w:val="Heading2"/>
    <w:rsid w:val="00EF4D90"/>
    <w:rPr>
      <w:rFonts w:asciiTheme="majorHAnsi" w:eastAsiaTheme="majorEastAsia" w:hAnsiTheme="majorHAnsi" w:cstheme="majorBidi"/>
      <w:b/>
      <w:bCs/>
      <w:color w:val="4F81BD" w:themeColor="accent1"/>
      <w:sz w:val="26"/>
      <w:szCs w:val="26"/>
      <w:lang w:val="nl-NL"/>
    </w:rPr>
  </w:style>
  <w:style w:type="paragraph" w:styleId="ListParagraph">
    <w:name w:val="List Paragraph"/>
    <w:basedOn w:val="Normal"/>
    <w:rsid w:val="00EF4D90"/>
    <w:pPr>
      <w:ind w:left="720"/>
      <w:contextualSpacing/>
    </w:pPr>
  </w:style>
  <w:style w:type="paragraph" w:styleId="BalloonText">
    <w:name w:val="Balloon Text"/>
    <w:basedOn w:val="Normal"/>
    <w:link w:val="BalloonTextChar"/>
    <w:rsid w:val="00575932"/>
    <w:pPr>
      <w:spacing w:after="0"/>
    </w:pPr>
    <w:rPr>
      <w:rFonts w:ascii="Tahoma" w:hAnsi="Tahoma" w:cs="Tahoma"/>
      <w:sz w:val="16"/>
      <w:szCs w:val="16"/>
    </w:rPr>
  </w:style>
  <w:style w:type="character" w:customStyle="1" w:styleId="BalloonTextChar">
    <w:name w:val="Balloon Text Char"/>
    <w:basedOn w:val="DefaultParagraphFont"/>
    <w:link w:val="BalloonText"/>
    <w:rsid w:val="00575932"/>
    <w:rPr>
      <w:rFonts w:ascii="Tahoma" w:hAnsi="Tahoma" w:cs="Tahoma"/>
      <w:sz w:val="16"/>
      <w:szCs w:val="16"/>
      <w:lang w:val="nl-NL"/>
    </w:rPr>
  </w:style>
  <w:style w:type="paragraph" w:styleId="TOCHeading">
    <w:name w:val="TOC Heading"/>
    <w:basedOn w:val="Heading1"/>
    <w:next w:val="Normal"/>
    <w:uiPriority w:val="39"/>
    <w:unhideWhenUsed/>
    <w:qFormat/>
    <w:rsid w:val="006E170A"/>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rsid w:val="006E170A"/>
    <w:pPr>
      <w:spacing w:before="120" w:after="0"/>
    </w:pPr>
    <w:rPr>
      <w:b/>
    </w:rPr>
  </w:style>
  <w:style w:type="paragraph" w:styleId="TOC2">
    <w:name w:val="toc 2"/>
    <w:basedOn w:val="Normal"/>
    <w:next w:val="Normal"/>
    <w:autoRedefine/>
    <w:uiPriority w:val="39"/>
    <w:rsid w:val="006E170A"/>
    <w:pPr>
      <w:spacing w:after="0"/>
      <w:ind w:left="240"/>
    </w:pPr>
    <w:rPr>
      <w:b/>
      <w:sz w:val="22"/>
      <w:szCs w:val="22"/>
    </w:rPr>
  </w:style>
  <w:style w:type="paragraph" w:styleId="TOC3">
    <w:name w:val="toc 3"/>
    <w:basedOn w:val="Normal"/>
    <w:next w:val="Normal"/>
    <w:autoRedefine/>
    <w:rsid w:val="006E170A"/>
    <w:pPr>
      <w:spacing w:after="0"/>
      <w:ind w:left="480"/>
    </w:pPr>
    <w:rPr>
      <w:sz w:val="22"/>
      <w:szCs w:val="22"/>
    </w:rPr>
  </w:style>
  <w:style w:type="paragraph" w:styleId="TOC4">
    <w:name w:val="toc 4"/>
    <w:basedOn w:val="Normal"/>
    <w:next w:val="Normal"/>
    <w:autoRedefine/>
    <w:rsid w:val="006E170A"/>
    <w:pPr>
      <w:spacing w:after="0"/>
      <w:ind w:left="720"/>
    </w:pPr>
    <w:rPr>
      <w:sz w:val="20"/>
      <w:szCs w:val="20"/>
    </w:rPr>
  </w:style>
  <w:style w:type="paragraph" w:styleId="TOC5">
    <w:name w:val="toc 5"/>
    <w:basedOn w:val="Normal"/>
    <w:next w:val="Normal"/>
    <w:autoRedefine/>
    <w:rsid w:val="006E170A"/>
    <w:pPr>
      <w:spacing w:after="0"/>
      <w:ind w:left="960"/>
    </w:pPr>
    <w:rPr>
      <w:sz w:val="20"/>
      <w:szCs w:val="20"/>
    </w:rPr>
  </w:style>
  <w:style w:type="paragraph" w:styleId="TOC6">
    <w:name w:val="toc 6"/>
    <w:basedOn w:val="Normal"/>
    <w:next w:val="Normal"/>
    <w:autoRedefine/>
    <w:rsid w:val="006E170A"/>
    <w:pPr>
      <w:spacing w:after="0"/>
      <w:ind w:left="1200"/>
    </w:pPr>
    <w:rPr>
      <w:sz w:val="20"/>
      <w:szCs w:val="20"/>
    </w:rPr>
  </w:style>
  <w:style w:type="paragraph" w:styleId="TOC7">
    <w:name w:val="toc 7"/>
    <w:basedOn w:val="Normal"/>
    <w:next w:val="Normal"/>
    <w:autoRedefine/>
    <w:rsid w:val="006E170A"/>
    <w:pPr>
      <w:spacing w:after="0"/>
      <w:ind w:left="1440"/>
    </w:pPr>
    <w:rPr>
      <w:sz w:val="20"/>
      <w:szCs w:val="20"/>
    </w:rPr>
  </w:style>
  <w:style w:type="paragraph" w:styleId="TOC8">
    <w:name w:val="toc 8"/>
    <w:basedOn w:val="Normal"/>
    <w:next w:val="Normal"/>
    <w:autoRedefine/>
    <w:rsid w:val="006E170A"/>
    <w:pPr>
      <w:spacing w:after="0"/>
      <w:ind w:left="1680"/>
    </w:pPr>
    <w:rPr>
      <w:sz w:val="20"/>
      <w:szCs w:val="20"/>
    </w:rPr>
  </w:style>
  <w:style w:type="paragraph" w:styleId="TOC9">
    <w:name w:val="toc 9"/>
    <w:basedOn w:val="Normal"/>
    <w:next w:val="Normal"/>
    <w:autoRedefine/>
    <w:rsid w:val="006E170A"/>
    <w:pPr>
      <w:spacing w:after="0"/>
      <w:ind w:left="1920"/>
    </w:pPr>
    <w:rP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7256B-2C01-F645-B87B-4414D088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322</Words>
  <Characters>1836</Characters>
  <Application>Microsoft Macintosh Word</Application>
  <DocSecurity>0</DocSecurity>
  <Lines>15</Lines>
  <Paragraphs>3</Paragraphs>
  <ScaleCrop>false</ScaleCrop>
  <Company>breakdance1</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KARO ENGINE TECHNICAL DESIGN</dc:title>
  <dc:subject/>
  <dc:creator>Khai Pham</dc:creator>
  <cp:keywords/>
  <cp:lastModifiedBy>Khai Pham</cp:lastModifiedBy>
  <cp:revision>5</cp:revision>
  <dcterms:created xsi:type="dcterms:W3CDTF">2011-06-01T12:05:00Z</dcterms:created>
  <dcterms:modified xsi:type="dcterms:W3CDTF">2011-06-09T10:09:00Z</dcterms:modified>
</cp:coreProperties>
</file>