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D606" w14:textId="77777777" w:rsidR="00DB103D" w:rsidRPr="003A483D" w:rsidRDefault="00000000" w:rsidP="004F79BB">
      <w:pPr>
        <w:pStyle w:val="TitleClean"/>
        <w:pBdr>
          <w:bottom w:val="single" w:sz="12" w:space="4" w:color="F8BB00"/>
        </w:pBd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Reporte del proyecto de inventario</w:t>
      </w:r>
    </w:p>
    <w:p w14:paraId="7C3FA20F" w14:textId="7D3DA5D4" w:rsidR="00F9619B" w:rsidRDefault="00F9619B" w:rsidP="004F79BB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Luis Morales Medina</w:t>
      </w:r>
    </w:p>
    <w:p w14:paraId="120DD3C3" w14:textId="28990C58" w:rsidR="00F9619B" w:rsidRDefault="00F9619B" w:rsidP="004F79BB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Marco Antonio Rios</w:t>
      </w:r>
    </w:p>
    <w:p w14:paraId="22738E15" w14:textId="3E37CF5D" w:rsidR="00F9619B" w:rsidRDefault="00F9619B" w:rsidP="004F79BB">
      <w:pPr>
        <w:spacing w:line="360" w:lineRule="auto"/>
        <w:jc w:val="center"/>
        <w:rPr>
          <w:rFonts w:ascii="Arial" w:hAnsi="Arial" w:cs="Arial"/>
          <w:color w:val="000000" w:themeColor="text1"/>
          <w:sz w:val="23"/>
          <w:lang w:val="es-ES"/>
        </w:rPr>
      </w:pPr>
      <w:r>
        <w:rPr>
          <w:rFonts w:ascii="Arial" w:hAnsi="Arial" w:cs="Arial"/>
          <w:color w:val="000000" w:themeColor="text1"/>
          <w:sz w:val="23"/>
          <w:lang w:val="es-ES"/>
        </w:rPr>
        <w:t>André Siqueiros</w:t>
      </w:r>
    </w:p>
    <w:p w14:paraId="7F7D6B16" w14:textId="68255BCC" w:rsidR="00DB103D" w:rsidRPr="003A483D" w:rsidRDefault="00000000" w:rsidP="004F79BB">
      <w:pP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Proyecto final: Sistema </w:t>
      </w:r>
      <w:r w:rsidR="004F79BB" w:rsidRPr="003A483D">
        <w:rPr>
          <w:rFonts w:ascii="Arial" w:hAnsi="Arial" w:cs="Arial"/>
          <w:color w:val="000000" w:themeColor="text1"/>
          <w:sz w:val="23"/>
          <w:lang w:val="es-ES"/>
        </w:rPr>
        <w:t>Básico</w:t>
      </w: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 de Inventario</w:t>
      </w:r>
    </w:p>
    <w:p w14:paraId="60E298CB" w14:textId="350715E2" w:rsidR="00DB103D" w:rsidRPr="003A483D" w:rsidRDefault="00000000" w:rsidP="004F79BB">
      <w:pP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Curso: Mantenimiento y </w:t>
      </w:r>
      <w:r w:rsidR="004F79BB" w:rsidRPr="003A483D">
        <w:rPr>
          <w:rFonts w:ascii="Arial" w:hAnsi="Arial" w:cs="Arial"/>
          <w:color w:val="000000" w:themeColor="text1"/>
          <w:sz w:val="23"/>
          <w:lang w:val="es-ES"/>
        </w:rPr>
        <w:t>reingeniería</w:t>
      </w: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 de software</w:t>
      </w:r>
    </w:p>
    <w:p w14:paraId="700C878C" w14:textId="36F33D49" w:rsidR="00DB103D" w:rsidRPr="003A483D" w:rsidRDefault="00000000" w:rsidP="004F79BB">
      <w:pPr>
        <w:spacing w:line="360" w:lineRule="auto"/>
        <w:jc w:val="center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Fecha: </w:t>
      </w:r>
      <w:r w:rsidR="004F79BB" w:rsidRPr="003A483D">
        <w:rPr>
          <w:rFonts w:ascii="Arial" w:hAnsi="Arial" w:cs="Arial"/>
          <w:color w:val="000000" w:themeColor="text1"/>
          <w:sz w:val="23"/>
          <w:lang w:val="es-ES"/>
        </w:rPr>
        <w:t xml:space="preserve">22 de </w:t>
      </w:r>
      <w:r w:rsidRPr="003A483D">
        <w:rPr>
          <w:rFonts w:ascii="Arial" w:hAnsi="Arial" w:cs="Arial"/>
          <w:color w:val="000000" w:themeColor="text1"/>
          <w:sz w:val="23"/>
          <w:lang w:val="es-ES"/>
        </w:rPr>
        <w:t xml:space="preserve">Mayo </w:t>
      </w:r>
      <w:r w:rsidR="004F79BB" w:rsidRPr="003A483D">
        <w:rPr>
          <w:rFonts w:ascii="Arial" w:hAnsi="Arial" w:cs="Arial"/>
          <w:color w:val="000000" w:themeColor="text1"/>
          <w:sz w:val="23"/>
          <w:lang w:val="es-ES"/>
        </w:rPr>
        <w:t xml:space="preserve">de </w:t>
      </w:r>
      <w:r w:rsidRPr="003A483D">
        <w:rPr>
          <w:rFonts w:ascii="Arial" w:hAnsi="Arial" w:cs="Arial"/>
          <w:color w:val="000000" w:themeColor="text1"/>
          <w:sz w:val="23"/>
          <w:lang w:val="es-ES"/>
        </w:rPr>
        <w:t>2026</w:t>
      </w:r>
    </w:p>
    <w:p w14:paraId="2BB903F7" w14:textId="3CBBB470" w:rsidR="00DB103D" w:rsidRPr="003A483D" w:rsidRDefault="004F79BB" w:rsidP="00DF1440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Introducción</w:t>
      </w:r>
    </w:p>
    <w:p w14:paraId="73D9E92D" w14:textId="4CFEFB03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Este programa sirve para llevar un control </w:t>
      </w:r>
      <w:r w:rsidR="004F79BB" w:rsidRPr="003A483D">
        <w:rPr>
          <w:rFonts w:ascii="Arial" w:hAnsi="Arial" w:cs="Arial"/>
          <w:color w:val="000000" w:themeColor="text1"/>
          <w:lang w:val="es-ES"/>
        </w:rPr>
        <w:t>básico</w:t>
      </w:r>
      <w:r w:rsidRPr="003A483D">
        <w:rPr>
          <w:rFonts w:ascii="Arial" w:hAnsi="Arial" w:cs="Arial"/>
          <w:color w:val="000000" w:themeColor="text1"/>
          <w:lang w:val="es-ES"/>
        </w:rPr>
        <w:t xml:space="preserve"> de productos y almacenes. La idea es que una persona pueda iniciar </w:t>
      </w:r>
      <w:r w:rsidR="004F79BB" w:rsidRPr="003A483D">
        <w:rPr>
          <w:rFonts w:ascii="Arial" w:hAnsi="Arial" w:cs="Arial"/>
          <w:color w:val="000000" w:themeColor="text1"/>
          <w:lang w:val="es-ES"/>
        </w:rPr>
        <w:t>sesión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, revisar que productos hay, en que </w:t>
      </w:r>
      <w:r w:rsidR="004F79BB" w:rsidRPr="003A483D">
        <w:rPr>
          <w:rFonts w:ascii="Arial" w:hAnsi="Arial" w:cs="Arial"/>
          <w:color w:val="000000" w:themeColor="text1"/>
          <w:lang w:val="es-ES"/>
        </w:rPr>
        <w:t>almacén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</w:t>
      </w:r>
      <w:r w:rsidR="004F79BB" w:rsidRPr="003A483D">
        <w:rPr>
          <w:rFonts w:ascii="Arial" w:hAnsi="Arial" w:cs="Arial"/>
          <w:color w:val="000000" w:themeColor="text1"/>
          <w:lang w:val="es-ES"/>
        </w:rPr>
        <w:t>están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y hacer cambios cuando tenga permiso para eso.</w:t>
      </w:r>
    </w:p>
    <w:p w14:paraId="09D36A5F" w14:textId="65358FC4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Es </w:t>
      </w:r>
      <w:r w:rsidR="004F79BB" w:rsidRPr="003A483D">
        <w:rPr>
          <w:rFonts w:ascii="Arial" w:hAnsi="Arial" w:cs="Arial"/>
          <w:color w:val="000000" w:themeColor="text1"/>
          <w:lang w:val="es-ES"/>
        </w:rPr>
        <w:t>útil</w:t>
      </w:r>
      <w:r w:rsidRPr="003A483D">
        <w:rPr>
          <w:rFonts w:ascii="Arial" w:hAnsi="Arial" w:cs="Arial"/>
          <w:color w:val="000000" w:themeColor="text1"/>
          <w:lang w:val="es-ES"/>
        </w:rPr>
        <w:t xml:space="preserve"> porque la </w:t>
      </w:r>
      <w:r w:rsidR="004F79BB" w:rsidRPr="003A483D">
        <w:rPr>
          <w:rFonts w:ascii="Arial" w:hAnsi="Arial" w:cs="Arial"/>
          <w:color w:val="000000" w:themeColor="text1"/>
          <w:lang w:val="es-ES"/>
        </w:rPr>
        <w:t>información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queda guardada en una base de datos SQLite y se puede consultar desde una misma </w:t>
      </w:r>
      <w:r w:rsidR="004F79BB" w:rsidRPr="003A483D">
        <w:rPr>
          <w:rFonts w:ascii="Arial" w:hAnsi="Arial" w:cs="Arial"/>
          <w:color w:val="000000" w:themeColor="text1"/>
          <w:lang w:val="es-ES"/>
        </w:rPr>
        <w:t>aplicación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. </w:t>
      </w:r>
      <w:r w:rsidR="004F79BB" w:rsidRPr="003A483D">
        <w:rPr>
          <w:rFonts w:ascii="Arial" w:hAnsi="Arial" w:cs="Arial"/>
          <w:color w:val="000000" w:themeColor="text1"/>
          <w:lang w:val="es-ES"/>
        </w:rPr>
        <w:t>También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se manejan roles, entonces no cualquier usuario puede borrar o modificar </w:t>
      </w:r>
      <w:r w:rsidR="004F79BB" w:rsidRPr="003A483D">
        <w:rPr>
          <w:rFonts w:ascii="Arial" w:hAnsi="Arial" w:cs="Arial"/>
          <w:color w:val="000000" w:themeColor="text1"/>
          <w:lang w:val="es-ES"/>
        </w:rPr>
        <w:t>información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importante.</w:t>
      </w:r>
    </w:p>
    <w:p w14:paraId="0EA47E21" w14:textId="77777777" w:rsidR="00DB103D" w:rsidRPr="003A483D" w:rsidRDefault="00000000" w:rsidP="00DF1440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Funcionalidad del software</w:t>
      </w:r>
    </w:p>
    <w:p w14:paraId="578773A1" w14:textId="7627ECB1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El sistema tiene una pantalla de inicio de </w:t>
      </w:r>
      <w:r w:rsidR="004F79BB" w:rsidRPr="003A483D">
        <w:rPr>
          <w:rFonts w:ascii="Arial" w:hAnsi="Arial" w:cs="Arial"/>
          <w:color w:val="000000" w:themeColor="text1"/>
          <w:lang w:val="es-ES"/>
        </w:rPr>
        <w:t>sesión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y </w:t>
      </w:r>
      <w:r w:rsidR="004F79BB" w:rsidRPr="003A483D">
        <w:rPr>
          <w:rFonts w:ascii="Arial" w:hAnsi="Arial" w:cs="Arial"/>
          <w:color w:val="000000" w:themeColor="text1"/>
          <w:lang w:val="es-ES"/>
        </w:rPr>
        <w:t>después</w:t>
      </w:r>
      <w:r w:rsidRPr="003A483D">
        <w:rPr>
          <w:rFonts w:ascii="Arial" w:hAnsi="Arial" w:cs="Arial"/>
          <w:color w:val="000000" w:themeColor="text1"/>
          <w:lang w:val="es-ES"/>
        </w:rPr>
        <w:t xml:space="preserve"> muestra una pantalla principal. Desde </w:t>
      </w:r>
      <w:r w:rsidR="004F79BB" w:rsidRPr="003A483D">
        <w:rPr>
          <w:rFonts w:ascii="Arial" w:hAnsi="Arial" w:cs="Arial"/>
          <w:color w:val="000000" w:themeColor="text1"/>
          <w:lang w:val="es-ES"/>
        </w:rPr>
        <w:t>ahí</w:t>
      </w:r>
      <w:r w:rsidRPr="003A483D">
        <w:rPr>
          <w:rFonts w:ascii="Arial" w:hAnsi="Arial" w:cs="Arial"/>
          <w:color w:val="000000" w:themeColor="text1"/>
          <w:lang w:val="es-ES"/>
        </w:rPr>
        <w:t xml:space="preserve"> se puede entrar a productos o almacenes sin abrir otra ventana.</w:t>
      </w:r>
    </w:p>
    <w:p w14:paraId="026BD7CF" w14:textId="66652242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En productos se puede ver la lista, filtrar, agregar, modificar y eliminar. </w:t>
      </w:r>
      <w:r w:rsidR="004F79BB" w:rsidRPr="003A483D">
        <w:rPr>
          <w:rFonts w:ascii="Arial" w:hAnsi="Arial" w:cs="Arial"/>
          <w:color w:val="000000" w:themeColor="text1"/>
          <w:lang w:val="es-ES"/>
        </w:rPr>
        <w:t>También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se muestra el nombre del </w:t>
      </w:r>
      <w:r w:rsidR="004F79BB" w:rsidRPr="003A483D">
        <w:rPr>
          <w:rFonts w:ascii="Arial" w:hAnsi="Arial" w:cs="Arial"/>
          <w:color w:val="000000" w:themeColor="text1"/>
          <w:lang w:val="es-ES"/>
        </w:rPr>
        <w:t>almacén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para que no se tenga que interpretar solo un id </w:t>
      </w:r>
      <w:r w:rsidR="004F79BB" w:rsidRPr="003A483D">
        <w:rPr>
          <w:rFonts w:ascii="Arial" w:hAnsi="Arial" w:cs="Arial"/>
          <w:color w:val="000000" w:themeColor="text1"/>
          <w:lang w:val="es-ES"/>
        </w:rPr>
        <w:t>numérico</w:t>
      </w:r>
      <w:r w:rsidRPr="003A483D">
        <w:rPr>
          <w:rFonts w:ascii="Arial" w:hAnsi="Arial" w:cs="Arial"/>
          <w:color w:val="000000" w:themeColor="text1"/>
          <w:lang w:val="es-ES"/>
        </w:rPr>
        <w:t>.</w:t>
      </w:r>
    </w:p>
    <w:p w14:paraId="7E42DE63" w14:textId="2C623EBD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En almacenes se puede consultar, filtrar, agregar, editar y borrar. Cada registro mantiene datos de </w:t>
      </w:r>
      <w:r w:rsidR="004F79BB" w:rsidRPr="003A483D">
        <w:rPr>
          <w:rFonts w:ascii="Arial" w:hAnsi="Arial" w:cs="Arial"/>
          <w:color w:val="000000" w:themeColor="text1"/>
          <w:lang w:val="es-ES"/>
        </w:rPr>
        <w:t>creación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, </w:t>
      </w:r>
      <w:r w:rsidR="004F79BB" w:rsidRPr="003A483D">
        <w:rPr>
          <w:rFonts w:ascii="Arial" w:hAnsi="Arial" w:cs="Arial"/>
          <w:color w:val="000000" w:themeColor="text1"/>
          <w:lang w:val="es-ES"/>
        </w:rPr>
        <w:t>modificación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y el usuario que hizo el ultimo cambio.</w:t>
      </w:r>
    </w:p>
    <w:p w14:paraId="665A7307" w14:textId="0A995250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A483D">
        <w:rPr>
          <w:rFonts w:ascii="Arial" w:hAnsi="Arial" w:cs="Arial"/>
          <w:color w:val="000000" w:themeColor="text1"/>
        </w:rPr>
        <w:t>Los permisos quedan a</w:t>
      </w:r>
      <w:r w:rsidR="004F79BB" w:rsidRPr="003A483D">
        <w:rPr>
          <w:rFonts w:ascii="Arial" w:hAnsi="Arial" w:cs="Arial"/>
          <w:color w:val="000000" w:themeColor="text1"/>
        </w:rPr>
        <w:t>sí</w:t>
      </w:r>
      <w:r w:rsidRPr="003A483D">
        <w:rPr>
          <w:rFonts w:ascii="Arial" w:hAnsi="Arial" w:cs="Arial"/>
          <w:color w:val="000000" w:themeColor="text1"/>
        </w:rPr>
        <w:t>:</w:t>
      </w:r>
    </w:p>
    <w:p w14:paraId="36FBB613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ADMIN puede modificar productos y almacenes.</w:t>
      </w:r>
    </w:p>
    <w:p w14:paraId="7184CB45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</w:rPr>
      </w:pPr>
      <w:r w:rsidRPr="003A483D">
        <w:rPr>
          <w:rFonts w:ascii="Arial" w:hAnsi="Arial" w:cs="Arial"/>
          <w:color w:val="000000" w:themeColor="text1"/>
        </w:rPr>
        <w:t>PRODUCTOS puede modificar productos.</w:t>
      </w:r>
    </w:p>
    <w:p w14:paraId="0E770424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</w:rPr>
      </w:pPr>
      <w:r w:rsidRPr="003A483D">
        <w:rPr>
          <w:rFonts w:ascii="Arial" w:hAnsi="Arial" w:cs="Arial"/>
          <w:color w:val="000000" w:themeColor="text1"/>
        </w:rPr>
        <w:t>ALMACENES puede modificar almacenes.</w:t>
      </w:r>
    </w:p>
    <w:p w14:paraId="06E6861D" w14:textId="5274CBA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Los usuarios pueden consultar las vistas aunque no tengan permiso para modificar esa </w:t>
      </w:r>
      <w:r w:rsidR="004F79BB" w:rsidRPr="003A483D">
        <w:rPr>
          <w:rFonts w:ascii="Arial" w:hAnsi="Arial" w:cs="Arial"/>
          <w:color w:val="000000" w:themeColor="text1"/>
          <w:lang w:val="es-ES"/>
        </w:rPr>
        <w:t>sección</w:t>
      </w:r>
      <w:r w:rsidRPr="003A483D">
        <w:rPr>
          <w:rFonts w:ascii="Arial" w:hAnsi="Arial" w:cs="Arial"/>
          <w:color w:val="000000" w:themeColor="text1"/>
          <w:lang w:val="es-ES"/>
        </w:rPr>
        <w:t>.</w:t>
      </w:r>
    </w:p>
    <w:p w14:paraId="54B3C061" w14:textId="056CDC1E" w:rsidR="00DB103D" w:rsidRPr="003A483D" w:rsidRDefault="004F79BB" w:rsidP="00DF1440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lastRenderedPageBreak/>
        <w:t>Implementación actual</w:t>
      </w:r>
    </w:p>
    <w:p w14:paraId="0EE82BC6" w14:textId="5DCB85EA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El proyecto esta hecho en Java con Maven. La base de datos es SQLite y se guarda en el archivo InventarioBD.</w:t>
      </w:r>
    </w:p>
    <w:p w14:paraId="7BE3F8EF" w14:textId="191E150B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El </w:t>
      </w:r>
      <w:r w:rsidR="004F79BB" w:rsidRPr="003A483D">
        <w:rPr>
          <w:rFonts w:ascii="Arial" w:hAnsi="Arial" w:cs="Arial"/>
          <w:color w:val="000000" w:themeColor="text1"/>
          <w:lang w:val="es-ES"/>
        </w:rPr>
        <w:t>código</w:t>
      </w:r>
      <w:r w:rsidRPr="003A483D">
        <w:rPr>
          <w:rFonts w:ascii="Arial" w:hAnsi="Arial" w:cs="Arial"/>
          <w:color w:val="000000" w:themeColor="text1"/>
          <w:lang w:val="es-ES"/>
        </w:rPr>
        <w:t xml:space="preserve"> </w:t>
      </w:r>
      <w:r w:rsidR="004F79BB" w:rsidRPr="003A483D">
        <w:rPr>
          <w:rFonts w:ascii="Arial" w:hAnsi="Arial" w:cs="Arial"/>
          <w:color w:val="000000" w:themeColor="text1"/>
          <w:lang w:val="es-ES"/>
        </w:rPr>
        <w:t>está</w:t>
      </w:r>
      <w:r w:rsidRPr="003A483D">
        <w:rPr>
          <w:rFonts w:ascii="Arial" w:hAnsi="Arial" w:cs="Arial"/>
          <w:color w:val="000000" w:themeColor="text1"/>
          <w:lang w:val="es-ES"/>
        </w:rPr>
        <w:t xml:space="preserve"> organizado por paquetes:</w:t>
      </w:r>
    </w:p>
    <w:p w14:paraId="73D1D6E4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app: clase principal del programa.</w:t>
      </w:r>
    </w:p>
    <w:p w14:paraId="542DE296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db: conexion y operaciones con SQLite.</w:t>
      </w:r>
    </w:p>
    <w:p w14:paraId="7F5A74C6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model: clases Producto, Almacen y Usuario.</w:t>
      </w:r>
    </w:p>
    <w:p w14:paraId="4C3EB96E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security: encriptacion de contrasenas con MD5.</w:t>
      </w:r>
    </w:p>
    <w:p w14:paraId="1D5C8136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</w:rPr>
      </w:pPr>
      <w:r w:rsidRPr="003A483D">
        <w:rPr>
          <w:rFonts w:ascii="Arial" w:hAnsi="Arial" w:cs="Arial"/>
          <w:color w:val="000000" w:themeColor="text1"/>
        </w:rPr>
        <w:t>service: logica de inventario.</w:t>
      </w:r>
    </w:p>
    <w:p w14:paraId="00D5BCB4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ui: pantallas, estilos y navegacion.</w:t>
      </w:r>
    </w:p>
    <w:p w14:paraId="22B4EED4" w14:textId="3F2D22E8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La interfaz usa los colores institucionales azul Unison #00529e y dorado #f8bb00. </w:t>
      </w:r>
      <w:r w:rsidR="004F79BB" w:rsidRPr="003A483D">
        <w:rPr>
          <w:rFonts w:ascii="Arial" w:hAnsi="Arial" w:cs="Arial"/>
          <w:color w:val="000000" w:themeColor="text1"/>
          <w:lang w:val="es-ES"/>
        </w:rPr>
        <w:t>También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usa fuente Segoe UI y mantiene la </w:t>
      </w:r>
      <w:r w:rsidR="004F79BB" w:rsidRPr="003A483D">
        <w:rPr>
          <w:rFonts w:ascii="Arial" w:hAnsi="Arial" w:cs="Arial"/>
          <w:color w:val="000000" w:themeColor="text1"/>
          <w:lang w:val="es-ES"/>
        </w:rPr>
        <w:t>navegación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dentro de una sola ventana.</w:t>
      </w:r>
    </w:p>
    <w:p w14:paraId="123AFFA7" w14:textId="77777777" w:rsidR="00DB103D" w:rsidRPr="003A483D" w:rsidRDefault="00000000" w:rsidP="00DF1440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Pruebas unitarias</w:t>
      </w:r>
    </w:p>
    <w:p w14:paraId="7C6E7754" w14:textId="467A2B02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El proyecto incluye pruebas unitarias y de </w:t>
      </w:r>
      <w:r w:rsidR="004F79BB" w:rsidRPr="003A483D">
        <w:rPr>
          <w:rFonts w:ascii="Arial" w:hAnsi="Arial" w:cs="Arial"/>
          <w:color w:val="000000" w:themeColor="text1"/>
          <w:lang w:val="es-ES"/>
        </w:rPr>
        <w:t>integración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con JUnit. Las pruebas </w:t>
      </w:r>
      <w:r w:rsidR="004F79BB" w:rsidRPr="003A483D">
        <w:rPr>
          <w:rFonts w:ascii="Arial" w:hAnsi="Arial" w:cs="Arial"/>
          <w:color w:val="000000" w:themeColor="text1"/>
          <w:lang w:val="es-ES"/>
        </w:rPr>
        <w:t>están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en src/test/java/mx/unison.</w:t>
      </w:r>
    </w:p>
    <w:p w14:paraId="34E4C8EA" w14:textId="77777777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Las pruebas incluidas son:</w:t>
      </w:r>
    </w:p>
    <w:p w14:paraId="47FC90C0" w14:textId="77777777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CryptoUtilsTest: valida que el hash MD5 se genere correctamente.</w:t>
      </w:r>
    </w:p>
    <w:p w14:paraId="3F49E420" w14:textId="7ED381DF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InventoryServiceTest: valida el </w:t>
      </w:r>
      <w:r w:rsidR="004F79BB" w:rsidRPr="003A483D">
        <w:rPr>
          <w:rFonts w:ascii="Arial" w:hAnsi="Arial" w:cs="Arial"/>
          <w:color w:val="000000" w:themeColor="text1"/>
          <w:lang w:val="es-ES"/>
        </w:rPr>
        <w:t>cálculo</w:t>
      </w:r>
      <w:r w:rsidRPr="003A483D">
        <w:rPr>
          <w:rFonts w:ascii="Arial" w:hAnsi="Arial" w:cs="Arial"/>
          <w:color w:val="000000" w:themeColor="text1"/>
          <w:lang w:val="es-ES"/>
        </w:rPr>
        <w:t xml:space="preserve"> del valor total del inventario.</w:t>
      </w:r>
    </w:p>
    <w:p w14:paraId="10C17951" w14:textId="56AE6856" w:rsidR="00DB103D" w:rsidRPr="003A483D" w:rsidRDefault="00000000" w:rsidP="00DF1440">
      <w:pPr>
        <w:pStyle w:val="ListBullet"/>
        <w:spacing w:line="360" w:lineRule="auto"/>
        <w:ind w:hanging="216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DatabaseIntegrationTest: valida login, alta de </w:t>
      </w:r>
      <w:r w:rsidR="004F79BB" w:rsidRPr="003A483D">
        <w:rPr>
          <w:rFonts w:ascii="Arial" w:hAnsi="Arial" w:cs="Arial"/>
          <w:color w:val="000000" w:themeColor="text1"/>
          <w:lang w:val="es-ES"/>
        </w:rPr>
        <w:t>almacén</w:t>
      </w:r>
      <w:r w:rsidRPr="003A483D">
        <w:rPr>
          <w:rFonts w:ascii="Arial" w:hAnsi="Arial" w:cs="Arial"/>
          <w:color w:val="000000" w:themeColor="text1"/>
          <w:lang w:val="es-ES"/>
        </w:rPr>
        <w:t>, alta de producto y lectura desde SQLite.</w:t>
      </w:r>
    </w:p>
    <w:p w14:paraId="6957DC29" w14:textId="77777777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Para correrlas se usa:</w:t>
      </w:r>
    </w:p>
    <w:p w14:paraId="6AA5F286" w14:textId="77777777" w:rsidR="00DB103D" w:rsidRPr="003A483D" w:rsidRDefault="00000000" w:rsidP="00DF1440">
      <w:pPr>
        <w:pStyle w:val="CodeClean"/>
        <w:spacing w:line="360" w:lineRule="auto"/>
        <w:ind w:left="216" w:right="216"/>
        <w:jc w:val="both"/>
        <w:rPr>
          <w:rFonts w:ascii="Arial" w:hAnsi="Arial" w:cs="Arial"/>
          <w:color w:val="000000" w:themeColor="text1"/>
          <w:u w:val="single"/>
          <w:lang w:val="es-ES"/>
        </w:rPr>
      </w:pPr>
      <w:r w:rsidRPr="003A483D">
        <w:rPr>
          <w:rFonts w:ascii="Arial" w:hAnsi="Arial" w:cs="Arial"/>
          <w:color w:val="000000" w:themeColor="text1"/>
          <w:u w:val="single"/>
          <w:lang w:val="es-ES"/>
        </w:rPr>
        <w:t>mvn test</w:t>
      </w:r>
    </w:p>
    <w:p w14:paraId="7B55F284" w14:textId="5E06579A" w:rsidR="00DB103D" w:rsidRPr="003A483D" w:rsidRDefault="004F79BB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También se agregó un reporte visual en HTML para presentar los resultados de una forma más clara. El archivo está en:</w:t>
      </w:r>
    </w:p>
    <w:p w14:paraId="2B45AB1D" w14:textId="77777777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target/site/reporte-pruebas.html</w:t>
      </w:r>
    </w:p>
    <w:p w14:paraId="2AC24670" w14:textId="77777777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En ese reporte se ve que se ejecutaron 3 pruebas y todas quedaron aprobadas.</w:t>
      </w:r>
    </w:p>
    <w:p w14:paraId="0226BBFB" w14:textId="77777777" w:rsidR="004F79BB" w:rsidRPr="003A483D" w:rsidRDefault="004F79BB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14:paraId="7A14F46D" w14:textId="77777777" w:rsidR="00DB103D" w:rsidRPr="003A483D" w:rsidRDefault="00000000" w:rsidP="00DF1440">
      <w:pPr>
        <w:pStyle w:val="H1Clean"/>
        <w:pBdr>
          <w:bottom w:val="single" w:sz="6" w:space="4" w:color="00529E"/>
        </w:pBd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>Conclusiones</w:t>
      </w:r>
    </w:p>
    <w:p w14:paraId="10F1ED37" w14:textId="230F0E23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lastRenderedPageBreak/>
        <w:t xml:space="preserve">El sistema queda como una </w:t>
      </w:r>
      <w:r w:rsidR="004F79BB" w:rsidRPr="003A483D">
        <w:rPr>
          <w:rFonts w:ascii="Arial" w:hAnsi="Arial" w:cs="Arial"/>
          <w:color w:val="000000" w:themeColor="text1"/>
          <w:lang w:val="es-ES"/>
        </w:rPr>
        <w:t>aplicación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sencilla pero completa para administrar inventario. La parte </w:t>
      </w:r>
      <w:r w:rsidR="004F79BB" w:rsidRPr="003A483D">
        <w:rPr>
          <w:rFonts w:ascii="Arial" w:hAnsi="Arial" w:cs="Arial"/>
          <w:color w:val="000000" w:themeColor="text1"/>
          <w:lang w:val="es-ES"/>
        </w:rPr>
        <w:t>más</w:t>
      </w:r>
      <w:r w:rsidRPr="003A483D">
        <w:rPr>
          <w:rFonts w:ascii="Arial" w:hAnsi="Arial" w:cs="Arial"/>
          <w:color w:val="000000" w:themeColor="text1"/>
          <w:lang w:val="es-ES"/>
        </w:rPr>
        <w:t xml:space="preserve"> importante es que no solo tiene pantallas, </w:t>
      </w:r>
      <w:r w:rsidR="004F79BB" w:rsidRPr="003A483D">
        <w:rPr>
          <w:rFonts w:ascii="Arial" w:hAnsi="Arial" w:cs="Arial"/>
          <w:color w:val="000000" w:themeColor="text1"/>
          <w:lang w:val="es-ES"/>
        </w:rPr>
        <w:t>también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guarda </w:t>
      </w:r>
      <w:r w:rsidR="004F79BB" w:rsidRPr="003A483D">
        <w:rPr>
          <w:rFonts w:ascii="Arial" w:hAnsi="Arial" w:cs="Arial"/>
          <w:color w:val="000000" w:themeColor="text1"/>
          <w:lang w:val="es-ES"/>
        </w:rPr>
        <w:t>información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en SQLite, controla permisos por rol y tiene pruebas para validar funciones clave.</w:t>
      </w:r>
    </w:p>
    <w:p w14:paraId="2C2614F3" w14:textId="2734C702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Las pruebas ayudan bastante porque permiten revisar </w:t>
      </w:r>
      <w:r w:rsidR="004F79BB" w:rsidRPr="003A483D">
        <w:rPr>
          <w:rFonts w:ascii="Arial" w:hAnsi="Arial" w:cs="Arial"/>
          <w:color w:val="000000" w:themeColor="text1"/>
          <w:lang w:val="es-ES"/>
        </w:rPr>
        <w:t>rápido</w:t>
      </w:r>
      <w:r w:rsidRPr="003A483D">
        <w:rPr>
          <w:rFonts w:ascii="Arial" w:hAnsi="Arial" w:cs="Arial"/>
          <w:color w:val="000000" w:themeColor="text1"/>
          <w:lang w:val="es-ES"/>
        </w:rPr>
        <w:t xml:space="preserve"> que el login, el guardado en base de datos y el </w:t>
      </w:r>
      <w:r w:rsidR="004F79BB" w:rsidRPr="003A483D">
        <w:rPr>
          <w:rFonts w:ascii="Arial" w:hAnsi="Arial" w:cs="Arial"/>
          <w:color w:val="000000" w:themeColor="text1"/>
          <w:lang w:val="es-ES"/>
        </w:rPr>
        <w:t>cálculo</w:t>
      </w:r>
      <w:r w:rsidRPr="003A483D">
        <w:rPr>
          <w:rFonts w:ascii="Arial" w:hAnsi="Arial" w:cs="Arial"/>
          <w:color w:val="000000" w:themeColor="text1"/>
          <w:lang w:val="es-ES"/>
        </w:rPr>
        <w:t xml:space="preserve"> de inventario sigan funcionando. El reporte visual </w:t>
      </w:r>
      <w:r w:rsidR="004F79BB" w:rsidRPr="003A483D">
        <w:rPr>
          <w:rFonts w:ascii="Arial" w:hAnsi="Arial" w:cs="Arial"/>
          <w:color w:val="000000" w:themeColor="text1"/>
          <w:lang w:val="es-ES"/>
        </w:rPr>
        <w:t>también</w:t>
      </w:r>
      <w:r w:rsidRPr="003A483D">
        <w:rPr>
          <w:rFonts w:ascii="Arial" w:hAnsi="Arial" w:cs="Arial"/>
          <w:color w:val="000000" w:themeColor="text1"/>
          <w:lang w:val="es-ES"/>
        </w:rPr>
        <w:t xml:space="preserve"> sirve como evidencia </w:t>
      </w:r>
      <w:r w:rsidR="004F79BB" w:rsidRPr="003A483D">
        <w:rPr>
          <w:rFonts w:ascii="Arial" w:hAnsi="Arial" w:cs="Arial"/>
          <w:color w:val="000000" w:themeColor="text1"/>
          <w:lang w:val="es-ES"/>
        </w:rPr>
        <w:t>más</w:t>
      </w:r>
      <w:r w:rsidRPr="003A483D">
        <w:rPr>
          <w:rFonts w:ascii="Arial" w:hAnsi="Arial" w:cs="Arial"/>
          <w:color w:val="000000" w:themeColor="text1"/>
          <w:lang w:val="es-ES"/>
        </w:rPr>
        <w:t xml:space="preserve"> clara para presentar el proyecto sin depender solamente de la terminal.</w:t>
      </w:r>
    </w:p>
    <w:p w14:paraId="4BFE6A12" w14:textId="71537678" w:rsidR="00DB103D" w:rsidRPr="003A483D" w:rsidRDefault="00000000" w:rsidP="00DF1440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3A483D">
        <w:rPr>
          <w:rFonts w:ascii="Arial" w:hAnsi="Arial" w:cs="Arial"/>
          <w:color w:val="000000" w:themeColor="text1"/>
          <w:lang w:val="es-ES"/>
        </w:rPr>
        <w:t xml:space="preserve">Sobre la IA, se </w:t>
      </w:r>
      <w:r w:rsidR="004F79BB" w:rsidRPr="003A483D">
        <w:rPr>
          <w:rFonts w:ascii="Arial" w:hAnsi="Arial" w:cs="Arial"/>
          <w:color w:val="000000" w:themeColor="text1"/>
          <w:lang w:val="es-ES"/>
        </w:rPr>
        <w:t>usó</w:t>
      </w:r>
      <w:r w:rsidRPr="003A483D">
        <w:rPr>
          <w:rFonts w:ascii="Arial" w:hAnsi="Arial" w:cs="Arial"/>
          <w:color w:val="000000" w:themeColor="text1"/>
          <w:lang w:val="es-ES"/>
        </w:rPr>
        <w:t xml:space="preserve"> como apoyo para revisar requerimientos, ordenar ideas, documentar y preparar pruebas. Igual se </w:t>
      </w:r>
      <w:r w:rsidR="004F79BB" w:rsidRPr="003A483D">
        <w:rPr>
          <w:rFonts w:ascii="Arial" w:hAnsi="Arial" w:cs="Arial"/>
          <w:color w:val="000000" w:themeColor="text1"/>
          <w:lang w:val="es-ES"/>
        </w:rPr>
        <w:t>revisó</w:t>
      </w:r>
      <w:r w:rsidRPr="003A483D">
        <w:rPr>
          <w:rFonts w:ascii="Arial" w:hAnsi="Arial" w:cs="Arial"/>
          <w:color w:val="000000" w:themeColor="text1"/>
          <w:lang w:val="es-ES"/>
        </w:rPr>
        <w:t xml:space="preserve"> el resultado final y se validaron los puntos importantes del sistema.</w:t>
      </w:r>
    </w:p>
    <w:sectPr w:rsidR="00DB103D" w:rsidRPr="003A483D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1199" w14:textId="77777777" w:rsidR="0068078B" w:rsidRDefault="0068078B">
      <w:pPr>
        <w:spacing w:after="0" w:line="240" w:lineRule="auto"/>
      </w:pPr>
      <w:r>
        <w:separator/>
      </w:r>
    </w:p>
  </w:endnote>
  <w:endnote w:type="continuationSeparator" w:id="0">
    <w:p w14:paraId="26D6A1B8" w14:textId="77777777" w:rsidR="0068078B" w:rsidRDefault="00680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2DAD" w14:textId="15155A9A" w:rsidR="00DB103D" w:rsidRDefault="00DB10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906A" w14:textId="77777777" w:rsidR="0068078B" w:rsidRDefault="0068078B">
      <w:pPr>
        <w:spacing w:after="0" w:line="240" w:lineRule="auto"/>
      </w:pPr>
      <w:r>
        <w:separator/>
      </w:r>
    </w:p>
  </w:footnote>
  <w:footnote w:type="continuationSeparator" w:id="0">
    <w:p w14:paraId="1BF1FE34" w14:textId="77777777" w:rsidR="0068078B" w:rsidRDefault="00680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244122">
    <w:abstractNumId w:val="8"/>
  </w:num>
  <w:num w:numId="2" w16cid:durableId="1313563003">
    <w:abstractNumId w:val="6"/>
  </w:num>
  <w:num w:numId="3" w16cid:durableId="186867588">
    <w:abstractNumId w:val="5"/>
  </w:num>
  <w:num w:numId="4" w16cid:durableId="145820883">
    <w:abstractNumId w:val="4"/>
  </w:num>
  <w:num w:numId="5" w16cid:durableId="1614244039">
    <w:abstractNumId w:val="7"/>
  </w:num>
  <w:num w:numId="6" w16cid:durableId="791290873">
    <w:abstractNumId w:val="3"/>
  </w:num>
  <w:num w:numId="7" w16cid:durableId="302930487">
    <w:abstractNumId w:val="2"/>
  </w:num>
  <w:num w:numId="8" w16cid:durableId="1069570678">
    <w:abstractNumId w:val="1"/>
  </w:num>
  <w:num w:numId="9" w16cid:durableId="72884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1A"/>
    <w:rsid w:val="0006063C"/>
    <w:rsid w:val="0015074B"/>
    <w:rsid w:val="001B4119"/>
    <w:rsid w:val="0029639D"/>
    <w:rsid w:val="002F52FC"/>
    <w:rsid w:val="00326F90"/>
    <w:rsid w:val="003A483D"/>
    <w:rsid w:val="004F79BB"/>
    <w:rsid w:val="005E7A55"/>
    <w:rsid w:val="0068078B"/>
    <w:rsid w:val="00AA1D8D"/>
    <w:rsid w:val="00B47730"/>
    <w:rsid w:val="00B77290"/>
    <w:rsid w:val="00B82BAF"/>
    <w:rsid w:val="00BD1DEE"/>
    <w:rsid w:val="00CB0664"/>
    <w:rsid w:val="00DB103D"/>
    <w:rsid w:val="00DF1440"/>
    <w:rsid w:val="00F9619B"/>
    <w:rsid w:val="00FC693F"/>
    <w:rsid w:val="00FD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989AE"/>
  <w14:defaultImageDpi w14:val="300"/>
  <w15:docId w15:val="{EBF6A49F-9D85-BB49-8714-84265693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eastAsia="Segoe UI" w:hAnsi="Segoe U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lean">
    <w:name w:val="TitleClean"/>
    <w:pPr>
      <w:spacing w:after="240"/>
    </w:pPr>
    <w:rPr>
      <w:rFonts w:ascii="Segoe UI" w:eastAsia="Segoe UI" w:hAnsi="Segoe UI"/>
      <w:b/>
      <w:color w:val="00529E"/>
      <w:sz w:val="56"/>
    </w:rPr>
  </w:style>
  <w:style w:type="paragraph" w:customStyle="1" w:styleId="H1Clean">
    <w:name w:val="H1Clean"/>
    <w:pPr>
      <w:spacing w:before="160" w:after="120"/>
    </w:pPr>
    <w:rPr>
      <w:rFonts w:ascii="Segoe UI" w:eastAsia="Segoe UI" w:hAnsi="Segoe UI"/>
      <w:b/>
      <w:color w:val="00529E"/>
      <w:sz w:val="36"/>
    </w:rPr>
  </w:style>
  <w:style w:type="paragraph" w:customStyle="1" w:styleId="H2Clean">
    <w:name w:val="H2Clean"/>
    <w:pPr>
      <w:spacing w:before="160" w:after="120"/>
    </w:pPr>
    <w:rPr>
      <w:rFonts w:ascii="Segoe UI" w:eastAsia="Segoe UI" w:hAnsi="Segoe UI"/>
      <w:b/>
      <w:color w:val="1F2937"/>
      <w:sz w:val="28"/>
    </w:rPr>
  </w:style>
  <w:style w:type="paragraph" w:customStyle="1" w:styleId="H3Clean">
    <w:name w:val="H3Clean"/>
    <w:pPr>
      <w:spacing w:before="160" w:after="120"/>
    </w:pPr>
    <w:rPr>
      <w:rFonts w:ascii="Segoe UI" w:eastAsia="Segoe UI" w:hAnsi="Segoe UI"/>
      <w:b/>
      <w:color w:val="00529E"/>
      <w:sz w:val="24"/>
    </w:rPr>
  </w:style>
  <w:style w:type="paragraph" w:customStyle="1" w:styleId="CodeClean">
    <w:name w:val="CodeClean"/>
    <w:pPr>
      <w:spacing w:before="160" w:after="120"/>
    </w:pPr>
    <w:rPr>
      <w:rFonts w:ascii="Consolas" w:eastAsia="Consolas" w:hAnsi="Consolas"/>
      <w:color w:val="1118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SIQUEIROS PEREZ</cp:lastModifiedBy>
  <cp:revision>8</cp:revision>
  <dcterms:created xsi:type="dcterms:W3CDTF">2013-12-23T23:15:00Z</dcterms:created>
  <dcterms:modified xsi:type="dcterms:W3CDTF">2026-05-22T22:58:00Z</dcterms:modified>
  <cp:category/>
</cp:coreProperties>
</file>