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22EAF" w14:textId="1B349A45" w:rsidR="00F22719" w:rsidRDefault="00255FB2">
      <w:pPr>
        <w:rPr>
          <w:rFonts w:ascii="Times New Roman" w:eastAsia="Times New Roman" w:hAnsi="Times New Roman" w:cs="Times New Roman"/>
          <w:b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b/>
        </w:rPr>
        <w:t>попередньої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підготовки</w:t>
      </w:r>
      <w:proofErr w:type="spellEnd"/>
      <w:r>
        <w:rPr>
          <w:rFonts w:ascii="Times New Roman" w:eastAsia="Times New Roman" w:hAnsi="Times New Roman" w:cs="Times New Roman"/>
          <w:b/>
          <w:lang w:val="ru-RU"/>
        </w:rPr>
        <w:t>.</w:t>
      </w:r>
    </w:p>
    <w:p w14:paraId="4C0F048F" w14:textId="3F152964" w:rsidR="00255FB2" w:rsidRPr="00233418" w:rsidRDefault="00255FB2" w:rsidP="00255FB2">
      <w:pPr>
        <w:pStyle w:val="a3"/>
        <w:numPr>
          <w:ilvl w:val="0"/>
          <w:numId w:val="1"/>
        </w:numPr>
        <w:rPr>
          <w:lang w:val="ru-RU"/>
        </w:rPr>
      </w:pPr>
      <w:r w:rsidRPr="00233418">
        <w:rPr>
          <w:lang w:val="en-US"/>
        </w:rPr>
        <w:t>Type 1 hypervisor – virtual machine monitor</w:t>
      </w:r>
    </w:p>
    <w:p w14:paraId="29E1C835" w14:textId="07BF00D6" w:rsidR="00255FB2" w:rsidRDefault="001E281E" w:rsidP="00255FB2">
      <w:pPr>
        <w:pStyle w:val="a3"/>
        <w:rPr>
          <w:rFonts w:ascii="Times New Roman" w:hAnsi="Times New Roman" w:cs="Times New Roman"/>
          <w:color w:val="202124"/>
          <w:shd w:val="clear" w:color="auto" w:fill="FFFFFF"/>
          <w:lang w:val="en-US"/>
        </w:rPr>
      </w:pPr>
      <w:r w:rsidRPr="00233418">
        <w:rPr>
          <w:lang w:val="en-US"/>
        </w:rPr>
        <w:t xml:space="preserve">Machine simulators - </w:t>
      </w:r>
      <w:r w:rsidR="00233418" w:rsidRPr="00233418">
        <w:rPr>
          <w:lang w:val="en-US"/>
        </w:rPr>
        <w:t>the ability to simulate toolpaths on a digital twin of your machine</w:t>
      </w:r>
      <w:r w:rsidR="00233418" w:rsidRPr="00233418">
        <w:rPr>
          <w:lang w:val="en-US"/>
        </w:rPr>
        <w:br/>
        <w:t xml:space="preserve">Binary translation </w:t>
      </w:r>
      <w:proofErr w:type="gramStart"/>
      <w:r w:rsidR="00233418" w:rsidRPr="00233418">
        <w:rPr>
          <w:lang w:val="en-US"/>
        </w:rPr>
        <w:t xml:space="preserve">- </w:t>
      </w:r>
      <w:r w:rsidR="00233418" w:rsidRPr="00233418"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 w:rsidR="00233418" w:rsidRPr="00233418">
        <w:rPr>
          <w:rFonts w:ascii="Arial" w:hAnsi="Arial" w:cs="Arial"/>
          <w:color w:val="202124"/>
          <w:shd w:val="clear" w:color="auto" w:fill="FFFFFF"/>
        </w:rPr>
        <w:t>is</w:t>
      </w:r>
      <w:proofErr w:type="spellEnd"/>
      <w:proofErr w:type="gramEnd"/>
      <w:r w:rsidR="00233418" w:rsidRPr="00233418">
        <w:rPr>
          <w:rFonts w:ascii="Arial" w:hAnsi="Arial" w:cs="Arial"/>
          <w:color w:val="202124"/>
          <w:shd w:val="clear" w:color="auto" w:fill="FFFFFF"/>
        </w:rPr>
        <w:t> a</w:t>
      </w:r>
      <w:r w:rsidR="00233418" w:rsidRPr="00233418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 w:rsidR="00233418" w:rsidRPr="00233418">
        <w:rPr>
          <w:rFonts w:ascii="Times New Roman" w:hAnsi="Times New Roman" w:cs="Times New Roman"/>
          <w:color w:val="202124"/>
          <w:shd w:val="clear" w:color="auto" w:fill="FFFFFF"/>
        </w:rPr>
        <w:t>software</w:t>
      </w:r>
      <w:proofErr w:type="spellEnd"/>
      <w:r w:rsidR="00233418" w:rsidRPr="002334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33418" w:rsidRPr="00233418">
        <w:rPr>
          <w:rFonts w:ascii="Times New Roman" w:hAnsi="Times New Roman" w:cs="Times New Roman"/>
          <w:color w:val="202124"/>
          <w:shd w:val="clear" w:color="auto" w:fill="FFFFFF"/>
        </w:rPr>
        <w:t>virtualization</w:t>
      </w:r>
      <w:proofErr w:type="spellEnd"/>
      <w:r w:rsidR="00233418" w:rsidRPr="002334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33418" w:rsidRPr="00233418">
        <w:rPr>
          <w:rFonts w:ascii="Times New Roman" w:hAnsi="Times New Roman" w:cs="Times New Roman"/>
          <w:color w:val="202124"/>
          <w:shd w:val="clear" w:color="auto" w:fill="FFFFFF"/>
        </w:rPr>
        <w:t>and</w:t>
      </w:r>
      <w:proofErr w:type="spellEnd"/>
      <w:r w:rsidR="00233418" w:rsidRPr="002334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33418" w:rsidRPr="00233418">
        <w:rPr>
          <w:rFonts w:ascii="Times New Roman" w:hAnsi="Times New Roman" w:cs="Times New Roman"/>
          <w:color w:val="202124"/>
          <w:shd w:val="clear" w:color="auto" w:fill="FFFFFF"/>
        </w:rPr>
        <w:t>includes</w:t>
      </w:r>
      <w:proofErr w:type="spellEnd"/>
      <w:r w:rsidR="00233418" w:rsidRPr="002334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33418" w:rsidRPr="00233418">
        <w:rPr>
          <w:rFonts w:ascii="Times New Roman" w:hAnsi="Times New Roman" w:cs="Times New Roman"/>
          <w:color w:val="202124"/>
          <w:shd w:val="clear" w:color="auto" w:fill="FFFFFF"/>
        </w:rPr>
        <w:t>the</w:t>
      </w:r>
      <w:proofErr w:type="spellEnd"/>
      <w:r w:rsidR="00233418" w:rsidRPr="002334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33418" w:rsidRPr="00233418">
        <w:rPr>
          <w:rFonts w:ascii="Times New Roman" w:hAnsi="Times New Roman" w:cs="Times New Roman"/>
          <w:color w:val="202124"/>
          <w:shd w:val="clear" w:color="auto" w:fill="FFFFFF"/>
        </w:rPr>
        <w:t>use</w:t>
      </w:r>
      <w:proofErr w:type="spellEnd"/>
      <w:r w:rsidR="00233418" w:rsidRPr="002334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33418" w:rsidRPr="00233418">
        <w:rPr>
          <w:rFonts w:ascii="Times New Roman" w:hAnsi="Times New Roman" w:cs="Times New Roman"/>
          <w:color w:val="202124"/>
          <w:shd w:val="clear" w:color="auto" w:fill="FFFFFF"/>
        </w:rPr>
        <w:t>of</w:t>
      </w:r>
      <w:proofErr w:type="spellEnd"/>
      <w:r w:rsidR="00233418" w:rsidRPr="002334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33418" w:rsidRPr="00233418">
        <w:rPr>
          <w:rFonts w:ascii="Times New Roman" w:hAnsi="Times New Roman" w:cs="Times New Roman"/>
          <w:color w:val="202124"/>
          <w:shd w:val="clear" w:color="auto" w:fill="FFFFFF"/>
        </w:rPr>
        <w:t>an</w:t>
      </w:r>
      <w:proofErr w:type="spellEnd"/>
      <w:r w:rsidR="00233418" w:rsidRPr="002334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33418" w:rsidRPr="00233418">
        <w:rPr>
          <w:rFonts w:ascii="Times New Roman" w:hAnsi="Times New Roman" w:cs="Times New Roman"/>
          <w:color w:val="202124"/>
          <w:shd w:val="clear" w:color="auto" w:fill="FFFFFF"/>
        </w:rPr>
        <w:t>interpreter</w:t>
      </w:r>
      <w:proofErr w:type="spellEnd"/>
      <w:r w:rsidR="00233418">
        <w:rPr>
          <w:rFonts w:ascii="Times New Roman" w:hAnsi="Times New Roman" w:cs="Times New Roman"/>
          <w:color w:val="202124"/>
          <w:shd w:val="clear" w:color="auto" w:fill="FFFFFF"/>
          <w:lang w:val="en-US"/>
        </w:rPr>
        <w:t>.</w:t>
      </w:r>
    </w:p>
    <w:p w14:paraId="458FD182" w14:textId="11954F55" w:rsidR="00233418" w:rsidRPr="00233418" w:rsidRDefault="00233418" w:rsidP="00255FB2">
      <w:pPr>
        <w:pStyle w:val="a3"/>
        <w:rPr>
          <w:lang w:val="en-US"/>
        </w:rPr>
      </w:pPr>
      <w:r>
        <w:rPr>
          <w:lang w:val="en-US"/>
        </w:rPr>
        <w:t xml:space="preserve">Type 2 hypervisors – its hypervisors who use </w:t>
      </w:r>
      <w:r w:rsidRPr="00233418">
        <w:rPr>
          <w:lang w:val="en-US"/>
        </w:rPr>
        <w:t>hybrid strategy and have many other improvements as well</w:t>
      </w:r>
      <w:r>
        <w:rPr>
          <w:lang w:val="en-US"/>
        </w:rPr>
        <w:t>.</w:t>
      </w:r>
    </w:p>
    <w:sectPr w:rsidR="00233418" w:rsidRPr="00233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638B3"/>
    <w:multiLevelType w:val="hybridMultilevel"/>
    <w:tmpl w:val="34CC0356"/>
    <w:lvl w:ilvl="0" w:tplc="EBB65D1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B7"/>
    <w:rsid w:val="001E281E"/>
    <w:rsid w:val="00233418"/>
    <w:rsid w:val="00255FB2"/>
    <w:rsid w:val="004514B7"/>
    <w:rsid w:val="00AC1322"/>
    <w:rsid w:val="00F2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1DC89"/>
  <w15:chartTrackingRefBased/>
  <w15:docId w15:val="{ABB4A8ED-AD57-421D-8995-E06B3B75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2023-02-07T11:29:00Z</dcterms:created>
  <dcterms:modified xsi:type="dcterms:W3CDTF">2023-02-07T12:10:00Z</dcterms:modified>
</cp:coreProperties>
</file>