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E76" w:rsidRDefault="00E62FC2">
      <w:pPr>
        <w:rPr>
          <w:sz w:val="32"/>
          <w:szCs w:val="32"/>
        </w:rPr>
      </w:pPr>
      <w:r w:rsidRPr="00304779">
        <w:rPr>
          <w:color w:val="FF0000"/>
          <w:sz w:val="32"/>
          <w:szCs w:val="32"/>
          <w:u w:val="single"/>
        </w:rPr>
        <w:t xml:space="preserve">Year </w:t>
      </w:r>
      <w:r w:rsidR="00BC20AD" w:rsidRPr="00304779">
        <w:rPr>
          <w:color w:val="FF0000"/>
          <w:sz w:val="32"/>
          <w:szCs w:val="32"/>
          <w:u w:val="single"/>
        </w:rPr>
        <w:t>whole</w:t>
      </w:r>
      <w:r w:rsidR="00BC20AD" w:rsidRPr="00304779">
        <w:rPr>
          <w:color w:val="FF0000"/>
          <w:sz w:val="32"/>
          <w:szCs w:val="32"/>
        </w:rPr>
        <w:t xml:space="preserve"> </w:t>
      </w:r>
      <w:r w:rsidR="00BC20AD">
        <w:rPr>
          <w:sz w:val="32"/>
          <w:szCs w:val="32"/>
        </w:rPr>
        <w:t>(</w:t>
      </w:r>
      <w:r w:rsidR="00BC20AD">
        <w:rPr>
          <w:rFonts w:hint="cs"/>
          <w:sz w:val="32"/>
          <w:szCs w:val="32"/>
          <w:cs/>
        </w:rPr>
        <w:t>รายได้เฉลี่ยครัวเรือนประเทศไทยเทียบแต่ละปี</w:t>
      </w:r>
      <w:r w:rsidR="00BC20AD">
        <w:rPr>
          <w:sz w:val="32"/>
          <w:szCs w:val="32"/>
        </w:rPr>
        <w:t>)</w:t>
      </w:r>
    </w:p>
    <w:p w:rsidR="00C6394A" w:rsidRDefault="00E62FC2" w:rsidP="00E62FC2">
      <w:pPr>
        <w:ind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จากกราฟจะเห็นว่ารายได้เฉลี่ยครัวเรือนของประเทศไทยในแต่ละปี</w:t>
      </w:r>
      <w:r>
        <w:rPr>
          <w:rFonts w:hint="cs"/>
          <w:sz w:val="32"/>
          <w:szCs w:val="32"/>
          <w:cs/>
        </w:rPr>
        <w:t xml:space="preserve">ลดลงแค่ช่วงปี </w:t>
      </w:r>
      <w:r>
        <w:rPr>
          <w:rFonts w:hint="cs"/>
          <w:sz w:val="32"/>
          <w:szCs w:val="32"/>
          <w:cs/>
        </w:rPr>
        <w:t>2541-2543 และเพิ่มสูงขึ้นทุกปีตั้งแต่ปี 2543 เป็นต้นมา ทำให้เห็นว่าในปีต่อๆไปจะมีแนวโน้มเพิ่มสูงขึ้นเรื่อยๆในอัตราเฉลี่ยที่เพิ่มมากขึ้นทีละนิดๆ จนอาจจะมากกว่ารายได้เฉลี่ยปี 2547-2549 ที่มีรายได้เฉลี่ยเพิ่มขึ้นมากที่สุดประมาณเกือบ 3000 บาท</w:t>
      </w:r>
    </w:p>
    <w:p w:rsidR="00E62FC2" w:rsidRDefault="00E62FC2">
      <w:pPr>
        <w:rPr>
          <w:sz w:val="32"/>
          <w:szCs w:val="32"/>
        </w:rPr>
      </w:pPr>
      <w:r w:rsidRPr="00304779">
        <w:rPr>
          <w:color w:val="FF0000"/>
          <w:sz w:val="32"/>
          <w:szCs w:val="32"/>
          <w:u w:val="single"/>
        </w:rPr>
        <w:t>Year Region</w:t>
      </w:r>
      <w:r w:rsidRPr="00304779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>
        <w:rPr>
          <w:rFonts w:hint="cs"/>
          <w:sz w:val="32"/>
          <w:szCs w:val="32"/>
          <w:cs/>
        </w:rPr>
        <w:t>ค่ารายได้เฉลี่ยครัวเรือนใน 4 ภาคเทียบแต่ละปี</w:t>
      </w:r>
      <w:r>
        <w:rPr>
          <w:sz w:val="32"/>
          <w:szCs w:val="32"/>
        </w:rPr>
        <w:t>)</w:t>
      </w:r>
    </w:p>
    <w:p w:rsidR="00C063C9" w:rsidRDefault="00E62FC2">
      <w:p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ab/>
      </w:r>
      <w:r w:rsidR="00C063C9">
        <w:rPr>
          <w:rFonts w:hint="cs"/>
          <w:sz w:val="32"/>
          <w:szCs w:val="32"/>
          <w:cs/>
        </w:rPr>
        <w:t xml:space="preserve">จากกราฟค่ารายได้เฉลี่ยส่วนใหญ่ของแต่ละภาคเพิ่มขึ้นมากกว่าลดลง </w:t>
      </w:r>
    </w:p>
    <w:p w:rsidR="00E62FC2" w:rsidRDefault="00C063C9" w:rsidP="00C063C9">
      <w:pPr>
        <w:pStyle w:val="a3"/>
        <w:numPr>
          <w:ilvl w:val="0"/>
          <w:numId w:val="1"/>
        </w:numPr>
        <w:rPr>
          <w:rFonts w:hint="cs"/>
          <w:sz w:val="32"/>
          <w:szCs w:val="32"/>
        </w:rPr>
      </w:pPr>
      <w:r w:rsidRPr="00C063C9">
        <w:rPr>
          <w:rFonts w:hint="cs"/>
          <w:sz w:val="32"/>
          <w:szCs w:val="32"/>
          <w:cs/>
        </w:rPr>
        <w:t>ภาคกลางมีค่ารายได้เฉลี่ยลดลงในปี 2549-2550 และ 2552-2554 นอกนั้นเ</w:t>
      </w:r>
      <w:r>
        <w:rPr>
          <w:rFonts w:hint="cs"/>
          <w:sz w:val="32"/>
          <w:szCs w:val="32"/>
          <w:cs/>
        </w:rPr>
        <w:t>พิ่มขึ้นประมาณ 1000-2000 บาทต่อปี ยกเว้นปี 2554-2556 เพิ่มขึ้นมากถึงเกือบ 6000 บาท</w:t>
      </w:r>
    </w:p>
    <w:p w:rsidR="00C063C9" w:rsidRDefault="00C063C9" w:rsidP="00C063C9">
      <w:pPr>
        <w:pStyle w:val="a3"/>
        <w:numPr>
          <w:ilvl w:val="0"/>
          <w:numId w:val="1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>ภาคเหนือค่ารายได้เฉลี่ยต่อครัวเรือนขึ้นลงไม่แน่นอน ค่ารายได้เฉลี่ยลดลงในปี 2541-2543 และลดลงอีกครั้งในปี 2556-2558 โดยอัตราการเพิ่มขึ้นและลดลงอยู่ในช่วง 500-1500 บาทต่อปี</w:t>
      </w:r>
    </w:p>
    <w:p w:rsidR="00C063C9" w:rsidRDefault="00C063C9" w:rsidP="00C063C9">
      <w:pPr>
        <w:pStyle w:val="a3"/>
        <w:numPr>
          <w:ilvl w:val="0"/>
          <w:numId w:val="1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ภาคอีสานมีค่ารายได้เฉลี่ยลดลงในช่วงปี 2541-2543 และเพิ่มขึ้นเรื่อยๆในแต่ละปีโดยอัตราเพิ่มขึ้นและลดลงประมาณ </w:t>
      </w:r>
      <w:r w:rsidR="00304779">
        <w:rPr>
          <w:rFonts w:hint="cs"/>
          <w:sz w:val="32"/>
          <w:szCs w:val="32"/>
          <w:cs/>
        </w:rPr>
        <w:t>500-1500 บาทต่อปี</w:t>
      </w:r>
    </w:p>
    <w:p w:rsidR="00304779" w:rsidRDefault="00304779" w:rsidP="00C063C9">
      <w:pPr>
        <w:pStyle w:val="a3"/>
        <w:numPr>
          <w:ilvl w:val="0"/>
          <w:numId w:val="1"/>
        </w:num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>ภาคใต้ค่ารายได้เฉลี่ยลดลงในปี 2541-2543 และลดลงอีกครั้งในปี 2556-2558 และมีอัตรารายได้เพิ่มสูงขึ้นแบบก้าวกระโดด โดยมีค่ารายได้เฉลี่ยต่อปีห่างกันมาสุดเกือบ 6000 บาท</w:t>
      </w:r>
    </w:p>
    <w:p w:rsidR="00304779" w:rsidRDefault="00304779" w:rsidP="00304779">
      <w:pPr>
        <w:rPr>
          <w:sz w:val="32"/>
          <w:szCs w:val="32"/>
        </w:rPr>
      </w:pPr>
      <w:r>
        <w:rPr>
          <w:sz w:val="32"/>
          <w:szCs w:val="32"/>
        </w:rPr>
        <w:t>&lt;</w:t>
      </w:r>
      <w:r>
        <w:rPr>
          <w:rFonts w:hint="cs"/>
          <w:sz w:val="32"/>
          <w:szCs w:val="32"/>
          <w:cs/>
        </w:rPr>
        <w:t>โดยรวม</w:t>
      </w:r>
      <w:r>
        <w:rPr>
          <w:sz w:val="32"/>
          <w:szCs w:val="32"/>
        </w:rPr>
        <w:t>&gt;</w:t>
      </w:r>
    </w:p>
    <w:p w:rsidR="00304779" w:rsidRDefault="00304779" w:rsidP="0030477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cs"/>
          <w:sz w:val="32"/>
          <w:szCs w:val="32"/>
          <w:cs/>
        </w:rPr>
        <w:t>ส่วนใหญ่ในแต่ละภาคจะมีอัตราค่ารายได้เฉลี่ยลดลงในปี 2541-2543 และเพิ่มขึ้นเรื่อยๆ ช่วงแรกๆภาคกลางจะมีค่ารายได้เฉลี่ยมากที่สุด ช่วงหลังภาคใต้จะมีค่ารายได้เฉลี่ยที่เพิ่มมากขึ้นจนเลยภาคกลาง ส่วนภาคเหนือและภาคใต้มีค่ารายได้เฉลี่ยที่ใกล้เคียงกัน</w:t>
      </w:r>
    </w:p>
    <w:p w:rsidR="00304779" w:rsidRDefault="00304779" w:rsidP="00304779">
      <w:pPr>
        <w:rPr>
          <w:sz w:val="32"/>
          <w:szCs w:val="32"/>
        </w:rPr>
      </w:pPr>
      <w:r w:rsidRPr="00304779">
        <w:rPr>
          <w:color w:val="FF0000"/>
          <w:sz w:val="32"/>
          <w:szCs w:val="32"/>
          <w:u w:val="single"/>
        </w:rPr>
        <w:t>Top 10</w:t>
      </w:r>
      <w:r w:rsidRPr="00304779">
        <w:rPr>
          <w:color w:val="FF0000"/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 w:rsidR="007003FC">
        <w:rPr>
          <w:rFonts w:hint="cs"/>
          <w:sz w:val="32"/>
          <w:szCs w:val="32"/>
          <w:cs/>
        </w:rPr>
        <w:t>ค่ารายได้เฉลี่ยต่อครัวเรือนเทียบทุกปีที่สูงสุด 10 อันดับแรก</w:t>
      </w:r>
      <w:r>
        <w:rPr>
          <w:sz w:val="32"/>
          <w:szCs w:val="32"/>
        </w:rPr>
        <w:t>)</w:t>
      </w:r>
    </w:p>
    <w:p w:rsidR="007003FC" w:rsidRDefault="007003FC" w:rsidP="00304779">
      <w:pPr>
        <w:rPr>
          <w:rFonts w:hint="cs"/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cs"/>
          <w:sz w:val="32"/>
          <w:szCs w:val="32"/>
          <w:cs/>
        </w:rPr>
        <w:t>กรุงเทพ</w:t>
      </w:r>
      <w:r w:rsidR="00880F04">
        <w:rPr>
          <w:rFonts w:hint="cs"/>
          <w:sz w:val="32"/>
          <w:szCs w:val="32"/>
          <w:cs/>
        </w:rPr>
        <w:t>และ</w:t>
      </w:r>
      <w:r>
        <w:rPr>
          <w:rFonts w:hint="cs"/>
          <w:sz w:val="32"/>
          <w:szCs w:val="32"/>
          <w:cs/>
        </w:rPr>
        <w:t>มีค่ารายได้เฉลี่ยสูงสุด</w:t>
      </w:r>
      <w:r w:rsidR="00880F04">
        <w:rPr>
          <w:rFonts w:hint="cs"/>
          <w:sz w:val="32"/>
          <w:szCs w:val="32"/>
          <w:cs/>
        </w:rPr>
        <w:t xml:space="preserve">เป็นอันดับแรกและอันดับสองรองลงมา อันดับที่สามและสี่คือ นนทบุรี และภูเก็ต ซึ่ง 4 อันดับแรกที่มีค่ารายได้เฉลี่ยสูงสุดเป็นที่รู้จักกันดีในเมืองท่องเที่ยว ทำให้รายเฉลี่ยต่อครัวเรือนค่อนข้างสูง </w:t>
      </w:r>
    </w:p>
    <w:p w:rsidR="00880F04" w:rsidRDefault="00880F04" w:rsidP="00304779">
      <w:pPr>
        <w:rPr>
          <w:sz w:val="32"/>
          <w:szCs w:val="32"/>
        </w:rPr>
      </w:pPr>
      <w:r>
        <w:rPr>
          <w:sz w:val="32"/>
          <w:szCs w:val="32"/>
        </w:rPr>
        <w:lastRenderedPageBreak/>
        <w:t>(</w:t>
      </w:r>
      <w:r>
        <w:rPr>
          <w:rFonts w:hint="cs"/>
          <w:sz w:val="32"/>
          <w:szCs w:val="32"/>
          <w:cs/>
        </w:rPr>
        <w:t>ค่ารายได้เฉลี่ยครัวเรือนในแต่ละจังหวัด</w:t>
      </w:r>
      <w:r>
        <w:rPr>
          <w:sz w:val="32"/>
          <w:szCs w:val="32"/>
        </w:rPr>
        <w:t>)</w:t>
      </w:r>
    </w:p>
    <w:p w:rsidR="00880F04" w:rsidRDefault="00880F04" w:rsidP="00304779">
      <w:pPr>
        <w:rPr>
          <w:sz w:val="32"/>
          <w:szCs w:val="32"/>
        </w:rPr>
      </w:pPr>
      <w:r w:rsidRPr="00880F04">
        <w:rPr>
          <w:color w:val="FF0000"/>
          <w:sz w:val="32"/>
          <w:szCs w:val="32"/>
          <w:u w:val="single"/>
        </w:rPr>
        <w:t xml:space="preserve">Central </w:t>
      </w:r>
      <w:r>
        <w:rPr>
          <w:sz w:val="32"/>
          <w:szCs w:val="32"/>
        </w:rPr>
        <w:t>(</w:t>
      </w:r>
      <w:r>
        <w:rPr>
          <w:rFonts w:hint="cs"/>
          <w:sz w:val="32"/>
          <w:szCs w:val="32"/>
          <w:cs/>
        </w:rPr>
        <w:t>ภาคกลาง</w:t>
      </w:r>
      <w:r>
        <w:rPr>
          <w:sz w:val="32"/>
          <w:szCs w:val="32"/>
        </w:rPr>
        <w:t>)</w:t>
      </w:r>
    </w:p>
    <w:p w:rsidR="00880F04" w:rsidRDefault="008E2BC4" w:rsidP="008E2BC4">
      <w:pPr>
        <w:ind w:firstLine="720"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>3 จังหวัดแรกที่ค่ารายได้เฉลี่ยมากสุดคือ กรุงเทพ นนทบุรี และ ปทุมธานี ซึ่งเป็นเมืองแห่งการค้าขายเป็นส่วนใหญ่ จังหวัดกรุงเทพมีค่ารายได้เฉลี่ยอยู่ที่ประมาณ 36000 บาท ซึ่งมากที่สุดในภาคกลาง และจังหวัดที่มีค่ารายได้เฉลี่ยน้อยสุดคือ จังหวัดสระแก้ว ค่ารายได้เฉลี่ยอยู่ที่ประมาณ 15000 บาท</w:t>
      </w:r>
    </w:p>
    <w:p w:rsidR="008E2BC4" w:rsidRDefault="008E2BC4" w:rsidP="008E2BC4">
      <w:pPr>
        <w:rPr>
          <w:rFonts w:hint="cs"/>
          <w:sz w:val="32"/>
          <w:szCs w:val="32"/>
        </w:rPr>
      </w:pPr>
      <w:r w:rsidRPr="008E2BC4">
        <w:rPr>
          <w:color w:val="FF0000"/>
          <w:sz w:val="32"/>
          <w:szCs w:val="32"/>
          <w:u w:val="single"/>
        </w:rPr>
        <w:t>Northeastern</w:t>
      </w:r>
      <w:r>
        <w:rPr>
          <w:sz w:val="32"/>
          <w:szCs w:val="32"/>
        </w:rPr>
        <w:t xml:space="preserve"> (</w:t>
      </w:r>
      <w:r>
        <w:rPr>
          <w:rFonts w:hint="cs"/>
          <w:sz w:val="32"/>
          <w:szCs w:val="32"/>
          <w:cs/>
        </w:rPr>
        <w:t>ภาคอีสาน</w:t>
      </w:r>
      <w:r>
        <w:rPr>
          <w:sz w:val="32"/>
          <w:szCs w:val="32"/>
        </w:rPr>
        <w:t>)</w:t>
      </w:r>
    </w:p>
    <w:p w:rsidR="008E2BC4" w:rsidRDefault="008E2BC4" w:rsidP="008E2BC4">
      <w:p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ab/>
        <w:t xml:space="preserve">3 จังหวัดแรกที่มีค่ารายได้เฉลี่ยมากที่สุดคือ </w:t>
      </w:r>
      <w:r w:rsidR="008C60BB">
        <w:rPr>
          <w:rFonts w:hint="cs"/>
          <w:sz w:val="32"/>
          <w:szCs w:val="32"/>
          <w:cs/>
        </w:rPr>
        <w:t>อุดรธานี  นครราชสีมา และ มหาสารคาม ซึ่งอุดรธานีมีค่ารายได้เฉลี่ยประมาณ 15400 บาท และจังหวัดที่มีค่ารายได้เฉลี่ยน้อยที่สุดคือ บึงกาฬ ค่ารายได้เฉลี่ยประมาณ 4400 บาท เนื่องจากบึงกาฬเป็นจังหวัดที่พึ่งก่อตั้งขึ้นใหม่ด้วยจึงทำให้มีค่ารายได้เฉลี่ยต่อครัวเรือนน้อย</w:t>
      </w:r>
    </w:p>
    <w:p w:rsidR="008C60BB" w:rsidRPr="00880F04" w:rsidRDefault="008C60BB" w:rsidP="008E2BC4">
      <w:pPr>
        <w:rPr>
          <w:sz w:val="32"/>
          <w:szCs w:val="32"/>
        </w:rPr>
      </w:pPr>
      <w:r w:rsidRPr="008C60BB">
        <w:rPr>
          <w:color w:val="FF0000"/>
          <w:sz w:val="32"/>
          <w:szCs w:val="32"/>
          <w:u w:val="single"/>
        </w:rPr>
        <w:t>Northern</w:t>
      </w:r>
      <w:r>
        <w:rPr>
          <w:sz w:val="32"/>
          <w:szCs w:val="32"/>
        </w:rPr>
        <w:t xml:space="preserve"> (</w:t>
      </w:r>
      <w:r>
        <w:rPr>
          <w:rFonts w:hint="cs"/>
          <w:sz w:val="32"/>
          <w:szCs w:val="32"/>
          <w:cs/>
        </w:rPr>
        <w:t>ภาคเหนือ</w:t>
      </w:r>
      <w:r>
        <w:rPr>
          <w:sz w:val="32"/>
          <w:szCs w:val="32"/>
        </w:rPr>
        <w:t>)</w:t>
      </w:r>
    </w:p>
    <w:p w:rsidR="00880F04" w:rsidRDefault="008C60BB" w:rsidP="00304779">
      <w:pPr>
        <w:rPr>
          <w:color w:val="0D0D0D" w:themeColor="text1" w:themeTint="F2"/>
          <w:sz w:val="32"/>
          <w:szCs w:val="32"/>
        </w:rPr>
      </w:pPr>
      <w:r>
        <w:rPr>
          <w:rFonts w:hint="cs"/>
          <w:color w:val="FF0000"/>
          <w:sz w:val="32"/>
          <w:szCs w:val="32"/>
          <w:cs/>
        </w:rPr>
        <w:tab/>
      </w:r>
      <w:r>
        <w:rPr>
          <w:rFonts w:hint="cs"/>
          <w:color w:val="0D0D0D" w:themeColor="text1" w:themeTint="F2"/>
          <w:sz w:val="32"/>
          <w:szCs w:val="32"/>
          <w:cs/>
        </w:rPr>
        <w:t>3 จังหวัดแรกที่มีค่ารายได้เฉลี่ยมากที่สุดคือ กำแพงเพชร ลำปาง และ พิจิตร ซึ่งกำแพงเพชรมีค่ารายได้เฉลี่ยอยู่ที่ประมาณ 15700 บาท และ ลำปางซึ่งเป็นอันดับที่สองอยู่ที่ประมาณ 15500 บาท ไม่ต่างกันมาก และจังหวัดที่มีค่ารายได้เฉลี่ยน้อยที่สุดคือ แม่ฮ่องสอน มีค่ารายได้เฉลี่ยอยู่ที่ประมาณ  8200 บาท ภูมิประเทศของแม่ฮ่องสอนส่วนใหญ่เป็นธรรมชาติ และอยู่ห่างไกลจากตัวเมืองพอสมควร</w:t>
      </w:r>
    </w:p>
    <w:p w:rsidR="008C60BB" w:rsidRDefault="008C60BB" w:rsidP="00304779">
      <w:pPr>
        <w:rPr>
          <w:color w:val="0D0D0D" w:themeColor="text1" w:themeTint="F2"/>
          <w:sz w:val="32"/>
          <w:szCs w:val="32"/>
        </w:rPr>
      </w:pPr>
      <w:r w:rsidRPr="008C60BB">
        <w:rPr>
          <w:color w:val="FF0000"/>
          <w:sz w:val="32"/>
          <w:szCs w:val="32"/>
          <w:u w:val="single"/>
        </w:rPr>
        <w:t>Southern</w:t>
      </w:r>
      <w:r>
        <w:rPr>
          <w:color w:val="0D0D0D" w:themeColor="text1" w:themeTint="F2"/>
          <w:sz w:val="32"/>
          <w:szCs w:val="32"/>
        </w:rPr>
        <w:t xml:space="preserve"> (</w:t>
      </w:r>
      <w:r>
        <w:rPr>
          <w:rFonts w:hint="cs"/>
          <w:color w:val="0D0D0D" w:themeColor="text1" w:themeTint="F2"/>
          <w:sz w:val="32"/>
          <w:szCs w:val="32"/>
          <w:cs/>
        </w:rPr>
        <w:t>ภาคใต้</w:t>
      </w:r>
      <w:r>
        <w:rPr>
          <w:color w:val="0D0D0D" w:themeColor="text1" w:themeTint="F2"/>
          <w:sz w:val="32"/>
          <w:szCs w:val="32"/>
        </w:rPr>
        <w:t>)</w:t>
      </w:r>
    </w:p>
    <w:p w:rsidR="00BC20AD" w:rsidRPr="00AF74D8" w:rsidRDefault="008C60BB">
      <w:pPr>
        <w:rPr>
          <w:color w:val="0D0D0D" w:themeColor="text1" w:themeTint="F2"/>
          <w:sz w:val="32"/>
          <w:szCs w:val="32"/>
        </w:rPr>
      </w:pPr>
      <w:r>
        <w:rPr>
          <w:rFonts w:hint="cs"/>
          <w:color w:val="0D0D0D" w:themeColor="text1" w:themeTint="F2"/>
          <w:sz w:val="32"/>
          <w:szCs w:val="32"/>
          <w:cs/>
        </w:rPr>
        <w:tab/>
        <w:t xml:space="preserve">3 จังหวัดแรกที่มีค่ารายได้เฉลี่ยสูงสุดคือ </w:t>
      </w:r>
      <w:r w:rsidR="00AF74D8">
        <w:rPr>
          <w:rFonts w:hint="cs"/>
          <w:color w:val="0D0D0D" w:themeColor="text1" w:themeTint="F2"/>
          <w:sz w:val="32"/>
          <w:szCs w:val="32"/>
          <w:cs/>
        </w:rPr>
        <w:t xml:space="preserve">ภูเก็ต สุราษฎร์ธานี  และตรัง โดยภูเก็ตมีค่ารายได้เฉลี่ยประมาณ 26000 บาท ซึ่งภูเก็ตเป็นเมืองท่องเที่ยวอันดับต้นๆ ทำให้มีค่ารายได้เฉลี่ยต่อครัวเรือนสูง และจังหวัดที่มีค่ารายได้เฉลี่ยน้อยสุดคือ นราธิวาส มีค่ารายได้เฉลี่ยประมาณ </w:t>
      </w:r>
      <w:bookmarkStart w:id="0" w:name="_GoBack"/>
      <w:bookmarkEnd w:id="0"/>
      <w:r w:rsidR="00AF74D8">
        <w:rPr>
          <w:rFonts w:hint="cs"/>
          <w:color w:val="0D0D0D" w:themeColor="text1" w:themeTint="F2"/>
          <w:sz w:val="32"/>
          <w:szCs w:val="32"/>
          <w:cs/>
        </w:rPr>
        <w:t>12000 บาท</w:t>
      </w:r>
    </w:p>
    <w:sectPr w:rsidR="00BC20AD" w:rsidRPr="00AF7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41B9A"/>
    <w:multiLevelType w:val="hybridMultilevel"/>
    <w:tmpl w:val="3A74063A"/>
    <w:lvl w:ilvl="0" w:tplc="ACA00EAC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0AD"/>
    <w:rsid w:val="00304779"/>
    <w:rsid w:val="007003FC"/>
    <w:rsid w:val="00880F04"/>
    <w:rsid w:val="008C60BB"/>
    <w:rsid w:val="008E2BC4"/>
    <w:rsid w:val="00AF74D8"/>
    <w:rsid w:val="00BC20AD"/>
    <w:rsid w:val="00C063C9"/>
    <w:rsid w:val="00C6394A"/>
    <w:rsid w:val="00C71E76"/>
    <w:rsid w:val="00E62FC2"/>
    <w:rsid w:val="00F6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3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2018-11-30T05:19:00Z</dcterms:created>
  <dcterms:modified xsi:type="dcterms:W3CDTF">2018-12-01T16:51:00Z</dcterms:modified>
</cp:coreProperties>
</file>