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02">
            <w:pPr>
              <w:rPr>
                <w:b w:val="1"/>
                <w:bCs w:val="1"/>
                <w:sz w:val="24"/>
                <w:szCs w:val="24"/>
              </w:rPr>
            </w:pPr>
            <w:r w:rsidDel="00000000" w:rsidR="00000000" w:rsidRPr="00000000">
              <w:rPr>
                <w:b w:val="1"/>
                <w:bCs w:val="1"/>
                <w:sz w:val="24"/>
                <w:szCs w:val="24"/>
              </w:rPr>
              <w:drawing>
                <wp:inline distB="0" distT="0" distL="0" distR="0">
                  <wp:extent cx="1289304" cy="1317455"/>
                  <wp:effectExtent b="0" l="0" r="0" t="0"/>
                  <wp:docPr id="1" name="image2.png"/>
                  <a:graphic>
                    <a:graphicData uri="http://schemas.openxmlformats.org/drawingml/2006/picture">
                      <pic:pic>
                        <pic:nvPicPr>
                          <pic:cNvPr id="0" name="image2.png"/>
                          <pic:cNvPicPr preferRelativeResize="0"/>
                        </pic:nvPicPr>
                        <pic:blipFill>
                          <a:blip r:embed="rId6"/>
                          <a:srcRect b="23262" l="19851" r="19288" t="14549"/>
                          <a:stretch>
                            <a:fillRect/>
                          </a:stretch>
                        </pic:blipFill>
                        <pic:spPr>
                          <a:xfrm>
                            <a:off x="0" y="0"/>
                            <a:ext cx="1289304" cy="13174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rPr>
                <w:b w:val="1"/>
                <w:bCs w:val="1"/>
                <w:sz w:val="24"/>
                <w:szCs w:val="24"/>
              </w:rPr>
            </w:pPr>
            <w:r w:rsidDel="00000000" w:rsidR="00000000" w:rsidRPr="00000000">
              <w:rPr>
                <w:rtl w:val="0"/>
              </w:rPr>
            </w:r>
          </w:p>
        </w:tc>
        <w:tc>
          <w:tcPr/>
          <w:p w:rsidR="00000000" w:rsidDel="00000000" w:rsidP="00000000" w:rsidRDefault="00000000" w:rsidRPr="00000000" w14:paraId="00000004">
            <w:pPr>
              <w:jc w:val="right"/>
              <w:rPr>
                <w:b w:val="1"/>
                <w:bCs w:val="1"/>
                <w:sz w:val="24"/>
                <w:szCs w:val="24"/>
              </w:rPr>
            </w:pPr>
            <w:r w:rsidDel="00000000" w:rsidR="00000000" w:rsidRPr="00000000">
              <w:rPr>
                <w:b w:val="1"/>
                <w:bCs w:val="1"/>
                <w:sz w:val="24"/>
                <w:szCs w:val="24"/>
              </w:rPr>
              <w:drawing>
                <wp:inline distB="0" distT="0" distL="0" distR="0">
                  <wp:extent cx="1285875" cy="11334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85875" cy="11334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pStyle w:val="Heading2"/>
        <w:jc w:val="center"/>
        <w:rPr>
          <w:sz w:val="46"/>
          <w:szCs w:val="46"/>
        </w:rPr>
      </w:pPr>
      <w:bookmarkStart w:colFirst="0" w:colLast="0" w:name="_7mnd05af8q95" w:id="0"/>
      <w:bookmarkEnd w:id="0"/>
      <w:r w:rsidDel="00000000" w:rsidR="00000000" w:rsidRPr="00000000">
        <w:rPr>
          <w:sz w:val="46"/>
          <w:szCs w:val="46"/>
          <w:rtl w:val="0"/>
        </w:rPr>
        <w:t xml:space="preserve">      Weather Prediction Dataset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B">
      <w:pPr>
        <w:jc w:val="center"/>
        <w:rPr>
          <w:sz w:val="28"/>
          <w:szCs w:val="28"/>
        </w:rPr>
        <w:sectPr>
          <w:headerReference r:id="rId8" w:type="default"/>
          <w:headerReference r:id="rId9" w:type="first"/>
          <w:footerReference r:id="rId10" w:type="default"/>
          <w:footerReference r:id="rId11" w:type="first"/>
          <w:pgSz w:h="15840" w:w="12240" w:orient="portrait"/>
          <w:pgMar w:bottom="450" w:top="1080" w:left="1350" w:right="1440" w:header="720" w:footer="720"/>
          <w:pgNumType w:start="1"/>
          <w:titlePg w:val="1"/>
        </w:sectPr>
      </w:pPr>
      <w:r w:rsidDel="00000000" w:rsidR="00000000" w:rsidRPr="00000000">
        <w:rPr>
          <w:sz w:val="28"/>
          <w:szCs w:val="28"/>
          <w:rtl w:val="0"/>
        </w:rPr>
        <w:t xml:space="preserve">Faraidun Bahaden</w:t>
      </w:r>
    </w:p>
    <w:p w:rsidR="00000000" w:rsidDel="00000000" w:rsidP="00000000" w:rsidRDefault="00000000" w:rsidRPr="00000000" w14:paraId="0000001C">
      <w:pPr>
        <w:pStyle w:val="Heading1"/>
        <w:jc w:val="left"/>
        <w:rPr/>
      </w:pPr>
      <w:bookmarkStart w:colFirst="0" w:colLast="0" w:name="_u3t63312ixqb" w:id="1"/>
      <w:bookmarkEnd w:id="1"/>
      <w:r w:rsidDel="00000000" w:rsidR="00000000" w:rsidRPr="00000000">
        <w:rPr>
          <w:b w:val="1"/>
          <w:bCs w:val="1"/>
          <w:color w:val="000000"/>
          <w:sz w:val="36"/>
          <w:szCs w:val="36"/>
          <w:rtl w:val="0"/>
        </w:rPr>
        <w:t xml:space="preserve">1-Dataset Identification</w:t>
      </w:r>
      <w:r w:rsidDel="00000000" w:rsidR="00000000" w:rsidRPr="00000000">
        <w:rPr>
          <w:rtl w:val="0"/>
        </w:rPr>
      </w:r>
    </w:p>
    <w:p w:rsidR="00000000" w:rsidDel="00000000" w:rsidP="00000000" w:rsidRDefault="00000000" w:rsidRPr="00000000" w14:paraId="0000001D">
      <w:pPr>
        <w:numPr>
          <w:ilvl w:val="0"/>
          <w:numId w:val="2"/>
        </w:numPr>
        <w:spacing w:after="0" w:afterAutospacing="0" w:line="360" w:lineRule="auto"/>
        <w:ind w:left="720" w:hanging="360"/>
        <w:rPr>
          <w:sz w:val="28"/>
          <w:szCs w:val="28"/>
          <w:u w:val="none"/>
        </w:rPr>
      </w:pPr>
      <w:r w:rsidDel="00000000" w:rsidR="00000000" w:rsidRPr="00000000">
        <w:rPr>
          <w:sz w:val="28"/>
          <w:szCs w:val="28"/>
          <w:rtl w:val="0"/>
        </w:rPr>
        <w:t xml:space="preserve">Dataset Name: Rain in Australia</w:t>
      </w:r>
    </w:p>
    <w:p w:rsidR="00000000" w:rsidDel="00000000" w:rsidP="00000000" w:rsidRDefault="00000000" w:rsidRPr="00000000" w14:paraId="0000001E">
      <w:pPr>
        <w:numPr>
          <w:ilvl w:val="0"/>
          <w:numId w:val="2"/>
        </w:numPr>
        <w:spacing w:after="0" w:afterAutospacing="0" w:line="360" w:lineRule="auto"/>
        <w:ind w:left="720" w:hanging="360"/>
        <w:rPr>
          <w:sz w:val="28"/>
          <w:szCs w:val="28"/>
          <w:u w:val="none"/>
        </w:rPr>
      </w:pPr>
      <w:r w:rsidDel="00000000" w:rsidR="00000000" w:rsidRPr="00000000">
        <w:rPr>
          <w:sz w:val="28"/>
          <w:szCs w:val="28"/>
          <w:rtl w:val="0"/>
        </w:rPr>
        <w:t xml:space="preserve">Source: Kaggle (originally sourced from the Australian Bureau ofMeteorology observations)</w:t>
      </w:r>
    </w:p>
    <w:p w:rsidR="00000000" w:rsidDel="00000000" w:rsidP="00000000" w:rsidRDefault="00000000" w:rsidRPr="00000000" w14:paraId="0000001F">
      <w:pPr>
        <w:numPr>
          <w:ilvl w:val="0"/>
          <w:numId w:val="2"/>
        </w:numPr>
        <w:spacing w:after="0" w:afterAutospacing="0" w:line="360" w:lineRule="auto"/>
        <w:ind w:left="720" w:hanging="360"/>
        <w:rPr>
          <w:sz w:val="28"/>
          <w:szCs w:val="28"/>
          <w:u w:val="none"/>
        </w:rPr>
      </w:pPr>
      <w:r w:rsidDel="00000000" w:rsidR="00000000" w:rsidRPr="00000000">
        <w:rPr>
          <w:sz w:val="28"/>
          <w:szCs w:val="28"/>
          <w:rtl w:val="0"/>
        </w:rPr>
        <w:t xml:space="preserve">Task/Goal: Binary classification to predict whether it will rain the following day (RainTomorrow: Yes/No) based on historical daily weather observations.</w:t>
      </w:r>
    </w:p>
    <w:p w:rsidR="00000000" w:rsidDel="00000000" w:rsidP="00000000" w:rsidRDefault="00000000" w:rsidRPr="00000000" w14:paraId="00000020">
      <w:pPr>
        <w:numPr>
          <w:ilvl w:val="0"/>
          <w:numId w:val="2"/>
        </w:numPr>
        <w:spacing w:line="360" w:lineRule="auto"/>
        <w:ind w:left="720" w:hanging="360"/>
        <w:rPr>
          <w:sz w:val="28"/>
          <w:szCs w:val="28"/>
          <w:u w:val="none"/>
        </w:rPr>
      </w:pPr>
      <w:r w:rsidDel="00000000" w:rsidR="00000000" w:rsidRPr="00000000">
        <w:rPr>
          <w:sz w:val="28"/>
          <w:szCs w:val="28"/>
          <w:rtl w:val="0"/>
        </w:rPr>
        <w:t xml:space="preserve">URL:</w:t>
      </w:r>
      <w:hyperlink r:id="rId12">
        <w:r w:rsidDel="00000000" w:rsidR="00000000" w:rsidRPr="00000000">
          <w:rPr>
            <w:color w:val="1155cc"/>
            <w:sz w:val="28"/>
            <w:szCs w:val="28"/>
            <w:u w:val="single"/>
            <w:rtl w:val="0"/>
          </w:rPr>
          <w:t xml:space="preserve">https://www.kaggle.com/datasets/jsphyg/weather-dataset-rattle-packeage</w:t>
        </w:r>
      </w:hyperlink>
      <w:r w:rsidDel="00000000" w:rsidR="00000000" w:rsidRPr="00000000">
        <w:rPr>
          <w:rtl w:val="0"/>
        </w:rPr>
      </w:r>
    </w:p>
    <w:p w:rsidR="00000000" w:rsidDel="00000000" w:rsidP="00000000" w:rsidRDefault="00000000" w:rsidRPr="00000000" w14:paraId="00000021">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22">
      <w:pPr>
        <w:spacing w:line="360" w:lineRule="auto"/>
        <w:jc w:val="both"/>
        <w:rPr>
          <w:b w:val="1"/>
          <w:bCs w:val="1"/>
          <w:sz w:val="36"/>
          <w:szCs w:val="36"/>
        </w:rPr>
      </w:pPr>
      <w:r w:rsidDel="00000000" w:rsidR="00000000" w:rsidRPr="00000000">
        <w:rPr>
          <w:b w:val="1"/>
          <w:bCs w:val="1"/>
          <w:sz w:val="36"/>
          <w:szCs w:val="36"/>
          <w:rtl w:val="0"/>
        </w:rPr>
        <w:t xml:space="preserve">2-Dataset Description</w:t>
      </w:r>
    </w:p>
    <w:p w:rsidR="00000000" w:rsidDel="00000000" w:rsidP="00000000" w:rsidRDefault="00000000" w:rsidRPr="00000000" w14:paraId="00000023">
      <w:pPr>
        <w:spacing w:line="360" w:lineRule="auto"/>
        <w:jc w:val="both"/>
        <w:rPr>
          <w:sz w:val="28"/>
          <w:szCs w:val="28"/>
        </w:rPr>
      </w:pPr>
      <w:r w:rsidDel="00000000" w:rsidR="00000000" w:rsidRPr="00000000">
        <w:rPr>
          <w:sz w:val="28"/>
          <w:szCs w:val="28"/>
          <w:rtl w:val="0"/>
        </w:rPr>
        <w:t xml:space="preserve">The "Rain in Australia" dataset is a widely used benchmark dataset in the machine learning community for binary classification tasks. It contains approximately 10 years of daily weather observations gathered from numerous weather stations located across Australia. The primary objective when using this dataset is to predict the target variable, RainTomorrow (a boolean indicating whether it will rain the next day or not), based on the meteorological conditions of the current day.</w:t>
      </w:r>
    </w:p>
    <w:p w:rsidR="00000000" w:rsidDel="00000000" w:rsidP="00000000" w:rsidRDefault="00000000" w:rsidRPr="00000000" w14:paraId="00000024">
      <w:pPr>
        <w:spacing w:line="240" w:lineRule="auto"/>
        <w:jc w:val="both"/>
        <w:rPr>
          <w:sz w:val="28"/>
          <w:szCs w:val="28"/>
        </w:rPr>
      </w:pPr>
      <w:r w:rsidDel="00000000" w:rsidR="00000000" w:rsidRPr="00000000">
        <w:rPr>
          <w:b w:val="1"/>
          <w:bCs w:val="1"/>
          <w:sz w:val="28"/>
          <w:szCs w:val="28"/>
          <w:rtl w:val="0"/>
        </w:rPr>
        <w:t xml:space="preserve">Number of Records (Rows): </w:t>
      </w:r>
      <w:r w:rsidDel="00000000" w:rsidR="00000000" w:rsidRPr="00000000">
        <w:rPr>
          <w:sz w:val="28"/>
          <w:szCs w:val="28"/>
          <w:rtl w:val="0"/>
        </w:rPr>
        <w:t xml:space="preserve">145,460</w:t>
      </w:r>
    </w:p>
    <w:p w:rsidR="00000000" w:rsidDel="00000000" w:rsidP="00000000" w:rsidRDefault="00000000" w:rsidRPr="00000000" w14:paraId="00000025">
      <w:pPr>
        <w:spacing w:line="240" w:lineRule="auto"/>
        <w:jc w:val="both"/>
        <w:rPr>
          <w:sz w:val="28"/>
          <w:szCs w:val="28"/>
        </w:rPr>
      </w:pPr>
      <w:r w:rsidDel="00000000" w:rsidR="00000000" w:rsidRPr="00000000">
        <w:rPr>
          <w:b w:val="1"/>
          <w:bCs w:val="1"/>
          <w:sz w:val="28"/>
          <w:szCs w:val="28"/>
          <w:rtl w:val="0"/>
        </w:rPr>
        <w:t xml:space="preserve">Number of Features (Columns):</w:t>
      </w:r>
      <w:r w:rsidDel="00000000" w:rsidR="00000000" w:rsidRPr="00000000">
        <w:rPr>
          <w:sz w:val="28"/>
          <w:szCs w:val="28"/>
          <w:rtl w:val="0"/>
        </w:rPr>
        <w:t xml:space="preserve"> 23</w:t>
      </w:r>
    </w:p>
    <w:p w:rsidR="00000000" w:rsidDel="00000000" w:rsidP="00000000" w:rsidRDefault="00000000" w:rsidRPr="00000000" w14:paraId="00000026">
      <w:pPr>
        <w:spacing w:line="240" w:lineRule="auto"/>
        <w:jc w:val="both"/>
        <w:rPr>
          <w:sz w:val="28"/>
          <w:szCs w:val="28"/>
        </w:rPr>
      </w:pPr>
      <w:r w:rsidDel="00000000" w:rsidR="00000000" w:rsidRPr="00000000">
        <w:rPr>
          <w:rtl w:val="0"/>
        </w:rPr>
      </w:r>
    </w:p>
    <w:p w:rsidR="00000000" w:rsidDel="00000000" w:rsidP="00000000" w:rsidRDefault="00000000" w:rsidRPr="00000000" w14:paraId="00000027">
      <w:pPr>
        <w:spacing w:line="240" w:lineRule="auto"/>
        <w:jc w:val="both"/>
        <w:rPr>
          <w:sz w:val="28"/>
          <w:szCs w:val="28"/>
        </w:rPr>
      </w:pPr>
      <w:r w:rsidDel="00000000" w:rsidR="00000000" w:rsidRPr="00000000">
        <w:rPr>
          <w:rtl w:val="0"/>
        </w:rPr>
      </w:r>
    </w:p>
    <w:p w:rsidR="00000000" w:rsidDel="00000000" w:rsidP="00000000" w:rsidRDefault="00000000" w:rsidRPr="00000000" w14:paraId="00000028">
      <w:pPr>
        <w:spacing w:line="240" w:lineRule="auto"/>
        <w:jc w:val="both"/>
        <w:rPr>
          <w:sz w:val="28"/>
          <w:szCs w:val="28"/>
        </w:rPr>
      </w:pPr>
      <w:r w:rsidDel="00000000" w:rsidR="00000000" w:rsidRPr="00000000">
        <w:rPr>
          <w:rtl w:val="0"/>
        </w:rPr>
      </w:r>
    </w:p>
    <w:p w:rsidR="00000000" w:rsidDel="00000000" w:rsidP="00000000" w:rsidRDefault="00000000" w:rsidRPr="00000000" w14:paraId="00000029">
      <w:pPr>
        <w:spacing w:line="240" w:lineRule="auto"/>
        <w:jc w:val="both"/>
        <w:rPr>
          <w:sz w:val="28"/>
          <w:szCs w:val="28"/>
        </w:rPr>
      </w:pPr>
      <w:r w:rsidDel="00000000" w:rsidR="00000000" w:rsidRPr="00000000">
        <w:rPr>
          <w:rtl w:val="0"/>
        </w:rPr>
      </w:r>
    </w:p>
    <w:p w:rsidR="00000000" w:rsidDel="00000000" w:rsidP="00000000" w:rsidRDefault="00000000" w:rsidRPr="00000000" w14:paraId="0000002A">
      <w:pPr>
        <w:spacing w:line="240" w:lineRule="auto"/>
        <w:jc w:val="both"/>
        <w:rPr>
          <w:sz w:val="28"/>
          <w:szCs w:val="28"/>
        </w:rPr>
      </w:pPr>
      <w:r w:rsidDel="00000000" w:rsidR="00000000" w:rsidRPr="00000000">
        <w:rPr>
          <w:rtl w:val="0"/>
        </w:rPr>
      </w:r>
    </w:p>
    <w:p w:rsidR="00000000" w:rsidDel="00000000" w:rsidP="00000000" w:rsidRDefault="00000000" w:rsidRPr="00000000" w14:paraId="0000002B">
      <w:pPr>
        <w:spacing w:line="240" w:lineRule="auto"/>
        <w:jc w:val="both"/>
        <w:rPr>
          <w:sz w:val="28"/>
          <w:szCs w:val="28"/>
        </w:rPr>
      </w:pPr>
      <w:r w:rsidDel="00000000" w:rsidR="00000000" w:rsidRPr="00000000">
        <w:rPr>
          <w:rtl w:val="0"/>
        </w:rPr>
      </w:r>
    </w:p>
    <w:p w:rsidR="00000000" w:rsidDel="00000000" w:rsidP="00000000" w:rsidRDefault="00000000" w:rsidRPr="00000000" w14:paraId="0000002C">
      <w:pPr>
        <w:spacing w:line="240" w:lineRule="auto"/>
        <w:jc w:val="both"/>
        <w:rPr>
          <w:sz w:val="28"/>
          <w:szCs w:val="28"/>
        </w:rPr>
      </w:pPr>
      <w:r w:rsidDel="00000000" w:rsidR="00000000" w:rsidRPr="00000000">
        <w:rPr>
          <w:rtl w:val="0"/>
        </w:rPr>
      </w:r>
    </w:p>
    <w:p w:rsidR="00000000" w:rsidDel="00000000" w:rsidP="00000000" w:rsidRDefault="00000000" w:rsidRPr="00000000" w14:paraId="0000002D">
      <w:pPr>
        <w:spacing w:line="240" w:lineRule="auto"/>
        <w:jc w:val="both"/>
        <w:rPr>
          <w:b w:val="1"/>
          <w:bCs w:val="1"/>
          <w:sz w:val="36"/>
          <w:szCs w:val="36"/>
        </w:rPr>
      </w:pPr>
      <w:r w:rsidDel="00000000" w:rsidR="00000000" w:rsidRPr="00000000">
        <w:rPr>
          <w:b w:val="1"/>
          <w:bCs w:val="1"/>
          <w:sz w:val="36"/>
          <w:szCs w:val="36"/>
          <w:rtl w:val="0"/>
        </w:rPr>
        <w:t xml:space="preserve">Key Feature Breakdown:</w:t>
      </w:r>
    </w:p>
    <w:p w:rsidR="00000000" w:rsidDel="00000000" w:rsidP="00000000" w:rsidRDefault="00000000" w:rsidRPr="00000000" w14:paraId="0000002E">
      <w:pPr>
        <w:spacing w:line="240" w:lineRule="auto"/>
        <w:jc w:val="both"/>
        <w:rPr>
          <w:sz w:val="28"/>
          <w:szCs w:val="28"/>
        </w:rPr>
      </w:pPr>
      <w:r w:rsidDel="00000000" w:rsidR="00000000" w:rsidRPr="00000000">
        <w:rPr>
          <w:sz w:val="28"/>
          <w:szCs w:val="28"/>
          <w:rtl w:val="0"/>
        </w:rPr>
        <w:t xml:space="preserve">The 23 features consist of a mix of numerical and categorical data, including:</w:t>
      </w:r>
    </w:p>
    <w:p w:rsidR="00000000" w:rsidDel="00000000" w:rsidP="00000000" w:rsidRDefault="00000000" w:rsidRPr="00000000" w14:paraId="0000002F">
      <w:pPr>
        <w:numPr>
          <w:ilvl w:val="0"/>
          <w:numId w:val="3"/>
        </w:numPr>
        <w:spacing w:after="0" w:afterAutospacing="0" w:line="360" w:lineRule="auto"/>
        <w:ind w:left="720" w:hanging="360"/>
        <w:rPr>
          <w:sz w:val="28"/>
          <w:szCs w:val="28"/>
          <w:u w:val="none"/>
        </w:rPr>
      </w:pPr>
      <w:r w:rsidDel="00000000" w:rsidR="00000000" w:rsidRPr="00000000">
        <w:rPr>
          <w:b w:val="1"/>
          <w:bCs w:val="1"/>
          <w:sz w:val="28"/>
          <w:szCs w:val="28"/>
          <w:rtl w:val="0"/>
        </w:rPr>
        <w:t xml:space="preserve">Target Variable:</w:t>
      </w:r>
      <w:r w:rsidDel="00000000" w:rsidR="00000000" w:rsidRPr="00000000">
        <w:rPr>
          <w:sz w:val="28"/>
          <w:szCs w:val="28"/>
          <w:rtl w:val="0"/>
        </w:rPr>
        <w:t xml:space="preserve"> RainTomorrow (Yes/No)</w:t>
      </w:r>
    </w:p>
    <w:p w:rsidR="00000000" w:rsidDel="00000000" w:rsidP="00000000" w:rsidRDefault="00000000" w:rsidRPr="00000000" w14:paraId="00000030">
      <w:pPr>
        <w:numPr>
          <w:ilvl w:val="0"/>
          <w:numId w:val="3"/>
        </w:numPr>
        <w:spacing w:after="0" w:afterAutospacing="0" w:line="360" w:lineRule="auto"/>
        <w:ind w:left="720" w:hanging="360"/>
        <w:rPr>
          <w:sz w:val="28"/>
          <w:szCs w:val="28"/>
          <w:u w:val="none"/>
        </w:rPr>
      </w:pPr>
      <w:r w:rsidDel="00000000" w:rsidR="00000000" w:rsidRPr="00000000">
        <w:rPr>
          <w:b w:val="1"/>
          <w:bCs w:val="1"/>
          <w:sz w:val="28"/>
          <w:szCs w:val="28"/>
          <w:rtl w:val="0"/>
        </w:rPr>
        <w:t xml:space="preserve">Meteorological Features:</w:t>
      </w:r>
      <w:r w:rsidDel="00000000" w:rsidR="00000000" w:rsidRPr="00000000">
        <w:rPr>
          <w:sz w:val="28"/>
          <w:szCs w:val="28"/>
          <w:rtl w:val="0"/>
        </w:rPr>
        <w:t xml:space="preserve"> MinTemp, MaxTemp, Rainfall, Evaporation, Sunshine.</w:t>
      </w:r>
    </w:p>
    <w:p w:rsidR="00000000" w:rsidDel="00000000" w:rsidP="00000000" w:rsidRDefault="00000000" w:rsidRPr="00000000" w14:paraId="00000031">
      <w:pPr>
        <w:numPr>
          <w:ilvl w:val="0"/>
          <w:numId w:val="3"/>
        </w:numPr>
        <w:spacing w:after="0" w:afterAutospacing="0" w:line="360" w:lineRule="auto"/>
        <w:ind w:left="720" w:hanging="360"/>
        <w:rPr>
          <w:sz w:val="28"/>
          <w:szCs w:val="28"/>
          <w:u w:val="none"/>
        </w:rPr>
      </w:pPr>
      <w:r w:rsidDel="00000000" w:rsidR="00000000" w:rsidRPr="00000000">
        <w:rPr>
          <w:b w:val="1"/>
          <w:bCs w:val="1"/>
          <w:sz w:val="28"/>
          <w:szCs w:val="28"/>
          <w:rtl w:val="0"/>
        </w:rPr>
        <w:t xml:space="preserve">Wind Data</w:t>
      </w:r>
      <w:r w:rsidDel="00000000" w:rsidR="00000000" w:rsidRPr="00000000">
        <w:rPr>
          <w:sz w:val="28"/>
          <w:szCs w:val="28"/>
          <w:rtl w:val="0"/>
        </w:rPr>
        <w:t xml:space="preserve">: WindGustDir, WindGustSpeed, WindDir9am, WindDir3pm, WindSpeed9am, WindSpeed3pm.</w:t>
      </w:r>
    </w:p>
    <w:p w:rsidR="00000000" w:rsidDel="00000000" w:rsidP="00000000" w:rsidRDefault="00000000" w:rsidRPr="00000000" w14:paraId="00000032">
      <w:pPr>
        <w:numPr>
          <w:ilvl w:val="0"/>
          <w:numId w:val="3"/>
        </w:numPr>
        <w:spacing w:after="0" w:afterAutospacing="0" w:line="360" w:lineRule="auto"/>
        <w:ind w:left="720" w:hanging="360"/>
        <w:rPr>
          <w:sz w:val="28"/>
          <w:szCs w:val="28"/>
          <w:u w:val="none"/>
        </w:rPr>
      </w:pPr>
      <w:r w:rsidDel="00000000" w:rsidR="00000000" w:rsidRPr="00000000">
        <w:rPr>
          <w:b w:val="1"/>
          <w:bCs w:val="1"/>
          <w:sz w:val="28"/>
          <w:szCs w:val="28"/>
          <w:rtl w:val="0"/>
        </w:rPr>
        <w:t xml:space="preserve">Atmospheric Conditions:</w:t>
      </w:r>
      <w:r w:rsidDel="00000000" w:rsidR="00000000" w:rsidRPr="00000000">
        <w:rPr>
          <w:sz w:val="28"/>
          <w:szCs w:val="28"/>
          <w:rtl w:val="0"/>
        </w:rPr>
        <w:t xml:space="preserve"> Humidity9am, Humidity3pm, Pressure9am, Pressure3pm, Cloud9am, Cloud3pm, Temp9am, Temp3pm.</w:t>
      </w:r>
    </w:p>
    <w:p w:rsidR="00000000" w:rsidDel="00000000" w:rsidP="00000000" w:rsidRDefault="00000000" w:rsidRPr="00000000" w14:paraId="00000033">
      <w:pPr>
        <w:numPr>
          <w:ilvl w:val="0"/>
          <w:numId w:val="3"/>
        </w:numPr>
        <w:spacing w:after="0" w:afterAutospacing="0" w:line="360" w:lineRule="auto"/>
        <w:ind w:left="720" w:hanging="360"/>
        <w:rPr>
          <w:sz w:val="28"/>
          <w:szCs w:val="28"/>
        </w:rPr>
      </w:pPr>
      <w:r w:rsidDel="00000000" w:rsidR="00000000" w:rsidRPr="00000000">
        <w:rPr>
          <w:b w:val="1"/>
          <w:bCs w:val="1"/>
          <w:sz w:val="28"/>
          <w:szCs w:val="28"/>
          <w:rtl w:val="0"/>
        </w:rPr>
        <w:t xml:space="preserve">Other Meteorological Data:</w:t>
      </w:r>
      <w:r w:rsidDel="00000000" w:rsidR="00000000" w:rsidRPr="00000000">
        <w:rPr>
          <w:sz w:val="28"/>
          <w:szCs w:val="28"/>
          <w:rtl w:val="0"/>
        </w:rPr>
        <w:t xml:space="preserve">Rainfall (measured in mm), Evaporation, Sunshine.</w:t>
      </w:r>
    </w:p>
    <w:p w:rsidR="00000000" w:rsidDel="00000000" w:rsidP="00000000" w:rsidRDefault="00000000" w:rsidRPr="00000000" w14:paraId="00000034">
      <w:pPr>
        <w:numPr>
          <w:ilvl w:val="0"/>
          <w:numId w:val="3"/>
        </w:numPr>
        <w:spacing w:line="360" w:lineRule="auto"/>
        <w:ind w:left="720" w:hanging="360"/>
        <w:rPr>
          <w:sz w:val="28"/>
          <w:szCs w:val="28"/>
        </w:rPr>
      </w:pPr>
      <w:r w:rsidDel="00000000" w:rsidR="00000000" w:rsidRPr="00000000">
        <w:rPr>
          <w:b w:val="1"/>
          <w:bCs w:val="1"/>
          <w:sz w:val="28"/>
          <w:szCs w:val="28"/>
          <w:rtl w:val="0"/>
        </w:rPr>
        <w:t xml:space="preserve">Contextual Data:</w:t>
      </w:r>
      <w:r w:rsidDel="00000000" w:rsidR="00000000" w:rsidRPr="00000000">
        <w:rPr>
          <w:sz w:val="28"/>
          <w:szCs w:val="28"/>
          <w:rtl w:val="0"/>
        </w:rPr>
        <w:t xml:space="preserve">Date, Location.</w:t>
      </w:r>
    </w:p>
    <w:p w:rsidR="00000000" w:rsidDel="00000000" w:rsidP="00000000" w:rsidRDefault="00000000" w:rsidRPr="00000000" w14:paraId="00000035">
      <w:pPr>
        <w:spacing w:line="360" w:lineRule="auto"/>
        <w:rPr>
          <w:sz w:val="28"/>
          <w:szCs w:val="28"/>
        </w:rPr>
      </w:pPr>
      <w:r w:rsidDel="00000000" w:rsidR="00000000" w:rsidRPr="00000000">
        <w:rPr>
          <w:rtl w:val="0"/>
        </w:rPr>
      </w:r>
    </w:p>
    <w:p w:rsidR="00000000" w:rsidDel="00000000" w:rsidP="00000000" w:rsidRDefault="00000000" w:rsidRPr="00000000" w14:paraId="00000036">
      <w:pPr>
        <w:spacing w:line="360" w:lineRule="auto"/>
        <w:rPr>
          <w:sz w:val="28"/>
          <w:szCs w:val="28"/>
        </w:rPr>
      </w:pPr>
      <w:r w:rsidDel="00000000" w:rsidR="00000000" w:rsidRPr="00000000">
        <w:rPr>
          <w:rtl w:val="0"/>
        </w:rPr>
      </w:r>
    </w:p>
    <w:p w:rsidR="00000000" w:rsidDel="00000000" w:rsidP="00000000" w:rsidRDefault="00000000" w:rsidRPr="00000000" w14:paraId="00000037">
      <w:pPr>
        <w:spacing w:line="360" w:lineRule="auto"/>
        <w:rPr>
          <w:sz w:val="28"/>
          <w:szCs w:val="28"/>
        </w:rPr>
      </w:pPr>
      <w:r w:rsidDel="00000000" w:rsidR="00000000" w:rsidRPr="00000000">
        <w:rPr>
          <w:rtl w:val="0"/>
        </w:rPr>
      </w:r>
    </w:p>
    <w:p w:rsidR="00000000" w:rsidDel="00000000" w:rsidP="00000000" w:rsidRDefault="00000000" w:rsidRPr="00000000" w14:paraId="00000038">
      <w:pPr>
        <w:spacing w:line="360" w:lineRule="auto"/>
        <w:rPr>
          <w:sz w:val="28"/>
          <w:szCs w:val="28"/>
        </w:rPr>
      </w:pPr>
      <w:r w:rsidDel="00000000" w:rsidR="00000000" w:rsidRPr="00000000">
        <w:rPr>
          <w:rtl w:val="0"/>
        </w:rPr>
      </w:r>
    </w:p>
    <w:p w:rsidR="00000000" w:rsidDel="00000000" w:rsidP="00000000" w:rsidRDefault="00000000" w:rsidRPr="00000000" w14:paraId="00000039">
      <w:pPr>
        <w:spacing w:line="360" w:lineRule="auto"/>
        <w:rPr>
          <w:sz w:val="28"/>
          <w:szCs w:val="28"/>
        </w:rPr>
      </w:pPr>
      <w:r w:rsidDel="00000000" w:rsidR="00000000" w:rsidRPr="00000000">
        <w:rPr>
          <w:rtl w:val="0"/>
        </w:rPr>
      </w:r>
    </w:p>
    <w:p w:rsidR="00000000" w:rsidDel="00000000" w:rsidP="00000000" w:rsidRDefault="00000000" w:rsidRPr="00000000" w14:paraId="0000003A">
      <w:pPr>
        <w:spacing w:line="360" w:lineRule="auto"/>
        <w:rPr>
          <w:sz w:val="28"/>
          <w:szCs w:val="28"/>
        </w:rPr>
      </w:pPr>
      <w:r w:rsidDel="00000000" w:rsidR="00000000" w:rsidRPr="00000000">
        <w:rPr>
          <w:rtl w:val="0"/>
        </w:rPr>
      </w:r>
    </w:p>
    <w:p w:rsidR="00000000" w:rsidDel="00000000" w:rsidP="00000000" w:rsidRDefault="00000000" w:rsidRPr="00000000" w14:paraId="0000003B">
      <w:pPr>
        <w:spacing w:line="360" w:lineRule="auto"/>
        <w:rPr>
          <w:sz w:val="28"/>
          <w:szCs w:val="28"/>
        </w:rPr>
      </w:pPr>
      <w:r w:rsidDel="00000000" w:rsidR="00000000" w:rsidRPr="00000000">
        <w:rPr>
          <w:rtl w:val="0"/>
        </w:rPr>
      </w:r>
    </w:p>
    <w:p w:rsidR="00000000" w:rsidDel="00000000" w:rsidP="00000000" w:rsidRDefault="00000000" w:rsidRPr="00000000" w14:paraId="0000003C">
      <w:pPr>
        <w:spacing w:line="360" w:lineRule="auto"/>
        <w:rPr>
          <w:sz w:val="28"/>
          <w:szCs w:val="28"/>
        </w:rPr>
      </w:pPr>
      <w:r w:rsidDel="00000000" w:rsidR="00000000" w:rsidRPr="00000000">
        <w:rPr>
          <w:rtl w:val="0"/>
        </w:rPr>
      </w:r>
    </w:p>
    <w:p w:rsidR="00000000" w:rsidDel="00000000" w:rsidP="00000000" w:rsidRDefault="00000000" w:rsidRPr="00000000" w14:paraId="0000003D">
      <w:pPr>
        <w:spacing w:line="360" w:lineRule="auto"/>
        <w:rPr>
          <w:sz w:val="28"/>
          <w:szCs w:val="28"/>
        </w:rPr>
      </w:pPr>
      <w:r w:rsidDel="00000000" w:rsidR="00000000" w:rsidRPr="00000000">
        <w:rPr>
          <w:rtl w:val="0"/>
        </w:rPr>
      </w:r>
    </w:p>
    <w:p w:rsidR="00000000" w:rsidDel="00000000" w:rsidP="00000000" w:rsidRDefault="00000000" w:rsidRPr="00000000" w14:paraId="0000003E">
      <w:pPr>
        <w:spacing w:line="360" w:lineRule="auto"/>
        <w:rPr>
          <w:sz w:val="28"/>
          <w:szCs w:val="28"/>
        </w:rPr>
      </w:pPr>
      <w:r w:rsidDel="00000000" w:rsidR="00000000" w:rsidRPr="00000000">
        <w:rPr>
          <w:rtl w:val="0"/>
        </w:rPr>
      </w:r>
    </w:p>
    <w:p w:rsidR="00000000" w:rsidDel="00000000" w:rsidP="00000000" w:rsidRDefault="00000000" w:rsidRPr="00000000" w14:paraId="0000003F">
      <w:pPr>
        <w:spacing w:line="360" w:lineRule="auto"/>
        <w:rPr>
          <w:b w:val="1"/>
          <w:bCs w:val="1"/>
          <w:sz w:val="36"/>
          <w:szCs w:val="36"/>
        </w:rPr>
      </w:pPr>
      <w:r w:rsidDel="00000000" w:rsidR="00000000" w:rsidRPr="00000000">
        <w:rPr>
          <w:b w:val="1"/>
          <w:bCs w:val="1"/>
          <w:sz w:val="36"/>
          <w:szCs w:val="36"/>
          <w:rtl w:val="0"/>
        </w:rPr>
        <w:t xml:space="preserve">3-Relevant References</w:t>
      </w:r>
    </w:p>
    <w:p w:rsidR="00000000" w:rsidDel="00000000" w:rsidP="00000000" w:rsidRDefault="00000000" w:rsidRPr="00000000" w14:paraId="00000040">
      <w:pPr>
        <w:numPr>
          <w:ilvl w:val="0"/>
          <w:numId w:val="1"/>
        </w:numPr>
        <w:spacing w:after="0" w:afterAutospacing="0" w:line="360" w:lineRule="auto"/>
        <w:ind w:left="720" w:hanging="360"/>
        <w:rPr>
          <w:sz w:val="28"/>
          <w:szCs w:val="28"/>
          <w:u w:val="none"/>
        </w:rPr>
      </w:pPr>
      <w:hyperlink r:id="rId13">
        <w:r w:rsidDel="00000000" w:rsidR="00000000" w:rsidRPr="00000000">
          <w:rPr>
            <w:color w:val="1155cc"/>
            <w:sz w:val="28"/>
            <w:szCs w:val="28"/>
            <w:u w:val="single"/>
            <w:rtl w:val="0"/>
          </w:rPr>
          <w:t xml:space="preserve">Hamama, M. (2021). "A Study imbalance handling by various data sampling methods in binary classification." arXiv preprint arXiv:2105.10959. </w:t>
        </w:r>
      </w:hyperlink>
      <w:r w:rsidDel="00000000" w:rsidR="00000000" w:rsidRPr="00000000">
        <w:rPr>
          <w:rtl w:val="0"/>
        </w:rPr>
      </w:r>
    </w:p>
    <w:p w:rsidR="00000000" w:rsidDel="00000000" w:rsidP="00000000" w:rsidRDefault="00000000" w:rsidRPr="00000000" w14:paraId="00000041">
      <w:pPr>
        <w:numPr>
          <w:ilvl w:val="0"/>
          <w:numId w:val="1"/>
        </w:numPr>
        <w:spacing w:after="0" w:afterAutospacing="0" w:line="360" w:lineRule="auto"/>
        <w:ind w:left="720" w:hanging="360"/>
        <w:rPr>
          <w:sz w:val="28"/>
          <w:szCs w:val="28"/>
          <w:u w:val="none"/>
        </w:rPr>
      </w:pPr>
      <w:hyperlink r:id="rId14">
        <w:r w:rsidDel="00000000" w:rsidR="00000000" w:rsidRPr="00000000">
          <w:rPr>
            <w:color w:val="1155cc"/>
            <w:sz w:val="28"/>
            <w:szCs w:val="28"/>
            <w:u w:val="single"/>
            <w:rtl w:val="0"/>
          </w:rPr>
          <w:t xml:space="preserve">Kashyap, R., et al. (2023). "An AI-Enabled ensemble method for rainfall forecasting using Long-Short term memory." Mathematical Biosciences and Engineering, 20(3), 5244-5264</w:t>
        </w:r>
      </w:hyperlink>
      <w:r w:rsidDel="00000000" w:rsidR="00000000" w:rsidRPr="00000000">
        <w:rPr>
          <w:rtl w:val="0"/>
        </w:rPr>
      </w:r>
    </w:p>
    <w:p w:rsidR="00000000" w:rsidDel="00000000" w:rsidP="00000000" w:rsidRDefault="00000000" w:rsidRPr="00000000" w14:paraId="00000042">
      <w:pPr>
        <w:numPr>
          <w:ilvl w:val="0"/>
          <w:numId w:val="1"/>
        </w:numPr>
        <w:spacing w:after="0" w:afterAutospacing="0" w:line="360" w:lineRule="auto"/>
        <w:ind w:left="720" w:hanging="360"/>
        <w:rPr>
          <w:sz w:val="28"/>
          <w:szCs w:val="28"/>
          <w:u w:val="none"/>
        </w:rPr>
      </w:pPr>
      <w:hyperlink r:id="rId15">
        <w:r w:rsidDel="00000000" w:rsidR="00000000" w:rsidRPr="00000000">
          <w:rPr>
            <w:color w:val="1155cc"/>
            <w:sz w:val="28"/>
            <w:szCs w:val="28"/>
            <w:u w:val="single"/>
            <w:rtl w:val="0"/>
          </w:rPr>
          <w:t xml:space="preserve">Yadav, K., &amp; Tiwari, A. K. (2025). "Prediction of Rainfall Using Long Short-Term Memory Using Encoder-Decoder." GMSARN International Journal.￼</w:t>
        </w:r>
      </w:hyperlink>
      <w:r w:rsidDel="00000000" w:rsidR="00000000" w:rsidRPr="00000000">
        <w:rPr>
          <w:rtl w:val="0"/>
        </w:rPr>
      </w:r>
    </w:p>
    <w:p w:rsidR="00000000" w:rsidDel="00000000" w:rsidP="00000000" w:rsidRDefault="00000000" w:rsidRPr="00000000" w14:paraId="00000043">
      <w:pPr>
        <w:numPr>
          <w:ilvl w:val="0"/>
          <w:numId w:val="1"/>
        </w:numPr>
        <w:spacing w:after="0" w:afterAutospacing="0" w:line="360" w:lineRule="auto"/>
        <w:ind w:left="720" w:hanging="360"/>
        <w:rPr>
          <w:sz w:val="28"/>
          <w:szCs w:val="28"/>
          <w:u w:val="none"/>
        </w:rPr>
      </w:pPr>
      <w:hyperlink r:id="rId16">
        <w:r w:rsidDel="00000000" w:rsidR="00000000" w:rsidRPr="00000000">
          <w:rPr>
            <w:color w:val="1155cc"/>
            <w:sz w:val="28"/>
            <w:szCs w:val="28"/>
            <w:u w:val="single"/>
            <w:rtl w:val="0"/>
          </w:rPr>
          <w:t xml:space="preserve">Sami, A. A., et al. (2023). "Short-Term Rainfall Prediction Using Supervised Machine Learning." Advances in Technology Innovation, 8(2).￼</w:t>
        </w:r>
      </w:hyperlink>
      <w:r w:rsidDel="00000000" w:rsidR="00000000" w:rsidRPr="00000000">
        <w:rPr>
          <w:rtl w:val="0"/>
        </w:rPr>
      </w:r>
    </w:p>
    <w:p w:rsidR="00000000" w:rsidDel="00000000" w:rsidP="00000000" w:rsidRDefault="00000000" w:rsidRPr="00000000" w14:paraId="00000044">
      <w:pPr>
        <w:numPr>
          <w:ilvl w:val="0"/>
          <w:numId w:val="1"/>
        </w:numPr>
        <w:spacing w:line="360" w:lineRule="auto"/>
        <w:ind w:left="720" w:hanging="360"/>
        <w:rPr>
          <w:sz w:val="28"/>
          <w:szCs w:val="28"/>
          <w:u w:val="none"/>
        </w:rPr>
      </w:pPr>
      <w:hyperlink r:id="rId17">
        <w:r w:rsidDel="00000000" w:rsidR="00000000" w:rsidRPr="00000000">
          <w:rPr>
            <w:color w:val="1155cc"/>
            <w:sz w:val="28"/>
            <w:szCs w:val="28"/>
            <w:u w:val="single"/>
            <w:rtl w:val="0"/>
          </w:rPr>
          <w:t xml:space="preserve">Dinh, T. V., et al. (2021). "Predicting Rainfall-Induced Soil Erosion Based on a Hybridization of Adaptive Differential Evolution and Support Vector Machine Classification." Mathematical Problems in Engineering.</w:t>
        </w:r>
      </w:hyperlink>
      <w:r w:rsidDel="00000000" w:rsidR="00000000" w:rsidRPr="00000000">
        <w:rPr>
          <w:rtl w:val="0"/>
        </w:rPr>
      </w:r>
    </w:p>
    <w:p w:rsidR="00000000" w:rsidDel="00000000" w:rsidP="00000000" w:rsidRDefault="00000000" w:rsidRPr="00000000" w14:paraId="00000045">
      <w:pPr>
        <w:spacing w:line="360" w:lineRule="auto"/>
        <w:rPr>
          <w:sz w:val="28"/>
          <w:szCs w:val="28"/>
        </w:rPr>
      </w:pPr>
      <w:r w:rsidDel="00000000" w:rsidR="00000000" w:rsidRPr="00000000">
        <w:rPr>
          <w:rtl w:val="0"/>
        </w:rPr>
      </w:r>
    </w:p>
    <w:p w:rsidR="00000000" w:rsidDel="00000000" w:rsidP="00000000" w:rsidRDefault="00000000" w:rsidRPr="00000000" w14:paraId="0000004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47">
      <w:pPr>
        <w:spacing w:line="360" w:lineRule="auto"/>
        <w:rPr>
          <w:sz w:val="28"/>
          <w:szCs w:val="28"/>
        </w:rPr>
      </w:pPr>
      <w:r w:rsidDel="00000000" w:rsidR="00000000" w:rsidRPr="00000000">
        <w:rPr>
          <w:rtl w:val="0"/>
        </w:rPr>
      </w:r>
    </w:p>
    <w:p w:rsidR="00000000" w:rsidDel="00000000" w:rsidP="00000000" w:rsidRDefault="00000000" w:rsidRPr="00000000" w14:paraId="00000048">
      <w:pPr>
        <w:spacing w:line="360" w:lineRule="auto"/>
        <w:rPr>
          <w:sz w:val="28"/>
          <w:szCs w:val="28"/>
        </w:rPr>
      </w:pPr>
      <w:r w:rsidDel="00000000" w:rsidR="00000000" w:rsidRPr="00000000">
        <w:rPr>
          <w:rtl w:val="0"/>
        </w:rPr>
      </w:r>
    </w:p>
    <w:p w:rsidR="00000000" w:rsidDel="00000000" w:rsidP="00000000" w:rsidRDefault="00000000" w:rsidRPr="00000000" w14:paraId="00000049">
      <w:pPr>
        <w:spacing w:line="360" w:lineRule="auto"/>
        <w:rPr>
          <w:sz w:val="28"/>
          <w:szCs w:val="28"/>
        </w:rPr>
      </w:pPr>
      <w:r w:rsidDel="00000000" w:rsidR="00000000" w:rsidRPr="00000000">
        <w:rPr>
          <w:rtl w:val="0"/>
        </w:rPr>
      </w:r>
    </w:p>
    <w:p w:rsidR="00000000" w:rsidDel="00000000" w:rsidP="00000000" w:rsidRDefault="00000000" w:rsidRPr="00000000" w14:paraId="0000004A">
      <w:pPr>
        <w:bidi w:val="1"/>
        <w:jc w:val="both"/>
        <w:rPr>
          <w:rFonts w:ascii="NRT Reg" w:cs="NRT Reg" w:eastAsia="NRT Reg" w:hAnsi="NRT Reg"/>
          <w:sz w:val="28"/>
          <w:szCs w:val="28"/>
        </w:rPr>
      </w:pPr>
      <w:r w:rsidDel="00000000" w:rsidR="00000000" w:rsidRPr="00000000">
        <w:rPr>
          <w:rtl w:val="0"/>
        </w:rPr>
      </w:r>
    </w:p>
    <w:sectPr>
      <w:headerReference r:id="rId18" w:type="default"/>
      <w:type w:val="nextPage"/>
      <w:pgSz w:h="15840" w:w="12240" w:orient="portrait"/>
      <w:pgMar w:bottom="900" w:top="1080" w:left="135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NRT Reg"/>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Dedication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scholar.google.com/scholar?hl=en&amp;as_sdt=0%2C5&amp;q=Hamama%2C+M.+%282021%29.+%22A+Study+imbalance+handling+by+various+data+sampling+methods+in+binary+classification.%22+arXiv+preprint+arXiv%3A2105.10959.&amp;btnG=" TargetMode="External"/><Relationship Id="rId12" Type="http://schemas.openxmlformats.org/officeDocument/2006/relationships/hyperlink" Target="https://www.kaggle.com/datasets/jsphyg/weather-dataset-rattle-pack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scholar.google.com/scholar?hl=en&amp;as_sdt=0%2C5&amp;q=Prediction+of+Rainfall+Using+Long+Short-Term+Memory+Using+Encoder-Decoder.&amp;btnG=" TargetMode="External"/><Relationship Id="rId14" Type="http://schemas.openxmlformats.org/officeDocument/2006/relationships/hyperlink" Target="https://scholar.google.com/scholar?hl=en&amp;as_sdt=0%2C5&amp;q=An+AI-Enabled+ensemble+method+for+rainfall+forecasting+using+Long-Short+term+memory.&amp;btnG=" TargetMode="External"/><Relationship Id="rId17" Type="http://schemas.openxmlformats.org/officeDocument/2006/relationships/hyperlink" Target="http://scholar.google.com/scholar?hl=en&amp;as_sdt=0%2C5&amp;q=Predicting+Rainfall-Induced+Soil+Erosion+Based+on+a+Hybridization+of+Adaptive+Differential+Evolution+and+Support+Vector+Machine+Classificatio&amp;btnG=" TargetMode="External"/><Relationship Id="rId16" Type="http://schemas.openxmlformats.org/officeDocument/2006/relationships/hyperlink" Target="https://scholar.google.com/scholar?hl=en&amp;as_sdt=0%2C5&amp;q=Short-Term+Rainfall+Prediction+Using+Supervised+Machine+Learning.&amp;btnG=" TargetMode="Externa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header" Target="header3.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