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8C9E089" w:rsidR="00531FBF" w:rsidRPr="00B7788F" w:rsidRDefault="00D71F2D" w:rsidP="00B7788F">
            <w:pPr>
              <w:contextualSpacing/>
              <w:jc w:val="center"/>
              <w:rPr>
                <w:rFonts w:eastAsia="Times New Roman" w:cstheme="minorHAnsi"/>
                <w:b/>
                <w:bCs/>
                <w:sz w:val="22"/>
                <w:szCs w:val="22"/>
              </w:rPr>
            </w:pPr>
            <w:r>
              <w:rPr>
                <w:rFonts w:eastAsia="Times New Roman" w:cstheme="minorHAnsi"/>
                <w:b/>
                <w:bCs/>
                <w:sz w:val="22"/>
                <w:szCs w:val="22"/>
              </w:rPr>
              <w:t>2/18/2023</w:t>
            </w:r>
          </w:p>
        </w:tc>
        <w:tc>
          <w:tcPr>
            <w:tcW w:w="2338" w:type="dxa"/>
            <w:tcMar>
              <w:left w:w="115" w:type="dxa"/>
              <w:right w:w="115" w:type="dxa"/>
            </w:tcMar>
          </w:tcPr>
          <w:p w14:paraId="07699096" w14:textId="53271648" w:rsidR="00531FBF" w:rsidRPr="00B7788F" w:rsidRDefault="00D71F2D" w:rsidP="00B7788F">
            <w:pPr>
              <w:contextualSpacing/>
              <w:jc w:val="center"/>
              <w:rPr>
                <w:rFonts w:eastAsia="Times New Roman" w:cstheme="minorHAnsi"/>
                <w:b/>
                <w:bCs/>
                <w:sz w:val="22"/>
                <w:szCs w:val="22"/>
              </w:rPr>
            </w:pPr>
            <w:r>
              <w:rPr>
                <w:rFonts w:eastAsia="Times New Roman" w:cstheme="minorHAnsi"/>
                <w:b/>
                <w:bCs/>
                <w:sz w:val="22"/>
                <w:szCs w:val="22"/>
              </w:rPr>
              <w:t>Tristin Watson</w:t>
            </w:r>
          </w:p>
        </w:tc>
        <w:tc>
          <w:tcPr>
            <w:tcW w:w="2338" w:type="dxa"/>
            <w:tcMar>
              <w:left w:w="115" w:type="dxa"/>
              <w:right w:w="115" w:type="dxa"/>
            </w:tcMar>
          </w:tcPr>
          <w:p w14:paraId="77DC76FF" w14:textId="15282829" w:rsidR="00C32F3D" w:rsidRPr="00B7788F" w:rsidRDefault="00D71F2D" w:rsidP="00B7788F">
            <w:pPr>
              <w:contextualSpacing/>
              <w:jc w:val="center"/>
              <w:rPr>
                <w:rFonts w:eastAsia="Times New Roman" w:cstheme="minorHAnsi"/>
                <w:b/>
                <w:bCs/>
                <w:sz w:val="22"/>
                <w:szCs w:val="22"/>
              </w:rPr>
            </w:pPr>
            <w:r>
              <w:rPr>
                <w:rFonts w:eastAsia="Times New Roman" w:cstheme="minorHAnsi"/>
                <w:b/>
                <w:bCs/>
                <w:sz w:val="22"/>
                <w:szCs w:val="22"/>
              </w:rPr>
              <w:t>Project Two</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EF4D256" w14:textId="35B02355" w:rsidR="00701A84" w:rsidRDefault="00352FD0" w:rsidP="00D47759">
      <w:pPr>
        <w:pStyle w:val="Heading2"/>
        <w:spacing w:before="0" w:line="240" w:lineRule="auto"/>
      </w:pPr>
      <w:bookmarkStart w:id="9" w:name="_Toc1709846648"/>
      <w:bookmarkStart w:id="10" w:name="_Toc770945630"/>
      <w:bookmarkStart w:id="11" w:name="_Toc102040757"/>
      <w:r w:rsidRPr="00B7788F">
        <w:t>Developer</w:t>
      </w:r>
      <w:bookmarkEnd w:id="9"/>
      <w:bookmarkEnd w:id="10"/>
      <w:bookmarkEnd w:id="11"/>
    </w:p>
    <w:p w14:paraId="414840C1" w14:textId="77777777" w:rsidR="00D71F2D" w:rsidRPr="00B7788F" w:rsidRDefault="00D71F2D" w:rsidP="00D47759">
      <w:pPr>
        <w:pStyle w:val="Heading2"/>
        <w:spacing w:before="0" w:line="240" w:lineRule="auto"/>
      </w:pPr>
    </w:p>
    <w:p w14:paraId="1A894830" w14:textId="1BF8DFD8" w:rsidR="00485402" w:rsidRPr="00B7788F" w:rsidRDefault="00D71F2D" w:rsidP="00D47759">
      <w:pPr>
        <w:contextualSpacing/>
        <w:rPr>
          <w:rFonts w:cstheme="minorHAnsi"/>
          <w:sz w:val="22"/>
          <w:szCs w:val="22"/>
        </w:rPr>
      </w:pPr>
      <w:r>
        <w:rPr>
          <w:rFonts w:cstheme="minorHAnsi"/>
          <w:sz w:val="22"/>
          <w:szCs w:val="22"/>
        </w:rPr>
        <w:t>Tristin Watson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23ADD7E5" w14:textId="2D447405" w:rsidR="00E2348A" w:rsidRDefault="005B082D" w:rsidP="008B1568">
      <w:pPr>
        <w:suppressAutoHyphens/>
        <w:contextualSpacing/>
        <w:rPr>
          <w:rFonts w:ascii="Calibri" w:hAnsi="Calibri" w:cs="Calibri"/>
          <w:sz w:val="22"/>
        </w:rPr>
      </w:pPr>
      <w:r>
        <w:rPr>
          <w:rFonts w:ascii="Calibri" w:hAnsi="Calibri" w:cs="Calibri"/>
          <w:sz w:val="22"/>
        </w:rPr>
        <w:t xml:space="preserve">The algorithm that I chose is the MD2 Message-Digest algorithm. The MD2 Message-Digest algorithm is a padding algorithm which adds a 16-byte checksum at the end of a message. This checksum can avoid collisions. Without the 16-byte checksum, a collision can occur from the same hash generating the same text. The basic steps go append bytes, append checksum, initialize message, process message in 16-byte blocks, output. The code creates an instance of the MD2 algorithm by referencing the algorithm in an instance. Next, a byte array is created </w:t>
      </w:r>
      <w:r w:rsidR="00E2348A">
        <w:rPr>
          <w:rFonts w:ascii="Calibri" w:hAnsi="Calibri" w:cs="Calibri"/>
          <w:sz w:val="22"/>
        </w:rPr>
        <w:t>using the specified algorithm instance and the data’s bytes. The bytes array is then converted into a signum representation  and creates a string hashText referenced from that signum. Lastly, the hashText is made into 32 bit by adding enough “0” strings to make 32.</w:t>
      </w:r>
    </w:p>
    <w:p w14:paraId="36239D83" w14:textId="77777777" w:rsidR="008B1568" w:rsidRPr="005B082D" w:rsidRDefault="008B1568" w:rsidP="008B1568">
      <w:pPr>
        <w:suppressAutoHyphens/>
        <w:contextualSpacing/>
        <w:rPr>
          <w:rFonts w:ascii="Calibri" w:hAnsi="Calibri" w:cs="Calibri"/>
          <w:sz w:val="22"/>
        </w:rPr>
      </w:pPr>
    </w:p>
    <w:p w14:paraId="2375E08D" w14:textId="7E22BA87" w:rsidR="0058064D"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073EB4E7" w14:textId="77777777" w:rsidR="008B1568" w:rsidRPr="00B7788F" w:rsidRDefault="008B1568" w:rsidP="008B1568">
      <w:pPr>
        <w:pStyle w:val="Heading2"/>
        <w:spacing w:before="0" w:line="240" w:lineRule="auto"/>
      </w:pPr>
    </w:p>
    <w:p w14:paraId="324E6064" w14:textId="03D4B858" w:rsidR="00287BBE" w:rsidRDefault="00287BBE" w:rsidP="00D47759">
      <w:pPr>
        <w:contextualSpacing/>
        <w:rPr>
          <w:rFonts w:eastAsia="Times New Roman"/>
          <w:sz w:val="22"/>
          <w:szCs w:val="22"/>
        </w:rPr>
      </w:pPr>
      <w:r>
        <w:rPr>
          <w:rFonts w:eastAsia="Times New Roman"/>
          <w:sz w:val="22"/>
          <w:szCs w:val="22"/>
        </w:rPr>
        <w:t>Certificate Form:</w:t>
      </w:r>
    </w:p>
    <w:p w14:paraId="6AE05278" w14:textId="62005F0C" w:rsidR="00287BBE" w:rsidRDefault="00287BBE" w:rsidP="00D47759">
      <w:pPr>
        <w:contextualSpacing/>
        <w:rPr>
          <w:rFonts w:cstheme="minorHAnsi"/>
          <w:sz w:val="22"/>
          <w:szCs w:val="22"/>
        </w:rPr>
      </w:pPr>
      <w:r>
        <w:rPr>
          <w:rFonts w:cstheme="minorHAnsi"/>
          <w:noProof/>
          <w:sz w:val="22"/>
          <w:szCs w:val="22"/>
        </w:rPr>
        <w:lastRenderedPageBreak/>
        <w:drawing>
          <wp:inline distT="0" distB="0" distL="0" distR="0" wp14:anchorId="34139DAD" wp14:editId="2FAD1A76">
            <wp:extent cx="5943600" cy="3136900"/>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434B3B2E" w14:textId="70B9470E" w:rsidR="00610667" w:rsidRDefault="00610667" w:rsidP="00D47759">
      <w:pPr>
        <w:contextualSpacing/>
        <w:rPr>
          <w:rFonts w:cstheme="minorHAnsi"/>
          <w:sz w:val="22"/>
          <w:szCs w:val="22"/>
        </w:rPr>
      </w:pPr>
      <w:r>
        <w:rPr>
          <w:rFonts w:cstheme="minorHAnsi"/>
          <w:sz w:val="22"/>
          <w:szCs w:val="22"/>
        </w:rPr>
        <w:t>I ma</w:t>
      </w:r>
      <w:r w:rsidR="00896FF9">
        <w:rPr>
          <w:rFonts w:cstheme="minorHAnsi"/>
          <w:sz w:val="22"/>
          <w:szCs w:val="22"/>
        </w:rPr>
        <w:t>d</w:t>
      </w:r>
      <w:r>
        <w:rPr>
          <w:rFonts w:cstheme="minorHAnsi"/>
          <w:sz w:val="22"/>
          <w:szCs w:val="22"/>
        </w:rPr>
        <w:t xml:space="preserve">e a new certificate called </w:t>
      </w:r>
      <w:proofErr w:type="spellStart"/>
      <w:r>
        <w:rPr>
          <w:rFonts w:cstheme="minorHAnsi"/>
          <w:sz w:val="22"/>
          <w:szCs w:val="22"/>
        </w:rPr>
        <w:t>sslserver.jks</w:t>
      </w:r>
      <w:proofErr w:type="spellEnd"/>
      <w:r>
        <w:rPr>
          <w:rFonts w:cstheme="minorHAnsi"/>
          <w:sz w:val="22"/>
          <w:szCs w:val="22"/>
        </w:rPr>
        <w:t xml:space="preserve"> with an alias of </w:t>
      </w:r>
      <w:proofErr w:type="spellStart"/>
      <w:r>
        <w:rPr>
          <w:rFonts w:cstheme="minorHAnsi"/>
          <w:sz w:val="22"/>
          <w:szCs w:val="22"/>
        </w:rPr>
        <w:t>sslserver</w:t>
      </w:r>
      <w:proofErr w:type="spellEnd"/>
      <w:r>
        <w:rPr>
          <w:rFonts w:cstheme="minorHAnsi"/>
          <w:sz w:val="22"/>
          <w:szCs w:val="22"/>
        </w:rPr>
        <w:t xml:space="preserve"> but I forgot to take a screenshot </w:t>
      </w:r>
      <w:r w:rsidR="00896FF9">
        <w:rPr>
          <w:rFonts w:cstheme="minorHAnsi"/>
          <w:sz w:val="22"/>
          <w:szCs w:val="22"/>
        </w:rPr>
        <w:t>of it after I made it. This</w:t>
      </w:r>
      <w:r>
        <w:rPr>
          <w:rFonts w:cstheme="minorHAnsi"/>
          <w:sz w:val="22"/>
          <w:szCs w:val="22"/>
        </w:rPr>
        <w:t xml:space="preserve"> is the screenshot of the previous certificate I </w:t>
      </w:r>
      <w:r w:rsidR="004C0AEF">
        <w:rPr>
          <w:rFonts w:cstheme="minorHAnsi"/>
          <w:sz w:val="22"/>
          <w:szCs w:val="22"/>
        </w:rPr>
        <w:t>made</w:t>
      </w:r>
      <w:r>
        <w:rPr>
          <w:rFonts w:cstheme="minorHAnsi"/>
          <w:sz w:val="22"/>
          <w:szCs w:val="22"/>
        </w:rPr>
        <w:t xml:space="preserve"> in week 5</w:t>
      </w:r>
      <w:r w:rsidR="00896FF9">
        <w:rPr>
          <w:rFonts w:cstheme="minorHAnsi"/>
          <w:sz w:val="22"/>
          <w:szCs w:val="22"/>
        </w:rPr>
        <w:t>, but it shows the process to get a certificate.</w:t>
      </w:r>
    </w:p>
    <w:p w14:paraId="788BCAD2" w14:textId="25F0CB22" w:rsidR="008B1568" w:rsidRDefault="00287BBE" w:rsidP="00D47759">
      <w:pPr>
        <w:contextualSpacing/>
        <w:rPr>
          <w:rFonts w:cstheme="minorHAnsi"/>
          <w:sz w:val="22"/>
          <w:szCs w:val="22"/>
        </w:rPr>
      </w:pPr>
      <w:r>
        <w:rPr>
          <w:rFonts w:cstheme="minorHAnsi"/>
          <w:sz w:val="22"/>
          <w:szCs w:val="22"/>
        </w:rPr>
        <w:t>Server.cer File:</w:t>
      </w:r>
    </w:p>
    <w:p w14:paraId="29F5C6D1" w14:textId="161F3AC6" w:rsidR="00287BBE" w:rsidRDefault="00610667" w:rsidP="00D47759">
      <w:pPr>
        <w:contextualSpacing/>
        <w:rPr>
          <w:rFonts w:cstheme="minorHAnsi"/>
          <w:sz w:val="22"/>
          <w:szCs w:val="22"/>
        </w:rPr>
      </w:pPr>
      <w:r>
        <w:rPr>
          <w:rFonts w:cstheme="minorHAnsi"/>
          <w:noProof/>
          <w:sz w:val="22"/>
          <w:szCs w:val="22"/>
        </w:rPr>
        <w:drawing>
          <wp:inline distT="0" distB="0" distL="0" distR="0" wp14:anchorId="28E0A59A" wp14:editId="0C47A1F4">
            <wp:extent cx="5943600" cy="2933395"/>
            <wp:effectExtent l="0" t="0" r="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53663" cy="2938362"/>
                    </a:xfrm>
                    <a:prstGeom prst="rect">
                      <a:avLst/>
                    </a:prstGeom>
                  </pic:spPr>
                </pic:pic>
              </a:graphicData>
            </a:graphic>
          </wp:inline>
        </w:drawing>
      </w:r>
    </w:p>
    <w:p w14:paraId="471E8E2E" w14:textId="203715DC" w:rsidR="00610667" w:rsidRDefault="00610667" w:rsidP="00D47759">
      <w:pPr>
        <w:contextualSpacing/>
        <w:rPr>
          <w:rFonts w:cstheme="minorHAnsi"/>
          <w:sz w:val="22"/>
          <w:szCs w:val="22"/>
        </w:rPr>
      </w:pPr>
      <w:r>
        <w:rPr>
          <w:rFonts w:cstheme="minorHAnsi"/>
          <w:sz w:val="22"/>
          <w:szCs w:val="22"/>
        </w:rPr>
        <w:t xml:space="preserve">This is the updated server.cer </w:t>
      </w:r>
      <w:r w:rsidR="00896FF9">
        <w:rPr>
          <w:rFonts w:cstheme="minorHAnsi"/>
          <w:sz w:val="22"/>
          <w:szCs w:val="22"/>
        </w:rPr>
        <w:t xml:space="preserve">file </w:t>
      </w:r>
      <w:r>
        <w:rPr>
          <w:rFonts w:cstheme="minorHAnsi"/>
          <w:sz w:val="22"/>
          <w:szCs w:val="22"/>
        </w:rPr>
        <w:t>that I made on the 19</w:t>
      </w:r>
      <w:r w:rsidRPr="00610667">
        <w:rPr>
          <w:rFonts w:cstheme="minorHAnsi"/>
          <w:sz w:val="22"/>
          <w:szCs w:val="22"/>
          <w:vertAlign w:val="superscript"/>
        </w:rPr>
        <w:t>th</w:t>
      </w:r>
      <w:r>
        <w:rPr>
          <w:rFonts w:cstheme="minorHAnsi"/>
          <w:sz w:val="22"/>
          <w:szCs w:val="22"/>
        </w:rPr>
        <w:t xml:space="preserve"> in week 7.</w:t>
      </w:r>
    </w:p>
    <w:p w14:paraId="06DD1075" w14:textId="77777777" w:rsidR="008474A4" w:rsidRDefault="008474A4" w:rsidP="00D47759">
      <w:pPr>
        <w:contextualSpacing/>
        <w:rPr>
          <w:rFonts w:cstheme="minorHAnsi"/>
          <w:sz w:val="22"/>
          <w:szCs w:val="22"/>
        </w:rPr>
      </w:pPr>
    </w:p>
    <w:p w14:paraId="4BA218AD" w14:textId="35910883"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6BA341E9" w14:textId="01572F21" w:rsidR="00DB5652" w:rsidRDefault="00DB5652" w:rsidP="00D47759">
      <w:pPr>
        <w:contextualSpacing/>
        <w:rPr>
          <w:rFonts w:eastAsia="Times New Roman"/>
          <w:sz w:val="22"/>
          <w:szCs w:val="22"/>
        </w:rPr>
      </w:pPr>
    </w:p>
    <w:p w14:paraId="08B7B7DE" w14:textId="5F1FA8D3" w:rsidR="00610667" w:rsidRDefault="00610667" w:rsidP="00D47759">
      <w:pPr>
        <w:contextualSpacing/>
        <w:rPr>
          <w:rFonts w:eastAsia="Times New Roman"/>
          <w:sz w:val="22"/>
          <w:szCs w:val="22"/>
        </w:rPr>
      </w:pPr>
      <w:r>
        <w:rPr>
          <w:rFonts w:eastAsia="Times New Roman"/>
          <w:noProof/>
          <w:sz w:val="22"/>
          <w:szCs w:val="22"/>
        </w:rPr>
        <w:drawing>
          <wp:inline distT="0" distB="0" distL="0" distR="0" wp14:anchorId="5C9C96D2" wp14:editId="104D8A90">
            <wp:extent cx="3534268" cy="295316"/>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3534268" cy="295316"/>
                    </a:xfrm>
                    <a:prstGeom prst="rect">
                      <a:avLst/>
                    </a:prstGeom>
                  </pic:spPr>
                </pic:pic>
              </a:graphicData>
            </a:graphic>
          </wp:inline>
        </w:drawing>
      </w:r>
    </w:p>
    <w:p w14:paraId="52D9F9AF" w14:textId="77777777" w:rsidR="00610667" w:rsidRPr="00B7788F" w:rsidRDefault="00610667"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5439A02E" w14:textId="4D4E72A4" w:rsidR="00610667" w:rsidRPr="00B7788F" w:rsidRDefault="00610667" w:rsidP="00D47759">
      <w:pPr>
        <w:contextualSpacing/>
        <w:rPr>
          <w:rFonts w:cstheme="minorHAnsi"/>
          <w:sz w:val="22"/>
          <w:szCs w:val="22"/>
        </w:rPr>
      </w:pPr>
      <w:r>
        <w:rPr>
          <w:rFonts w:cstheme="minorHAnsi"/>
          <w:noProof/>
          <w:sz w:val="22"/>
          <w:szCs w:val="22"/>
        </w:rPr>
        <w:lastRenderedPageBreak/>
        <w:drawing>
          <wp:inline distT="0" distB="0" distL="0" distR="0" wp14:anchorId="5590CF53" wp14:editId="3DB802B2">
            <wp:extent cx="2905530" cy="362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905530" cy="362001"/>
                    </a:xfrm>
                    <a:prstGeom prst="rect">
                      <a:avLst/>
                    </a:prstGeom>
                  </pic:spPr>
                </pic:pic>
              </a:graphicData>
            </a:graphic>
          </wp:inline>
        </w:drawing>
      </w:r>
    </w:p>
    <w:p w14:paraId="6F681708" w14:textId="1D9BAEAF" w:rsidR="00DB5652" w:rsidRDefault="00DB5652" w:rsidP="00D47759">
      <w:pPr>
        <w:contextualSpacing/>
        <w:rPr>
          <w:rFonts w:cstheme="minorHAnsi"/>
          <w:sz w:val="22"/>
          <w:szCs w:val="22"/>
        </w:rPr>
      </w:pPr>
    </w:p>
    <w:p w14:paraId="35241418" w14:textId="1675110F" w:rsidR="00E112CF" w:rsidRDefault="00F97E20" w:rsidP="00D47759">
      <w:pPr>
        <w:contextualSpacing/>
        <w:rPr>
          <w:rFonts w:cstheme="minorHAnsi"/>
          <w:sz w:val="22"/>
          <w:szCs w:val="22"/>
        </w:rPr>
      </w:pPr>
      <w:r>
        <w:rPr>
          <w:rFonts w:cstheme="minorHAnsi"/>
          <w:sz w:val="22"/>
          <w:szCs w:val="22"/>
        </w:rPr>
        <w:t>Says not secure but it is opened on an https with localhost:8443. I am not quite sure how to fix this issue.</w:t>
      </w:r>
    </w:p>
    <w:p w14:paraId="06E21218" w14:textId="77777777" w:rsidR="00E112CF" w:rsidRPr="00B7788F" w:rsidRDefault="00E112CF"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099B1CE1" w14:textId="31BD63B8" w:rsidR="003978A0" w:rsidRDefault="003978A0" w:rsidP="00D47759">
      <w:pPr>
        <w:contextualSpacing/>
        <w:rPr>
          <w:rFonts w:eastAsia="Times New Roman"/>
          <w:sz w:val="22"/>
          <w:szCs w:val="22"/>
        </w:rPr>
      </w:pPr>
    </w:p>
    <w:p w14:paraId="49A75525" w14:textId="780EC57C" w:rsidR="00E112CF" w:rsidRDefault="00E112C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9BB1EAE" wp14:editId="01800585">
            <wp:extent cx="5941835" cy="1419149"/>
            <wp:effectExtent l="0" t="0" r="190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72948" cy="1426580"/>
                    </a:xfrm>
                    <a:prstGeom prst="rect">
                      <a:avLst/>
                    </a:prstGeom>
                  </pic:spPr>
                </pic:pic>
              </a:graphicData>
            </a:graphic>
          </wp:inline>
        </w:drawing>
      </w:r>
    </w:p>
    <w:p w14:paraId="75B70F3E" w14:textId="4BE26AA8" w:rsidR="00DB5652" w:rsidRDefault="001556D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8227D08" wp14:editId="52A29427">
            <wp:extent cx="5943600" cy="5171846"/>
            <wp:effectExtent l="0" t="0" r="0" b="0"/>
            <wp:docPr id="5" name="Picture 5"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8990" cy="5176536"/>
                    </a:xfrm>
                    <a:prstGeom prst="rect">
                      <a:avLst/>
                    </a:prstGeom>
                  </pic:spPr>
                </pic:pic>
              </a:graphicData>
            </a:graphic>
          </wp:inline>
        </w:drawing>
      </w:r>
    </w:p>
    <w:p w14:paraId="4A278B25" w14:textId="77777777" w:rsidR="001556DF" w:rsidRPr="00B7788F" w:rsidRDefault="001556DF" w:rsidP="00D47759">
      <w:pPr>
        <w:contextualSpacing/>
        <w:rPr>
          <w:rFonts w:cstheme="minorHAnsi"/>
          <w:sz w:val="22"/>
          <w:szCs w:val="22"/>
        </w:rPr>
      </w:pPr>
    </w:p>
    <w:p w14:paraId="31762174" w14:textId="6A5BC780" w:rsidR="00E33862"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lastRenderedPageBreak/>
        <w:t>Functional Testing</w:t>
      </w:r>
      <w:bookmarkEnd w:id="27"/>
      <w:bookmarkEnd w:id="28"/>
      <w:bookmarkEnd w:id="29"/>
    </w:p>
    <w:p w14:paraId="5E01702F" w14:textId="77777777" w:rsidR="00F97E20" w:rsidRPr="00B7788F" w:rsidRDefault="00F97E20" w:rsidP="00F97E20">
      <w:pPr>
        <w:pStyle w:val="Heading2"/>
        <w:spacing w:before="0" w:line="240" w:lineRule="auto"/>
      </w:pPr>
    </w:p>
    <w:p w14:paraId="7B9F371C" w14:textId="58347716" w:rsidR="00E33862" w:rsidRDefault="00F97E2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FC97283" wp14:editId="688B5485">
            <wp:extent cx="5943600" cy="895350"/>
            <wp:effectExtent l="0" t="0" r="0" b="0"/>
            <wp:docPr id="10" name="Picture 10"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websit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895350"/>
                    </a:xfrm>
                    <a:prstGeom prst="rect">
                      <a:avLst/>
                    </a:prstGeom>
                  </pic:spPr>
                </pic:pic>
              </a:graphicData>
            </a:graphic>
          </wp:inline>
        </w:drawing>
      </w:r>
    </w:p>
    <w:p w14:paraId="3A605B4F" w14:textId="77777777" w:rsidR="00E112CF" w:rsidRPr="00B7788F" w:rsidRDefault="00E112CF" w:rsidP="00D47759">
      <w:pPr>
        <w:contextualSpacing/>
        <w:rPr>
          <w:rFonts w:cstheme="minorHAnsi"/>
          <w:sz w:val="22"/>
          <w:szCs w:val="22"/>
        </w:rPr>
      </w:pPr>
    </w:p>
    <w:p w14:paraId="09582ED5" w14:textId="46C13738" w:rsidR="00E4044A" w:rsidRDefault="00E33862" w:rsidP="00D47759">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7D703821" w14:textId="77777777" w:rsidR="00E112CF" w:rsidRDefault="00E112CF" w:rsidP="00E112CF">
      <w:pPr>
        <w:pStyle w:val="Heading2"/>
        <w:spacing w:before="0" w:line="240" w:lineRule="auto"/>
      </w:pPr>
    </w:p>
    <w:p w14:paraId="2C41C9D0" w14:textId="3DB2AC04" w:rsidR="001556DF" w:rsidRPr="008B1568" w:rsidRDefault="001556DF" w:rsidP="001556DF">
      <w:pPr>
        <w:pStyle w:val="Heading2"/>
        <w:spacing w:before="0" w:line="240" w:lineRule="auto"/>
        <w:rPr>
          <w:b w:val="0"/>
          <w:bCs w:val="0"/>
        </w:rPr>
      </w:pPr>
      <w:r w:rsidRPr="008B1568">
        <w:rPr>
          <w:b w:val="0"/>
          <w:bCs w:val="0"/>
        </w:rPr>
        <w:t>The areas of security addressed in the refactored code are cryptography, client/server, code errors.</w:t>
      </w:r>
    </w:p>
    <w:p w14:paraId="33D5E4B5" w14:textId="7BA0C8E4" w:rsidR="001556DF" w:rsidRPr="008B1568" w:rsidRDefault="001556DF" w:rsidP="001556DF">
      <w:pPr>
        <w:pStyle w:val="Heading2"/>
        <w:spacing w:before="0" w:line="240" w:lineRule="auto"/>
        <w:rPr>
          <w:b w:val="0"/>
          <w:bCs w:val="0"/>
        </w:rPr>
      </w:pPr>
      <w:r w:rsidRPr="008B1568">
        <w:rPr>
          <w:b w:val="0"/>
          <w:bCs w:val="0"/>
        </w:rPr>
        <w:t>Cryptography was addressed in the form of a cipher algorithm called MD2 Message Digest. Client/server security was addressed by creating a secure keystore certificate. The certificate allows for the use of https secure browsers. Lastly, code errors were handled when checking whether the specified cryptographic algorithm existed during the generation of it. Layers of security are a must have for a secure server. There are seven main layers of security and only three were covered</w:t>
      </w:r>
      <w:r w:rsidR="008B1568" w:rsidRPr="008B1568">
        <w:rPr>
          <w:b w:val="0"/>
          <w:bCs w:val="0"/>
        </w:rPr>
        <w:t xml:space="preserve"> </w:t>
      </w:r>
      <w:r w:rsidRPr="008B1568">
        <w:rPr>
          <w:b w:val="0"/>
          <w:bCs w:val="0"/>
        </w:rPr>
        <w:t>to a decent degree</w:t>
      </w:r>
      <w:r w:rsidR="008B1568" w:rsidRPr="008B1568">
        <w:rPr>
          <w:b w:val="0"/>
          <w:bCs w:val="0"/>
        </w:rPr>
        <w:t xml:space="preserve">, </w:t>
      </w:r>
      <w:r w:rsidRPr="008B1568">
        <w:rPr>
          <w:b w:val="0"/>
          <w:bCs w:val="0"/>
        </w:rPr>
        <w:t>which leaves plenty of room for improvement.</w:t>
      </w:r>
      <w:r w:rsidR="008B1568" w:rsidRPr="008B1568">
        <w:rPr>
          <w:b w:val="0"/>
          <w:bCs w:val="0"/>
        </w:rPr>
        <w:t xml:space="preserve"> The layers of security covered already help secure the webpage well and help keep those with malicious intentions at bay.</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49FEF34B" w14:textId="77777777" w:rsidR="00560DD6" w:rsidRDefault="008B1568">
      <w:pPr>
        <w:rPr>
          <w:rFonts w:eastAsia="Times New Roman"/>
          <w:sz w:val="22"/>
          <w:szCs w:val="22"/>
        </w:rPr>
      </w:pPr>
      <w:r>
        <w:rPr>
          <w:rFonts w:eastAsia="Times New Roman"/>
          <w:sz w:val="22"/>
          <w:szCs w:val="22"/>
        </w:rPr>
        <w:t>To ensure the security of the application, industry standard best practices are a must. An example of best practices used in the refactored code is a try/catch statement to help catch errors but still properly run the code. Try/catch statements help notice errors is a timely manner and keep programs from crashing. Secure coding goes hand in hand with industry best practices. Ensuring that a company has functioning and readable code for their engineers to work with is a must. The easiest way to perform this action is by following standard practices to a T, while also following secure coding practices. This means making sure all inputs a validated, all errors are handled properly, and code quality is at its peak.</w:t>
      </w:r>
    </w:p>
    <w:p w14:paraId="706CC7E8" w14:textId="5755EE12" w:rsidR="00560DD6" w:rsidRDefault="00560DD6">
      <w:pPr>
        <w:rPr>
          <w:rFonts w:eastAsia="Times New Roman"/>
          <w:sz w:val="22"/>
          <w:szCs w:val="22"/>
        </w:rPr>
      </w:pPr>
    </w:p>
    <w:p w14:paraId="5644F71F" w14:textId="04554C1F" w:rsidR="00560DD6" w:rsidRDefault="00560DD6">
      <w:pPr>
        <w:rPr>
          <w:rFonts w:eastAsia="Times New Roman"/>
          <w:sz w:val="22"/>
          <w:szCs w:val="22"/>
        </w:rPr>
      </w:pPr>
      <w:r>
        <w:rPr>
          <w:rFonts w:eastAsia="Times New Roman"/>
          <w:sz w:val="22"/>
          <w:szCs w:val="22"/>
        </w:rPr>
        <w:t>Server Details:</w:t>
      </w:r>
    </w:p>
    <w:p w14:paraId="54FB8A49" w14:textId="77777777" w:rsidR="00560DD6" w:rsidRDefault="00560DD6">
      <w:pPr>
        <w:rPr>
          <w:rFonts w:eastAsia="Times New Roman"/>
          <w:sz w:val="22"/>
          <w:szCs w:val="22"/>
        </w:rPr>
      </w:pPr>
      <w:r>
        <w:rPr>
          <w:rFonts w:eastAsia="Times New Roman"/>
          <w:noProof/>
          <w:sz w:val="22"/>
          <w:szCs w:val="22"/>
        </w:rPr>
        <w:drawing>
          <wp:inline distT="0" distB="0" distL="0" distR="0" wp14:anchorId="3B79118F" wp14:editId="4C6BA198">
            <wp:extent cx="3105583" cy="971686"/>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05583" cy="971686"/>
                    </a:xfrm>
                    <a:prstGeom prst="rect">
                      <a:avLst/>
                    </a:prstGeom>
                  </pic:spPr>
                </pic:pic>
              </a:graphicData>
            </a:graphic>
          </wp:inline>
        </w:drawing>
      </w:r>
    </w:p>
    <w:p w14:paraId="5DEE84AC" w14:textId="77777777" w:rsidR="00560DD6" w:rsidRDefault="00560DD6">
      <w:pPr>
        <w:rPr>
          <w:rFonts w:eastAsia="Times New Roman"/>
          <w:sz w:val="22"/>
          <w:szCs w:val="22"/>
        </w:rPr>
      </w:pPr>
    </w:p>
    <w:p w14:paraId="13C9588E" w14:textId="77777777" w:rsidR="00560DD6" w:rsidRDefault="00560DD6">
      <w:pPr>
        <w:rPr>
          <w:rFonts w:eastAsia="Times New Roman"/>
          <w:sz w:val="22"/>
          <w:szCs w:val="22"/>
        </w:rPr>
      </w:pPr>
    </w:p>
    <w:p w14:paraId="58EE1C07" w14:textId="77777777" w:rsidR="00560DD6" w:rsidRDefault="00560DD6">
      <w:pPr>
        <w:rPr>
          <w:rFonts w:eastAsia="Times New Roman"/>
          <w:sz w:val="22"/>
          <w:szCs w:val="22"/>
        </w:rPr>
      </w:pPr>
    </w:p>
    <w:p w14:paraId="009E6EC5" w14:textId="77777777" w:rsidR="00560DD6" w:rsidRDefault="00560DD6">
      <w:pPr>
        <w:rPr>
          <w:rFonts w:eastAsia="Times New Roman"/>
          <w:sz w:val="22"/>
          <w:szCs w:val="22"/>
        </w:rPr>
      </w:pPr>
    </w:p>
    <w:p w14:paraId="42D1B20A" w14:textId="77777777" w:rsidR="00560DD6" w:rsidRDefault="00560DD6">
      <w:pPr>
        <w:rPr>
          <w:rFonts w:eastAsia="Times New Roman"/>
          <w:sz w:val="22"/>
          <w:szCs w:val="22"/>
        </w:rPr>
      </w:pPr>
    </w:p>
    <w:p w14:paraId="27F5AF79" w14:textId="77777777" w:rsidR="00560DD6" w:rsidRDefault="00560DD6">
      <w:pPr>
        <w:rPr>
          <w:rFonts w:eastAsia="Times New Roman"/>
          <w:sz w:val="22"/>
          <w:szCs w:val="22"/>
        </w:rPr>
      </w:pPr>
    </w:p>
    <w:p w14:paraId="5E80AB0B" w14:textId="77777777" w:rsidR="00560DD6" w:rsidRDefault="00560DD6">
      <w:pPr>
        <w:rPr>
          <w:rFonts w:eastAsia="Times New Roman"/>
          <w:sz w:val="22"/>
          <w:szCs w:val="22"/>
        </w:rPr>
      </w:pPr>
    </w:p>
    <w:p w14:paraId="60CD68A1" w14:textId="77777777" w:rsidR="00560DD6" w:rsidRDefault="00560DD6">
      <w:pPr>
        <w:rPr>
          <w:rFonts w:eastAsia="Times New Roman"/>
          <w:sz w:val="22"/>
          <w:szCs w:val="22"/>
        </w:rPr>
      </w:pPr>
    </w:p>
    <w:p w14:paraId="36BAFF45" w14:textId="77777777" w:rsidR="00560DD6" w:rsidRDefault="00560DD6">
      <w:pPr>
        <w:rPr>
          <w:rFonts w:eastAsia="Times New Roman"/>
          <w:sz w:val="22"/>
          <w:szCs w:val="22"/>
        </w:rPr>
      </w:pPr>
    </w:p>
    <w:p w14:paraId="2BBA3DFD" w14:textId="77777777" w:rsidR="00560DD6" w:rsidRDefault="00560DD6">
      <w:pPr>
        <w:rPr>
          <w:rFonts w:eastAsia="Times New Roman"/>
          <w:sz w:val="22"/>
          <w:szCs w:val="22"/>
        </w:rPr>
      </w:pPr>
    </w:p>
    <w:p w14:paraId="5BEF1D82" w14:textId="77777777" w:rsidR="00560DD6" w:rsidRDefault="00560DD6">
      <w:pPr>
        <w:rPr>
          <w:rFonts w:eastAsia="Times New Roman"/>
          <w:sz w:val="22"/>
          <w:szCs w:val="22"/>
        </w:rPr>
      </w:pPr>
    </w:p>
    <w:p w14:paraId="1EAF6B89" w14:textId="77777777" w:rsidR="00560DD6" w:rsidRDefault="00560DD6">
      <w:pPr>
        <w:rPr>
          <w:rFonts w:eastAsia="Times New Roman"/>
          <w:sz w:val="22"/>
          <w:szCs w:val="22"/>
        </w:rPr>
      </w:pPr>
    </w:p>
    <w:p w14:paraId="0212EE3D" w14:textId="7F4BEC26" w:rsidR="00560DD6" w:rsidRDefault="00560DD6">
      <w:pPr>
        <w:rPr>
          <w:rFonts w:eastAsia="Times New Roman"/>
          <w:sz w:val="22"/>
          <w:szCs w:val="22"/>
        </w:rPr>
      </w:pPr>
      <w:r>
        <w:rPr>
          <w:rFonts w:eastAsia="Times New Roman"/>
          <w:sz w:val="22"/>
          <w:szCs w:val="22"/>
        </w:rPr>
        <w:lastRenderedPageBreak/>
        <w:t>Code Editions:</w:t>
      </w:r>
    </w:p>
    <w:p w14:paraId="3D9C8EE9" w14:textId="5C85B868" w:rsidR="005B082D" w:rsidRDefault="00560DD6">
      <w:pPr>
        <w:rPr>
          <w:rFonts w:eastAsia="Times New Roman"/>
          <w:sz w:val="22"/>
          <w:szCs w:val="22"/>
        </w:rPr>
      </w:pPr>
      <w:r>
        <w:rPr>
          <w:rFonts w:eastAsia="Times New Roman"/>
          <w:noProof/>
          <w:sz w:val="22"/>
          <w:szCs w:val="22"/>
        </w:rPr>
        <w:drawing>
          <wp:inline distT="0" distB="0" distL="0" distR="0" wp14:anchorId="1100484C" wp14:editId="6C600543">
            <wp:extent cx="5941822" cy="5720486"/>
            <wp:effectExtent l="0" t="0" r="190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68900" cy="5746555"/>
                    </a:xfrm>
                    <a:prstGeom prst="rect">
                      <a:avLst/>
                    </a:prstGeom>
                  </pic:spPr>
                </pic:pic>
              </a:graphicData>
            </a:graphic>
          </wp:inline>
        </w:drawing>
      </w:r>
      <w:r w:rsidR="005B082D">
        <w:rPr>
          <w:rFonts w:eastAsia="Times New Roman"/>
          <w:sz w:val="22"/>
          <w:szCs w:val="22"/>
        </w:rPr>
        <w:br w:type="page"/>
      </w:r>
    </w:p>
    <w:p w14:paraId="2D2F19C0" w14:textId="77777777" w:rsidR="005B082D" w:rsidRDefault="005B082D" w:rsidP="005B082D">
      <w:pPr>
        <w:jc w:val="center"/>
        <w:rPr>
          <w:b/>
          <w:bCs/>
        </w:rPr>
      </w:pPr>
      <w:r>
        <w:rPr>
          <w:b/>
          <w:bCs/>
        </w:rPr>
        <w:lastRenderedPageBreak/>
        <w:t>Resources</w:t>
      </w:r>
    </w:p>
    <w:p w14:paraId="02FBB87D" w14:textId="77777777" w:rsidR="005B082D" w:rsidRDefault="005B082D" w:rsidP="005B082D">
      <w:pPr>
        <w:pStyle w:val="NormalWeb"/>
        <w:ind w:left="567" w:hanging="567"/>
      </w:pPr>
      <w:proofErr w:type="spellStart"/>
      <w:r>
        <w:t>Kaliski</w:t>
      </w:r>
      <w:proofErr w:type="spellEnd"/>
      <w:r>
        <w:t xml:space="preserve">, B. (1992, April 1). </w:t>
      </w:r>
      <w:r>
        <w:rPr>
          <w:i/>
          <w:iCs/>
        </w:rPr>
        <w:t>The MD2 message-digest algorithm</w:t>
      </w:r>
      <w:r>
        <w:t xml:space="preserve">. RFC Editor. Retrieved February 5, 2023, from </w:t>
      </w:r>
      <w:hyperlink r:id="rId22" w:history="1">
        <w:r w:rsidRPr="007F3F8C">
          <w:rPr>
            <w:rStyle w:val="Hyperlink"/>
          </w:rPr>
          <w:t>https://www.rfc-editor.org/rfc/rfc1319</w:t>
        </w:r>
      </w:hyperlink>
    </w:p>
    <w:p w14:paraId="79C8F36A" w14:textId="19F294D3" w:rsidR="005B082D" w:rsidRPr="005B082D" w:rsidRDefault="005B082D" w:rsidP="005B082D">
      <w:pPr>
        <w:pStyle w:val="NormalWeb"/>
        <w:ind w:left="567" w:hanging="567"/>
      </w:pPr>
      <w:proofErr w:type="spellStart"/>
      <w:r>
        <w:t>technopedia</w:t>
      </w:r>
      <w:proofErr w:type="spellEnd"/>
      <w:r>
        <w:t xml:space="preserve">. (n.d.). </w:t>
      </w:r>
      <w:r>
        <w:rPr>
          <w:i/>
          <w:iCs/>
        </w:rPr>
        <w:t>What is message digest 2 (MD2)? - definition from Techopedia</w:t>
      </w:r>
      <w:r>
        <w:t xml:space="preserve">. Techopedia.com. Retrieved February 5, 2023, from </w:t>
      </w:r>
      <w:hyperlink r:id="rId23" w:anchor=":~:text=The%20process%20of%20the%20Message,and%20finally%20producing%20the%20output" w:history="1">
        <w:r w:rsidRPr="007F3F8C">
          <w:rPr>
            <w:rStyle w:val="Hyperlink"/>
          </w:rPr>
          <w:t>https://www.techopedia.com/definition/31699/message-digest-2-md2#:~:text=The%20process%20of%20the%20Message,and%20finally%20producing%20the%20output</w:t>
        </w:r>
      </w:hyperlink>
      <w:r>
        <w:t>.</w:t>
      </w:r>
    </w:p>
    <w:sectPr w:rsidR="005B082D" w:rsidRPr="005B082D" w:rsidSect="00C41B36">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D1B3B" w14:textId="77777777" w:rsidR="000C171C" w:rsidRDefault="000C171C" w:rsidP="002F3F84">
      <w:r>
        <w:separator/>
      </w:r>
    </w:p>
  </w:endnote>
  <w:endnote w:type="continuationSeparator" w:id="0">
    <w:p w14:paraId="662CF781" w14:textId="77777777" w:rsidR="000C171C" w:rsidRDefault="000C171C" w:rsidP="002F3F84">
      <w:r>
        <w:continuationSeparator/>
      </w:r>
    </w:p>
  </w:endnote>
  <w:endnote w:type="continuationNotice" w:id="1">
    <w:p w14:paraId="76EA0FC9" w14:textId="77777777" w:rsidR="000C171C" w:rsidRDefault="000C17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8B2FF" w14:textId="77777777" w:rsidR="000C171C" w:rsidRDefault="000C171C" w:rsidP="002F3F84">
      <w:r>
        <w:separator/>
      </w:r>
    </w:p>
  </w:footnote>
  <w:footnote w:type="continuationSeparator" w:id="0">
    <w:p w14:paraId="4AFEB34A" w14:textId="77777777" w:rsidR="000C171C" w:rsidRDefault="000C171C" w:rsidP="002F3F84">
      <w:r>
        <w:continuationSeparator/>
      </w:r>
    </w:p>
  </w:footnote>
  <w:footnote w:type="continuationNotice" w:id="1">
    <w:p w14:paraId="7C5106B5" w14:textId="77777777" w:rsidR="000C171C" w:rsidRDefault="000C17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994213550">
    <w:abstractNumId w:val="16"/>
  </w:num>
  <w:num w:numId="2" w16cid:durableId="700981364">
    <w:abstractNumId w:val="20"/>
  </w:num>
  <w:num w:numId="3" w16cid:durableId="400828632">
    <w:abstractNumId w:val="6"/>
  </w:num>
  <w:num w:numId="4" w16cid:durableId="2035182810">
    <w:abstractNumId w:val="8"/>
  </w:num>
  <w:num w:numId="5" w16cid:durableId="2107382731">
    <w:abstractNumId w:val="4"/>
  </w:num>
  <w:num w:numId="6" w16cid:durableId="50927693">
    <w:abstractNumId w:val="17"/>
  </w:num>
  <w:num w:numId="7" w16cid:durableId="665012280">
    <w:abstractNumId w:val="12"/>
    <w:lvlOverride w:ilvl="0">
      <w:lvl w:ilvl="0">
        <w:numFmt w:val="lowerLetter"/>
        <w:lvlText w:val="%1."/>
        <w:lvlJc w:val="left"/>
      </w:lvl>
    </w:lvlOverride>
  </w:num>
  <w:num w:numId="8" w16cid:durableId="685593600">
    <w:abstractNumId w:val="5"/>
  </w:num>
  <w:num w:numId="9" w16cid:durableId="1654481945">
    <w:abstractNumId w:val="1"/>
    <w:lvlOverride w:ilvl="0">
      <w:lvl w:ilvl="0">
        <w:numFmt w:val="lowerLetter"/>
        <w:lvlText w:val="%1."/>
        <w:lvlJc w:val="left"/>
      </w:lvl>
    </w:lvlOverride>
  </w:num>
  <w:num w:numId="10" w16cid:durableId="2033022523">
    <w:abstractNumId w:val="0"/>
  </w:num>
  <w:num w:numId="11" w16cid:durableId="1334995699">
    <w:abstractNumId w:val="3"/>
  </w:num>
  <w:num w:numId="12" w16cid:durableId="626282569">
    <w:abstractNumId w:val="19"/>
  </w:num>
  <w:num w:numId="13" w16cid:durableId="146633936">
    <w:abstractNumId w:val="15"/>
  </w:num>
  <w:num w:numId="14" w16cid:durableId="1159156673">
    <w:abstractNumId w:val="2"/>
  </w:num>
  <w:num w:numId="15" w16cid:durableId="1645619092">
    <w:abstractNumId w:val="11"/>
  </w:num>
  <w:num w:numId="16" w16cid:durableId="921065415">
    <w:abstractNumId w:val="9"/>
  </w:num>
  <w:num w:numId="17" w16cid:durableId="1573614407">
    <w:abstractNumId w:val="14"/>
  </w:num>
  <w:num w:numId="18" w16cid:durableId="537011451">
    <w:abstractNumId w:val="18"/>
  </w:num>
  <w:num w:numId="19" w16cid:durableId="1297029393">
    <w:abstractNumId w:val="7"/>
  </w:num>
  <w:num w:numId="20" w16cid:durableId="651912466">
    <w:abstractNumId w:val="13"/>
  </w:num>
  <w:num w:numId="21" w16cid:durableId="133374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171C"/>
    <w:rsid w:val="000C7320"/>
    <w:rsid w:val="000D06F0"/>
    <w:rsid w:val="000D241B"/>
    <w:rsid w:val="00102660"/>
    <w:rsid w:val="0010436E"/>
    <w:rsid w:val="00114D54"/>
    <w:rsid w:val="00120ACD"/>
    <w:rsid w:val="00144936"/>
    <w:rsid w:val="00151233"/>
    <w:rsid w:val="001556DF"/>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87BBE"/>
    <w:rsid w:val="00292377"/>
    <w:rsid w:val="002A1A18"/>
    <w:rsid w:val="002B4D43"/>
    <w:rsid w:val="002F3F84"/>
    <w:rsid w:val="002F7BD1"/>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C0AEF"/>
    <w:rsid w:val="004D78B4"/>
    <w:rsid w:val="00512ADF"/>
    <w:rsid w:val="00523478"/>
    <w:rsid w:val="00531FBF"/>
    <w:rsid w:val="00560DD6"/>
    <w:rsid w:val="0058064D"/>
    <w:rsid w:val="00583A02"/>
    <w:rsid w:val="005A1B32"/>
    <w:rsid w:val="005A6070"/>
    <w:rsid w:val="005A7C7F"/>
    <w:rsid w:val="005B082D"/>
    <w:rsid w:val="005C593C"/>
    <w:rsid w:val="005D020B"/>
    <w:rsid w:val="005E6088"/>
    <w:rsid w:val="005F574E"/>
    <w:rsid w:val="006017FD"/>
    <w:rsid w:val="00610667"/>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474A4"/>
    <w:rsid w:val="00861EC1"/>
    <w:rsid w:val="00896FF9"/>
    <w:rsid w:val="008A7514"/>
    <w:rsid w:val="008B068E"/>
    <w:rsid w:val="008B1568"/>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71F2D"/>
    <w:rsid w:val="00DB5652"/>
    <w:rsid w:val="00DD6742"/>
    <w:rsid w:val="00E02BD0"/>
    <w:rsid w:val="00E112CF"/>
    <w:rsid w:val="00E2348A"/>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94DAA"/>
    <w:rsid w:val="00F97E20"/>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Strong">
    <w:name w:val="Strong"/>
    <w:basedOn w:val="DefaultParagraphFont"/>
    <w:uiPriority w:val="22"/>
    <w:qFormat/>
    <w:rsid w:val="00287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techopedia.com/definition/31699/message-digest-2-md2"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rfc-editor.org/rfc/rfc131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5314</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Tristin Watson</cp:lastModifiedBy>
  <cp:revision>6</cp:revision>
  <dcterms:created xsi:type="dcterms:W3CDTF">2023-02-19T06:51:00Z</dcterms:created>
  <dcterms:modified xsi:type="dcterms:W3CDTF">2023-02-20T04:48:00Z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