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КОНСПЕКТ 2</w:t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/>
          <w:i/>
          <w:i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 xml:space="preserve">1.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HTT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ab/>
        <w:t xml:space="preserve">HTTP (Hypertext Transfer Protocol) — это протокол для передачи данных в интернете, который используется для обмена информацией между клиентами (например, веб-браузерами) и серверами.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ab/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ru-RU"/>
        </w:rPr>
        <w:t>1. Клиент-серверная архитектура: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>Клиент отправляет запросы к серверу, который обрабатывает их и возвращает ответы.</w:t>
      </w:r>
    </w:p>
    <w:p>
      <w:pPr>
        <w:pStyle w:val="BodyText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2. Основные методы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 xml:space="preserve">HTTP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ru-RU"/>
        </w:rPr>
        <w:t>включают: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</w:t>
      </w:r>
      <w:r>
        <w:rPr>
          <w:rFonts w:ascii="Times New Roman" w:hAnsi="Times New Roman"/>
          <w:sz w:val="28"/>
          <w:szCs w:val="28"/>
        </w:rPr>
        <w:t>: Запрашивает данные.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</w:rPr>
        <w:t>: Отправляет данные на сервер.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PUT</w:t>
      </w:r>
      <w:r>
        <w:rPr>
          <w:rFonts w:ascii="Times New Roman" w:hAnsi="Times New Roman"/>
          <w:sz w:val="28"/>
          <w:szCs w:val="28"/>
        </w:rPr>
        <w:t>: Обновляет ресурс.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DELETE</w:t>
      </w:r>
      <w:r>
        <w:rPr>
          <w:rFonts w:ascii="Times New Roman" w:hAnsi="Times New Roman"/>
          <w:sz w:val="28"/>
          <w:szCs w:val="28"/>
        </w:rPr>
        <w:t xml:space="preserve">: Удаляет ресурс. </w:t>
      </w:r>
    </w:p>
    <w:p>
      <w:pPr>
        <w:pStyle w:val="BodyText"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ru-RU"/>
        </w:rPr>
        <w:t>3. Статусные коды: Используются для информирования клиента о результате запроса, например:</w:t>
      </w:r>
    </w:p>
    <w:p>
      <w:pPr>
        <w:pStyle w:val="BodyText"/>
        <w:numPr>
          <w:ilvl w:val="0"/>
          <w:numId w:val="6"/>
        </w:numPr>
        <w:pBdr/>
        <w:bidi w:val="0"/>
        <w:spacing w:before="0" w:after="0"/>
        <w:jc w:val="star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200 OK: Успешный запрос.</w:t>
      </w:r>
    </w:p>
    <w:p>
      <w:pPr>
        <w:pStyle w:val="BodyText"/>
        <w:numPr>
          <w:ilvl w:val="0"/>
          <w:numId w:val="6"/>
        </w:numPr>
        <w:pBdr/>
        <w:bidi w:val="0"/>
        <w:spacing w:before="0" w:after="0"/>
        <w:jc w:val="star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404 Not Found: Ресурс не найден.</w:t>
      </w:r>
    </w:p>
    <w:p>
      <w:pPr>
        <w:pStyle w:val="BodyText"/>
        <w:numPr>
          <w:ilvl w:val="0"/>
          <w:numId w:val="6"/>
        </w:numPr>
        <w:pBdr/>
        <w:bidi w:val="0"/>
        <w:spacing w:before="0" w:after="0"/>
        <w:jc w:val="star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500 Internal Server Error: Ошибка на сервере.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4. Безопасность: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>HTTP сам по себе не обеспечивает безопасность. Для защиты данных используется HTTPS (HTTP Secure), который добавляет уровень шифрования с помощью SSL/TLS.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5. C</w:t>
      </w:r>
      <w:r>
        <w:rPr>
          <w:rFonts w:ascii="Times New Roman" w:hAnsi="Times New Roman"/>
          <w:b/>
          <w:bCs/>
          <w:sz w:val="28"/>
          <w:szCs w:val="28"/>
          <w:u w:val="none"/>
        </w:rPr>
        <w:t>труктура HTTP-запроса: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Запрос состоит из: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Метода (например, </w:t>
      </w:r>
      <w:r>
        <w:rPr>
          <w:rFonts w:ascii="Times New Roman" w:hAnsi="Times New Roman"/>
          <w:b w:val="false"/>
          <w:bCs w:val="false"/>
          <w:sz w:val="28"/>
          <w:szCs w:val="28"/>
        </w:rPr>
        <w:t>GET</w:t>
      </w:r>
      <w:r>
        <w:rPr>
          <w:rFonts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URL (адрес ресурса).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Версии протокола (например, </w:t>
      </w:r>
      <w:r>
        <w:rPr>
          <w:rFonts w:ascii="Times New Roman" w:hAnsi="Times New Roman"/>
          <w:b w:val="false"/>
          <w:bCs w:val="false"/>
          <w:sz w:val="28"/>
          <w:szCs w:val="28"/>
        </w:rPr>
        <w:t>HTTP/1.1</w:t>
      </w:r>
      <w:r>
        <w:rPr>
          <w:rFonts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Заголовков (дополнительная информация).</w:t>
      </w:r>
    </w:p>
    <w:p>
      <w:pPr>
        <w:pStyle w:val="BodyText"/>
        <w:numPr>
          <w:ilvl w:val="0"/>
          <w:numId w:val="11"/>
        </w:numPr>
        <w:pBdr/>
        <w:tabs>
          <w:tab w:val="clear" w:pos="709"/>
          <w:tab w:val="left" w:pos="720" w:leader="none"/>
        </w:tabs>
        <w:bidi w:val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Тела запроса (опционально, например, при </w:t>
      </w:r>
      <w:r>
        <w:rPr>
          <w:rFonts w:ascii="Times New Roman" w:hAnsi="Times New Roman"/>
          <w:b w:val="false"/>
          <w:bCs w:val="false"/>
          <w:sz w:val="28"/>
          <w:szCs w:val="28"/>
        </w:rPr>
        <w:t>POST</w:t>
      </w:r>
      <w:r>
        <w:rPr>
          <w:rFonts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BodyText"/>
        <w:numPr>
          <w:ilvl w:val="0"/>
          <w:numId w:val="0"/>
        </w:numPr>
        <w:pBdr/>
        <w:bidi w:val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 xml:space="preserve">6. </w:t>
      </w:r>
      <w:r>
        <w:rPr>
          <w:rFonts w:ascii="Times New Roman" w:hAnsi="Times New Roman"/>
          <w:b/>
          <w:bCs/>
          <w:sz w:val="28"/>
          <w:szCs w:val="28"/>
          <w:u w:val="none"/>
        </w:rPr>
        <w:t>Структура HTTP-ответа: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Ответ включает:</w:t>
      </w:r>
    </w:p>
    <w:p>
      <w:pPr>
        <w:pStyle w:val="BodyText"/>
        <w:numPr>
          <w:ilvl w:val="0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Версию протокола.</w:t>
      </w:r>
    </w:p>
    <w:p>
      <w:pPr>
        <w:pStyle w:val="BodyText"/>
        <w:numPr>
          <w:ilvl w:val="0"/>
          <w:numId w:val="13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Статус-код (например, </w:t>
      </w:r>
      <w:r>
        <w:rPr>
          <w:rFonts w:ascii="Times New Roman" w:hAnsi="Times New Roman"/>
          <w:b w:val="false"/>
          <w:bCs w:val="false"/>
          <w:sz w:val="28"/>
          <w:szCs w:val="28"/>
        </w:rPr>
        <w:t>200</w:t>
      </w:r>
      <w:r>
        <w:rPr>
          <w:rFonts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BodyText"/>
        <w:numPr>
          <w:ilvl w:val="0"/>
          <w:numId w:val="14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Статус-фразу (например, </w:t>
      </w:r>
      <w:r>
        <w:rPr>
          <w:rFonts w:ascii="Times New Roman" w:hAnsi="Times New Roman"/>
          <w:b w:val="false"/>
          <w:bCs w:val="false"/>
          <w:sz w:val="28"/>
          <w:szCs w:val="28"/>
        </w:rPr>
        <w:t>OK</w:t>
      </w:r>
      <w:r>
        <w:rPr>
          <w:rFonts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BodyText"/>
        <w:numPr>
          <w:ilvl w:val="0"/>
          <w:numId w:val="15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Заголовки (дополнительная информация).</w:t>
      </w:r>
    </w:p>
    <w:p>
      <w:pPr>
        <w:pStyle w:val="BodyText"/>
        <w:numPr>
          <w:ilvl w:val="0"/>
          <w:numId w:val="16"/>
        </w:numPr>
        <w:pBdr/>
        <w:tabs>
          <w:tab w:val="clear" w:pos="709"/>
          <w:tab w:val="left" w:pos="720" w:leader="none"/>
        </w:tabs>
        <w:bidi w:val="0"/>
        <w:ind w:hanging="283" w:start="72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Тело ответа (например, HTML-код).</w:t>
      </w:r>
    </w:p>
    <w:p>
      <w:pPr>
        <w:pStyle w:val="BodyText"/>
        <w:numPr>
          <w:ilvl w:val="0"/>
          <w:numId w:val="0"/>
        </w:numPr>
        <w:pBdr/>
        <w:bidi w:val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 xml:space="preserve">7. </w:t>
      </w:r>
      <w:r>
        <w:rPr>
          <w:rFonts w:ascii="Times New Roman" w:hAnsi="Times New Roman"/>
          <w:b/>
          <w:bCs/>
          <w:sz w:val="28"/>
          <w:szCs w:val="28"/>
          <w:u w:val="none"/>
        </w:rPr>
        <w:t>Заключение: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HTTP — это основной протокол для обмена данными в интернете, позволяющий клиентам и серверам взаимодействовать друг с другом.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/>
          <w:i/>
          <w:i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2</w:t>
      </w:r>
      <w:r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SSL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TLS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>SSL (Secure Sockets Layer) и TLS (Transport Layer Security) — это протоколы для обеспечения безопасности передачи данных в интернете.</w:t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SSL:</w:t>
      </w:r>
    </w:p>
    <w:p>
      <w:pPr>
        <w:pStyle w:val="BodyText"/>
        <w:numPr>
          <w:ilvl w:val="0"/>
          <w:numId w:val="17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>: Создан в 1990-х годах компанией Netscape.</w:t>
      </w:r>
    </w:p>
    <w:p>
      <w:pPr>
        <w:pStyle w:val="BodyText"/>
        <w:numPr>
          <w:ilvl w:val="0"/>
          <w:numId w:val="18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Версии</w:t>
      </w:r>
      <w:r>
        <w:rPr>
          <w:rFonts w:ascii="Times New Roman" w:hAnsi="Times New Roman"/>
          <w:sz w:val="28"/>
          <w:szCs w:val="28"/>
        </w:rPr>
        <w:t>: Включает SSL 1.0, 2.0 и 3.0, которые больше не считаются безопасными.</w:t>
      </w:r>
    </w:p>
    <w:p>
      <w:pPr>
        <w:pStyle w:val="BodyText"/>
        <w:numPr>
          <w:ilvl w:val="0"/>
          <w:numId w:val="19"/>
        </w:numPr>
        <w:pBdr/>
        <w:tabs>
          <w:tab w:val="clear" w:pos="709"/>
          <w:tab w:val="left" w:pos="720" w:leader="none"/>
        </w:tabs>
        <w:bidi w:val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: Обеспечивает шифрование, аутентификацию и целостность данных.</w:t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TLS:</w:t>
      </w:r>
    </w:p>
    <w:p>
      <w:pPr>
        <w:pStyle w:val="BodyText"/>
        <w:numPr>
          <w:ilvl w:val="0"/>
          <w:numId w:val="20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>: Преемник SSL, впервые представлен в 1999 году (TLS 1.0).</w:t>
      </w:r>
    </w:p>
    <w:p>
      <w:pPr>
        <w:pStyle w:val="BodyText"/>
        <w:numPr>
          <w:ilvl w:val="0"/>
          <w:numId w:val="21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Улучшения</w:t>
      </w:r>
      <w:r>
        <w:rPr>
          <w:rFonts w:ascii="Times New Roman" w:hAnsi="Times New Roman"/>
          <w:sz w:val="28"/>
          <w:szCs w:val="28"/>
        </w:rPr>
        <w:t>: Более безопасные алгоритмы шифрования и методы аутентификации.</w:t>
      </w:r>
    </w:p>
    <w:p>
      <w:pPr>
        <w:pStyle w:val="BodyText"/>
        <w:numPr>
          <w:ilvl w:val="0"/>
          <w:numId w:val="22"/>
        </w:numPr>
        <w:pBdr/>
        <w:tabs>
          <w:tab w:val="clear" w:pos="709"/>
          <w:tab w:val="left" w:pos="720" w:leader="none"/>
        </w:tabs>
        <w:bidi w:val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: Также обеспечивает шифрование, аутентификацию и целостность данных, но более эффективно.</w:t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 отличия:</w:t>
      </w:r>
    </w:p>
    <w:p>
      <w:pPr>
        <w:pStyle w:val="BodyText"/>
        <w:numPr>
          <w:ilvl w:val="0"/>
          <w:numId w:val="23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Безопасность</w:t>
      </w:r>
      <w:r>
        <w:rPr>
          <w:rFonts w:ascii="Times New Roman" w:hAnsi="Times New Roman"/>
          <w:sz w:val="28"/>
          <w:szCs w:val="28"/>
        </w:rPr>
        <w:t>: TLS более безопасен, чем SSL.</w:t>
      </w:r>
    </w:p>
    <w:p>
      <w:pPr>
        <w:pStyle w:val="BodyText"/>
        <w:numPr>
          <w:ilvl w:val="0"/>
          <w:numId w:val="24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Алгоритмы</w:t>
      </w:r>
      <w:r>
        <w:rPr>
          <w:rFonts w:ascii="Times New Roman" w:hAnsi="Times New Roman"/>
          <w:sz w:val="28"/>
          <w:szCs w:val="28"/>
        </w:rPr>
        <w:t>: TLS поддерживает современные алгоритмы шифрования.</w:t>
      </w:r>
    </w:p>
    <w:p>
      <w:pPr>
        <w:pStyle w:val="BodyText"/>
        <w:numPr>
          <w:ilvl w:val="0"/>
          <w:numId w:val="25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Рукопожатие</w:t>
      </w:r>
      <w:r>
        <w:rPr>
          <w:rFonts w:ascii="Times New Roman" w:hAnsi="Times New Roman"/>
          <w:sz w:val="28"/>
          <w:szCs w:val="28"/>
        </w:rPr>
        <w:t>: Процесс установления соединения в TLS более сложен и безопасен.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 xml:space="preserve">: TLS является стандартом для безопасной передачи данных в интернете, в то время как SSL устарел и не рекомендуется к использованию. 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/>
          <w:i/>
          <w:i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3</w:t>
      </w:r>
      <w:r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 xml:space="preserve">Отличия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HTTP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HTTPS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 xml:space="preserve">HTTPS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(порт 443) является более защищённым протоколом, в отличии от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HTTP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(порт 80). Он использует уровни шифрования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SSL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TLS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.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Но существует ряд причин, по которым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HTTP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до сих пор используется.</w:t>
      </w:r>
    </w:p>
    <w:p>
      <w:pPr>
        <w:pStyle w:val="Normal"/>
        <w:numPr>
          <w:ilvl w:val="0"/>
          <w:numId w:val="26"/>
        </w:numPr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Протокол является производительней и проще в использовании из-за отсутствия необходимости шифрования и дешифрования данных.</w:t>
      </w:r>
    </w:p>
    <w:p>
      <w:pPr>
        <w:pStyle w:val="Normal"/>
        <w:numPr>
          <w:ilvl w:val="0"/>
          <w:numId w:val="26"/>
        </w:numPr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Он может не поддерживаться на старых серверах.</w:t>
      </w:r>
    </w:p>
    <w:p>
      <w:pPr>
        <w:pStyle w:val="Normal"/>
        <w:numPr>
          <w:ilvl w:val="0"/>
          <w:numId w:val="26"/>
        </w:numPr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Удобнее и экономнее в случаях, когда нужно работать с неважной информацией.</w:t>
      </w:r>
    </w:p>
    <w:p>
      <w:pPr>
        <w:pStyle w:val="Normal"/>
        <w:numPr>
          <w:ilvl w:val="0"/>
          <w:numId w:val="26"/>
        </w:numPr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Используется для локальных тестов.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/>
          <w:i/>
          <w:i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/>
          <w:i/>
          <w:i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r>
    </w:p>
    <w:p>
      <w:pPr>
        <w:pStyle w:val="Heading3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u w:val="none"/>
          <w:lang w:val="ru-RU"/>
        </w:rPr>
        <w:t xml:space="preserve">4. </w:t>
      </w:r>
      <w:r>
        <w:rPr>
          <w:rFonts w:ascii="Times New Roman" w:hAnsi="Times New Roman"/>
          <w:b/>
          <w:bCs/>
          <w:i w:val="false"/>
          <w:iCs w:val="false"/>
          <w:sz w:val="32"/>
          <w:szCs w:val="32"/>
          <w:u w:val="none"/>
          <w:lang w:val="en-US"/>
        </w:rPr>
        <w:t>IP (Internet Protocol):</w:t>
      </w:r>
    </w:p>
    <w:p>
      <w:pPr>
        <w:pStyle w:val="Heading4"/>
        <w:bidi w:val="0"/>
        <w:ind w:hanging="0" w:start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IP 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протокол, который используется для передачи данных по сети. Он отвечает за адресацию и маршрутизацию пакетов данных между устройствами в интернете.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. </w:t>
      </w:r>
      <w:r>
        <w:rPr>
          <w:rFonts w:ascii="Times New Roman" w:hAnsi="Times New Roman"/>
          <w:b/>
          <w:sz w:val="28"/>
          <w:szCs w:val="28"/>
        </w:rPr>
        <w:t>Версии</w:t>
      </w:r>
      <w:r>
        <w:rPr>
          <w:rFonts w:ascii="Times New Roman" w:hAnsi="Times New Roman"/>
          <w:sz w:val="28"/>
          <w:szCs w:val="28"/>
        </w:rPr>
        <w:t>: Существуют две основные версии IP:</w:t>
      </w:r>
    </w:p>
    <w:p>
      <w:pPr>
        <w:pStyle w:val="BodyText"/>
        <w:numPr>
          <w:ilvl w:val="0"/>
          <w:numId w:val="27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IPv4</w:t>
      </w:r>
      <w:r>
        <w:rPr>
          <w:rFonts w:ascii="Times New Roman" w:hAnsi="Times New Roman"/>
          <w:sz w:val="28"/>
          <w:szCs w:val="28"/>
        </w:rPr>
        <w:t>: Использует 32-битные адреса, что позволяет создать около 4,3 миллиарда уникальных адресов. В настоящее время исчерпываются адреса IPv4.</w:t>
      </w:r>
    </w:p>
    <w:p>
      <w:pPr>
        <w:pStyle w:val="BodyText"/>
        <w:numPr>
          <w:ilvl w:val="0"/>
          <w:numId w:val="28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IPv6</w:t>
      </w:r>
      <w:r>
        <w:rPr>
          <w:rFonts w:ascii="Times New Roman" w:hAnsi="Times New Roman"/>
          <w:sz w:val="28"/>
          <w:szCs w:val="28"/>
        </w:rPr>
        <w:t>: Использует 128-битные адреса, что обеспечивает значительно большее количество уникальных адресов.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3. </w:t>
      </w:r>
      <w:r>
        <w:rPr>
          <w:rFonts w:ascii="Times New Roman" w:hAnsi="Times New Roman"/>
          <w:b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9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Адресация</w:t>
      </w:r>
      <w:r>
        <w:rPr>
          <w:rFonts w:ascii="Times New Roman" w:hAnsi="Times New Roman"/>
          <w:sz w:val="28"/>
          <w:szCs w:val="28"/>
        </w:rPr>
        <w:t>: Каждое устройство в сети получает уникальный IP-адрес, который используется для идентификации и связи.</w:t>
      </w:r>
    </w:p>
    <w:p>
      <w:pPr>
        <w:pStyle w:val="BodyText"/>
        <w:numPr>
          <w:ilvl w:val="0"/>
          <w:numId w:val="30"/>
        </w:numPr>
        <w:pBdr/>
        <w:tabs>
          <w:tab w:val="clear" w:pos="709"/>
          <w:tab w:val="left" w:pos="720" w:leader="none"/>
        </w:tabs>
        <w:bidi w:val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Маршрутизация</w:t>
      </w:r>
      <w:r>
        <w:rPr>
          <w:rFonts w:ascii="Times New Roman" w:hAnsi="Times New Roman"/>
          <w:sz w:val="28"/>
          <w:szCs w:val="28"/>
        </w:rPr>
        <w:t>: IP определяет, как пакеты данных перемещаются от источника к получателю через различные маршрутизаторы.</w:t>
      </w:r>
    </w:p>
    <w:p>
      <w:pPr>
        <w:pStyle w:val="BodyText"/>
        <w:pBdr/>
        <w:bidi w:val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spacing w:before="0" w:after="0"/>
        <w:ind w:hanging="0" w:start="0" w:end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5. </w:t>
      </w:r>
      <w:r>
        <w:rPr>
          <w:rFonts w:ascii="Times New Roman" w:hAnsi="Times New Roman"/>
          <w:b/>
          <w:sz w:val="32"/>
          <w:szCs w:val="32"/>
        </w:rPr>
        <w:t>IPS (Intrusion Prevention System):</w:t>
      </w:r>
    </w:p>
    <w:p>
      <w:pPr>
        <w:pStyle w:val="BodyText"/>
        <w:pBdr/>
        <w:bidi w:val="0"/>
        <w:spacing w:before="0" w:after="0"/>
        <w:ind w:hanging="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IPS — система, предназначенная для обнаружения и предотвращения атак на компьютерные сети и системы.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ФУНКЦИИ:</w:t>
      </w:r>
    </w:p>
    <w:p>
      <w:pPr>
        <w:pStyle w:val="BodyText"/>
        <w:numPr>
          <w:ilvl w:val="0"/>
          <w:numId w:val="31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Мониторинг трафика</w:t>
      </w:r>
      <w:r>
        <w:rPr>
          <w:rFonts w:ascii="Times New Roman" w:hAnsi="Times New Roman"/>
          <w:sz w:val="28"/>
          <w:szCs w:val="28"/>
        </w:rPr>
        <w:t>: IPS анализирует сетевой трафик в реальном времени для выявления подозрительной активности.</w:t>
      </w:r>
    </w:p>
    <w:p>
      <w:pPr>
        <w:pStyle w:val="BodyText"/>
        <w:numPr>
          <w:ilvl w:val="0"/>
          <w:numId w:val="32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Предотвращение атак</w:t>
      </w:r>
      <w:r>
        <w:rPr>
          <w:rFonts w:ascii="Times New Roman" w:hAnsi="Times New Roman"/>
          <w:sz w:val="28"/>
          <w:szCs w:val="28"/>
        </w:rPr>
        <w:t>: При обнаружении угроз IPS может автоматически блокировать вредоносный трафик или предпринимать другие меры для защиты сети.</w:t>
      </w:r>
    </w:p>
    <w:p>
      <w:pPr>
        <w:pStyle w:val="BodyText"/>
        <w:numPr>
          <w:ilvl w:val="0"/>
          <w:numId w:val="33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Логирование и отчетность</w:t>
      </w:r>
      <w:r>
        <w:rPr>
          <w:rFonts w:ascii="Times New Roman" w:hAnsi="Times New Roman"/>
          <w:sz w:val="28"/>
          <w:szCs w:val="28"/>
        </w:rPr>
        <w:t>: IPS ведет журналы событий и предоставляет отчеты о безопасности, что помогает в анализе инцидентов.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3. </w:t>
      </w:r>
      <w:r>
        <w:rPr>
          <w:rFonts w:ascii="Times New Roman" w:hAnsi="Times New Roman"/>
          <w:b/>
          <w:sz w:val="28"/>
          <w:szCs w:val="28"/>
        </w:rPr>
        <w:t>Типы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34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Сетевые IPS (NIPS)</w:t>
      </w:r>
      <w:r>
        <w:rPr>
          <w:rFonts w:ascii="Times New Roman" w:hAnsi="Times New Roman"/>
          <w:sz w:val="28"/>
          <w:szCs w:val="28"/>
        </w:rPr>
        <w:t>: Устанавливаются на уровне сети и защищают всю сеть.</w:t>
      </w:r>
    </w:p>
    <w:p>
      <w:pPr>
        <w:pStyle w:val="BodyText"/>
        <w:numPr>
          <w:ilvl w:val="0"/>
          <w:numId w:val="35"/>
        </w:numPr>
        <w:pBdr/>
        <w:tabs>
          <w:tab w:val="clear" w:pos="709"/>
          <w:tab w:val="left" w:pos="720" w:leader="none"/>
        </w:tabs>
        <w:bidi w:val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Хостовые IPS (HIPS)</w:t>
      </w:r>
      <w:r>
        <w:rPr>
          <w:rFonts w:ascii="Times New Roman" w:hAnsi="Times New Roman"/>
          <w:sz w:val="28"/>
          <w:szCs w:val="28"/>
        </w:rPr>
        <w:t>: Устанавливаются на отдельных устройствах и защищают их от атак.</w:t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IP</w:t>
      </w:r>
      <w:r>
        <w:rPr>
          <w:rFonts w:ascii="Times New Roman" w:hAnsi="Times New Roman"/>
          <w:sz w:val="28"/>
          <w:szCs w:val="28"/>
        </w:rPr>
        <w:t> — это протокол, который обеспечивает адресацию и маршрутизацию данных в сети, в то время как </w:t>
      </w:r>
      <w:r>
        <w:rPr>
          <w:rFonts w:ascii="Times New Roman" w:hAnsi="Times New Roman"/>
          <w:b w:val="false"/>
          <w:bCs w:val="false"/>
          <w:sz w:val="28"/>
          <w:szCs w:val="28"/>
        </w:rPr>
        <w:t>IPS</w:t>
      </w:r>
      <w:r>
        <w:rPr>
          <w:rFonts w:ascii="Times New Roman" w:hAnsi="Times New Roman"/>
          <w:sz w:val="28"/>
          <w:szCs w:val="28"/>
        </w:rPr>
        <w:t> — это система безопасности, предназначенная для обнаружения и предотвращения атак на сети и системы. Оба элемента играют важную роль в функционировании и защите современных компьютерных сетей.</w:t>
      </w:r>
      <w:r>
        <w:rPr>
          <w:rFonts w:ascii="Times New Roman" w:hAnsi="Times New Roman"/>
        </w:rPr>
        <w:t xml:space="preserve"> 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32"/>
          <w:szCs w:val="32"/>
          <w:u w:val="none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u w:val="none"/>
          <w:lang w:val="ru-RU"/>
        </w:rPr>
        <w:t>6.  TCP\UDP\RPT\SCTP\FTP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TCP (Transmission Control Protocol)</w:t>
      </w:r>
    </w:p>
    <w:p>
      <w:pPr>
        <w:pStyle w:val="Heading4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Назначение: </w:t>
      </w:r>
    </w:p>
    <w:p>
      <w:pPr>
        <w:pStyle w:val="Heading4"/>
        <w:numPr>
          <w:ilvl w:val="3"/>
          <w:numId w:val="52"/>
        </w:numPr>
        <w:bidi w:val="0"/>
        <w:spacing w:before="0" w:after="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Обеспечивает надежную, ориентированную на соединение передачу данных.</w:t>
      </w:r>
    </w:p>
    <w:p>
      <w:pPr>
        <w:pStyle w:val="Heading4"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Функции:</w:t>
      </w:r>
    </w:p>
    <w:p>
      <w:pPr>
        <w:pStyle w:val="BodyText"/>
        <w:numPr>
          <w:ilvl w:val="0"/>
          <w:numId w:val="36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Установление соединения между клиентом и сервером (трехстороннее рукопожатие).</w:t>
      </w:r>
    </w:p>
    <w:p>
      <w:pPr>
        <w:pStyle w:val="BodyText"/>
        <w:numPr>
          <w:ilvl w:val="0"/>
          <w:numId w:val="37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Гарантия доставки данных (пересылка потерянных пакетов).</w:t>
      </w:r>
    </w:p>
    <w:p>
      <w:pPr>
        <w:pStyle w:val="BodyText"/>
        <w:numPr>
          <w:ilvl w:val="0"/>
          <w:numId w:val="38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Упорядочивание пакетов (гарантия правильного порядка).</w:t>
      </w:r>
    </w:p>
    <w:p>
      <w:pPr>
        <w:pStyle w:val="BodyText"/>
        <w:numPr>
          <w:ilvl w:val="0"/>
          <w:numId w:val="39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потока и управление перегрузками.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Принцип работы: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TCP разбивает данные на сегменты, добавляет заголовки с информацией о последовательности и отправляет их. Получатель отправляет подтверждения (ACK) о получении сегментов.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UDP (User Datagram Protocol)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Назначение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40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Обеспечивает быструю, ненадежную передачу данных без установления соединения.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41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гарантии доставки (пакеты могут быть потеряны).</w:t>
      </w:r>
    </w:p>
    <w:p>
      <w:pPr>
        <w:pStyle w:val="BodyText"/>
        <w:numPr>
          <w:ilvl w:val="0"/>
          <w:numId w:val="42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 упорядочивания пакетов.</w:t>
      </w:r>
    </w:p>
    <w:p>
      <w:pPr>
        <w:pStyle w:val="BodyText"/>
        <w:numPr>
          <w:ilvl w:val="0"/>
          <w:numId w:val="43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Меньше накладных расходов по сравнению с TCP.</w:t>
      </w:r>
    </w:p>
    <w:p>
      <w:pPr>
        <w:pStyle w:val="BodyText"/>
        <w:pBdr/>
        <w:bidi w:val="0"/>
        <w:ind w:hanging="0" w:start="0" w:end="0"/>
        <w:jc w:val="start"/>
        <w:rPr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pBdr/>
        <w:bidi w:val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 работает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53"/>
        </w:numPr>
        <w:pBdr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>UDP отправляет данные в виде датаграмм без предварительного установления соединения. Каждая датаграмма содержит заголовок с адресом отправителя и получателя.</w:t>
      </w:r>
    </w:p>
    <w:p>
      <w:pPr>
        <w:pStyle w:val="BodyText"/>
        <w:numPr>
          <w:ilvl w:val="0"/>
          <w:numId w:val="0"/>
        </w:numPr>
        <w:pBdr/>
        <w:bidi w:val="0"/>
        <w:ind w:hanging="0" w:start="72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RPT (Reliable Multicast Transport Protocol)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Назначение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54"/>
        </w:numPr>
        <w:pBdr/>
        <w:bidi w:val="0"/>
        <w:spacing w:before="0" w:after="0"/>
        <w:jc w:val="start"/>
        <w:rPr/>
      </w:pPr>
      <w:r>
        <w:rPr>
          <w:rFonts w:ascii="Times New Roman" w:hAnsi="Times New Roman"/>
          <w:sz w:val="28"/>
          <w:szCs w:val="28"/>
        </w:rPr>
        <w:t>Обеспечивает надежную передачу данных в многоточечном режиме (multicast).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44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Гарантия доставки данных нескольким получателям.</w:t>
      </w:r>
    </w:p>
    <w:p>
      <w:pPr>
        <w:pStyle w:val="BodyText"/>
        <w:numPr>
          <w:ilvl w:val="0"/>
          <w:numId w:val="45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потерей пакетов и их повторной передачей.</w:t>
      </w:r>
    </w:p>
    <w:p>
      <w:pPr>
        <w:pStyle w:val="BodyText"/>
        <w:pBdr/>
        <w:bidi w:val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 работает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55"/>
        </w:numPr>
        <w:pBdr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>RPT использует механизмы, аналогичные TCP, для обеспечения надежности, но оптимизирован для многоточечной передачи, что позволяет эффективно рассылать данные нескольким получателям одновременно.</w:t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SCTP (Stream Control Transmission Protocol)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Назначение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56"/>
        </w:numPr>
        <w:pBdr/>
        <w:bidi w:val="0"/>
        <w:spacing w:before="0" w:after="0"/>
        <w:jc w:val="start"/>
        <w:rPr/>
      </w:pPr>
      <w:r>
        <w:rPr>
          <w:rFonts w:ascii="Times New Roman" w:hAnsi="Times New Roman"/>
          <w:sz w:val="28"/>
          <w:szCs w:val="28"/>
        </w:rPr>
        <w:t>Обеспечивает надежную передачу данных с поддержкой многопоточности.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46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нескольких потоков данных в одном соединении.</w:t>
      </w:r>
    </w:p>
    <w:p>
      <w:pPr>
        <w:pStyle w:val="BodyText"/>
        <w:numPr>
          <w:ilvl w:val="0"/>
          <w:numId w:val="47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Гарантия доставки и упорядочивания данных.</w:t>
      </w:r>
    </w:p>
    <w:p>
      <w:pPr>
        <w:pStyle w:val="BodyText"/>
        <w:numPr>
          <w:ilvl w:val="0"/>
          <w:numId w:val="48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атак "человек посередине".</w:t>
      </w:r>
    </w:p>
    <w:p>
      <w:pPr>
        <w:pStyle w:val="BodyText"/>
        <w:pBdr/>
        <w:bidi w:val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 работает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57"/>
        </w:numPr>
        <w:pBdr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>SCTP устанавливает соединение с помощью четырехстороннего рукопожатия и использует блоки данных, называемые "чемоданами" (chunks), для передачи информации. Каждый поток может передавать данные независимо, что позволяет избежать блокировок.</w:t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FTP (File Transfer Protocol)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Назначение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58"/>
        </w:numPr>
        <w:pBdr/>
        <w:bidi w:val="0"/>
        <w:spacing w:before="0" w:after="0"/>
        <w:jc w:val="start"/>
        <w:rPr/>
      </w:pPr>
      <w:r>
        <w:rPr>
          <w:rFonts w:ascii="Times New Roman" w:hAnsi="Times New Roman"/>
          <w:sz w:val="28"/>
          <w:szCs w:val="28"/>
        </w:rPr>
        <w:t>Протокол для передачи файлов между клиентом и сервером.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49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Позволяет загружать и скачивать файлы.</w:t>
      </w:r>
    </w:p>
    <w:p>
      <w:pPr>
        <w:pStyle w:val="BodyText"/>
        <w:numPr>
          <w:ilvl w:val="0"/>
          <w:numId w:val="50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Поддерживает аутентификацию пользователей.</w:t>
      </w:r>
    </w:p>
    <w:p>
      <w:pPr>
        <w:pStyle w:val="BodyText"/>
        <w:numPr>
          <w:ilvl w:val="0"/>
          <w:numId w:val="51"/>
        </w:numPr>
        <w:pBdr/>
        <w:tabs>
          <w:tab w:val="clear" w:pos="709"/>
          <w:tab w:val="left" w:pos="720" w:leader="none"/>
        </w:tabs>
        <w:bidi w:val="0"/>
        <w:spacing w:before="0" w:after="0"/>
        <w:ind w:hanging="283" w:start="72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Позволяет управлять файлами на сервере (например, удалять, переименовывать).</w:t>
      </w:r>
    </w:p>
    <w:p>
      <w:pPr>
        <w:pStyle w:val="BodyText"/>
        <w:pBdr/>
        <w:bidi w:val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 работает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59"/>
        </w:numPr>
        <w:pBdr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>FTP использует два канала: один для команд (управляющий канал) и другой для передачи данных. Обычно используется TCP для надежной передачи. Клиент устанавливает соединение с сервером, отправляет команды и получает файлы.</w:t>
      </w:r>
    </w:p>
    <w:p>
      <w:pPr>
        <w:pStyle w:val="BodyText"/>
        <w:pBdr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 из этих протоколов выполняет свою уникальную роль в сетевой коммуникации. TCP и UDP обеспечивают транспортировку данных, RPT и SCTP предлагают дополнительные функции для многоточечной передачи и потоков, а FTP предназначен для передачи файлов. Выбор протокола зависит от требований к надежности, скорости и типу передаваемых данных.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2">
    <w:lvl w:ilvl="0">
      <w:start w:val="1"/>
      <w:numFmt w:val="bullet"/>
      <w:lvlText w:val=""/>
      <w:lvlJc w:val="start"/>
      <w:pPr>
        <w:ind w:start="-65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ind w:start="-2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70"/>
        </w:tabs>
        <w:ind w:start="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430"/>
        </w:tabs>
        <w:ind w:start="43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790"/>
        </w:tabs>
        <w:ind w:start="7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150"/>
        </w:tabs>
        <w:ind w:start="11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1510"/>
        </w:tabs>
        <w:ind w:start="151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1870"/>
        </w:tabs>
        <w:ind w:start="18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2230"/>
        </w:tabs>
        <w:ind w:start="223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90"/>
        </w:tabs>
        <w:ind w:star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50"/>
        </w:tabs>
        <w:ind w:star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10"/>
        </w:tabs>
        <w:ind w:star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70"/>
        </w:tabs>
        <w:ind w:star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30"/>
        </w:tabs>
        <w:ind w:star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90"/>
        </w:tabs>
        <w:ind w:star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50"/>
        </w:tabs>
        <w:ind w:star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10"/>
        </w:tabs>
        <w:ind w:star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70"/>
        </w:tabs>
        <w:ind w:start="367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1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LibreOffice/24.8.0.3$Windows_X86_64 LibreOffice_project/0bdf1299c94fe897b119f97f3c613e9dca6be583</Application>
  <AppVersion>15.0000</AppVersion>
  <Pages>6</Pages>
  <Words>1000</Words>
  <Characters>6506</Characters>
  <CharactersWithSpaces>7359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2024-10-09T22:48:52Z</dcterms:created>
  <dc:creator/>
  <dc:description/>
  <dc:language>ru-RU</dc:language>
  <cp:lastModifiedBy/>
  <dcterms:modified xsi:type="dcterms:W3CDTF">2024-10-10T00:05:38Z</dcterms:modified>
  <cp:revision>10</cp:revision>
  <dc:subject/>
  <dc:title/>
</cp:coreProperties>
</file>