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25" w:type="dxa"/>
        <w:tblLayout w:type="fixed"/>
        <w:tblLook w:val="0400" w:firstRow="0" w:lastRow="0" w:firstColumn="0" w:lastColumn="0" w:noHBand="0" w:noVBand="1"/>
      </w:tblPr>
      <w:tblGrid>
        <w:gridCol w:w="1701"/>
        <w:gridCol w:w="8024"/>
      </w:tblGrid>
      <w:tr w:rsidR="003D4E17" w14:paraId="74C4C409" w14:textId="77777777" w:rsidTr="00FD363A">
        <w:tc>
          <w:tcPr>
            <w:tcW w:w="170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337A26" w14:textId="77777777" w:rsidR="003D4E17" w:rsidRDefault="003D4E17" w:rsidP="00FD363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26290449" wp14:editId="0E962663">
                  <wp:extent cx="942975" cy="108739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36" t="6208" r="12413" b="5517"/>
                          <a:stretch/>
                        </pic:blipFill>
                        <pic:spPr bwMode="auto">
                          <a:xfrm>
                            <a:off x="0" y="0"/>
                            <a:ext cx="947988" cy="109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</w:rPr>
              <w:br/>
            </w:r>
          </w:p>
        </w:tc>
        <w:tc>
          <w:tcPr>
            <w:tcW w:w="8024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1E19E" w14:textId="77777777" w:rsidR="003D4E17" w:rsidRDefault="003D4E17" w:rsidP="00FD363A">
            <w:pPr>
              <w:ind w:left="-1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Министерство </w:t>
            </w:r>
            <w:r w:rsidRPr="009455CD">
              <w:rPr>
                <w:rFonts w:ascii="Times New Roman" w:eastAsia="Times New Roman" w:hAnsi="Times New Roman" w:cs="Times New Roman"/>
                <w:b/>
              </w:rPr>
              <w:t>науки и высшего образования Российской Федерации</w:t>
            </w:r>
          </w:p>
          <w:p w14:paraId="2E992DC3" w14:textId="77777777" w:rsidR="003D4E17" w:rsidRDefault="003D4E17" w:rsidP="00FD363A">
            <w:pPr>
              <w:ind w:left="-1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Федеральное государственное бюджетное образовательное учреждение </w:t>
            </w:r>
          </w:p>
          <w:p w14:paraId="457D50A2" w14:textId="77777777" w:rsidR="003D4E17" w:rsidRDefault="003D4E17" w:rsidP="00FD363A">
            <w:pPr>
              <w:ind w:left="-1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высшего образования</w:t>
            </w:r>
          </w:p>
          <w:p w14:paraId="738B2992" w14:textId="77777777" w:rsidR="003D4E17" w:rsidRDefault="003D4E17" w:rsidP="00FD363A">
            <w:pPr>
              <w:ind w:left="-122" w:right="-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w14:paraId="3CC6B442" w14:textId="77777777" w:rsidR="003D4E17" w:rsidRDefault="003D4E17" w:rsidP="00FD363A">
            <w:pPr>
              <w:ind w:left="-122" w:right="-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имени Н.Э. Баумана</w:t>
            </w:r>
          </w:p>
          <w:p w14:paraId="2DFE294F" w14:textId="77777777" w:rsidR="003D4E17" w:rsidRDefault="003D4E17" w:rsidP="00FD363A">
            <w:pPr>
              <w:ind w:left="-1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(национальный исследовательский университет)»</w:t>
            </w:r>
          </w:p>
          <w:p w14:paraId="0A8393AB" w14:textId="77777777" w:rsidR="003D4E17" w:rsidRDefault="003D4E17" w:rsidP="00FD363A">
            <w:pPr>
              <w:ind w:left="-12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(МГТУ им. Н.Э. Баумана)</w:t>
            </w:r>
          </w:p>
        </w:tc>
      </w:tr>
    </w:tbl>
    <w:p w14:paraId="3BA180F6" w14:textId="77777777" w:rsidR="003D4E17" w:rsidRPr="00C825B8" w:rsidRDefault="003D4E17" w:rsidP="003D4E17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3DDD223A" w14:textId="77777777" w:rsidR="003D4E17" w:rsidRPr="009455CD" w:rsidRDefault="003D4E17" w:rsidP="003D4E17">
      <w:pPr>
        <w:tabs>
          <w:tab w:val="left" w:pos="2268"/>
          <w:tab w:val="left" w:pos="9639"/>
        </w:tabs>
        <w:rPr>
          <w:rFonts w:ascii="Times New Roman" w:eastAsia="Times New Roman" w:hAnsi="Times New Roman" w:cs="Times New Roman"/>
        </w:rPr>
      </w:pPr>
    </w:p>
    <w:p w14:paraId="6776E223" w14:textId="77777777" w:rsidR="003D4E17" w:rsidRPr="009455CD" w:rsidRDefault="003D4E17" w:rsidP="003D4E17">
      <w:pPr>
        <w:tabs>
          <w:tab w:val="left" w:pos="2268"/>
          <w:tab w:val="left" w:pos="9639"/>
        </w:tabs>
        <w:rPr>
          <w:rFonts w:ascii="Times New Roman" w:eastAsia="Times New Roman" w:hAnsi="Times New Roman" w:cs="Times New Roman"/>
        </w:rPr>
      </w:pPr>
      <w:r w:rsidRPr="009455CD">
        <w:rPr>
          <w:rFonts w:ascii="Times New Roman" w:eastAsia="Times New Roman" w:hAnsi="Times New Roman" w:cs="Times New Roman"/>
        </w:rPr>
        <w:t xml:space="preserve">ФАКУЛЬТЕТ </w:t>
      </w:r>
      <w:r w:rsidRPr="009455CD">
        <w:rPr>
          <w:rFonts w:ascii="Times New Roman" w:eastAsia="Times New Roman" w:hAnsi="Times New Roman" w:cs="Times New Roman"/>
          <w:u w:val="single"/>
        </w:rPr>
        <w:tab/>
        <w:t>ИНФОРМАТИКА И СИСТЕМЫ УПРАВЛЕНИЯ</w:t>
      </w:r>
      <w:r w:rsidRPr="009455CD">
        <w:rPr>
          <w:rFonts w:ascii="Times New Roman" w:eastAsia="Times New Roman" w:hAnsi="Times New Roman" w:cs="Times New Roman"/>
          <w:u w:val="single"/>
        </w:rPr>
        <w:tab/>
      </w:r>
    </w:p>
    <w:p w14:paraId="56CE351A" w14:textId="77777777" w:rsidR="003D4E17" w:rsidRPr="009455CD" w:rsidRDefault="003D4E17" w:rsidP="003D4E17">
      <w:pPr>
        <w:tabs>
          <w:tab w:val="left" w:pos="9639"/>
        </w:tabs>
        <w:rPr>
          <w:rFonts w:ascii="Times New Roman" w:eastAsia="Times New Roman" w:hAnsi="Times New Roman" w:cs="Times New Roman"/>
        </w:rPr>
      </w:pPr>
    </w:p>
    <w:p w14:paraId="3FD7FEDC" w14:textId="77777777" w:rsidR="003D4E17" w:rsidRPr="009455CD" w:rsidRDefault="003D4E17" w:rsidP="003D4E17">
      <w:pPr>
        <w:tabs>
          <w:tab w:val="left" w:pos="2268"/>
          <w:tab w:val="left" w:pos="9639"/>
        </w:tabs>
        <w:rPr>
          <w:rFonts w:ascii="Times New Roman" w:eastAsia="Times New Roman" w:hAnsi="Times New Roman" w:cs="Times New Roman"/>
        </w:rPr>
      </w:pPr>
      <w:r w:rsidRPr="009455CD">
        <w:rPr>
          <w:rFonts w:ascii="Times New Roman" w:eastAsia="Times New Roman" w:hAnsi="Times New Roman" w:cs="Times New Roman"/>
        </w:rPr>
        <w:t xml:space="preserve">КАФЕДРА </w:t>
      </w:r>
      <w:r w:rsidRPr="009455CD">
        <w:rPr>
          <w:rFonts w:ascii="Times New Roman" w:eastAsia="Times New Roman" w:hAnsi="Times New Roman" w:cs="Times New Roman"/>
          <w:u w:val="single"/>
        </w:rPr>
        <w:tab/>
        <w:t>СИСТЕМЫ ОБРАБОТКИ ИНФОРМАЦИИ И УПРАВЛЕНИЯ</w:t>
      </w:r>
      <w:r w:rsidRPr="009455CD">
        <w:rPr>
          <w:rFonts w:ascii="Times New Roman" w:eastAsia="Times New Roman" w:hAnsi="Times New Roman" w:cs="Times New Roman"/>
          <w:u w:val="single"/>
        </w:rPr>
        <w:tab/>
      </w:r>
    </w:p>
    <w:p w14:paraId="5C5924A6" w14:textId="77777777" w:rsidR="003D4E17" w:rsidRPr="009455CD" w:rsidRDefault="003D4E17" w:rsidP="003D4E17">
      <w:pPr>
        <w:rPr>
          <w:rFonts w:ascii="Times New Roman" w:eastAsia="Times New Roman" w:hAnsi="Times New Roman" w:cs="Times New Roman"/>
        </w:rPr>
      </w:pPr>
    </w:p>
    <w:p w14:paraId="62DFCF44" w14:textId="77777777" w:rsidR="003D4E17" w:rsidRDefault="003D4E17" w:rsidP="003D4E17">
      <w:pPr>
        <w:rPr>
          <w:rFonts w:ascii="Times New Roman" w:eastAsia="Times New Roman" w:hAnsi="Times New Roman" w:cs="Times New Roman"/>
          <w:sz w:val="28"/>
        </w:rPr>
      </w:pPr>
    </w:p>
    <w:p w14:paraId="3F1F512C" w14:textId="77777777" w:rsidR="003D4E17" w:rsidRDefault="003D4E17" w:rsidP="003D4E17">
      <w:pPr>
        <w:rPr>
          <w:rFonts w:ascii="Times New Roman" w:eastAsia="Times New Roman" w:hAnsi="Times New Roman" w:cs="Times New Roman"/>
          <w:sz w:val="28"/>
        </w:rPr>
      </w:pPr>
    </w:p>
    <w:p w14:paraId="2F79ED49" w14:textId="77777777" w:rsidR="003D4E17" w:rsidRPr="00EC600D" w:rsidRDefault="003D4E17" w:rsidP="003D4E17">
      <w:pPr>
        <w:rPr>
          <w:rFonts w:ascii="Times New Roman" w:eastAsia="Times New Roman" w:hAnsi="Times New Roman" w:cs="Times New Roman"/>
          <w:sz w:val="28"/>
        </w:rPr>
      </w:pPr>
    </w:p>
    <w:p w14:paraId="7390DD5D" w14:textId="77777777" w:rsidR="003D4E17" w:rsidRPr="009455CD" w:rsidRDefault="003D4E17" w:rsidP="00D610E2">
      <w:pPr>
        <w:jc w:val="center"/>
        <w:rPr>
          <w:rFonts w:ascii="Times New Roman" w:eastAsia="Times New Roman" w:hAnsi="Times New Roman" w:cs="Times New Roman"/>
          <w:sz w:val="40"/>
          <w:szCs w:val="32"/>
        </w:rPr>
      </w:pPr>
      <w:r w:rsidRPr="009455CD">
        <w:rPr>
          <w:rFonts w:ascii="Times New Roman" w:eastAsia="Times New Roman" w:hAnsi="Times New Roman" w:cs="Times New Roman"/>
          <w:b/>
          <w:sz w:val="40"/>
          <w:szCs w:val="32"/>
        </w:rPr>
        <w:t>РАСЧЕТНО-ПОЯСНИТЕЛЬНАЯ ЗАПИСКА</w:t>
      </w:r>
    </w:p>
    <w:p w14:paraId="17891C71" w14:textId="77777777" w:rsidR="003D4E17" w:rsidRPr="00EC600D" w:rsidRDefault="003D4E17" w:rsidP="00D610E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214E502" w14:textId="77777777" w:rsidR="003D4E17" w:rsidRPr="00EC600D" w:rsidRDefault="003D4E17" w:rsidP="00D610E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C0131">
        <w:rPr>
          <w:rFonts w:ascii="Times New Roman" w:eastAsia="Times New Roman" w:hAnsi="Times New Roman" w:cs="Times New Roman"/>
          <w:b/>
          <w:i/>
          <w:sz w:val="36"/>
          <w:szCs w:val="32"/>
        </w:rPr>
        <w:t>К НАУЧНО-</w:t>
      </w:r>
      <w:r w:rsidRPr="009455CD">
        <w:rPr>
          <w:rFonts w:ascii="Times New Roman" w:eastAsia="Times New Roman" w:hAnsi="Times New Roman" w:cs="Times New Roman"/>
          <w:b/>
          <w:i/>
          <w:sz w:val="36"/>
          <w:szCs w:val="32"/>
        </w:rPr>
        <w:t>ИССЛЕДОВАТЕЛЬСКОЙ</w:t>
      </w:r>
      <w:r w:rsidRPr="00EC600D">
        <w:rPr>
          <w:rFonts w:ascii="Times New Roman" w:eastAsia="Times New Roman" w:hAnsi="Times New Roman" w:cs="Times New Roman"/>
          <w:b/>
          <w:i/>
          <w:sz w:val="32"/>
          <w:szCs w:val="32"/>
        </w:rPr>
        <w:t xml:space="preserve"> </w:t>
      </w:r>
      <w:r w:rsidRPr="00D610E2">
        <w:rPr>
          <w:rFonts w:ascii="Times New Roman" w:eastAsia="Times New Roman" w:hAnsi="Times New Roman" w:cs="Times New Roman"/>
          <w:b/>
          <w:i/>
          <w:sz w:val="36"/>
          <w:szCs w:val="36"/>
        </w:rPr>
        <w:t>РАБОТЕ </w:t>
      </w:r>
    </w:p>
    <w:p w14:paraId="76A23BEA" w14:textId="77777777" w:rsidR="003D4E17" w:rsidRPr="00EC600D" w:rsidRDefault="003D4E17" w:rsidP="003D4E17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8E17712" w14:textId="77777777" w:rsidR="003D4E17" w:rsidRDefault="003D4E17" w:rsidP="00D610E2">
      <w:pPr>
        <w:jc w:val="center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r w:rsidRPr="00EC600D">
        <w:rPr>
          <w:rFonts w:ascii="Times New Roman" w:eastAsia="Times New Roman" w:hAnsi="Times New Roman" w:cs="Times New Roman"/>
          <w:b/>
          <w:i/>
          <w:sz w:val="32"/>
          <w:szCs w:val="32"/>
        </w:rPr>
        <w:t>НА ТЕМУ:</w:t>
      </w:r>
    </w:p>
    <w:p w14:paraId="0CA1D013" w14:textId="77777777" w:rsidR="003D4E17" w:rsidRPr="00EC600D" w:rsidRDefault="003D4E17" w:rsidP="00D610E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6B816E9" w14:textId="77777777" w:rsidR="003D4E17" w:rsidRPr="005642EF" w:rsidRDefault="003D4E17" w:rsidP="00D610E2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3D4E17">
        <w:rPr>
          <w:rFonts w:ascii="Times New Roman" w:eastAsia="Times New Roman" w:hAnsi="Times New Roman" w:cs="Times New Roman"/>
          <w:b/>
          <w:sz w:val="32"/>
          <w:szCs w:val="32"/>
        </w:rPr>
        <w:t>Аукцион картин с 3D визуализацией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на платформе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iOS</w:t>
      </w:r>
    </w:p>
    <w:p w14:paraId="4F53B05A" w14:textId="77777777" w:rsidR="003D4E17" w:rsidRDefault="003D4E17" w:rsidP="00D610E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21B2B1" w14:textId="77777777" w:rsidR="003D4E17" w:rsidRPr="00EC600D" w:rsidRDefault="003D4E17" w:rsidP="00D610E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D116F4" w14:textId="3EDB4044" w:rsidR="003D4E17" w:rsidRPr="00EC600D" w:rsidRDefault="003D4E17" w:rsidP="00D610E2">
      <w:pPr>
        <w:tabs>
          <w:tab w:val="left" w:pos="3828"/>
          <w:tab w:val="left" w:pos="6663"/>
          <w:tab w:val="left" w:pos="9498"/>
        </w:tabs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52711867"/>
      <w:r w:rsidRPr="00702712">
        <w:rPr>
          <w:rFonts w:ascii="Times New Roman" w:eastAsia="Times New Roman" w:hAnsi="Times New Roman" w:cs="Times New Roman"/>
          <w:sz w:val="28"/>
          <w:szCs w:val="32"/>
        </w:rPr>
        <w:t xml:space="preserve">Студент группы </w:t>
      </w:r>
      <w:r w:rsidRPr="00702712">
        <w:rPr>
          <w:rFonts w:ascii="Times New Roman" w:eastAsia="Times New Roman" w:hAnsi="Times New Roman" w:cs="Times New Roman"/>
          <w:sz w:val="28"/>
          <w:szCs w:val="32"/>
          <w:u w:val="single"/>
        </w:rPr>
        <w:t>ИУ5-</w:t>
      </w:r>
      <w:r>
        <w:rPr>
          <w:rFonts w:ascii="Times New Roman" w:eastAsia="Times New Roman" w:hAnsi="Times New Roman" w:cs="Times New Roman"/>
          <w:sz w:val="28"/>
          <w:szCs w:val="32"/>
          <w:u w:val="single"/>
        </w:rPr>
        <w:t>73</w:t>
      </w:r>
      <w:r w:rsidRPr="00702712">
        <w:rPr>
          <w:rFonts w:ascii="Times New Roman" w:eastAsia="Times New Roman" w:hAnsi="Times New Roman" w:cs="Times New Roman"/>
          <w:sz w:val="28"/>
          <w:szCs w:val="32"/>
          <w:u w:val="single"/>
        </w:rPr>
        <w:t>б</w:t>
      </w:r>
      <w:r w:rsidRPr="00EC600D">
        <w:rPr>
          <w:rFonts w:ascii="Times New Roman" w:eastAsia="Times New Roman" w:hAnsi="Times New Roman" w:cs="Times New Roman"/>
          <w:sz w:val="28"/>
          <w:szCs w:val="28"/>
        </w:rPr>
        <w:tab/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>______________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__</w:t>
      </w:r>
      <w:r w:rsidR="00C0736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</w:t>
      </w:r>
      <w:r w:rsidRPr="003D4E17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</w:t>
      </w:r>
      <w:r w:rsidRPr="003D4E17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Горенков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EC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6A62A4" w14:textId="77777777" w:rsidR="003D4E17" w:rsidRDefault="003D4E17" w:rsidP="00D610E2">
      <w:pPr>
        <w:tabs>
          <w:tab w:val="decimal" w:pos="5103"/>
          <w:tab w:val="decimal" w:pos="8364"/>
        </w:tabs>
        <w:ind w:left="720" w:firstLine="981"/>
        <w:rPr>
          <w:rFonts w:ascii="Times New Roman" w:eastAsia="Times New Roman" w:hAnsi="Times New Roman" w:cs="Times New Roman"/>
          <w:sz w:val="18"/>
          <w:szCs w:val="18"/>
        </w:rPr>
      </w:pPr>
      <w:r w:rsidRPr="00EC600D">
        <w:rPr>
          <w:rFonts w:ascii="Times New Roman" w:eastAsia="Times New Roman" w:hAnsi="Times New Roman" w:cs="Times New Roman"/>
          <w:sz w:val="18"/>
          <w:szCs w:val="18"/>
        </w:rPr>
        <w:t>(код группы)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(подпись, дата)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(инициалы и фамилия)</w:t>
      </w:r>
    </w:p>
    <w:p w14:paraId="0C56D272" w14:textId="77777777" w:rsidR="003D4E17" w:rsidRDefault="003D4E17" w:rsidP="00D610E2">
      <w:pPr>
        <w:tabs>
          <w:tab w:val="decimal" w:pos="5387"/>
          <w:tab w:val="decimal" w:pos="8364"/>
        </w:tabs>
        <w:ind w:left="720" w:firstLine="1265"/>
        <w:rPr>
          <w:rFonts w:ascii="Times New Roman" w:eastAsia="Times New Roman" w:hAnsi="Times New Roman" w:cs="Times New Roman"/>
        </w:rPr>
      </w:pPr>
    </w:p>
    <w:p w14:paraId="79D420F9" w14:textId="54E8F91C" w:rsidR="003D4E17" w:rsidRPr="00EC600D" w:rsidRDefault="003D4E17" w:rsidP="00D610E2">
      <w:pPr>
        <w:tabs>
          <w:tab w:val="left" w:pos="3828"/>
          <w:tab w:val="left" w:pos="6663"/>
          <w:tab w:val="left" w:pos="9498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702712">
        <w:rPr>
          <w:rFonts w:ascii="Times New Roman" w:eastAsia="Times New Roman" w:hAnsi="Times New Roman" w:cs="Times New Roman"/>
          <w:sz w:val="28"/>
          <w:szCs w:val="32"/>
        </w:rPr>
        <w:t>Научный руководитель</w:t>
      </w:r>
      <w:r w:rsidRPr="00EC600D">
        <w:rPr>
          <w:rFonts w:ascii="Times New Roman" w:eastAsia="Times New Roman" w:hAnsi="Times New Roman" w:cs="Times New Roman"/>
          <w:sz w:val="28"/>
          <w:szCs w:val="28"/>
        </w:rPr>
        <w:tab/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>______________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__</w:t>
      </w:r>
      <w:r w:rsidR="00C0736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 w:rsidRPr="003D4E17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Строганов </w:t>
      </w:r>
      <w:proofErr w:type="gramStart"/>
      <w:r w:rsidRPr="003D4E17">
        <w:rPr>
          <w:rFonts w:ascii="Times New Roman" w:eastAsia="Times New Roman" w:hAnsi="Times New Roman" w:cs="Times New Roman"/>
          <w:sz w:val="28"/>
          <w:szCs w:val="28"/>
          <w:u w:val="single"/>
        </w:rPr>
        <w:t>Д.В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EC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A01F9B0" w14:textId="77777777" w:rsidR="003D4E17" w:rsidRDefault="003D4E17" w:rsidP="00D610E2">
      <w:pPr>
        <w:tabs>
          <w:tab w:val="decimal" w:pos="5245"/>
          <w:tab w:val="decimal" w:pos="8364"/>
        </w:tabs>
        <w:ind w:left="720" w:firstLine="1264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  <w:t>(подпись, дата)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(инициалы и фамилия)</w:t>
      </w:r>
    </w:p>
    <w:bookmarkEnd w:id="0"/>
    <w:p w14:paraId="18D4B586" w14:textId="77777777" w:rsidR="003D4E17" w:rsidRPr="009455CD" w:rsidRDefault="003D4E17" w:rsidP="00D610E2">
      <w:pPr>
        <w:tabs>
          <w:tab w:val="decimal" w:pos="5387"/>
          <w:tab w:val="decimal" w:pos="8364"/>
        </w:tabs>
        <w:ind w:left="720" w:hanging="11"/>
        <w:rPr>
          <w:rFonts w:ascii="Times New Roman" w:eastAsia="Times New Roman" w:hAnsi="Times New Roman" w:cs="Times New Roman"/>
        </w:rPr>
      </w:pPr>
      <w:r w:rsidRPr="009455CD">
        <w:rPr>
          <w:rFonts w:ascii="Times New Roman" w:eastAsia="Times New Roman" w:hAnsi="Times New Roman" w:cs="Times New Roman"/>
        </w:rPr>
        <w:t>Оценка</w:t>
      </w:r>
      <w:r>
        <w:rPr>
          <w:rFonts w:ascii="Times New Roman" w:eastAsia="Times New Roman" w:hAnsi="Times New Roman" w:cs="Times New Roman"/>
        </w:rPr>
        <w:t xml:space="preserve"> _____________________</w:t>
      </w:r>
    </w:p>
    <w:p w14:paraId="33448E54" w14:textId="77777777" w:rsidR="003D4E17" w:rsidRDefault="003D4E17" w:rsidP="003D4E17">
      <w:pPr>
        <w:tabs>
          <w:tab w:val="decimal" w:pos="5387"/>
          <w:tab w:val="decimal" w:pos="8364"/>
        </w:tabs>
        <w:spacing w:after="240"/>
        <w:ind w:left="720" w:firstLine="1265"/>
        <w:rPr>
          <w:rFonts w:ascii="Times New Roman" w:eastAsia="Times New Roman" w:hAnsi="Times New Roman" w:cs="Times New Roman"/>
        </w:rPr>
      </w:pPr>
    </w:p>
    <w:p w14:paraId="6814EC47" w14:textId="6A231D9F" w:rsidR="003D4E17" w:rsidRPr="00EC600D" w:rsidRDefault="003D4E17" w:rsidP="00D610E2">
      <w:pPr>
        <w:tabs>
          <w:tab w:val="left" w:pos="3828"/>
          <w:tab w:val="left" w:pos="6663"/>
          <w:tab w:val="left" w:pos="9498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702712">
        <w:rPr>
          <w:rFonts w:ascii="Times New Roman" w:eastAsia="Times New Roman" w:hAnsi="Times New Roman" w:cs="Times New Roman"/>
          <w:sz w:val="28"/>
          <w:szCs w:val="32"/>
        </w:rPr>
        <w:t>Руководитель от кафедры</w:t>
      </w:r>
      <w:r w:rsidRPr="00EC600D">
        <w:rPr>
          <w:rFonts w:ascii="Times New Roman" w:eastAsia="Times New Roman" w:hAnsi="Times New Roman" w:cs="Times New Roman"/>
          <w:sz w:val="28"/>
          <w:szCs w:val="28"/>
        </w:rPr>
        <w:tab/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>______________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__</w:t>
      </w:r>
      <w:r w:rsidR="00C0736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В</w:t>
      </w:r>
      <w:r w:rsidRPr="00EC600D">
        <w:rPr>
          <w:rFonts w:ascii="Times New Roman" w:eastAsia="Times New Roman" w:hAnsi="Times New Roman" w:cs="Times New Roman"/>
          <w:sz w:val="28"/>
          <w:szCs w:val="28"/>
          <w:u w:val="single"/>
        </w:rPr>
        <w:t>.И.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Терех</w:t>
      </w:r>
      <w:r w:rsidRPr="00EC600D">
        <w:rPr>
          <w:rFonts w:ascii="Times New Roman" w:eastAsia="Times New Roman" w:hAnsi="Times New Roman" w:cs="Times New Roman"/>
          <w:sz w:val="28"/>
          <w:szCs w:val="28"/>
          <w:u w:val="single"/>
        </w:rPr>
        <w:t>ов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EC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5B94FBD" w14:textId="77777777" w:rsidR="003D4E17" w:rsidRPr="00EC600D" w:rsidRDefault="003D4E17" w:rsidP="00D610E2">
      <w:pPr>
        <w:tabs>
          <w:tab w:val="decimal" w:pos="5387"/>
          <w:tab w:val="decimal" w:pos="8364"/>
        </w:tabs>
        <w:ind w:left="720" w:firstLine="1264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  <w:t>(подпись, дата)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(инициалы и фамилия)</w:t>
      </w:r>
    </w:p>
    <w:p w14:paraId="3134C760" w14:textId="77777777" w:rsidR="003D4E17" w:rsidRPr="003D4E17" w:rsidRDefault="003D4E17" w:rsidP="00D610E2">
      <w:pPr>
        <w:tabs>
          <w:tab w:val="decimal" w:pos="5387"/>
          <w:tab w:val="decimal" w:pos="8364"/>
        </w:tabs>
        <w:ind w:left="720" w:hanging="11"/>
        <w:rPr>
          <w:rFonts w:ascii="Times New Roman" w:eastAsia="Times New Roman" w:hAnsi="Times New Roman" w:cs="Times New Roman"/>
        </w:rPr>
      </w:pPr>
      <w:r w:rsidRPr="009455CD">
        <w:rPr>
          <w:rFonts w:ascii="Times New Roman" w:eastAsia="Times New Roman" w:hAnsi="Times New Roman" w:cs="Times New Roman"/>
        </w:rPr>
        <w:t>Оценка</w:t>
      </w:r>
      <w:r>
        <w:rPr>
          <w:rFonts w:ascii="Times New Roman" w:eastAsia="Times New Roman" w:hAnsi="Times New Roman" w:cs="Times New Roman"/>
        </w:rPr>
        <w:t xml:space="preserve"> _____________________</w:t>
      </w:r>
    </w:p>
    <w:p w14:paraId="50D16CD0" w14:textId="77777777" w:rsidR="003D4E17" w:rsidRDefault="003D4E17" w:rsidP="003D4E1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600340" w14:textId="77777777" w:rsidR="00D610E2" w:rsidRDefault="00D610E2" w:rsidP="003D4E1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B7D7FC" w14:textId="77777777" w:rsidR="00D610E2" w:rsidRDefault="00D610E2" w:rsidP="003D4E1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1E7F3BD" w14:textId="77777777" w:rsidR="00D610E2" w:rsidRDefault="00D610E2" w:rsidP="003D4E1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BD0031" w14:textId="77777777" w:rsidR="00D610E2" w:rsidRDefault="00D610E2" w:rsidP="003D4E1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485795" w14:textId="77777777" w:rsidR="003D4E17" w:rsidRDefault="003D4E17" w:rsidP="003D4E17">
      <w:pPr>
        <w:jc w:val="center"/>
        <w:rPr>
          <w:rFonts w:ascii="Times New Roman" w:eastAsia="Times New Roman" w:hAnsi="Times New Roman" w:cs="Times New Roman"/>
          <w:b/>
        </w:rPr>
      </w:pPr>
      <w:r w:rsidRPr="00EC600D">
        <w:rPr>
          <w:rFonts w:ascii="Times New Roman" w:eastAsia="Times New Roman" w:hAnsi="Times New Roman" w:cs="Times New Roman"/>
          <w:sz w:val="28"/>
          <w:szCs w:val="28"/>
        </w:rPr>
        <w:t>Москва, 202</w:t>
      </w:r>
      <w:r w:rsidRPr="003D4E17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EC600D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br w:type="page"/>
      </w:r>
    </w:p>
    <w:p w14:paraId="2B54B7D0" w14:textId="77777777" w:rsidR="003D4E17" w:rsidRDefault="003D4E17" w:rsidP="003D4E17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Министерство </w:t>
      </w:r>
      <w:r w:rsidRPr="009455CD">
        <w:rPr>
          <w:rFonts w:ascii="Times New Roman" w:eastAsia="Times New Roman" w:hAnsi="Times New Roman" w:cs="Times New Roman"/>
          <w:b/>
        </w:rPr>
        <w:t>науки и высшего образования Российской Федерации</w:t>
      </w:r>
    </w:p>
    <w:p w14:paraId="6C1C6161" w14:textId="77777777" w:rsidR="003D4E17" w:rsidRDefault="003D4E17" w:rsidP="003D4E17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Федеральное государственное бюджетное образовательное учреждение </w:t>
      </w:r>
    </w:p>
    <w:p w14:paraId="17D0B6A2" w14:textId="77777777" w:rsidR="003D4E17" w:rsidRDefault="003D4E17" w:rsidP="003D4E17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высшего образования</w:t>
      </w:r>
    </w:p>
    <w:p w14:paraId="3CFB2A03" w14:textId="77777777" w:rsidR="003D4E17" w:rsidRDefault="003D4E17" w:rsidP="003D4E17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«Московский государственный технический университет имени Н.Э. Баумана</w:t>
      </w:r>
    </w:p>
    <w:p w14:paraId="0A8781AC" w14:textId="77777777" w:rsidR="003D4E17" w:rsidRDefault="003D4E17" w:rsidP="003D4E17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(национальный исследовательский университет)»</w:t>
      </w:r>
    </w:p>
    <w:p w14:paraId="0B864907" w14:textId="77777777" w:rsidR="003D4E17" w:rsidRDefault="003D4E17" w:rsidP="003D4E17">
      <w:pPr>
        <w:pBdr>
          <w:bottom w:val="single" w:sz="24" w:space="1" w:color="000000"/>
        </w:pBd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(МГТУ им. Н.Э. Баумана)</w:t>
      </w:r>
    </w:p>
    <w:p w14:paraId="39AC4518" w14:textId="77777777" w:rsidR="003D4E17" w:rsidRDefault="003D4E17" w:rsidP="003D4E17">
      <w:pPr>
        <w:rPr>
          <w:rFonts w:ascii="Times New Roman" w:eastAsia="Times New Roman" w:hAnsi="Times New Roman" w:cs="Times New Roman"/>
        </w:rPr>
      </w:pPr>
    </w:p>
    <w:p w14:paraId="20E3825C" w14:textId="77777777" w:rsidR="003D4E17" w:rsidRPr="00A61B4F" w:rsidRDefault="003D4E17" w:rsidP="003D4E17">
      <w:pPr>
        <w:ind w:right="-46" w:firstLine="623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61B4F">
        <w:rPr>
          <w:rFonts w:ascii="Times New Roman" w:eastAsia="Times New Roman" w:hAnsi="Times New Roman" w:cs="Times New Roman"/>
          <w:sz w:val="28"/>
          <w:szCs w:val="28"/>
        </w:rPr>
        <w:t>УТВЕРЖДАЮ</w:t>
      </w:r>
    </w:p>
    <w:p w14:paraId="530CD8B0" w14:textId="77777777" w:rsidR="003D4E17" w:rsidRDefault="003D4E17" w:rsidP="003D4E17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61B4F">
        <w:rPr>
          <w:rFonts w:ascii="Times New Roman" w:eastAsia="Times New Roman" w:hAnsi="Times New Roman" w:cs="Times New Roman"/>
          <w:sz w:val="28"/>
          <w:szCs w:val="28"/>
        </w:rPr>
        <w:t>Заведующий кафедрой ИУ5</w:t>
      </w:r>
    </w:p>
    <w:p w14:paraId="2EE1CCE7" w14:textId="514A1F26" w:rsidR="003D4E17" w:rsidRPr="00A61B4F" w:rsidRDefault="003D4E17" w:rsidP="00C07363">
      <w:pPr>
        <w:spacing w:line="48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61B4F">
        <w:rPr>
          <w:rFonts w:ascii="Times New Roman" w:eastAsia="Times New Roman" w:hAnsi="Times New Roman" w:cs="Times New Roman"/>
          <w:sz w:val="28"/>
          <w:szCs w:val="28"/>
        </w:rPr>
        <w:t>____________</w:t>
      </w:r>
      <w:r w:rsidR="00C073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61B4F">
        <w:rPr>
          <w:rFonts w:ascii="Times New Roman" w:eastAsia="Times New Roman" w:hAnsi="Times New Roman" w:cs="Times New Roman"/>
          <w:sz w:val="28"/>
          <w:szCs w:val="28"/>
          <w:u w:val="single"/>
        </w:rPr>
        <w:t>В.И. Терехов</w:t>
      </w:r>
    </w:p>
    <w:p w14:paraId="277E8227" w14:textId="77777777" w:rsidR="003D4E17" w:rsidRPr="00A61B4F" w:rsidRDefault="003D4E17" w:rsidP="003D4E17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61B4F">
        <w:rPr>
          <w:rFonts w:ascii="Times New Roman" w:eastAsia="Times New Roman" w:hAnsi="Times New Roman" w:cs="Times New Roman"/>
          <w:sz w:val="28"/>
          <w:szCs w:val="28"/>
        </w:rPr>
        <w:t>« ____ » ______</w:t>
      </w:r>
      <w:r>
        <w:rPr>
          <w:rFonts w:ascii="Times New Roman" w:eastAsia="Times New Roman" w:hAnsi="Times New Roman" w:cs="Times New Roman"/>
          <w:sz w:val="28"/>
          <w:szCs w:val="28"/>
        </w:rPr>
        <w:t>__</w:t>
      </w:r>
      <w:r w:rsidRPr="00A61B4F">
        <w:rPr>
          <w:rFonts w:ascii="Times New Roman" w:eastAsia="Times New Roman" w:hAnsi="Times New Roman" w:cs="Times New Roman"/>
          <w:sz w:val="28"/>
          <w:szCs w:val="28"/>
        </w:rPr>
        <w:t>__ 20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D4E17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A61B4F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3B53C98A" w14:textId="77777777" w:rsidR="003D4E17" w:rsidRDefault="003D4E17" w:rsidP="003D4E17">
      <w:pPr>
        <w:rPr>
          <w:rFonts w:ascii="Times New Roman" w:eastAsia="Times New Roman" w:hAnsi="Times New Roman" w:cs="Times New Roman"/>
        </w:rPr>
      </w:pPr>
    </w:p>
    <w:p w14:paraId="186795E4" w14:textId="77777777" w:rsidR="003D4E17" w:rsidRPr="00A61B4F" w:rsidRDefault="003D4E17" w:rsidP="003D4E17">
      <w:pPr>
        <w:jc w:val="center"/>
        <w:rPr>
          <w:rFonts w:ascii="Times New Roman" w:eastAsia="Times New Roman" w:hAnsi="Times New Roman" w:cs="Times New Roman"/>
        </w:rPr>
      </w:pPr>
      <w:r w:rsidRPr="00A61B4F">
        <w:rPr>
          <w:rFonts w:ascii="Times New Roman" w:eastAsia="Times New Roman" w:hAnsi="Times New Roman" w:cs="Times New Roman"/>
          <w:b/>
          <w:sz w:val="32"/>
          <w:szCs w:val="36"/>
        </w:rPr>
        <w:t>ЗАДАНИЕ</w:t>
      </w:r>
    </w:p>
    <w:p w14:paraId="58EE0EBD" w14:textId="77777777" w:rsidR="003D4E17" w:rsidRDefault="003D4E17" w:rsidP="003D4E17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на выполнение научно-исследовательской работы</w:t>
      </w:r>
    </w:p>
    <w:p w14:paraId="3FB84A5E" w14:textId="77777777" w:rsidR="003D4E17" w:rsidRPr="00A61B4F" w:rsidRDefault="003D4E17" w:rsidP="003D4E17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</w:p>
    <w:p w14:paraId="1C09CC98" w14:textId="77777777" w:rsidR="003D4E17" w:rsidRPr="00C7784B" w:rsidRDefault="003D4E17" w:rsidP="00D610E2">
      <w:pPr>
        <w:tabs>
          <w:tab w:val="left" w:pos="9639"/>
        </w:tabs>
        <w:rPr>
          <w:rFonts w:ascii="Times New Roman" w:eastAsia="Times New Roman" w:hAnsi="Times New Roman" w:cs="Times New Roman"/>
        </w:rPr>
      </w:pPr>
      <w:r w:rsidRPr="00C7784B">
        <w:rPr>
          <w:rFonts w:ascii="Times New Roman" w:eastAsia="Times New Roman" w:hAnsi="Times New Roman" w:cs="Times New Roman"/>
        </w:rPr>
        <w:t>по теме:</w:t>
      </w:r>
      <w:r>
        <w:rPr>
          <w:rFonts w:ascii="Times New Roman" w:eastAsia="Times New Roman" w:hAnsi="Times New Roman" w:cs="Times New Roman"/>
          <w:u w:val="single"/>
        </w:rPr>
        <w:t xml:space="preserve"> </w:t>
      </w:r>
      <w:r w:rsidRPr="003D4E17">
        <w:rPr>
          <w:rFonts w:ascii="Times New Roman" w:eastAsia="Times New Roman" w:hAnsi="Times New Roman" w:cs="Times New Roman"/>
          <w:u w:val="single"/>
        </w:rPr>
        <w:t>Аукцион картин с 3D визуализацией</w:t>
      </w:r>
      <w:r>
        <w:rPr>
          <w:rFonts w:ascii="Times New Roman" w:eastAsia="Times New Roman" w:hAnsi="Times New Roman" w:cs="Times New Roman"/>
          <w:u w:val="single"/>
        </w:rPr>
        <w:t xml:space="preserve"> на платформе </w:t>
      </w:r>
      <w:r>
        <w:rPr>
          <w:rFonts w:ascii="Times New Roman" w:eastAsia="Times New Roman" w:hAnsi="Times New Roman" w:cs="Times New Roman"/>
          <w:u w:val="single"/>
          <w:lang w:val="en-US"/>
        </w:rPr>
        <w:t>iOS</w:t>
      </w:r>
      <w:r>
        <w:rPr>
          <w:rFonts w:ascii="Times New Roman" w:eastAsia="Times New Roman" w:hAnsi="Times New Roman" w:cs="Times New Roman"/>
          <w:u w:val="single"/>
        </w:rPr>
        <w:tab/>
      </w:r>
    </w:p>
    <w:p w14:paraId="3EFAB1E5" w14:textId="5CD8F5C9" w:rsidR="003D4E17" w:rsidRPr="00C7784B" w:rsidRDefault="003D4E17" w:rsidP="00D610E2">
      <w:pPr>
        <w:tabs>
          <w:tab w:val="left" w:pos="3544"/>
          <w:tab w:val="left" w:pos="9639"/>
        </w:tabs>
        <w:spacing w:line="48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7784B">
        <w:rPr>
          <w:rFonts w:ascii="Times New Roman" w:eastAsia="Times New Roman" w:hAnsi="Times New Roman" w:cs="Times New Roman"/>
          <w:b/>
        </w:rPr>
        <w:t>Студент группы</w:t>
      </w:r>
      <w:r w:rsidRPr="00C7784B">
        <w:rPr>
          <w:rFonts w:ascii="Times New Roman" w:eastAsia="Times New Roman" w:hAnsi="Times New Roman" w:cs="Times New Roman"/>
        </w:rPr>
        <w:t xml:space="preserve"> </w:t>
      </w:r>
      <w:r w:rsidRPr="00C7784B">
        <w:rPr>
          <w:rFonts w:ascii="Times New Roman" w:eastAsia="Times New Roman" w:hAnsi="Times New Roman" w:cs="Times New Roman"/>
          <w:u w:val="single"/>
        </w:rPr>
        <w:t>ИУ5-</w:t>
      </w:r>
      <w:r>
        <w:rPr>
          <w:rFonts w:ascii="Times New Roman" w:eastAsia="Times New Roman" w:hAnsi="Times New Roman" w:cs="Times New Roman"/>
          <w:u w:val="single"/>
        </w:rPr>
        <w:t>73</w:t>
      </w:r>
      <w:r w:rsidRPr="00C7784B">
        <w:rPr>
          <w:rFonts w:ascii="Times New Roman" w:eastAsia="Times New Roman" w:hAnsi="Times New Roman" w:cs="Times New Roman"/>
          <w:u w:val="single"/>
        </w:rPr>
        <w:t>б</w:t>
      </w:r>
      <w:r w:rsidR="00C07363">
        <w:rPr>
          <w:rFonts w:ascii="Times New Roman" w:eastAsia="Times New Roman" w:hAnsi="Times New Roman" w:cs="Times New Roman"/>
        </w:rPr>
        <w:t xml:space="preserve"> </w:t>
      </w:r>
      <w:r w:rsidRPr="00C7784B">
        <w:rPr>
          <w:rFonts w:ascii="Times New Roman" w:eastAsia="Times New Roman" w:hAnsi="Times New Roman" w:cs="Times New Roman"/>
        </w:rPr>
        <w:t xml:space="preserve"> </w:t>
      </w:r>
      <w:r w:rsidRPr="00C7784B"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>Горенков Александр Александрович</w:t>
      </w:r>
      <w:r w:rsidRPr="00C7784B"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 w:rsidRPr="00C7784B">
        <w:rPr>
          <w:rFonts w:ascii="Times New Roman" w:eastAsia="Times New Roman" w:hAnsi="Times New Roman" w:cs="Times New Roman"/>
          <w:sz w:val="16"/>
          <w:szCs w:val="16"/>
        </w:rPr>
        <w:t>(Фамилия имя отчество)</w:t>
      </w:r>
    </w:p>
    <w:p w14:paraId="32876D64" w14:textId="3D1D4D31" w:rsidR="003D4E17" w:rsidRPr="00C7784B" w:rsidRDefault="003D4E17" w:rsidP="00D610E2">
      <w:pPr>
        <w:tabs>
          <w:tab w:val="left" w:pos="1276"/>
          <w:tab w:val="left" w:pos="9639"/>
        </w:tabs>
        <w:spacing w:line="480" w:lineRule="auto"/>
        <w:jc w:val="both"/>
        <w:rPr>
          <w:rFonts w:ascii="Times New Roman" w:eastAsia="Times New Roman" w:hAnsi="Times New Roman" w:cs="Times New Roman"/>
        </w:rPr>
      </w:pPr>
      <w:r w:rsidRPr="00C7784B">
        <w:rPr>
          <w:rFonts w:ascii="Times New Roman" w:eastAsia="Times New Roman" w:hAnsi="Times New Roman" w:cs="Times New Roman"/>
          <w:b/>
        </w:rPr>
        <w:t>Направленность НИР</w:t>
      </w:r>
      <w:r w:rsidRPr="00C7784B">
        <w:rPr>
          <w:rFonts w:ascii="Times New Roman" w:eastAsia="Times New Roman" w:hAnsi="Times New Roman" w:cs="Times New Roman"/>
        </w:rPr>
        <w:t xml:space="preserve"> (учебная, исследовательская, практическая, производственная, др.)</w:t>
      </w:r>
      <w:r w:rsidR="00C07363">
        <w:rPr>
          <w:rFonts w:ascii="Times New Roman" w:eastAsia="Times New Roman" w:hAnsi="Times New Roman" w:cs="Times New Roman"/>
        </w:rPr>
        <w:t xml:space="preserve"> </w:t>
      </w:r>
      <w:r w:rsidRPr="00C7784B">
        <w:rPr>
          <w:rFonts w:ascii="Times New Roman" w:eastAsia="Times New Roman" w:hAnsi="Times New Roman" w:cs="Times New Roman"/>
          <w:u w:val="single"/>
        </w:rPr>
        <w:tab/>
        <w:t>исследовательская</w:t>
      </w:r>
      <w:r w:rsidRPr="00C7784B">
        <w:rPr>
          <w:rFonts w:ascii="Times New Roman" w:eastAsia="Times New Roman" w:hAnsi="Times New Roman" w:cs="Times New Roman"/>
          <w:u w:val="single"/>
        </w:rPr>
        <w:tab/>
      </w:r>
    </w:p>
    <w:p w14:paraId="107C6EF2" w14:textId="77777777" w:rsidR="003D4E17" w:rsidRPr="00C7784B" w:rsidRDefault="003D4E17" w:rsidP="00D610E2">
      <w:pPr>
        <w:tabs>
          <w:tab w:val="left" w:pos="6663"/>
          <w:tab w:val="left" w:pos="9639"/>
        </w:tabs>
        <w:jc w:val="both"/>
        <w:rPr>
          <w:rFonts w:ascii="Times New Roman" w:eastAsia="Times New Roman" w:hAnsi="Times New Roman" w:cs="Times New Roman"/>
        </w:rPr>
      </w:pPr>
      <w:r w:rsidRPr="00C7784B">
        <w:rPr>
          <w:rFonts w:ascii="Times New Roman" w:eastAsia="Times New Roman" w:hAnsi="Times New Roman" w:cs="Times New Roman"/>
          <w:b/>
        </w:rPr>
        <w:t>Источник тематики</w:t>
      </w:r>
      <w:r w:rsidRPr="00C7784B">
        <w:rPr>
          <w:rFonts w:ascii="Times New Roman" w:eastAsia="Times New Roman" w:hAnsi="Times New Roman" w:cs="Times New Roman"/>
        </w:rPr>
        <w:t xml:space="preserve"> (кафедра, предприятие, НИР)</w:t>
      </w:r>
      <w:r w:rsidRPr="00C7784B">
        <w:rPr>
          <w:rFonts w:ascii="Times New Roman" w:eastAsia="Times New Roman" w:hAnsi="Times New Roman" w:cs="Times New Roman"/>
          <w:u w:val="single"/>
        </w:rPr>
        <w:t xml:space="preserve"> </w:t>
      </w:r>
      <w:r w:rsidRPr="00C7784B">
        <w:rPr>
          <w:rFonts w:ascii="Times New Roman" w:eastAsia="Times New Roman" w:hAnsi="Times New Roman" w:cs="Times New Roman"/>
          <w:u w:val="single"/>
        </w:rPr>
        <w:tab/>
        <w:t>учебная тематика</w:t>
      </w:r>
      <w:r w:rsidRPr="00C7784B">
        <w:rPr>
          <w:rFonts w:ascii="Times New Roman" w:eastAsia="Times New Roman" w:hAnsi="Times New Roman" w:cs="Times New Roman"/>
          <w:u w:val="single"/>
        </w:rPr>
        <w:tab/>
      </w:r>
    </w:p>
    <w:p w14:paraId="10B8F6AF" w14:textId="77777777" w:rsidR="003D4E17" w:rsidRPr="00C7784B" w:rsidRDefault="003D4E17" w:rsidP="00D610E2">
      <w:pPr>
        <w:tabs>
          <w:tab w:val="left" w:pos="3119"/>
          <w:tab w:val="left" w:pos="9639"/>
        </w:tabs>
        <w:jc w:val="both"/>
        <w:rPr>
          <w:rFonts w:ascii="Times New Roman" w:eastAsia="Times New Roman" w:hAnsi="Times New Roman" w:cs="Times New Roman"/>
        </w:rPr>
      </w:pPr>
      <w:r w:rsidRPr="00C7784B">
        <w:rPr>
          <w:rFonts w:ascii="Times New Roman" w:eastAsia="Times New Roman" w:hAnsi="Times New Roman" w:cs="Times New Roman"/>
          <w:b/>
        </w:rPr>
        <w:t>График выполнения НИР</w:t>
      </w:r>
      <w:r w:rsidRPr="00C7784B"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 w:rsidRPr="00C7784B">
        <w:rPr>
          <w:rFonts w:ascii="Times New Roman" w:eastAsia="Times New Roman" w:hAnsi="Times New Roman" w:cs="Times New Roman"/>
          <w:u w:val="single"/>
        </w:rPr>
        <w:tab/>
        <w:t xml:space="preserve">25% к 5 </w:t>
      </w:r>
      <w:proofErr w:type="spellStart"/>
      <w:r w:rsidRPr="00C7784B">
        <w:rPr>
          <w:rFonts w:ascii="Times New Roman" w:eastAsia="Times New Roman" w:hAnsi="Times New Roman" w:cs="Times New Roman"/>
          <w:u w:val="single"/>
        </w:rPr>
        <w:t>нед</w:t>
      </w:r>
      <w:proofErr w:type="spellEnd"/>
      <w:r w:rsidRPr="00C7784B">
        <w:rPr>
          <w:rFonts w:ascii="Times New Roman" w:eastAsia="Times New Roman" w:hAnsi="Times New Roman" w:cs="Times New Roman"/>
          <w:u w:val="single"/>
        </w:rPr>
        <w:t xml:space="preserve">., 50% к 9 </w:t>
      </w:r>
      <w:proofErr w:type="spellStart"/>
      <w:r w:rsidRPr="00C7784B">
        <w:rPr>
          <w:rFonts w:ascii="Times New Roman" w:eastAsia="Times New Roman" w:hAnsi="Times New Roman" w:cs="Times New Roman"/>
          <w:u w:val="single"/>
        </w:rPr>
        <w:t>нед</w:t>
      </w:r>
      <w:proofErr w:type="spellEnd"/>
      <w:r w:rsidRPr="00C7784B">
        <w:rPr>
          <w:rFonts w:ascii="Times New Roman" w:eastAsia="Times New Roman" w:hAnsi="Times New Roman" w:cs="Times New Roman"/>
          <w:u w:val="single"/>
        </w:rPr>
        <w:t xml:space="preserve">., 75% к 13 </w:t>
      </w:r>
      <w:proofErr w:type="spellStart"/>
      <w:r w:rsidRPr="00C7784B">
        <w:rPr>
          <w:rFonts w:ascii="Times New Roman" w:eastAsia="Times New Roman" w:hAnsi="Times New Roman" w:cs="Times New Roman"/>
          <w:u w:val="single"/>
        </w:rPr>
        <w:t>нед</w:t>
      </w:r>
      <w:proofErr w:type="spellEnd"/>
      <w:r w:rsidRPr="00C7784B">
        <w:rPr>
          <w:rFonts w:ascii="Times New Roman" w:eastAsia="Times New Roman" w:hAnsi="Times New Roman" w:cs="Times New Roman"/>
          <w:u w:val="single"/>
        </w:rPr>
        <w:t xml:space="preserve">., 100% к 16 </w:t>
      </w:r>
      <w:proofErr w:type="spellStart"/>
      <w:r w:rsidRPr="00C7784B">
        <w:rPr>
          <w:rFonts w:ascii="Times New Roman" w:eastAsia="Times New Roman" w:hAnsi="Times New Roman" w:cs="Times New Roman"/>
          <w:u w:val="single"/>
        </w:rPr>
        <w:t>нед</w:t>
      </w:r>
      <w:proofErr w:type="spellEnd"/>
      <w:r w:rsidRPr="00C7784B">
        <w:rPr>
          <w:rFonts w:ascii="Times New Roman" w:eastAsia="Times New Roman" w:hAnsi="Times New Roman" w:cs="Times New Roman"/>
          <w:u w:val="single"/>
        </w:rPr>
        <w:t>.</w:t>
      </w:r>
      <w:r>
        <w:rPr>
          <w:rFonts w:ascii="Times New Roman" w:eastAsia="Times New Roman" w:hAnsi="Times New Roman" w:cs="Times New Roman"/>
          <w:u w:val="single"/>
        </w:rPr>
        <w:tab/>
      </w:r>
    </w:p>
    <w:p w14:paraId="22DC56F7" w14:textId="77777777" w:rsidR="003D4E17" w:rsidRPr="00C7784B" w:rsidRDefault="003D4E17" w:rsidP="00D610E2">
      <w:pPr>
        <w:tabs>
          <w:tab w:val="left" w:pos="9757"/>
        </w:tabs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  <w:i/>
        </w:rPr>
        <w:t>Техническое задание</w:t>
      </w:r>
      <w:r w:rsidRPr="00C7784B">
        <w:rPr>
          <w:rFonts w:ascii="Times New Roman" w:eastAsia="Times New Roman" w:hAnsi="Times New Roman" w:cs="Times New Roman"/>
          <w:b/>
        </w:rPr>
        <w:t>:</w:t>
      </w:r>
      <w:r w:rsidRPr="00C7784B">
        <w:rPr>
          <w:rFonts w:ascii="Times New Roman" w:eastAsia="Times New Roman" w:hAnsi="Times New Roman" w:cs="Times New Roman"/>
          <w:b/>
          <w:i/>
        </w:rPr>
        <w:t xml:space="preserve"> </w:t>
      </w:r>
      <w:r w:rsidRPr="00F84BFE">
        <w:rPr>
          <w:rFonts w:ascii="Times New Roman" w:eastAsia="Times New Roman" w:hAnsi="Times New Roman" w:cs="Times New Roman"/>
          <w:u w:val="single"/>
        </w:rPr>
        <w:t xml:space="preserve">Анализ </w:t>
      </w:r>
      <w:r>
        <w:rPr>
          <w:rFonts w:ascii="Times New Roman" w:eastAsia="Times New Roman" w:hAnsi="Times New Roman" w:cs="Times New Roman"/>
          <w:u w:val="single"/>
        </w:rPr>
        <w:t>маркетплейсов</w:t>
      </w:r>
      <w:r w:rsidRPr="00F84BFE">
        <w:rPr>
          <w:rFonts w:ascii="Times New Roman" w:eastAsia="Times New Roman" w:hAnsi="Times New Roman" w:cs="Times New Roman"/>
          <w:u w:val="single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для продажи </w:t>
      </w:r>
      <w:r w:rsidR="00F010DA">
        <w:rPr>
          <w:rFonts w:ascii="Times New Roman" w:eastAsia="Times New Roman" w:hAnsi="Times New Roman" w:cs="Times New Roman"/>
          <w:u w:val="single"/>
          <w:lang w:val="en-US"/>
        </w:rPr>
        <w:t>NFT</w:t>
      </w:r>
      <w:r w:rsidR="00F010DA">
        <w:rPr>
          <w:rFonts w:ascii="Times New Roman" w:eastAsia="Times New Roman" w:hAnsi="Times New Roman" w:cs="Times New Roman"/>
          <w:u w:val="single"/>
        </w:rPr>
        <w:t>-картин</w:t>
      </w:r>
      <w:r w:rsidRPr="00F84BFE">
        <w:rPr>
          <w:rFonts w:ascii="Times New Roman" w:eastAsia="Times New Roman" w:hAnsi="Times New Roman" w:cs="Times New Roman"/>
          <w:u w:val="single"/>
        </w:rPr>
        <w:t>. Исследование аналогов и их функциональных возможностей.</w:t>
      </w:r>
      <w:r>
        <w:rPr>
          <w:rFonts w:ascii="Times New Roman" w:eastAsia="Times New Roman" w:hAnsi="Times New Roman" w:cs="Times New Roman"/>
          <w:u w:val="single"/>
        </w:rPr>
        <w:tab/>
      </w:r>
    </w:p>
    <w:p w14:paraId="7A010ED4" w14:textId="77777777" w:rsidR="003D4E17" w:rsidRPr="00C7784B" w:rsidRDefault="003D4E17" w:rsidP="00D610E2">
      <w:pPr>
        <w:jc w:val="both"/>
        <w:rPr>
          <w:rFonts w:ascii="Times New Roman" w:eastAsia="Times New Roman" w:hAnsi="Times New Roman" w:cs="Times New Roman"/>
        </w:rPr>
      </w:pPr>
      <w:r w:rsidRPr="00C7784B">
        <w:rPr>
          <w:rFonts w:ascii="Times New Roman" w:eastAsia="Times New Roman" w:hAnsi="Times New Roman" w:cs="Times New Roman"/>
          <w:b/>
          <w:i/>
        </w:rPr>
        <w:t>Оформление научно-исследовательской работы:</w:t>
      </w:r>
    </w:p>
    <w:p w14:paraId="15A2D7B3" w14:textId="77777777" w:rsidR="003D4E17" w:rsidRPr="00C7784B" w:rsidRDefault="003D4E17" w:rsidP="00D610E2">
      <w:pPr>
        <w:tabs>
          <w:tab w:val="left" w:pos="9639"/>
        </w:tabs>
        <w:jc w:val="both"/>
        <w:rPr>
          <w:rFonts w:ascii="Times New Roman" w:eastAsia="Times New Roman" w:hAnsi="Times New Roman" w:cs="Times New Roman"/>
          <w:u w:val="single"/>
        </w:rPr>
      </w:pPr>
      <w:r w:rsidRPr="00C7784B">
        <w:rPr>
          <w:rFonts w:ascii="Times New Roman" w:eastAsia="Times New Roman" w:hAnsi="Times New Roman" w:cs="Times New Roman"/>
          <w:u w:val="single"/>
        </w:rPr>
        <w:t>Расчетно-пояснительная записка</w:t>
      </w:r>
      <w:r>
        <w:rPr>
          <w:rFonts w:ascii="Times New Roman" w:eastAsia="Times New Roman" w:hAnsi="Times New Roman" w:cs="Times New Roman"/>
          <w:u w:val="single"/>
        </w:rPr>
        <w:t xml:space="preserve"> на</w:t>
      </w:r>
      <w:r w:rsidRPr="00C7784B">
        <w:rPr>
          <w:rFonts w:ascii="Times New Roman" w:eastAsia="Times New Roman" w:hAnsi="Times New Roman" w:cs="Times New Roman"/>
          <w:u w:val="single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20</w:t>
      </w:r>
      <w:r w:rsidRPr="00C7784B">
        <w:rPr>
          <w:rFonts w:ascii="Times New Roman" w:eastAsia="Times New Roman" w:hAnsi="Times New Roman" w:cs="Times New Roman"/>
          <w:u w:val="single"/>
        </w:rPr>
        <w:t xml:space="preserve"> лист</w:t>
      </w:r>
      <w:r>
        <w:rPr>
          <w:rFonts w:ascii="Times New Roman" w:eastAsia="Times New Roman" w:hAnsi="Times New Roman" w:cs="Times New Roman"/>
          <w:u w:val="single"/>
        </w:rPr>
        <w:t>ах</w:t>
      </w:r>
      <w:r w:rsidRPr="00C7784B">
        <w:rPr>
          <w:rFonts w:ascii="Times New Roman" w:eastAsia="Times New Roman" w:hAnsi="Times New Roman" w:cs="Times New Roman"/>
          <w:u w:val="single"/>
        </w:rPr>
        <w:t xml:space="preserve"> формата А4.</w:t>
      </w:r>
      <w:r w:rsidRPr="00C7784B">
        <w:rPr>
          <w:rFonts w:ascii="Times New Roman" w:eastAsia="Times New Roman" w:hAnsi="Times New Roman" w:cs="Times New Roman"/>
          <w:u w:val="single"/>
        </w:rPr>
        <w:tab/>
      </w:r>
    </w:p>
    <w:p w14:paraId="2339AB19" w14:textId="77777777" w:rsidR="003D4E17" w:rsidRPr="00C7784B" w:rsidRDefault="003D4E17" w:rsidP="00D610E2">
      <w:pPr>
        <w:tabs>
          <w:tab w:val="left" w:pos="9639"/>
        </w:tabs>
        <w:jc w:val="both"/>
        <w:rPr>
          <w:rFonts w:ascii="Times New Roman" w:eastAsia="Times New Roman" w:hAnsi="Times New Roman" w:cs="Times New Roman"/>
          <w:u w:val="single"/>
        </w:rPr>
      </w:pPr>
      <w:r w:rsidRPr="00C7784B">
        <w:rPr>
          <w:rFonts w:ascii="Times New Roman" w:eastAsia="Times New Roman" w:hAnsi="Times New Roman" w:cs="Times New Roman"/>
          <w:u w:val="single"/>
        </w:rPr>
        <w:t>Приложения: графический (иллюстративный) материал (чертежи, схемы, диаграмма и т.п.)</w:t>
      </w:r>
      <w:r w:rsidRPr="00C7784B">
        <w:rPr>
          <w:rFonts w:ascii="Times New Roman" w:eastAsia="Times New Roman" w:hAnsi="Times New Roman" w:cs="Times New Roman"/>
          <w:u w:val="single"/>
        </w:rPr>
        <w:tab/>
      </w:r>
    </w:p>
    <w:p w14:paraId="766592FA" w14:textId="77777777" w:rsidR="003D4E17" w:rsidRPr="00E42587" w:rsidRDefault="003D4E17" w:rsidP="00D610E2">
      <w:pPr>
        <w:jc w:val="both"/>
        <w:rPr>
          <w:rFonts w:ascii="Times New Roman" w:eastAsia="Times New Roman" w:hAnsi="Times New Roman" w:cs="Times New Roman"/>
        </w:rPr>
      </w:pPr>
      <w:r w:rsidRPr="00C7784B">
        <w:rPr>
          <w:rFonts w:ascii="Times New Roman" w:eastAsia="Times New Roman" w:hAnsi="Times New Roman" w:cs="Times New Roman"/>
        </w:rPr>
        <w:t>Дата выдачи задания «15» октября 202</w:t>
      </w:r>
      <w:r>
        <w:rPr>
          <w:rFonts w:ascii="Times New Roman" w:eastAsia="Times New Roman" w:hAnsi="Times New Roman" w:cs="Times New Roman"/>
        </w:rPr>
        <w:t>5</w:t>
      </w:r>
      <w:r w:rsidRPr="00C7784B">
        <w:rPr>
          <w:rFonts w:ascii="Times New Roman" w:eastAsia="Times New Roman" w:hAnsi="Times New Roman" w:cs="Times New Roman"/>
        </w:rPr>
        <w:t xml:space="preserve"> г.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1C48A2A" w14:textId="77777777" w:rsidR="003D4E17" w:rsidRPr="00C7784B" w:rsidRDefault="003D4E17" w:rsidP="00D610E2">
      <w:pPr>
        <w:jc w:val="both"/>
        <w:rPr>
          <w:rFonts w:ascii="Times New Roman" w:eastAsia="Times New Roman" w:hAnsi="Times New Roman" w:cs="Times New Roman"/>
        </w:rPr>
      </w:pPr>
    </w:p>
    <w:p w14:paraId="5BF54526" w14:textId="0156AA5C" w:rsidR="003D4E17" w:rsidRPr="00C7784B" w:rsidRDefault="003D4E17" w:rsidP="00D610E2">
      <w:pPr>
        <w:tabs>
          <w:tab w:val="left" w:pos="4395"/>
          <w:tab w:val="left" w:pos="7371"/>
          <w:tab w:val="left" w:pos="9639"/>
        </w:tabs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Научный р</w:t>
      </w:r>
      <w:r w:rsidRPr="00C7784B">
        <w:rPr>
          <w:rFonts w:ascii="Times New Roman" w:eastAsia="Times New Roman" w:hAnsi="Times New Roman" w:cs="Times New Roman"/>
        </w:rPr>
        <w:t>уководитель</w:t>
      </w:r>
      <w:r w:rsidRPr="00C7784B">
        <w:rPr>
          <w:rFonts w:ascii="Times New Roman" w:eastAsia="Times New Roman" w:hAnsi="Times New Roman" w:cs="Times New Roman"/>
        </w:rPr>
        <w:tab/>
      </w:r>
      <w:r w:rsidRPr="00C7784B">
        <w:rPr>
          <w:rFonts w:ascii="Times New Roman" w:eastAsia="Times New Roman" w:hAnsi="Times New Roman" w:cs="Times New Roman"/>
          <w:b/>
        </w:rPr>
        <w:t>________________</w:t>
      </w:r>
      <w:r w:rsidR="00C07363">
        <w:rPr>
          <w:rFonts w:ascii="Times New Roman" w:eastAsia="Times New Roman" w:hAnsi="Times New Roman" w:cs="Times New Roman"/>
          <w:b/>
        </w:rPr>
        <w:t xml:space="preserve"> </w:t>
      </w:r>
      <w:r w:rsidRPr="00C7784B">
        <w:rPr>
          <w:rFonts w:ascii="Times New Roman" w:eastAsia="Times New Roman" w:hAnsi="Times New Roman" w:cs="Times New Roman"/>
          <w:b/>
        </w:rPr>
        <w:t xml:space="preserve"> </w:t>
      </w:r>
      <w:r w:rsidRPr="00C7784B">
        <w:rPr>
          <w:rFonts w:ascii="Times New Roman" w:eastAsia="Times New Roman" w:hAnsi="Times New Roman" w:cs="Times New Roman"/>
          <w:b/>
          <w:u w:val="single"/>
        </w:rPr>
        <w:tab/>
      </w:r>
      <w:r w:rsidRPr="003D4E17">
        <w:rPr>
          <w:rFonts w:ascii="Times New Roman" w:eastAsia="Times New Roman" w:hAnsi="Times New Roman" w:cs="Times New Roman"/>
          <w:sz w:val="28"/>
          <w:u w:val="single"/>
        </w:rPr>
        <w:t xml:space="preserve">Строганов </w:t>
      </w:r>
      <w:proofErr w:type="gramStart"/>
      <w:r w:rsidRPr="003D4E17">
        <w:rPr>
          <w:rFonts w:ascii="Times New Roman" w:eastAsia="Times New Roman" w:hAnsi="Times New Roman" w:cs="Times New Roman"/>
          <w:sz w:val="28"/>
          <w:u w:val="single"/>
        </w:rPr>
        <w:t>Д.В</w:t>
      </w:r>
      <w:proofErr w:type="gramEnd"/>
      <w:r w:rsidRPr="00C7784B">
        <w:rPr>
          <w:rFonts w:ascii="Times New Roman" w:eastAsia="Times New Roman" w:hAnsi="Times New Roman" w:cs="Times New Roman"/>
          <w:u w:val="single"/>
        </w:rPr>
        <w:tab/>
      </w:r>
      <w:r w:rsidRPr="00C7784B">
        <w:rPr>
          <w:rFonts w:ascii="Times New Roman" w:eastAsia="Times New Roman" w:hAnsi="Times New Roman" w:cs="Times New Roman"/>
        </w:rPr>
        <w:t xml:space="preserve"> </w:t>
      </w:r>
    </w:p>
    <w:p w14:paraId="6B6A9F1D" w14:textId="77777777" w:rsidR="003D4E17" w:rsidRPr="00EC600D" w:rsidRDefault="003D4E17" w:rsidP="00D610E2">
      <w:pPr>
        <w:tabs>
          <w:tab w:val="decimal" w:pos="5529"/>
          <w:tab w:val="decimal" w:pos="8931"/>
        </w:tabs>
        <w:ind w:firstLine="1265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  <w:t>(подпись, дата)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(инициалы и фамилия)</w:t>
      </w:r>
    </w:p>
    <w:p w14:paraId="74671358" w14:textId="3E45ABF0" w:rsidR="003D4E17" w:rsidRPr="00EC600D" w:rsidRDefault="003D4E17" w:rsidP="00D610E2">
      <w:pPr>
        <w:tabs>
          <w:tab w:val="left" w:pos="4395"/>
          <w:tab w:val="left" w:pos="7371"/>
          <w:tab w:val="left" w:pos="9639"/>
        </w:tabs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55CD">
        <w:rPr>
          <w:rFonts w:ascii="Times New Roman" w:eastAsia="Times New Roman" w:hAnsi="Times New Roman" w:cs="Times New Roman"/>
          <w:szCs w:val="28"/>
        </w:rPr>
        <w:t xml:space="preserve">Студент группы </w:t>
      </w:r>
      <w:r w:rsidRPr="009455CD">
        <w:rPr>
          <w:rFonts w:ascii="Times New Roman" w:eastAsia="Times New Roman" w:hAnsi="Times New Roman" w:cs="Times New Roman"/>
          <w:szCs w:val="28"/>
          <w:u w:val="single"/>
        </w:rPr>
        <w:t>ИУ5-</w:t>
      </w:r>
      <w:r>
        <w:rPr>
          <w:rFonts w:ascii="Times New Roman" w:eastAsia="Times New Roman" w:hAnsi="Times New Roman" w:cs="Times New Roman"/>
          <w:szCs w:val="28"/>
          <w:u w:val="single"/>
        </w:rPr>
        <w:t>73</w:t>
      </w:r>
      <w:r w:rsidRPr="009455CD">
        <w:rPr>
          <w:rFonts w:ascii="Times New Roman" w:eastAsia="Times New Roman" w:hAnsi="Times New Roman" w:cs="Times New Roman"/>
          <w:szCs w:val="28"/>
          <w:u w:val="single"/>
        </w:rPr>
        <w:t>б</w:t>
      </w:r>
      <w:r w:rsidRPr="00EC600D">
        <w:rPr>
          <w:rFonts w:ascii="Times New Roman" w:eastAsia="Times New Roman" w:hAnsi="Times New Roman" w:cs="Times New Roman"/>
          <w:sz w:val="28"/>
          <w:szCs w:val="28"/>
        </w:rPr>
        <w:tab/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>______________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__</w:t>
      </w:r>
      <w:r w:rsidR="00C0736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EC600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А.А</w:t>
      </w:r>
      <w:r w:rsidRPr="003D4E17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Горенков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EC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15E01E5" w14:textId="77777777" w:rsidR="003D4E17" w:rsidRPr="00EC600D" w:rsidRDefault="003D4E17" w:rsidP="00D610E2">
      <w:pPr>
        <w:tabs>
          <w:tab w:val="decimal" w:pos="5529"/>
          <w:tab w:val="decimal" w:pos="8931"/>
        </w:tabs>
        <w:ind w:firstLine="981"/>
        <w:rPr>
          <w:rFonts w:ascii="Times New Roman" w:eastAsia="Times New Roman" w:hAnsi="Times New Roman" w:cs="Times New Roman"/>
          <w:sz w:val="18"/>
          <w:szCs w:val="18"/>
        </w:rPr>
      </w:pPr>
      <w:r w:rsidRPr="00EC600D">
        <w:rPr>
          <w:rFonts w:ascii="Times New Roman" w:eastAsia="Times New Roman" w:hAnsi="Times New Roman" w:cs="Times New Roman"/>
          <w:sz w:val="18"/>
          <w:szCs w:val="18"/>
        </w:rPr>
        <w:t>(код группы)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(подпись, дата)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(инициалы и фамилия)</w:t>
      </w:r>
    </w:p>
    <w:p w14:paraId="7E7B6975" w14:textId="77777777" w:rsidR="003D4E17" w:rsidRDefault="003D4E17" w:rsidP="003D4E17">
      <w:pPr>
        <w:jc w:val="both"/>
        <w:rPr>
          <w:rFonts w:ascii="Times New Roman" w:eastAsia="Times New Roman" w:hAnsi="Times New Roman" w:cs="Times New Roman"/>
          <w:sz w:val="20"/>
          <w:szCs w:val="18"/>
          <w:u w:val="single"/>
        </w:rPr>
      </w:pPr>
    </w:p>
    <w:p w14:paraId="5F89A157" w14:textId="77777777" w:rsidR="003D4E17" w:rsidRDefault="003D4E17" w:rsidP="003D4E17">
      <w:pPr>
        <w:jc w:val="both"/>
        <w:rPr>
          <w:rFonts w:ascii="Times New Roman" w:eastAsia="Times New Roman" w:hAnsi="Times New Roman" w:cs="Times New Roman"/>
          <w:sz w:val="20"/>
          <w:szCs w:val="18"/>
          <w:u w:val="single"/>
        </w:rPr>
      </w:pPr>
    </w:p>
    <w:p w14:paraId="3DFF7FEA" w14:textId="77777777" w:rsidR="003D4E17" w:rsidRDefault="003D4E17" w:rsidP="003D4E17">
      <w:pPr>
        <w:jc w:val="both"/>
        <w:rPr>
          <w:rFonts w:ascii="Times New Roman" w:eastAsia="Times New Roman" w:hAnsi="Times New Roman" w:cs="Times New Roman"/>
          <w:sz w:val="20"/>
          <w:szCs w:val="18"/>
          <w:u w:val="single"/>
        </w:rPr>
      </w:pPr>
    </w:p>
    <w:p w14:paraId="0DDB10C6" w14:textId="77777777" w:rsidR="003D4E17" w:rsidRDefault="003D4E17" w:rsidP="003D4E17">
      <w:pPr>
        <w:jc w:val="both"/>
        <w:rPr>
          <w:rFonts w:ascii="Times New Roman" w:eastAsia="Times New Roman" w:hAnsi="Times New Roman" w:cs="Times New Roman"/>
          <w:sz w:val="20"/>
          <w:szCs w:val="18"/>
          <w:u w:val="single"/>
        </w:rPr>
      </w:pPr>
    </w:p>
    <w:p w14:paraId="281F2A76" w14:textId="4333D329" w:rsidR="00D610E2" w:rsidRDefault="003D4E17" w:rsidP="003D4E17">
      <w:pPr>
        <w:jc w:val="both"/>
        <w:rPr>
          <w:rFonts w:ascii="Times New Roman" w:eastAsia="Times New Roman" w:hAnsi="Times New Roman" w:cs="Times New Roman"/>
          <w:sz w:val="20"/>
          <w:szCs w:val="18"/>
        </w:rPr>
      </w:pPr>
      <w:r w:rsidRPr="00614464">
        <w:rPr>
          <w:rFonts w:ascii="Times New Roman" w:eastAsia="Times New Roman" w:hAnsi="Times New Roman" w:cs="Times New Roman"/>
          <w:sz w:val="20"/>
          <w:szCs w:val="18"/>
          <w:u w:val="single"/>
        </w:rPr>
        <w:t>Примечание</w:t>
      </w:r>
      <w:r w:rsidRPr="00614464">
        <w:rPr>
          <w:rFonts w:ascii="Times New Roman" w:eastAsia="Times New Roman" w:hAnsi="Times New Roman" w:cs="Times New Roman"/>
          <w:sz w:val="20"/>
          <w:szCs w:val="18"/>
        </w:rPr>
        <w:t>: Задание оформляется в двух экземплярах: один выдается студенту, второй хранится на кафедре.</w:t>
      </w:r>
    </w:p>
    <w:p w14:paraId="2E756F46" w14:textId="77777777" w:rsidR="00673A82" w:rsidRDefault="00673A82">
      <w:pPr>
        <w:rPr>
          <w:rFonts w:ascii="Times New Roman" w:eastAsia="Times New Roman" w:hAnsi="Times New Roman" w:cs="Times New Roman"/>
          <w:sz w:val="20"/>
          <w:szCs w:val="18"/>
        </w:rPr>
        <w:sectPr w:rsidR="00673A82" w:rsidSect="00D610E2">
          <w:footerReference w:type="even" r:id="rId9"/>
          <w:footerReference w:type="default" r:id="rId10"/>
          <w:pgSz w:w="12240" w:h="15840"/>
          <w:pgMar w:top="1134" w:right="567" w:bottom="1134" w:left="1701" w:header="720" w:footer="720" w:gutter="0"/>
          <w:pgNumType w:start="1"/>
          <w:cols w:space="720"/>
          <w:noEndnote/>
          <w:titlePg/>
          <w:docGrid w:linePitch="326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-7801026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EACC2FD" w14:textId="77777777" w:rsidR="001733F3" w:rsidRPr="00C07363" w:rsidRDefault="001733F3" w:rsidP="00C07363">
          <w:pPr>
            <w:pStyle w:val="a3"/>
            <w:spacing w:before="0" w:after="44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C07363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389CF466" w14:textId="632FCE4A" w:rsidR="00B94F4D" w:rsidRPr="00B94F4D" w:rsidRDefault="001733F3" w:rsidP="00B94F4D">
          <w:pPr>
            <w:pStyle w:val="11"/>
            <w:tabs>
              <w:tab w:val="right" w:leader="dot" w:pos="9962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B94F4D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B94F4D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B94F4D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7071864" w:history="1">
            <w:r w:rsidR="00B94F4D" w:rsidRPr="00B94F4D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_Toc217071864 \h </w:instrTex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03E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58AFAA" w14:textId="6288E5CB" w:rsidR="00B94F4D" w:rsidRPr="00B94F4D" w:rsidRDefault="00000000" w:rsidP="00B94F4D">
          <w:pPr>
            <w:pStyle w:val="11"/>
            <w:tabs>
              <w:tab w:val="right" w:leader="dot" w:pos="9962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071865" w:history="1">
            <w:r w:rsidR="00B94F4D" w:rsidRPr="00B94F4D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ИСТОРИЯ АВТОМАТИЗАЦИИ (ЦИФРОВИЗАЦИИ) ПРЕДМЕТНОЙ ОБЛАСТИ И ЕË СОВРЕМЕННОЕ СОСТОЯНИЕ</w: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_Toc217071865 \h </w:instrTex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03E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57F8F3" w14:textId="32D9654F" w:rsidR="00B94F4D" w:rsidRPr="00B94F4D" w:rsidRDefault="00000000" w:rsidP="00B94F4D">
          <w:pPr>
            <w:pStyle w:val="11"/>
            <w:tabs>
              <w:tab w:val="right" w:leader="dot" w:pos="9962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071866" w:history="1">
            <w:r w:rsidR="00B94F4D" w:rsidRPr="00B94F4D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АНАЛИЗ АНАЛОГОВ</w: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_Toc217071866 \h </w:instrTex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03E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F68D92" w14:textId="60E00651" w:rsidR="00B94F4D" w:rsidRPr="00B94F4D" w:rsidRDefault="00000000" w:rsidP="00B94F4D">
          <w:pPr>
            <w:pStyle w:val="21"/>
            <w:tabs>
              <w:tab w:val="right" w:leader="dot" w:pos="9962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071867" w:history="1">
            <w:r w:rsidR="00B94F4D" w:rsidRPr="00B94F4D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SuperRare</w: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_Toc217071867 \h </w:instrTex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03E7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A1E74A" w14:textId="19C06236" w:rsidR="00B94F4D" w:rsidRPr="00B94F4D" w:rsidRDefault="00000000" w:rsidP="00B94F4D">
          <w:pPr>
            <w:pStyle w:val="21"/>
            <w:tabs>
              <w:tab w:val="right" w:leader="dot" w:pos="9962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071868" w:history="1">
            <w:r w:rsidR="00B94F4D" w:rsidRPr="00B94F4D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VeVe</w: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_Toc217071868 \h </w:instrTex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03E7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32E623" w14:textId="66B9B4CB" w:rsidR="00B94F4D" w:rsidRPr="00B94F4D" w:rsidRDefault="00000000" w:rsidP="00B94F4D">
          <w:pPr>
            <w:pStyle w:val="21"/>
            <w:tabs>
              <w:tab w:val="right" w:leader="dot" w:pos="9962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071869" w:history="1">
            <w:r w:rsidR="00B94F4D" w:rsidRPr="00B94F4D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OpenSea</w: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_Toc217071869 \h </w:instrTex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03E7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B3A7E8" w14:textId="76B9EF68" w:rsidR="00B94F4D" w:rsidRPr="00B94F4D" w:rsidRDefault="00000000" w:rsidP="00B94F4D">
          <w:pPr>
            <w:pStyle w:val="21"/>
            <w:tabs>
              <w:tab w:val="right" w:leader="dot" w:pos="9962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071870" w:history="1">
            <w:r w:rsidR="00B94F4D" w:rsidRPr="00B94F4D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Telegram</w:t>
            </w:r>
            <w:r w:rsidR="00B94F4D" w:rsidRPr="00B94F4D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</w:t>
            </w:r>
            <w:r w:rsidR="00B94F4D" w:rsidRPr="00B94F4D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Collectible</w:t>
            </w:r>
            <w:r w:rsidR="00B94F4D" w:rsidRPr="00B94F4D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</w:t>
            </w:r>
            <w:r w:rsidR="00B94F4D" w:rsidRPr="00B94F4D">
              <w:rPr>
                <w:rStyle w:val="a4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Gifts</w: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_Toc217071870 \h </w:instrTex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C03E7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3D24EE" w14:textId="00DD6067" w:rsidR="00B94F4D" w:rsidRPr="00B94F4D" w:rsidRDefault="00000000" w:rsidP="00B94F4D">
          <w:pPr>
            <w:pStyle w:val="11"/>
            <w:tabs>
              <w:tab w:val="right" w:leader="dot" w:pos="9962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071871" w:history="1">
            <w:r w:rsidR="00B94F4D" w:rsidRPr="00B94F4D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ВЫВОДЫ</w: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_Toc217071871 \h </w:instrTex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03E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21</w: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BE9A65" w14:textId="5DB10D8C" w:rsidR="00B94F4D" w:rsidRPr="00B94F4D" w:rsidRDefault="00000000" w:rsidP="00B94F4D">
          <w:pPr>
            <w:pStyle w:val="11"/>
            <w:tabs>
              <w:tab w:val="right" w:leader="dot" w:pos="9962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071872" w:history="1">
            <w:r w:rsidR="00B94F4D" w:rsidRPr="00B94F4D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ИСПОЛЬЗУЕМЫХ ИСТОЧНИКОВ</w: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_Toc217071872 \h </w:instrTex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03E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  <w:r w:rsidR="00B94F4D" w:rsidRPr="00B94F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40B4CA" w14:textId="2E361006" w:rsidR="00DC2A1E" w:rsidRPr="00E728C5" w:rsidRDefault="001733F3" w:rsidP="00B94F4D">
          <w:pPr>
            <w:spacing w:line="360" w:lineRule="auto"/>
            <w:jc w:val="both"/>
          </w:pPr>
          <w:r w:rsidRPr="00B94F4D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69F3D741" w14:textId="77777777" w:rsidR="00C07363" w:rsidRDefault="00C07363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689497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2944EA2" w14:textId="4A95C9AE" w:rsidR="0099285E" w:rsidRPr="00C07363" w:rsidRDefault="0099285E" w:rsidP="00C07363">
      <w:pPr>
        <w:pStyle w:val="1"/>
        <w:spacing w:before="0" w:after="4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17071864"/>
      <w:r w:rsidRPr="00C07363">
        <w:rPr>
          <w:rFonts w:ascii="Times New Roman" w:hAnsi="Times New Roman" w:cs="Times New Roman"/>
          <w:b/>
          <w:bCs/>
          <w:color w:val="000000" w:themeColor="text1"/>
        </w:rPr>
        <w:lastRenderedPageBreak/>
        <w:t>ВВЕДЕНИЕ</w:t>
      </w:r>
      <w:bookmarkEnd w:id="1"/>
      <w:bookmarkEnd w:id="2"/>
    </w:p>
    <w:p w14:paraId="6E997F28" w14:textId="43BF51EE" w:rsidR="0099285E" w:rsidRPr="0099285E" w:rsidRDefault="0099285E" w:rsidP="00B94F4D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Современный мир активно развивается благодаря внедрению технологий, которые существенно упрощают повседневные процессы. От работы до отдыха, от образовательных платформ до развлекательных приложений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 находят своё место во всех аспектах жизни. Особенное внимание уделяется созданию цифровых сервисов, которые позволяют пользователям взаимодействовать с продуктами и услугами максимально быстро и удобно.</w:t>
      </w:r>
    </w:p>
    <w:p w14:paraId="11B0075D" w14:textId="5BED880E" w:rsidR="0099285E" w:rsidRPr="0099285E" w:rsidRDefault="0099285E" w:rsidP="00B94F4D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Одной из таких сфер, где автоматизация и цифровизация становятся важнейшими трендами, является рынок цифрового искусства и NFT (невзаимозаменяемых токенов). Произведения искусства занимают особое место в нашей культуре и жизни: они являются неизменным источником эстетического наслаждения, образования и инвестиций. Однако процесс поиска и приобретения цифровых произведений часто сопряжён с трудностями: ограниченная визуализация на существующих платформах, отсутствие инструментов для анализа техники живописи или возможности предварительного просмотра работы в интерьере, а также сложности в оценке подлинности и качества произведений.</w:t>
      </w:r>
    </w:p>
    <w:p w14:paraId="29172891" w14:textId="428976CC" w:rsidR="0099285E" w:rsidRPr="0099285E" w:rsidRDefault="0099285E" w:rsidP="00C07363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сегодняшний день рынок торговли цифровыми произведениями искусства развивается быстрыми темпами, но остаётся недостаточно автоматизированным в части визуализации и образовательных функций. Существующие платформы для торговли NFT часто не предоставляют необходимых инструментов, таких как трёхмерная визуализация произведений, возможность размещения работ в дополненной реальности (AR), анализ рельефа поверхности картины через </w:t>
      </w:r>
      <w:proofErr w:type="spellStart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Normal</w:t>
      </w:r>
      <w:proofErr w:type="spellEnd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proofErr w:type="spellEnd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удобный интерфейс для взаимодействия между художниками и коллекционерами. Это создаёт потребность в специализированных решениях, которые обеспечили бы удобство и эффективность для всех участников процесса.</w:t>
      </w:r>
    </w:p>
    <w:p w14:paraId="4C44E6CA" w14:textId="2E9F57A9" w:rsidR="0099285E" w:rsidRPr="0099285E" w:rsidRDefault="0099285E" w:rsidP="00C07363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Маркетплейсы уже давно доказали свою эффективность в других сферах: от электронной коммерции до торговли криптовалютами. Однако </w:t>
      </w: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специализированный маркетплейс, ориентированный исключительно на цифровое искусство с поддержкой передовых технологий 3D/AR-визуализации и учётом специфики NFT (верификация авторства, аукционные механизмы, образовательная ценность), является новой нишей.</w:t>
      </w:r>
    </w:p>
    <w:p w14:paraId="0A56AB94" w14:textId="738970C4" w:rsidR="0099285E" w:rsidRPr="0099285E" w:rsidRDefault="0099285E" w:rsidP="00C07363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данная работа направлена на разработку мобильного приложения для </w:t>
      </w:r>
      <w:proofErr w:type="spellStart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iOS</w:t>
      </w:r>
      <w:proofErr w:type="spellEnd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, которое обеспечит удобный и функциональный инструмент для взаимодействия художников и коллекционеров цифрового искусства. Это приложение будет включать в себя такие возможности, как интеграция трёхмерной визуализации с анализом техники живописи, возможность размещения картин в AR для предварительного просмотра в интерьере, система аукционов и уведомлений о статусе торгов.</w:t>
      </w:r>
    </w:p>
    <w:p w14:paraId="3A00F83A" w14:textId="2C6A9582" w:rsidR="00754BF0" w:rsidRDefault="0099285E" w:rsidP="00C07363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 работы </w:t>
      </w:r>
      <w:r w:rsidR="008816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создать мобильное приложение на платформе </w:t>
      </w:r>
      <w:proofErr w:type="spellStart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iOS</w:t>
      </w:r>
      <w:proofErr w:type="spellEnd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, которое решит основные проблемы взаимодействия на рынке цифрового искусства, обеспечит удобство использования и станет эффективным инструментом как для художников, так и для коллекционеров.</w:t>
      </w:r>
    </w:p>
    <w:p w14:paraId="40C3D88E" w14:textId="4D5F0ED4" w:rsidR="00DD0C2F" w:rsidRDefault="00DD0C2F" w:rsidP="00C07363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Задачи, которые нужно решить, чтобы достичь поставленной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цели:</w:t>
      </w:r>
    </w:p>
    <w:p w14:paraId="4095362F" w14:textId="77777777" w:rsidR="00F1142C" w:rsidRPr="00F1142C" w:rsidRDefault="00F1142C" w:rsidP="00F1142C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Провести анализ предметной области NFT-маркетплейсов и существующих подходов к визуализации цифровых объектов.</w:t>
      </w:r>
    </w:p>
    <w:p w14:paraId="374C7713" w14:textId="77777777" w:rsidR="00F1142C" w:rsidRPr="00F1142C" w:rsidRDefault="00F1142C" w:rsidP="00F1142C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Выполнить сравнительный анализ существующих платформ (</w:t>
      </w:r>
      <w:proofErr w:type="spellStart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SuperRare</w:t>
      </w:r>
      <w:proofErr w:type="spellEnd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VeVe</w:t>
      </w:r>
      <w:proofErr w:type="spellEnd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OpenSea</w:t>
      </w:r>
      <w:proofErr w:type="spellEnd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Collectible</w:t>
      </w:r>
      <w:proofErr w:type="spellEnd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Gifts</w:t>
      </w:r>
      <w:proofErr w:type="spellEnd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) по функциональным возможностям AR/3D-визуализации.</w:t>
      </w:r>
    </w:p>
    <w:p w14:paraId="0B80F11E" w14:textId="77777777" w:rsidR="00F1142C" w:rsidRPr="00F1142C" w:rsidRDefault="00F1142C" w:rsidP="00F1142C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3.</w:t>
      </w:r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Исследовать технологии дополненной реальности (</w:t>
      </w:r>
      <w:proofErr w:type="spellStart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ARKit</w:t>
      </w:r>
      <w:proofErr w:type="spellEnd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RealityKit</w:t>
      </w:r>
      <w:proofErr w:type="spellEnd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для платформы </w:t>
      </w:r>
      <w:proofErr w:type="spellStart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iOS</w:t>
      </w:r>
      <w:proofErr w:type="spellEnd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возможности их применения для визуализации NFT-произведений.</w:t>
      </w:r>
    </w:p>
    <w:p w14:paraId="6CAEBDE0" w14:textId="77777777" w:rsidR="00F1142C" w:rsidRPr="00F1142C" w:rsidRDefault="00F1142C" w:rsidP="00F1142C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4.</w:t>
      </w:r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Проанализировать методы создания 3D-контента для NFT-объектов с использованием </w:t>
      </w:r>
      <w:proofErr w:type="spellStart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Normal</w:t>
      </w:r>
      <w:proofErr w:type="spellEnd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proofErr w:type="spellEnd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PBR-</w:t>
      </w:r>
      <w:proofErr w:type="spellStart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текстурирования</w:t>
      </w:r>
      <w:proofErr w:type="spellEnd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6B71A23" w14:textId="77777777" w:rsidR="00F1142C" w:rsidRPr="00F1142C" w:rsidRDefault="00F1142C" w:rsidP="00F1142C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5.</w:t>
      </w:r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Разработать концепцию функциональной модели </w:t>
      </w:r>
      <w:proofErr w:type="spellStart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iOS</w:t>
      </w:r>
      <w:proofErr w:type="spellEnd"/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-приложения NFT-аукциона с интеграцией 3D/AR-технологий.</w:t>
      </w:r>
    </w:p>
    <w:p w14:paraId="39726996" w14:textId="77777777" w:rsidR="00F1142C" w:rsidRPr="00F1142C" w:rsidRDefault="00F1142C" w:rsidP="00F1142C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6.</w:t>
      </w:r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Определить основные функциональные требования к системе и выявить преимущества предлагаемого решения перед существующими аналогами.</w:t>
      </w:r>
    </w:p>
    <w:p w14:paraId="7B6CC918" w14:textId="75497429" w:rsidR="00DD0C2F" w:rsidRDefault="00F1142C" w:rsidP="00F1142C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>7.</w:t>
      </w:r>
      <w:r w:rsidRPr="00F1142C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Составить перечень источников и обоснование актуальности исследования.</w:t>
      </w:r>
    </w:p>
    <w:p w14:paraId="2C774CB8" w14:textId="77777777" w:rsidR="00C07363" w:rsidRPr="00F1142C" w:rsidRDefault="00C0736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185181587"/>
      <w:bookmarkStart w:id="4" w:name="_Toc216894971"/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062881B" w14:textId="0A9FB88A" w:rsidR="0099285E" w:rsidRPr="0099285E" w:rsidRDefault="0099285E" w:rsidP="00C07363">
      <w:pPr>
        <w:pStyle w:val="1"/>
        <w:spacing w:before="0" w:after="4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7071865"/>
      <w:r w:rsidRPr="009928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ИСТОРИЯ АВТОМАТИЗАЦИИ (ЦИФРОВИЗАЦИИ) ПРЕДМЕТНОЙ ОБЛАСТИ И ЕË СОВРЕМЕННОЕ СОСТОЯНИЕ</w:t>
      </w:r>
      <w:bookmarkEnd w:id="3"/>
      <w:bookmarkEnd w:id="4"/>
      <w:bookmarkEnd w:id="5"/>
    </w:p>
    <w:p w14:paraId="5F0C2A81" w14:textId="1C770FFB" w:rsidR="0099285E" w:rsidRPr="0099285E" w:rsidRDefault="0099285E" w:rsidP="00C07363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Сфера создания и продажи произведений искусства, как и многие другие отрасли, претерпела значительные изменения под влиянием автоматизации и цифровизации. Исторически художественные работы существовали преимущественно в физической форме, а продажа осуществлялась офлайн через галереи, аукционные дома и частных дилеров, что ограничивало доступ аудитории к широкому ассортименту и усложняло поиск автора, оценку подлинности и сравнение альтернатив.</w:t>
      </w:r>
    </w:p>
    <w:p w14:paraId="70C787A1" w14:textId="2B66A93B" w:rsidR="0099285E" w:rsidRPr="0099285E" w:rsidRDefault="0099285E" w:rsidP="00C07363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С развитием цифровых технологий начались первые шаги к автоматизации арт-рынка. Появление цифровой фотографии, графических редакторов и доступных средств публикации позволило художникам создавать и распространять работы в цифровом виде, а интернет стал базой для онлайн-галерей, портфолио и сообществ, где авторы могли демонстрировать свои произведения и находить покупателей. Тем не менее ключевая проблема цифрового искусства долгое время оставалась прежней: цифровой файл легко копируется, а доказательство уникальности и владения практически не обеспечивалось.</w:t>
      </w:r>
    </w:p>
    <w:p w14:paraId="31AB21E0" w14:textId="4A2D9008" w:rsidR="0099285E" w:rsidRPr="0099285E" w:rsidRDefault="0099285E" w:rsidP="00C07363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начала 2010-х годов цифровизация арт-рынка ускорилась благодаря развитию электронной коммерции и платёжных сервисов. Художники получили возможность продавать работы напрямую через сайты и маркетплейсы, а пользователи </w:t>
      </w:r>
      <w:r w:rsidR="008816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оплачивать покупки онлайн, оставлять отзывы и формировать доверие к авторам через рейтинги и историю продаж. Однако для цифрового искусства по-прежнему не существовало универсального механизма, который бы надёжно подтверждал подлинность, фиксировал авторство и делал прозрачной цепочку владения.</w:t>
      </w:r>
    </w:p>
    <w:p w14:paraId="0D3F67EB" w14:textId="6FDC97AD" w:rsidR="0099285E" w:rsidRPr="0099285E" w:rsidRDefault="0099285E" w:rsidP="00C07363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Поворотным этапом стала интеграция технологий </w:t>
      </w:r>
      <w:proofErr w:type="spellStart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блокчейна</w:t>
      </w:r>
      <w:proofErr w:type="spellEnd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появление NFT, которые предложили модель цифрового владения: уникальный токен может </w:t>
      </w: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выступать как 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«с</w:t>
      </w: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ертификат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цифровой объект. Это дало рынку инструменты верификации происхождения (</w:t>
      </w:r>
      <w:proofErr w:type="spellStart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provenance</w:t>
      </w:r>
      <w:proofErr w:type="spellEnd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) и упростило перепродажу цифровых произведений, а также закрепило практику авторских отчислений (</w:t>
      </w:r>
      <w:proofErr w:type="spellStart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royalty</w:t>
      </w:r>
      <w:proofErr w:type="spellEnd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при вторичных сделках. В результате начали активно развиваться NFT-маркетплейсы различных типов: универсальные платформы с низким порогом входа, </w:t>
      </w:r>
      <w:proofErr w:type="spellStart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куративные</w:t>
      </w:r>
      <w:proofErr w:type="spellEnd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площадки с отбором работ, а также экосистемы, встроенные в крупные цифровые продукты.</w:t>
      </w:r>
    </w:p>
    <w:p w14:paraId="5482582B" w14:textId="6B1DE202" w:rsidR="0099285E" w:rsidRPr="0099285E" w:rsidRDefault="0099285E" w:rsidP="00C07363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Современное состояние предметной области демонстрирует заметный прогресс, но также выявляет новые требования. Пользовательский опыт становится мобильным </w:t>
      </w:r>
      <w:r w:rsidR="00233A88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по умолчанию</w:t>
      </w:r>
      <w:r w:rsidR="00233A88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 всё большую роль играют удобство интерфейса, скорость взаимодействия и социальные механики (подписки, рекомендации, ленты активности). Одновременно растёт значение визуальной составляющей: покупателю важно не только увидеть изображение, но и оценить работу так, как это делается в офлайн-среде </w:t>
      </w:r>
      <w:r w:rsidR="008816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контексте пространства и с ощущением фактуры. Поэтому усиливается интерес к 3D-представлению произведений, просмотру в дополненной реальности (AR) и технологиям, позволяющим передавать рельеф и материал (например, через карты нормалей / </w:t>
      </w:r>
      <w:proofErr w:type="spellStart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Normal</w:t>
      </w:r>
      <w:proofErr w:type="spellEnd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proofErr w:type="spellEnd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), что особенно актуально для имитации мазков и объёма красочного слоя.</w:t>
      </w:r>
    </w:p>
    <w:p w14:paraId="277D537F" w14:textId="1778F332" w:rsidR="0099285E" w:rsidRPr="0099285E" w:rsidRDefault="0099285E" w:rsidP="00C07363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Однако рынок сталкивается с рядом вызовов. Высокая конкуренция и информационный шум затрудняют продвижение авторов и поиск качественных работ. Сохраняются риски контрафакта, мошенничества, сложность “входа” для новичков (кошельки, ключи, комиссии), а также недостаточная развитость инструментов, которые помогали бы не просто купить токен, а осмысленно оценить художественную ценность и качество визуального представления произведения. Кроме того, многие существующие платформы ограничиваются двумерной демонстрацией работ, что снижает доверие и усложняет принятие решения о покупке.</w:t>
      </w:r>
    </w:p>
    <w:p w14:paraId="0DF8FBDE" w14:textId="161695B7" w:rsidR="0099285E" w:rsidRPr="0099285E" w:rsidRDefault="0099285E" w:rsidP="00C07363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На основании проведённого анализа было принято решение создать мобильное приложение, которое позволит пользователям удобно приобретать и продавать цифровые картины (в том числе в формате NFT) с упором на качество визуального восприятия. Платформа будет поддерживать аукционные механизмы и формирование личных коллекций, а также расширенную 3D/AR-визуализацию произведений с возможностью предварительного просмотра в интерьере. Для повышения прозрачности и доверия предполагается внедрение понятной системы данных об авторе и истории владения, а также уведомлений о событиях (ставки, завершение аукциона, покупка, изменения цены) через </w:t>
      </w:r>
      <w:proofErr w:type="spellStart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push</w:t>
      </w:r>
      <w:proofErr w:type="spellEnd"/>
      <w:r w:rsidRPr="0099285E">
        <w:rPr>
          <w:rFonts w:ascii="Times New Roman" w:hAnsi="Times New Roman" w:cs="Times New Roman"/>
          <w:color w:val="000000" w:themeColor="text1"/>
          <w:sz w:val="28"/>
          <w:szCs w:val="28"/>
        </w:rPr>
        <w:t>-уведомления.</w:t>
      </w:r>
    </w:p>
    <w:p w14:paraId="1F2F0023" w14:textId="77777777" w:rsidR="00C07363" w:rsidRDefault="00C07363" w:rsidP="0050150E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185181588"/>
      <w:bookmarkStart w:id="7" w:name="_Toc216894972"/>
    </w:p>
    <w:p w14:paraId="4C2F33A8" w14:textId="77777777" w:rsidR="00C07363" w:rsidRDefault="00C07363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09949BE" w14:textId="6925049F" w:rsidR="0099285E" w:rsidRPr="0050150E" w:rsidRDefault="0050150E" w:rsidP="00C07363">
      <w:pPr>
        <w:pStyle w:val="1"/>
        <w:spacing w:before="0" w:after="4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7071866"/>
      <w:r w:rsidRPr="005015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АНАЛИЗ АНАЛОГОВ</w:t>
      </w:r>
      <w:bookmarkEnd w:id="6"/>
      <w:bookmarkEnd w:id="7"/>
      <w:bookmarkEnd w:id="8"/>
    </w:p>
    <w:p w14:paraId="73AEECEA" w14:textId="1EFFDA59" w:rsidR="0050150E" w:rsidRPr="004332C4" w:rsidRDefault="0050150E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качестве аналогов для анализа рассматриваются платформы, связанные с выпуском, демонстрацией и торговлей цифровыми коллекционными объектами и NFT: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SuperRare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VeVe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OpenSea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Collectible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Gifts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8C3C69F" w14:textId="4E4D9598" w:rsidR="00754BF0" w:rsidRPr="004332C4" w:rsidRDefault="0050150E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Эти решения отличаются моделью модерации (курация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vs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открытый маркетплейс), сценариями покупки/продажи и уровнем визуализации (2D-карточки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vs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. AR/шоурумы), что позволяет выделить требования к разрабатываемому приложению.</w:t>
      </w:r>
    </w:p>
    <w:p w14:paraId="29A76DBF" w14:textId="1170BB64" w:rsidR="0050150E" w:rsidRPr="004332C4" w:rsidRDefault="0050150E" w:rsidP="004332C4">
      <w:pPr>
        <w:pStyle w:val="2"/>
        <w:spacing w:before="200" w:after="44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16894973"/>
      <w:bookmarkStart w:id="10" w:name="_Toc217071867"/>
      <w:proofErr w:type="spellStart"/>
      <w:r w:rsidRPr="004332C4">
        <w:rPr>
          <w:rFonts w:ascii="Times New Roman" w:hAnsi="Times New Roman" w:cs="Times New Roman"/>
          <w:color w:val="auto"/>
          <w:sz w:val="28"/>
          <w:szCs w:val="28"/>
        </w:rPr>
        <w:t>SuperRare</w:t>
      </w:r>
      <w:bookmarkEnd w:id="9"/>
      <w:bookmarkEnd w:id="10"/>
      <w:proofErr w:type="spellEnd"/>
    </w:p>
    <w:p w14:paraId="172A03C4" w14:textId="47AADB5F" w:rsidR="0050150E" w:rsidRPr="004332C4" w:rsidRDefault="0050150E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SuperRare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позиционирует себя как </w:t>
      </w:r>
      <w:r w:rsid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Premier Digital Art Gallery &amp;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Auction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House</w:t>
      </w:r>
      <w:r w:rsid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подчёркивает, что с 2018 года развивает </w:t>
      </w:r>
      <w:r w:rsidR="006F7E7B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6F7E7B" w:rsidRPr="006F7E7B">
        <w:rPr>
          <w:rFonts w:ascii="Times New Roman" w:hAnsi="Times New Roman" w:cs="Times New Roman"/>
          <w:color w:val="000000" w:themeColor="text1"/>
          <w:sz w:val="28"/>
          <w:szCs w:val="28"/>
        </w:rPr>
        <w:t>оверенн</w:t>
      </w:r>
      <w:r w:rsidR="006F7E7B">
        <w:rPr>
          <w:rFonts w:ascii="Times New Roman" w:hAnsi="Times New Roman" w:cs="Times New Roman"/>
          <w:color w:val="000000" w:themeColor="text1"/>
          <w:sz w:val="28"/>
          <w:szCs w:val="28"/>
        </w:rPr>
        <w:t>ую</w:t>
      </w:r>
      <w:r w:rsidR="006F7E7B" w:rsidRPr="006F7E7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платформ</w:t>
      </w:r>
      <w:r w:rsidR="006F7E7B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поиска, коллекционирования и экспонирования оригинальных цифровых работ.</w:t>
      </w:r>
    </w:p>
    <w:p w14:paraId="41DF45B4" w14:textId="3087FC65" w:rsidR="0050150E" w:rsidRPr="004332C4" w:rsidRDefault="0050150E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отличие от универсальных NFT‑площадок,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SuperRare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закрепился в нише именно курируемого NFT‑арта, где логика продукта ближе к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цифровой галерее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чем к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«р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ынку всего на свете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».</w:t>
      </w:r>
    </w:p>
    <w:p w14:paraId="2D81D984" w14:textId="6C7D6286" w:rsidR="0050150E" w:rsidRPr="004332C4" w:rsidRDefault="0050150E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описаниях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SuperRare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часто подчёркивается фокус на 1/1‑работах (уникальные произведения), что формирует восприятие редкости и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приближает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цифровое владение к классическому арт‑рынку.</w:t>
      </w:r>
    </w:p>
    <w:p w14:paraId="69826F99" w14:textId="1CC4C8B2" w:rsidR="0050150E" w:rsidRPr="004332C4" w:rsidRDefault="0050150E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Платформа работает в интересах двух основных групп: художников, которые хотят продавать уникальные цифровые работы в статусной среде, и коллекционеров, которым важен отбор и культурный контекст площадки.</w:t>
      </w:r>
    </w:p>
    <w:p w14:paraId="4C0027D5" w14:textId="245427A2" w:rsidR="0050150E" w:rsidRPr="004332C4" w:rsidRDefault="0050150E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художника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SuperRare</w:t>
      </w:r>
      <w:proofErr w:type="spellEnd"/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это не просто </w:t>
      </w:r>
      <w:r w:rsidR="006F7E7B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место разместить NFT</w:t>
      </w:r>
      <w:r w:rsidR="006F7E7B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, а площадка, где курация выступает как репутационный барьер, повышающий доверие коллекционеров.</w:t>
      </w:r>
    </w:p>
    <w:p w14:paraId="0C323402" w14:textId="6FCC5A05" w:rsidR="0050150E" w:rsidRPr="004332C4" w:rsidRDefault="0050150E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коллекционера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SuperRare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способ снизить риск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переплаты за случайный шум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потому что контент изначально ограничен по принципу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допуска/отбора и специализации на арт‑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сегменте.Платформа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помогает коллекционеру решать задачу поиска работ в </w:t>
      </w:r>
      <w:r w:rsidR="006F7E7B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галерейной логике</w:t>
      </w:r>
      <w:r w:rsidR="006F7E7B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: быстро попасть в пространство, где изначально предполагается более высокий средний уровень работ за счёт курации и 1/1‑фокуса.Также платформа закрывает задачу покупки/продажи и участия в торгах в рамках арт‑маркетплейса, что соответствует классической модели арт‑рынка.</w:t>
      </w:r>
    </w:p>
    <w:p w14:paraId="7D01EBEB" w14:textId="2D20DA78" w:rsidR="0050150E" w:rsidRPr="004332C4" w:rsidRDefault="0050150E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художника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SuperRare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закрывает задачу монетизации через продажу уникальных работ и получения </w:t>
      </w:r>
      <w:r w:rsidR="006F7E7B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длинного хвоста</w:t>
      </w:r>
      <w:r w:rsidR="006F7E7B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дохода за счёт моделей роялти на вторичных продажах, которые в индустриальных описаниях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SuperRare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выделяются как важный плюс для авторов.</w:t>
      </w:r>
    </w:p>
    <w:p w14:paraId="4DC49A3C" w14:textId="5347F2EF" w:rsidR="0050150E" w:rsidRPr="004332C4" w:rsidRDefault="0050150E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Сценарий для коллекционера обычно выглядит так: пользователь находит автора/работу, изучает карточку, принимает решение о покупке/ставке и совершает сделку, после чего работа становится частью коллекции.</w:t>
      </w:r>
    </w:p>
    <w:p w14:paraId="0A5DD4E1" w14:textId="0A3FA1C8" w:rsidR="0050150E" w:rsidRPr="004332C4" w:rsidRDefault="0050150E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Сценарий для художника строится вокруг публикации работ в формате 1/1 (после прохождения требований платформы), выбора модели продажи (цена/торги) и дальнейшего взаимодействия с рынком и коллекционерами.</w:t>
      </w:r>
    </w:p>
    <w:p w14:paraId="4CBC707D" w14:textId="0C2EC751" w:rsidR="0050150E" w:rsidRPr="004332C4" w:rsidRDefault="0050150E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Дополнительно в экосистеме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SuperRare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развиваются элементы сетевого управления и курации через токен $RARE, то есть платформа концептуально двигается в сторону </w:t>
      </w:r>
      <w:r w:rsid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сети</w:t>
      </w:r>
      <w:r w:rsid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, где курация/управление частично передаются сообществу.</w:t>
      </w:r>
    </w:p>
    <w:p w14:paraId="74344073" w14:textId="6FD4A986" w:rsidR="0050150E" w:rsidRPr="004332C4" w:rsidRDefault="0050150E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Главное преимущество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SuperRare</w:t>
      </w:r>
      <w:proofErr w:type="spellEnd"/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встроенная курация как механизм управления качеством, который помогает формировать доверие и экономит время пользователя при выборе работ.</w:t>
      </w:r>
    </w:p>
    <w:p w14:paraId="13998234" w14:textId="058B2483" w:rsidR="0050150E" w:rsidRPr="004332C4" w:rsidRDefault="0050150E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Второй важный плюс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специализация на уникальных работах 1/1, что упрощает позиционирование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это произведение, а не просто картинка в коллекции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324B346" w14:textId="4C787B9B" w:rsidR="0050150E" w:rsidRPr="004332C4" w:rsidRDefault="0050150E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Третий плюс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галерейная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подача как часть бренда платформы, что повышает воспринимаемую ценность цифрового искусства.</w:t>
      </w:r>
    </w:p>
    <w:p w14:paraId="31FE489E" w14:textId="30B01AC1" w:rsidR="0050150E" w:rsidRPr="004332C4" w:rsidRDefault="0050150E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Слабое место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SuperRare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отсутствие явного акцента на AR‑примерке работы в пространстве как обязательной функции продукта.</w:t>
      </w:r>
    </w:p>
    <w:p w14:paraId="0334941F" w14:textId="29C3AFD4" w:rsidR="0050150E" w:rsidRPr="004332C4" w:rsidRDefault="0050150E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Ещё одно ограничени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продуктовая логика ориентирована на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«п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родажу и культурный контекст, а не на инструменты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технического просмотра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картины</w:t>
      </w:r>
      <w:r w:rsidR="00E728C5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3230EA7" w14:textId="1CFC1D07" w:rsidR="00B37DBC" w:rsidRPr="004332C4" w:rsidRDefault="0050150E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 есть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SuperRare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хорошо закрывает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торгово‑галерейную часть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, но оставляет нишу для приложения, которое даст пользователю опыт “посмотреть картину как в комнате/музее через AR.</w:t>
      </w:r>
    </w:p>
    <w:p w14:paraId="42F5E8A6" w14:textId="0EF26199" w:rsidR="00B37DBC" w:rsidRPr="004332C4" w:rsidRDefault="00B37DBC" w:rsidP="004332C4">
      <w:pPr>
        <w:pStyle w:val="2"/>
        <w:spacing w:before="200" w:after="4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6894974"/>
      <w:bookmarkStart w:id="12" w:name="_Toc217071868"/>
      <w:proofErr w:type="spellStart"/>
      <w:r w:rsidRPr="004332C4">
        <w:rPr>
          <w:rFonts w:ascii="Times New Roman" w:hAnsi="Times New Roman" w:cs="Times New Roman"/>
          <w:b/>
          <w:bCs/>
          <w:color w:val="auto"/>
          <w:sz w:val="28"/>
          <w:szCs w:val="28"/>
        </w:rPr>
        <w:t>VeVe</w:t>
      </w:r>
      <w:bookmarkEnd w:id="11"/>
      <w:bookmarkEnd w:id="12"/>
      <w:proofErr w:type="spellEnd"/>
    </w:p>
    <w:p w14:paraId="6EEAF9D3" w14:textId="0E3972A1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VeVe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мобильное приложение, которое делает сильный упор на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Digital + IRL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прямо говорит про AR‑режим: пользователь может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стоять рядом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цифровыми объектами и делать фото/просмотр в дополненной реальности.</w:t>
      </w:r>
    </w:p>
    <w:p w14:paraId="477F0578" w14:textId="300FA03F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Параллельно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VeVe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продвигает идею виртуальных шоурумов: пользователь создаёт и настраивает собственную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комнату/галерею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демонстрации коллекции.</w:t>
      </w:r>
    </w:p>
    <w:p w14:paraId="6F01A322" w14:textId="5B16A90E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Также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VeVe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заявляет про вторичный рынок: внутри приложения можно покупать и продавать объекты другим коллекционерам </w:t>
      </w:r>
      <w:r w:rsidR="009E4A02">
        <w:rPr>
          <w:rFonts w:ascii="Times New Roman" w:hAnsi="Times New Roman" w:cs="Times New Roman"/>
          <w:color w:val="000000" w:themeColor="text1"/>
          <w:sz w:val="28"/>
          <w:szCs w:val="28"/>
        </w:rPr>
        <w:t>(«</w:t>
      </w:r>
      <w:r w:rsidR="009E4A02" w:rsidRPr="009E4A02">
        <w:rPr>
          <w:rFonts w:ascii="Times New Roman" w:hAnsi="Times New Roman" w:cs="Times New Roman"/>
          <w:color w:val="000000" w:themeColor="text1"/>
          <w:sz w:val="28"/>
          <w:szCs w:val="28"/>
        </w:rPr>
        <w:t>Покупайте и продавайте с другими коллекционерами</w:t>
      </w:r>
      <w:r w:rsidR="009E4A02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2CDC47B0" w14:textId="0CAD34A7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Платформа ориентирована на пользователей, для которых смартфон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основной канал взаимодействия с цифровыми активами, и которым важна </w:t>
      </w:r>
      <w:r w:rsid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игровая/выставочная</w:t>
      </w:r>
      <w:r w:rsid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подача коллекции.</w:t>
      </w:r>
    </w:p>
    <w:p w14:paraId="19B6F9FD" w14:textId="71F6AAC2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VeVe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также привлекает аудиторию, которой важны регулярные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дропы</w:t>
      </w:r>
      <w:proofErr w:type="spellEnd"/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пополнение ассортимента, поскольку приложение подчёркивает частое добавление новых коллекционных объектов.</w:t>
      </w:r>
    </w:p>
    <w:p w14:paraId="1BA12A97" w14:textId="3B63AE48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терминах поведения такие пользователи часто хотят не только владеть объектом, но и </w:t>
      </w:r>
      <w:r w:rsidR="008550CF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показывать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его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в AR, в шоуруме, через социальное взаимодействие вокруг коллекции.</w:t>
      </w:r>
    </w:p>
    <w:p w14:paraId="3B93AE4A" w14:textId="562B1333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VeVe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закрывает задачу превращения коллекционирования в опыт: пользователь не просто покупает </w:t>
      </w:r>
      <w:r w:rsidR="008550CF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токен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получает сценарий демонстрации (шоурумы) и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примерки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реальности (AR).</w:t>
      </w:r>
      <w:r w:rsid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Также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VeVe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решает задачу вторичного оборота внутри экосистемы: пользователь может докупить нужные элементы на </w:t>
      </w:r>
      <w:r w:rsidR="008550CF">
        <w:rPr>
          <w:rFonts w:ascii="Times New Roman" w:hAnsi="Times New Roman" w:cs="Times New Roman"/>
          <w:color w:val="000000" w:themeColor="text1"/>
          <w:sz w:val="28"/>
          <w:szCs w:val="28"/>
        </w:rPr>
        <w:t>вторичный рынок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продать часть коллекции.</w:t>
      </w:r>
    </w:p>
    <w:p w14:paraId="2B922107" w14:textId="3BA06262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Отдельная задача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снижение когнитивной сложности: модель </w:t>
      </w:r>
      <w:r w:rsidR="008550CF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мобильное приложение + понятная витрина + встроенная торговля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часто воспринимается проще, чем классический web3‑контур </w:t>
      </w:r>
      <w:r w:rsid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браузер + кошелёк + сложные шаги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009E2B6" w14:textId="31FF4429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Базовый сценарий пользователя: установить приложение, просматривать каталог, покупать коллекционные объекты, хранить их в профиле и собирать подборки.</w:t>
      </w:r>
    </w:p>
    <w:p w14:paraId="364B1970" w14:textId="28E699DC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покупки пользователь может перейти в режим шоурума и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расставить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объекты внутри виртуального пространства, создавая персональную витрину.</w:t>
      </w:r>
    </w:p>
    <w:p w14:paraId="7A1BB5CD" w14:textId="1CBAF67F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Далее пользователь может активировать AR‑режим и взаимодействовать с объектом/комиксом в дополненной реальности, включая фото/просмотр </w:t>
      </w:r>
      <w:r w:rsid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как будто объект рядом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41A6AB1" w14:textId="4167EE99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пользователь пропустил нужный выпуск, он может использовать </w:t>
      </w:r>
      <w:r w:rsidR="008550CF">
        <w:rPr>
          <w:rFonts w:ascii="Times New Roman" w:hAnsi="Times New Roman" w:cs="Times New Roman"/>
          <w:color w:val="000000" w:themeColor="text1"/>
          <w:sz w:val="28"/>
          <w:szCs w:val="28"/>
        </w:rPr>
        <w:t>вторичный рынок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: найти нужный объект и купить его у другого коллекционера, либо выставить свой объект на продажу.</w:t>
      </w:r>
    </w:p>
    <w:p w14:paraId="547BCD75" w14:textId="6A709A32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Самое сильное преимущество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подтверждённая продуктовая ценность AR‑режима как </w:t>
      </w:r>
      <w:r w:rsidR="008550CF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вау‑фактора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как способа повысить доверие и вовлечённость.</w:t>
      </w:r>
    </w:p>
    <w:p w14:paraId="2C85F472" w14:textId="4623CFB3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Второй плюс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шоурумная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подача, которая почти напрямую перекладывается на сценарий </w:t>
      </w:r>
      <w:r w:rsidR="008550CF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галерея NFT‑картин/коллекция в пространстве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9FF8551" w14:textId="01B654D8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Третий плюс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ориентация на мобильный UX, что совпадает с целевой платформой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iOS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требованием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удобно и быстро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AAA4E57" w14:textId="1CF4E12E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VeVe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исторически ориентирована на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8550CF">
        <w:rPr>
          <w:rFonts w:ascii="Times New Roman" w:hAnsi="Times New Roman" w:cs="Times New Roman"/>
          <w:color w:val="000000" w:themeColor="text1"/>
          <w:sz w:val="28"/>
          <w:szCs w:val="28"/>
        </w:rPr>
        <w:t>цифровые коллекции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шоурумы, поэтому модель может быть менее подходящей, если фокус проекта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именно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NFT‑картины со стилями живописи и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серьёзной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карточкой произведения (описание, автор, художественный контекст).</w:t>
      </w:r>
    </w:p>
    <w:p w14:paraId="028C3840" w14:textId="485AA36D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Кроме того, даже при сильной AR‑составляющей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VeVe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заявляет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обязательную функцию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анализ фактуры картины/мазков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инструменты, близкие к профессиональному просмотру поверхности.</w:t>
      </w:r>
    </w:p>
    <w:p w14:paraId="58569E27" w14:textId="4D8EC9B7" w:rsidR="00B37DBC" w:rsidRPr="004332C4" w:rsidRDefault="00B37DBC" w:rsidP="004332C4">
      <w:pPr>
        <w:pStyle w:val="2"/>
        <w:spacing w:before="200" w:after="4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6894975"/>
      <w:bookmarkStart w:id="14" w:name="_Toc217071869"/>
      <w:proofErr w:type="spellStart"/>
      <w:r w:rsidRPr="004332C4">
        <w:rPr>
          <w:rFonts w:ascii="Times New Roman" w:hAnsi="Times New Roman" w:cs="Times New Roman"/>
          <w:b/>
          <w:bCs/>
          <w:color w:val="auto"/>
          <w:sz w:val="28"/>
          <w:szCs w:val="28"/>
        </w:rPr>
        <w:t>OpenSea</w:t>
      </w:r>
      <w:bookmarkEnd w:id="13"/>
      <w:bookmarkEnd w:id="14"/>
      <w:proofErr w:type="spellEnd"/>
    </w:p>
    <w:p w14:paraId="0DFE3323" w14:textId="4E91931A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OpenSea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позиционирует себя как </w:t>
      </w:r>
      <w:proofErr w:type="spellStart"/>
      <w:r w:rsidR="006F3548">
        <w:rPr>
          <w:rFonts w:ascii="Times New Roman" w:hAnsi="Times New Roman" w:cs="Times New Roman"/>
          <w:color w:val="000000" w:themeColor="text1"/>
          <w:sz w:val="28"/>
          <w:szCs w:val="28"/>
        </w:rPr>
        <w:t>бл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6F3548">
        <w:rPr>
          <w:rFonts w:ascii="Times New Roman" w:hAnsi="Times New Roman" w:cs="Times New Roman"/>
          <w:color w:val="000000" w:themeColor="text1"/>
          <w:sz w:val="28"/>
          <w:szCs w:val="28"/>
        </w:rPr>
        <w:t>кч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ейн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‑площадку, где можно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8550CF" w:rsidRPr="008550CF">
        <w:rPr>
          <w:rFonts w:ascii="Times New Roman" w:hAnsi="Times New Roman" w:cs="Times New Roman"/>
          <w:color w:val="000000" w:themeColor="text1"/>
          <w:sz w:val="28"/>
          <w:szCs w:val="28"/>
        </w:rPr>
        <w:t>обнаружива</w:t>
      </w:r>
      <w:r w:rsidR="008550CF">
        <w:rPr>
          <w:rFonts w:ascii="Times New Roman" w:hAnsi="Times New Roman" w:cs="Times New Roman"/>
          <w:color w:val="000000" w:themeColor="text1"/>
          <w:sz w:val="28"/>
          <w:szCs w:val="28"/>
        </w:rPr>
        <w:t>ть</w:t>
      </w:r>
      <w:r w:rsidR="008550CF" w:rsidRPr="008550CF">
        <w:rPr>
          <w:rFonts w:ascii="Times New Roman" w:hAnsi="Times New Roman" w:cs="Times New Roman"/>
          <w:color w:val="000000" w:themeColor="text1"/>
          <w:sz w:val="28"/>
          <w:szCs w:val="28"/>
        </w:rPr>
        <w:t>, торг</w:t>
      </w:r>
      <w:r w:rsidR="008550CF">
        <w:rPr>
          <w:rFonts w:ascii="Times New Roman" w:hAnsi="Times New Roman" w:cs="Times New Roman"/>
          <w:color w:val="000000" w:themeColor="text1"/>
          <w:sz w:val="28"/>
          <w:szCs w:val="28"/>
        </w:rPr>
        <w:t>овать</w:t>
      </w:r>
      <w:r w:rsidR="008550CF" w:rsidRPr="008550C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создава</w:t>
      </w:r>
      <w:r w:rsidR="008550CF">
        <w:rPr>
          <w:rFonts w:ascii="Times New Roman" w:hAnsi="Times New Roman" w:cs="Times New Roman"/>
          <w:color w:val="000000" w:themeColor="text1"/>
          <w:sz w:val="28"/>
          <w:szCs w:val="28"/>
        </w:rPr>
        <w:t>ть</w:t>
      </w:r>
      <w:r w:rsidR="008550CF" w:rsidRPr="008550C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="008550CF" w:rsidRPr="008550CF">
        <w:rPr>
          <w:rFonts w:ascii="Times New Roman" w:hAnsi="Times New Roman" w:cs="Times New Roman"/>
          <w:color w:val="000000" w:themeColor="text1"/>
          <w:sz w:val="28"/>
          <w:szCs w:val="28"/>
        </w:rPr>
        <w:t>блокчейне</w:t>
      </w:r>
      <w:proofErr w:type="spellEnd"/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то есть это универсальный маркетплейс, ориентированный на обмен и торговлю широким спектром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токенизированных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активов.</w:t>
      </w:r>
    </w:p>
    <w:p w14:paraId="6BFC7E95" w14:textId="41C52DC7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обзорах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OpenSea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подчёркивается, что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платформа, по сути,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выполняет роль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крупнейшего рынка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, где пользователь подключает кошелёк и торгует NFT‑активами, а также может создавать токены.</w:t>
      </w:r>
    </w:p>
    <w:p w14:paraId="50911529" w14:textId="23776168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смыслу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OpenSea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ближе к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универсальному e‑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commerce</w:t>
      </w:r>
      <w:proofErr w:type="spellEnd"/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web3, чем к галерее: ценность здесь в масштабе, ликвидности и низком пороге публикации.</w:t>
      </w:r>
    </w:p>
    <w:p w14:paraId="68E5A99F" w14:textId="0CC3C61E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OpenSea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используют очень разные группы: создатели, которые хотят быстро выставить коллекцию на рынок, и покупатели/трейдеры, которые ищут выбор и возможность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сравнить предложения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одном месте</w:t>
      </w:r>
      <w:r w:rsidR="004332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DA92FE6" w14:textId="2AEC9A64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Эта широта аудитории объясняется тем, что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OpenSea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изначально строится как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8550CF">
        <w:rPr>
          <w:rFonts w:ascii="Times New Roman" w:hAnsi="Times New Roman" w:cs="Times New Roman"/>
          <w:color w:val="000000" w:themeColor="text1"/>
          <w:sz w:val="28"/>
          <w:szCs w:val="28"/>
        </w:rPr>
        <w:t>маркетплейс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всего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, а не как узкая арт‑площадка.</w:t>
      </w:r>
    </w:p>
    <w:p w14:paraId="6E9F5D0C" w14:textId="64183769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результате на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OpenSea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одновременно присутствуют арт‑объекты, коллекционные серии, игровые предметы и другой контент, что увеличивает ассортимент, но усложняет качественную фильтрацию.</w:t>
      </w:r>
    </w:p>
    <w:p w14:paraId="72C19509" w14:textId="10129628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Ключевая задача для создателя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выпустить/разместить NFT и вывести его на большой рынок с понятными механиками листинга.</w:t>
      </w:r>
    </w:p>
    <w:p w14:paraId="077F67E5" w14:textId="5CBDC3B8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Для покупателя ключевая задача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найти актив, посмотреть условия (цена/предложения) и совершить покупку через привычный торговый контур.</w:t>
      </w:r>
    </w:p>
    <w:p w14:paraId="3DC165C7" w14:textId="6F2CAED6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OpenSea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также решает задачу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сделать витрину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потому что сама платформа описывала возможность быстро создать собственный </w:t>
      </w:r>
      <w:r w:rsidR="008550CF">
        <w:rPr>
          <w:rFonts w:ascii="Times New Roman" w:hAnsi="Times New Roman" w:cs="Times New Roman"/>
          <w:color w:val="000000" w:themeColor="text1"/>
          <w:sz w:val="28"/>
          <w:szCs w:val="28"/>
        </w:rPr>
        <w:t>маркетплейс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‑фронт (витрину) внутри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OpenSea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через инструменты управления.</w:t>
      </w:r>
    </w:p>
    <w:p w14:paraId="3F6A55DD" w14:textId="6BE026B7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Сценарий создателя в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OpenSea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обычно начинается с подготовки актива и публикации/создания коллекции, после чего актив появляется в контуре маркетплейса.</w:t>
      </w:r>
    </w:p>
    <w:p w14:paraId="6D6CDF91" w14:textId="113A2568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Далее создатель выбирает торговый сценарий: выставляет цену/листинг и делает актив доступным покупателям, получая возможность продаж в рамках рынка.</w:t>
      </w:r>
    </w:p>
    <w:p w14:paraId="04C9A72E" w14:textId="37563A33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Сценарий покупателя строится вокруг поиска, фильтрации, просмотра карточки и покупки/участия в торгах (в зависимости от конкретного листинга).</w:t>
      </w:r>
    </w:p>
    <w:p w14:paraId="471F3999" w14:textId="715B9888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Дополнительно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OpenSea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поддерживает обучение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как продать NFT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через раздел </w:t>
      </w:r>
      <w:r w:rsidR="008550CF">
        <w:rPr>
          <w:rFonts w:ascii="Times New Roman" w:hAnsi="Times New Roman" w:cs="Times New Roman"/>
          <w:color w:val="000000" w:themeColor="text1"/>
          <w:sz w:val="28"/>
          <w:szCs w:val="28"/>
        </w:rPr>
        <w:t>«Изучить»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, что показывает зрелость продукта и наличие описанных пользовательских сценариев для новичков.</w:t>
      </w:r>
    </w:p>
    <w:p w14:paraId="13F16AAB" w14:textId="34B653F5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Главный плюс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OpenSea</w:t>
      </w:r>
      <w:proofErr w:type="spellEnd"/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масштаб и ликвидность: если задача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просто торговать NFT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важнее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выставочно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‑галерейного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опыта, то универсальный рынок решает её лучше всего.</w:t>
      </w:r>
    </w:p>
    <w:p w14:paraId="2F95CB8F" w14:textId="54CE2E4D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Второй плюс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низкий порог для создателя: платформа сама продвигает идею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создать свой </w:t>
      </w:r>
      <w:r w:rsidR="008550CF">
        <w:rPr>
          <w:rFonts w:ascii="Times New Roman" w:hAnsi="Times New Roman" w:cs="Times New Roman"/>
          <w:color w:val="000000" w:themeColor="text1"/>
          <w:sz w:val="28"/>
          <w:szCs w:val="28"/>
        </w:rPr>
        <w:t>маркетплейс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OpenSea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быстро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, снижая сложность входа.</w:t>
      </w:r>
    </w:p>
    <w:p w14:paraId="20AEF196" w14:textId="2C1A12CF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Третий плюс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универсальные торговые механики и понятная логика листинга, из которой можно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снять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требования к торговому модулю (лоты, цены, предложения).</w:t>
      </w:r>
    </w:p>
    <w:p w14:paraId="7276C9A7" w14:textId="781226C3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Основная проблема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OpenSea</w:t>
      </w:r>
      <w:proofErr w:type="spellEnd"/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отсутствие специализации на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картинах как искусстве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: при открытой модели много контента разного качества, и пользователю сложнее находить именно художественно значимые работы.</w:t>
      </w:r>
    </w:p>
    <w:p w14:paraId="5222F46B" w14:textId="60B80FDD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Вторая проблема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отсутствие AR‑логики в позиционировании: продукт про торговлю, а не про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посмотреть картину в интерьере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ключевую ценность.</w:t>
      </w:r>
    </w:p>
    <w:p w14:paraId="22078451" w14:textId="6B660B89" w:rsidR="00B37DBC" w:rsidRPr="004332C4" w:rsidRDefault="00B37DBC" w:rsidP="004332C4">
      <w:pPr>
        <w:pStyle w:val="2"/>
        <w:spacing w:before="200" w:after="4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16894976"/>
      <w:bookmarkStart w:id="16" w:name="_Toc217071870"/>
      <w:r w:rsidRPr="004332C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Telegram</w:t>
      </w:r>
      <w:r w:rsidRPr="004332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332C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Collectible</w:t>
      </w:r>
      <w:r w:rsidRPr="004332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332C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Gifts</w:t>
      </w:r>
      <w:bookmarkEnd w:id="15"/>
      <w:bookmarkEnd w:id="16"/>
    </w:p>
    <w:p w14:paraId="156BC9EE" w14:textId="144330CB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официальном посте сообщает, что подарки в приложении можно </w:t>
      </w:r>
      <w:r w:rsidR="00DD0C2F">
        <w:rPr>
          <w:rFonts w:ascii="Times New Roman" w:hAnsi="Times New Roman" w:cs="Times New Roman"/>
          <w:color w:val="000000" w:themeColor="text1"/>
          <w:sz w:val="28"/>
          <w:szCs w:val="28"/>
        </w:rPr>
        <w:t>улучшить до коллекционных (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upgraded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to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collectibles</w:t>
      </w:r>
      <w:proofErr w:type="spellEnd"/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="00DD0C2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, а коллекционные подарки имеют специальные атрибуты и могут передаваться другим пользователям или выставляться на аукционы на NFT‑маркетплейсах.</w:t>
      </w:r>
    </w:p>
    <w:p w14:paraId="632E7345" w14:textId="6FD09A27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также поясняет механику уникальности: при апгрейде подарок получает новый внешний вид из множества вариаций, созданных художниками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также случайный набор </w:t>
      </w:r>
      <w:r w:rsidR="00DD0C2F">
        <w:rPr>
          <w:rFonts w:ascii="Times New Roman" w:hAnsi="Times New Roman" w:cs="Times New Roman"/>
          <w:color w:val="000000" w:themeColor="text1"/>
          <w:sz w:val="28"/>
          <w:szCs w:val="28"/>
        </w:rPr>
        <w:t>вторичных атрибутов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(фон, иконка, номер), что делает каждый объект уникальным и формирует редкость.</w:t>
      </w:r>
    </w:p>
    <w:p w14:paraId="080906AC" w14:textId="3613F227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По смыслу это социальная NFT‑механика, встроенная в мессенджер, а не отдельный классический арт‑маркетплейс.</w:t>
      </w:r>
    </w:p>
    <w:p w14:paraId="5D519779" w14:textId="0DF22D76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Основная аудитория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пользователи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, которые уже общаются в мессенджере и воспринимают подарки как элемент коммуникации и статуса.</w:t>
      </w:r>
    </w:p>
    <w:p w14:paraId="1E2CF67E" w14:textId="52FDAC7A" w:rsidR="00B37DBC" w:rsidRPr="004332C4" w:rsidRDefault="00B37DBC" w:rsidP="00DD0C2F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Такая аудитория чаще не начинает путь с </w:t>
      </w:r>
      <w:r w:rsidR="00DD0C2F">
        <w:rPr>
          <w:rFonts w:ascii="Times New Roman" w:hAnsi="Times New Roman" w:cs="Times New Roman"/>
          <w:color w:val="000000" w:themeColor="text1"/>
          <w:sz w:val="28"/>
          <w:szCs w:val="28"/>
        </w:rPr>
        <w:t>покупки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NFT на маркетплейсе, а вовлекается мягче: через подарок</w:t>
      </w:r>
      <w:r w:rsidR="00DD0C2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коллекционный формат</w:t>
      </w:r>
      <w:r w:rsidR="00DD0C2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дальнейш</w:t>
      </w:r>
      <w:r w:rsidR="00DD0C2F">
        <w:rPr>
          <w:rFonts w:ascii="Times New Roman" w:hAnsi="Times New Roman" w:cs="Times New Roman"/>
          <w:color w:val="000000" w:themeColor="text1"/>
          <w:sz w:val="28"/>
          <w:szCs w:val="28"/>
        </w:rPr>
        <w:t>ую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торговл</w:t>
      </w:r>
      <w:r w:rsidR="00DD0C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ю или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обмен при желании.</w:t>
      </w:r>
    </w:p>
    <w:p w14:paraId="3DF90B14" w14:textId="2AAAA2BC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точки зрения продукта это важно: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упаковывает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сложную web3‑тему в привычный UX, снижая барьер входа.</w:t>
      </w:r>
    </w:p>
    <w:p w14:paraId="162AC6CD" w14:textId="38536B02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Первая задача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дать механику цифрового коллекционирования, которая начинается с простого действия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подарить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не требует от пользователя понимания NFT на старте.</w:t>
      </w:r>
    </w:p>
    <w:p w14:paraId="0219535C" w14:textId="733D0616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Вторая задача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 социальный перенос ценности: объект можно передать другому пользователю, то есть владение становится частью общения.</w:t>
      </w:r>
    </w:p>
    <w:p w14:paraId="209F9C55" w14:textId="749D7755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Третья задача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открыть мост в рыночный контур: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прямо говорит про возможность </w:t>
      </w:r>
      <w:r w:rsidR="00DD0C2F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проведения аукциона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NFT‑маркетплейсах, то есть предполагается выход во внешнюю торговую среду.</w:t>
      </w:r>
    </w:p>
    <w:p w14:paraId="263D2D4B" w14:textId="1ABCEB17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Пользователь получает подарок в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видит возможность апгрейда до </w:t>
      </w:r>
      <w:r w:rsidR="00DD0C2F">
        <w:rPr>
          <w:rFonts w:ascii="Times New Roman" w:hAnsi="Times New Roman" w:cs="Times New Roman"/>
          <w:color w:val="000000" w:themeColor="text1"/>
          <w:sz w:val="28"/>
          <w:szCs w:val="28"/>
        </w:rPr>
        <w:t>коллекционного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3FF5A82" w14:textId="7509D81B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При апгрейде изменяется визуальный вид и генерируются дополнительные признаки (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traits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), которые задают уникальность и потенциальную редкость.</w:t>
      </w:r>
    </w:p>
    <w:p w14:paraId="463FF2E9" w14:textId="168CD6BA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этого коллекционный подарок можно хранить как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коллекционный объект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, передавать другим пользователям или выставлять на аукционные продажи на NFT‑маркетплейсах.</w:t>
      </w:r>
    </w:p>
    <w:p w14:paraId="1E56ABA3" w14:textId="56B190B8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превращает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подарок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актив с коллекционной ценностью и потенциалом вторичного оборота.</w:t>
      </w:r>
    </w:p>
    <w:p w14:paraId="7E0361A1" w14:textId="05AF738B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Ключевое преимущество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встроенная социальная дистрибуция: в отличие от типичных маркетплейсов, где нужно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привести пользователя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отдельно, </w:t>
      </w:r>
      <w:proofErr w:type="spellStart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уже содержит аудиторию и механику обмена.</w:t>
      </w:r>
    </w:p>
    <w:p w14:paraId="62C56063" w14:textId="35964F38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Второй плюс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механика редкости через вариативность и </w:t>
      </w:r>
      <w:r w:rsidR="006F3548">
        <w:rPr>
          <w:rFonts w:ascii="Times New Roman" w:hAnsi="Times New Roman" w:cs="Times New Roman"/>
          <w:color w:val="000000" w:themeColor="text1"/>
          <w:sz w:val="28"/>
          <w:szCs w:val="28"/>
        </w:rPr>
        <w:t>признаки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которая может быть полезной для </w:t>
      </w:r>
      <w:r w:rsidR="006F3548">
        <w:rPr>
          <w:rFonts w:ascii="Times New Roman" w:hAnsi="Times New Roman" w:cs="Times New Roman"/>
          <w:color w:val="000000" w:themeColor="text1"/>
          <w:sz w:val="28"/>
          <w:szCs w:val="28"/>
        </w:rPr>
        <w:t>своей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системы (например, редкие стили/серии/варианты оформления).</w:t>
      </w:r>
    </w:p>
    <w:p w14:paraId="490F9C64" w14:textId="5AA12606" w:rsidR="00B37DBC" w:rsidRPr="004332C4" w:rsidRDefault="00B37DBC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Третий плюс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понятный UX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подарок </w:t>
      </w:r>
      <w:r w:rsidR="00DD0C2F"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2D"/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коллекционный объект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, который показывает, что пользователям нравятся простые сценарии входа.</w:t>
      </w:r>
    </w:p>
    <w:p w14:paraId="23DFE29F" w14:textId="77777777" w:rsidR="004332C4" w:rsidRDefault="004332C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76EF8DC7" w14:textId="4F9B97D6" w:rsidR="000B1125" w:rsidRPr="00D610E2" w:rsidRDefault="00D610E2" w:rsidP="00D610E2">
      <w:pPr>
        <w:tabs>
          <w:tab w:val="left" w:pos="543"/>
        </w:tabs>
        <w:autoSpaceDE w:val="0"/>
        <w:autoSpaceDN w:val="0"/>
        <w:adjustRightInd w:val="0"/>
        <w:spacing w:after="44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610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ПЕРЕЧЕНЬ КРИТЕРИЕВ ДЛЯ АНАЛИЗА</w:t>
      </w:r>
    </w:p>
    <w:p w14:paraId="5F1F093F" w14:textId="5F05A0A3" w:rsidR="000B1125" w:rsidRPr="004332C4" w:rsidRDefault="000B1125" w:rsidP="004332C4">
      <w:pPr>
        <w:tabs>
          <w:tab w:val="left" w:pos="543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Для оценки аналогов, связанных с маркетплейсом NFT‑картин + 3D/AR‑просмотр выделены критерии:</w:t>
      </w:r>
    </w:p>
    <w:p w14:paraId="44B29CC3" w14:textId="2499DFA5" w:rsidR="000B1125" w:rsidRPr="004332C4" w:rsidRDefault="000B1125" w:rsidP="004332C4">
      <w:pPr>
        <w:pStyle w:val="aa"/>
        <w:numPr>
          <w:ilvl w:val="0"/>
          <w:numId w:val="1"/>
        </w:numPr>
        <w:tabs>
          <w:tab w:val="left" w:pos="543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Наличие торговли (купля/продажа внутри платформы).</w:t>
      </w:r>
    </w:p>
    <w:p w14:paraId="1334CDBE" w14:textId="3E25883F" w:rsidR="000B1125" w:rsidRPr="004332C4" w:rsidRDefault="000B1125" w:rsidP="004332C4">
      <w:pPr>
        <w:pStyle w:val="aa"/>
        <w:numPr>
          <w:ilvl w:val="0"/>
          <w:numId w:val="1"/>
        </w:numPr>
        <w:tabs>
          <w:tab w:val="left" w:pos="543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Наличие ставок/аукционной механики (или близких механизмов торгов).</w:t>
      </w:r>
    </w:p>
    <w:p w14:paraId="6BC5B0E3" w14:textId="75F073DD" w:rsidR="000B1125" w:rsidRPr="004332C4" w:rsidRDefault="000B1125" w:rsidP="004332C4">
      <w:pPr>
        <w:pStyle w:val="aa"/>
        <w:numPr>
          <w:ilvl w:val="0"/>
          <w:numId w:val="1"/>
        </w:numPr>
        <w:tabs>
          <w:tab w:val="left" w:pos="543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Наличие мобильного приложения как основного канала.</w:t>
      </w:r>
    </w:p>
    <w:p w14:paraId="1A1FDD84" w14:textId="40E8A16B" w:rsidR="000B1125" w:rsidRPr="004332C4" w:rsidRDefault="000B1125" w:rsidP="004332C4">
      <w:pPr>
        <w:pStyle w:val="aa"/>
        <w:numPr>
          <w:ilvl w:val="0"/>
          <w:numId w:val="1"/>
        </w:numPr>
        <w:tabs>
          <w:tab w:val="left" w:pos="543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Наличие AR/3D‑визуализации как продукта (а не просто карточек).</w:t>
      </w:r>
    </w:p>
    <w:p w14:paraId="5381DDE7" w14:textId="3785591E" w:rsidR="000B1125" w:rsidRPr="004332C4" w:rsidRDefault="000B1125" w:rsidP="004332C4">
      <w:pPr>
        <w:pStyle w:val="aa"/>
        <w:numPr>
          <w:ilvl w:val="0"/>
          <w:numId w:val="1"/>
        </w:numPr>
        <w:tabs>
          <w:tab w:val="left" w:pos="543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Наличие курации/фильтра качества контента.</w:t>
      </w:r>
    </w:p>
    <w:p w14:paraId="382AD5AA" w14:textId="30E58538" w:rsidR="000B1125" w:rsidRPr="004332C4" w:rsidRDefault="000B1125" w:rsidP="004332C4">
      <w:pPr>
        <w:pStyle w:val="aa"/>
        <w:numPr>
          <w:ilvl w:val="0"/>
          <w:numId w:val="1"/>
        </w:numPr>
        <w:tabs>
          <w:tab w:val="left" w:pos="543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Наличие механик 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витрины/демонстрации</w:t>
      </w:r>
      <w:r w:rsidR="00C07363"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коллекции (</w:t>
      </w:r>
      <w:r w:rsidR="001B24E4">
        <w:rPr>
          <w:rFonts w:ascii="Times New Roman" w:hAnsi="Times New Roman" w:cs="Times New Roman"/>
          <w:color w:val="000000" w:themeColor="text1"/>
          <w:sz w:val="28"/>
          <w:szCs w:val="28"/>
        </w:rPr>
        <w:t>шоурум</w:t>
      </w: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/галерейный просмотр).</w:t>
      </w:r>
    </w:p>
    <w:p w14:paraId="5E53A011" w14:textId="77777777" w:rsidR="000B1125" w:rsidRPr="004332C4" w:rsidRDefault="000B1125" w:rsidP="004332C4">
      <w:pPr>
        <w:pStyle w:val="aa"/>
        <w:numPr>
          <w:ilvl w:val="0"/>
          <w:numId w:val="1"/>
        </w:numPr>
        <w:tabs>
          <w:tab w:val="left" w:pos="543"/>
        </w:tabs>
        <w:autoSpaceDE w:val="0"/>
        <w:autoSpaceDN w:val="0"/>
        <w:adjustRightInd w:val="0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2C4">
        <w:rPr>
          <w:rFonts w:ascii="Times New Roman" w:hAnsi="Times New Roman" w:cs="Times New Roman"/>
          <w:color w:val="000000" w:themeColor="text1"/>
          <w:sz w:val="28"/>
          <w:szCs w:val="28"/>
        </w:rPr>
        <w:t>Социальная передача цифрового объекта (встроенная пересылка/подарки).</w:t>
      </w:r>
    </w:p>
    <w:p w14:paraId="65ABF7F6" w14:textId="4D0E8D65" w:rsidR="000B1125" w:rsidRDefault="000B1125" w:rsidP="00B94F4D">
      <w:pPr>
        <w:tabs>
          <w:tab w:val="left" w:pos="543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Toc216877834"/>
      <w:bookmarkStart w:id="18" w:name="_Toc216878128"/>
      <w:r w:rsidRPr="00EE5ECD">
        <w:rPr>
          <w:rFonts w:ascii="Times New Roman" w:hAnsi="Times New Roman" w:cs="Times New Roman"/>
          <w:sz w:val="28"/>
          <w:szCs w:val="28"/>
        </w:rPr>
        <w:t xml:space="preserve">Таблица 2 – </w:t>
      </w:r>
      <w:r w:rsidR="004332C4">
        <w:rPr>
          <w:rFonts w:ascii="Times New Roman" w:hAnsi="Times New Roman" w:cs="Times New Roman"/>
          <w:sz w:val="28"/>
          <w:szCs w:val="28"/>
        </w:rPr>
        <w:t>Т</w:t>
      </w:r>
      <w:r w:rsidRPr="00EE5ECD">
        <w:rPr>
          <w:rFonts w:ascii="Times New Roman" w:hAnsi="Times New Roman" w:cs="Times New Roman"/>
          <w:sz w:val="28"/>
          <w:szCs w:val="28"/>
        </w:rPr>
        <w:t>аблица сравнительного анализа</w:t>
      </w:r>
    </w:p>
    <w:p w14:paraId="6754B84F" w14:textId="77777777" w:rsidR="004332C4" w:rsidRPr="00EE5ECD" w:rsidRDefault="004332C4" w:rsidP="000B11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978" w:type="dxa"/>
        <w:tblLayout w:type="fixed"/>
        <w:tblLook w:val="04A0" w:firstRow="1" w:lastRow="0" w:firstColumn="1" w:lastColumn="0" w:noHBand="0" w:noVBand="1"/>
      </w:tblPr>
      <w:tblGrid>
        <w:gridCol w:w="1529"/>
        <w:gridCol w:w="1160"/>
        <w:gridCol w:w="1559"/>
        <w:gridCol w:w="1417"/>
        <w:gridCol w:w="1985"/>
        <w:gridCol w:w="2328"/>
      </w:tblGrid>
      <w:tr w:rsidR="00DD0C2F" w:rsidRPr="000B1125" w14:paraId="2FA259C9" w14:textId="1C2E6AC1" w:rsidTr="00DD0C2F">
        <w:trPr>
          <w:cantSplit/>
          <w:tblHeader/>
        </w:trPr>
        <w:tc>
          <w:tcPr>
            <w:tcW w:w="1529" w:type="dxa"/>
            <w:vAlign w:val="center"/>
          </w:tcPr>
          <w:p w14:paraId="6FCDCB80" w14:textId="47CB02C1" w:rsidR="00DD0C2F" w:rsidRPr="00D610E2" w:rsidRDefault="00DD0C2F" w:rsidP="004332C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bookmarkStart w:id="19" w:name="_Toc216894977"/>
            <w:r w:rsidRPr="00D61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Критери</w:t>
            </w:r>
            <w:bookmarkEnd w:id="19"/>
            <w:r w:rsidRPr="00D61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й</w:t>
            </w:r>
          </w:p>
        </w:tc>
        <w:tc>
          <w:tcPr>
            <w:tcW w:w="1160" w:type="dxa"/>
            <w:vAlign w:val="center"/>
          </w:tcPr>
          <w:p w14:paraId="680350DD" w14:textId="77777777" w:rsidR="00DD0C2F" w:rsidRPr="00D610E2" w:rsidRDefault="00DD0C2F" w:rsidP="004332C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bookmarkStart w:id="20" w:name="_Toc216894978"/>
            <w:proofErr w:type="spellStart"/>
            <w:r w:rsidRPr="00D61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SuperRare</w:t>
            </w:r>
            <w:bookmarkEnd w:id="20"/>
            <w:proofErr w:type="spellEnd"/>
          </w:p>
        </w:tc>
        <w:tc>
          <w:tcPr>
            <w:tcW w:w="1559" w:type="dxa"/>
            <w:vAlign w:val="center"/>
          </w:tcPr>
          <w:p w14:paraId="1DD37C0B" w14:textId="77777777" w:rsidR="00DD0C2F" w:rsidRPr="00D610E2" w:rsidRDefault="00DD0C2F" w:rsidP="004332C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bookmarkStart w:id="21" w:name="_Toc216894979"/>
            <w:proofErr w:type="spellStart"/>
            <w:r w:rsidRPr="00D61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VeVe</w:t>
            </w:r>
            <w:bookmarkEnd w:id="21"/>
            <w:proofErr w:type="spellEnd"/>
          </w:p>
        </w:tc>
        <w:tc>
          <w:tcPr>
            <w:tcW w:w="1417" w:type="dxa"/>
            <w:vAlign w:val="center"/>
          </w:tcPr>
          <w:p w14:paraId="264854E9" w14:textId="77777777" w:rsidR="00DD0C2F" w:rsidRPr="00D610E2" w:rsidRDefault="00DD0C2F" w:rsidP="004332C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bookmarkStart w:id="22" w:name="_Toc216894980"/>
            <w:proofErr w:type="spellStart"/>
            <w:r w:rsidRPr="00D61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OpenSea</w:t>
            </w:r>
            <w:bookmarkEnd w:id="22"/>
            <w:proofErr w:type="spellEnd"/>
          </w:p>
        </w:tc>
        <w:tc>
          <w:tcPr>
            <w:tcW w:w="1985" w:type="dxa"/>
            <w:vAlign w:val="center"/>
          </w:tcPr>
          <w:p w14:paraId="3FEE2F88" w14:textId="77777777" w:rsidR="00DD0C2F" w:rsidRPr="00D610E2" w:rsidRDefault="00DD0C2F" w:rsidP="004332C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bookmarkStart w:id="23" w:name="_Toc216894981"/>
            <w:proofErr w:type="spellStart"/>
            <w:r w:rsidRPr="00D61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Telegram</w:t>
            </w:r>
            <w:proofErr w:type="spellEnd"/>
            <w:r w:rsidRPr="00D61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61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Collectible</w:t>
            </w:r>
            <w:proofErr w:type="spellEnd"/>
            <w:r w:rsidRPr="00D61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61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Gifts</w:t>
            </w:r>
            <w:bookmarkEnd w:id="23"/>
            <w:proofErr w:type="spellEnd"/>
          </w:p>
        </w:tc>
        <w:tc>
          <w:tcPr>
            <w:tcW w:w="2328" w:type="dxa"/>
            <w:vAlign w:val="center"/>
          </w:tcPr>
          <w:p w14:paraId="3BC22FC0" w14:textId="438897C9" w:rsidR="00DD0C2F" w:rsidRPr="00D610E2" w:rsidRDefault="00DD0C2F" w:rsidP="00DD0C2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24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Разрабатываемая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система</w:t>
            </w:r>
          </w:p>
        </w:tc>
      </w:tr>
      <w:tr w:rsidR="00DD0C2F" w:rsidRPr="000B1125" w14:paraId="4F083FC4" w14:textId="23AEB716" w:rsidTr="00B635BA">
        <w:trPr>
          <w:cantSplit/>
        </w:trPr>
        <w:tc>
          <w:tcPr>
            <w:tcW w:w="1529" w:type="dxa"/>
            <w:vAlign w:val="center"/>
            <w:hideMark/>
          </w:tcPr>
          <w:p w14:paraId="025B44A5" w14:textId="77777777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Торговля внутри платформы</w:t>
            </w:r>
          </w:p>
        </w:tc>
        <w:tc>
          <w:tcPr>
            <w:tcW w:w="1160" w:type="dxa"/>
            <w:vAlign w:val="center"/>
            <w:hideMark/>
          </w:tcPr>
          <w:p w14:paraId="02653281" w14:textId="6B3DD102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Да (арт</w:t>
            </w: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noBreakHyphen/>
              <w:t>маркетплейс/аукционный дом)</w:t>
            </w:r>
          </w:p>
        </w:tc>
        <w:tc>
          <w:tcPr>
            <w:tcW w:w="1559" w:type="dxa"/>
            <w:vAlign w:val="center"/>
            <w:hideMark/>
          </w:tcPr>
          <w:p w14:paraId="7F4F3A0E" w14:textId="7A89D055" w:rsidR="00DD0C2F" w:rsidRPr="00E604BE" w:rsidRDefault="00DD0C2F" w:rsidP="004332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ru-RU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Да</w:t>
            </w:r>
            <w:r w:rsidRP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(«</w:t>
            </w:r>
            <w:r w:rsid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Купить и продать среди коллекционеров</w:t>
            </w:r>
            <w:r w:rsidRP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»)</w:t>
            </w:r>
          </w:p>
        </w:tc>
        <w:tc>
          <w:tcPr>
            <w:tcW w:w="1417" w:type="dxa"/>
            <w:vAlign w:val="center"/>
            <w:hideMark/>
          </w:tcPr>
          <w:p w14:paraId="1D732EF5" w14:textId="1F8BC2D0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Да («</w:t>
            </w:r>
            <w:r w:rsid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торговля в </w:t>
            </w:r>
            <w:proofErr w:type="spellStart"/>
            <w:r w:rsid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блокчейне</w:t>
            </w:r>
            <w:proofErr w:type="spellEnd"/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»)</w:t>
            </w:r>
          </w:p>
        </w:tc>
        <w:tc>
          <w:tcPr>
            <w:tcW w:w="1985" w:type="dxa"/>
            <w:vAlign w:val="center"/>
            <w:hideMark/>
          </w:tcPr>
          <w:p w14:paraId="66DD335C" w14:textId="0DC97852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Частично (функция «подарок → </w:t>
            </w:r>
            <w:r w:rsid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коллекционный</w:t>
            </w: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», далее торговля через NFT</w:t>
            </w: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noBreakHyphen/>
              <w:t>маркетплейсы)</w:t>
            </w:r>
          </w:p>
        </w:tc>
        <w:tc>
          <w:tcPr>
            <w:tcW w:w="2328" w:type="dxa"/>
            <w:vAlign w:val="center"/>
          </w:tcPr>
          <w:p w14:paraId="00B294C6" w14:textId="6BB4627B" w:rsidR="00DD0C2F" w:rsidRPr="00F1142C" w:rsidRDefault="00F1142C" w:rsidP="00B635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F1142C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Да</w:t>
            </w:r>
          </w:p>
        </w:tc>
      </w:tr>
      <w:tr w:rsidR="00DD0C2F" w:rsidRPr="00F1142C" w14:paraId="5B0DC4DC" w14:textId="5E0211DF" w:rsidTr="00B635BA">
        <w:trPr>
          <w:cantSplit/>
        </w:trPr>
        <w:tc>
          <w:tcPr>
            <w:tcW w:w="1529" w:type="dxa"/>
            <w:vAlign w:val="center"/>
            <w:hideMark/>
          </w:tcPr>
          <w:p w14:paraId="495DD205" w14:textId="77777777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Аукционы/</w:t>
            </w:r>
          </w:p>
          <w:p w14:paraId="0A8318E6" w14:textId="3E61CF63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ставки</w:t>
            </w:r>
          </w:p>
        </w:tc>
        <w:tc>
          <w:tcPr>
            <w:tcW w:w="1160" w:type="dxa"/>
            <w:vAlign w:val="center"/>
            <w:hideMark/>
          </w:tcPr>
          <w:p w14:paraId="625EE919" w14:textId="2B848C87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Да (</w:t>
            </w:r>
            <w:r w:rsid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дом-аукцион</w:t>
            </w: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позиционирование)</w:t>
            </w:r>
          </w:p>
        </w:tc>
        <w:tc>
          <w:tcPr>
            <w:tcW w:w="1559" w:type="dxa"/>
            <w:vAlign w:val="center"/>
            <w:hideMark/>
          </w:tcPr>
          <w:p w14:paraId="6E21511A" w14:textId="17193FBB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Частично (внутренняя </w:t>
            </w:r>
            <w:proofErr w:type="spellStart"/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вторичка</w:t>
            </w:r>
            <w:proofErr w:type="spellEnd"/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 формат зависит от рынка)</w:t>
            </w:r>
          </w:p>
        </w:tc>
        <w:tc>
          <w:tcPr>
            <w:tcW w:w="1417" w:type="dxa"/>
            <w:vAlign w:val="center"/>
            <w:hideMark/>
          </w:tcPr>
          <w:p w14:paraId="0F31374D" w14:textId="3EAEB416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Да (торговый контур маркетплейса)</w:t>
            </w:r>
          </w:p>
        </w:tc>
        <w:tc>
          <w:tcPr>
            <w:tcW w:w="1985" w:type="dxa"/>
            <w:vAlign w:val="center"/>
            <w:hideMark/>
          </w:tcPr>
          <w:p w14:paraId="6E234B54" w14:textId="50D243CC" w:rsidR="00DD0C2F" w:rsidRPr="00E604BE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Частично</w:t>
            </w:r>
            <w:r w:rsidRP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(«</w:t>
            </w:r>
            <w:r w:rsid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аукцион на </w:t>
            </w:r>
            <w:r w:rsid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NFT</w:t>
            </w:r>
            <w:r w:rsidR="00E604BE" w:rsidRP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</w:t>
            </w:r>
            <w:r w:rsid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маркетплейсах</w:t>
            </w:r>
            <w:r w:rsidRP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»)</w:t>
            </w:r>
          </w:p>
        </w:tc>
        <w:tc>
          <w:tcPr>
            <w:tcW w:w="2328" w:type="dxa"/>
            <w:vAlign w:val="center"/>
          </w:tcPr>
          <w:p w14:paraId="10747CB8" w14:textId="76317487" w:rsidR="00DD0C2F" w:rsidRPr="00B635BA" w:rsidRDefault="00B635BA" w:rsidP="00B635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Да</w:t>
            </w:r>
          </w:p>
        </w:tc>
      </w:tr>
      <w:tr w:rsidR="00DD0C2F" w:rsidRPr="000B1125" w14:paraId="59FA0A46" w14:textId="5FE16294" w:rsidTr="00B635BA">
        <w:trPr>
          <w:cantSplit/>
        </w:trPr>
        <w:tc>
          <w:tcPr>
            <w:tcW w:w="1529" w:type="dxa"/>
            <w:vAlign w:val="center"/>
            <w:hideMark/>
          </w:tcPr>
          <w:p w14:paraId="3A4602C4" w14:textId="77777777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Мобильность (приложение)</w:t>
            </w:r>
          </w:p>
        </w:tc>
        <w:tc>
          <w:tcPr>
            <w:tcW w:w="1160" w:type="dxa"/>
            <w:vAlign w:val="center"/>
            <w:hideMark/>
          </w:tcPr>
          <w:p w14:paraId="2AE4E0B0" w14:textId="309AB5F2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Не ключевой акцент (скорее «галерея/маркетплейс»)</w:t>
            </w:r>
          </w:p>
        </w:tc>
        <w:tc>
          <w:tcPr>
            <w:tcW w:w="1559" w:type="dxa"/>
            <w:vAlign w:val="center"/>
            <w:hideMark/>
          </w:tcPr>
          <w:p w14:paraId="298C7E5B" w14:textId="54A895C4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Да (</w:t>
            </w:r>
            <w:proofErr w:type="spellStart"/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iOS</w:t>
            </w:r>
            <w:proofErr w:type="spellEnd"/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noBreakHyphen/>
              <w:t>приложение)</w:t>
            </w:r>
          </w:p>
        </w:tc>
        <w:tc>
          <w:tcPr>
            <w:tcW w:w="1417" w:type="dxa"/>
            <w:vAlign w:val="center"/>
            <w:hideMark/>
          </w:tcPr>
          <w:p w14:paraId="0DD8284D" w14:textId="77777777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Да (есть мобильное приложение)</w:t>
            </w:r>
          </w:p>
        </w:tc>
        <w:tc>
          <w:tcPr>
            <w:tcW w:w="1985" w:type="dxa"/>
            <w:vAlign w:val="center"/>
            <w:hideMark/>
          </w:tcPr>
          <w:p w14:paraId="388ED123" w14:textId="628651B9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Да (встроено в </w:t>
            </w:r>
            <w:proofErr w:type="spellStart"/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Telegram</w:t>
            </w:r>
            <w:proofErr w:type="spellEnd"/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2328" w:type="dxa"/>
            <w:vAlign w:val="center"/>
          </w:tcPr>
          <w:p w14:paraId="648FA965" w14:textId="4B14EBC1" w:rsidR="00DD0C2F" w:rsidRPr="00D610E2" w:rsidRDefault="00B635BA" w:rsidP="00B635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Да</w:t>
            </w:r>
            <w:r>
              <w:t xml:space="preserve"> </w:t>
            </w:r>
            <w:r w:rsidRPr="00B635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(нативное приложение)</w:t>
            </w:r>
          </w:p>
        </w:tc>
      </w:tr>
      <w:tr w:rsidR="00DD0C2F" w:rsidRPr="00C03E71" w14:paraId="6EA7FC95" w14:textId="76627B87" w:rsidTr="00B635BA">
        <w:trPr>
          <w:cantSplit/>
        </w:trPr>
        <w:tc>
          <w:tcPr>
            <w:tcW w:w="1529" w:type="dxa"/>
            <w:vAlign w:val="center"/>
            <w:hideMark/>
          </w:tcPr>
          <w:p w14:paraId="6869021C" w14:textId="77777777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3D/AR</w:t>
            </w: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noBreakHyphen/>
              <w:t>просмотр</w:t>
            </w:r>
          </w:p>
        </w:tc>
        <w:tc>
          <w:tcPr>
            <w:tcW w:w="1160" w:type="dxa"/>
            <w:vAlign w:val="center"/>
            <w:hideMark/>
          </w:tcPr>
          <w:p w14:paraId="1F82CE7B" w14:textId="55FA1806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Нет как ядро ценности</w:t>
            </w:r>
          </w:p>
        </w:tc>
        <w:tc>
          <w:tcPr>
            <w:tcW w:w="1559" w:type="dxa"/>
            <w:vAlign w:val="center"/>
            <w:hideMark/>
          </w:tcPr>
          <w:p w14:paraId="78380425" w14:textId="74268985" w:rsidR="00DD0C2F" w:rsidRPr="00E604BE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Да</w:t>
            </w:r>
            <w:r w:rsidRP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(</w:t>
            </w: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AR</w:t>
            </w:r>
            <w:r w:rsidRP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, </w:t>
            </w:r>
            <w:r w:rsid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шоурумы</w:t>
            </w:r>
            <w:r w:rsidRP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, «</w:t>
            </w:r>
            <w:r w:rsid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цифровой</w:t>
            </w: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l</w:t>
            </w:r>
            <w:r w:rsidRP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+ </w:t>
            </w: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IRL</w:t>
            </w:r>
            <w:r w:rsidRP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»)</w:t>
            </w:r>
          </w:p>
        </w:tc>
        <w:tc>
          <w:tcPr>
            <w:tcW w:w="1417" w:type="dxa"/>
            <w:vAlign w:val="center"/>
            <w:hideMark/>
          </w:tcPr>
          <w:p w14:paraId="1803F9E1" w14:textId="767874A5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Нет как ядро ценности</w:t>
            </w:r>
          </w:p>
        </w:tc>
        <w:tc>
          <w:tcPr>
            <w:tcW w:w="1985" w:type="dxa"/>
            <w:vAlign w:val="center"/>
            <w:hideMark/>
          </w:tcPr>
          <w:p w14:paraId="6B95D8B8" w14:textId="77777777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Нет (механика </w:t>
            </w:r>
            <w:proofErr w:type="spellStart"/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коллекционности</w:t>
            </w:r>
            <w:proofErr w:type="spellEnd"/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traits</w:t>
            </w:r>
            <w:proofErr w:type="spellEnd"/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, а не AR</w:t>
            </w: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noBreakHyphen/>
              <w:t>галерея)</w:t>
            </w:r>
          </w:p>
        </w:tc>
        <w:tc>
          <w:tcPr>
            <w:tcW w:w="2328" w:type="dxa"/>
            <w:vAlign w:val="center"/>
          </w:tcPr>
          <w:p w14:paraId="3B29E334" w14:textId="634FA3CF" w:rsidR="00DD0C2F" w:rsidRPr="00B635BA" w:rsidRDefault="00B635BA" w:rsidP="00B635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Да</w:t>
            </w:r>
            <w:r w:rsidRPr="00B635BA">
              <w:rPr>
                <w:lang w:val="en-US"/>
              </w:rPr>
              <w:t xml:space="preserve"> </w:t>
            </w:r>
            <w:r w:rsidRPr="00B635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(</w:t>
            </w:r>
            <w:proofErr w:type="spellStart"/>
            <w:r w:rsidRPr="00B635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ARKit</w:t>
            </w:r>
            <w:proofErr w:type="spellEnd"/>
            <w:r w:rsidRPr="00B635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+ </w:t>
            </w:r>
            <w:proofErr w:type="spellStart"/>
            <w:r w:rsidRPr="00B635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RealityKit</w:t>
            </w:r>
            <w:proofErr w:type="spellEnd"/>
            <w:r w:rsidRPr="00B635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+ Normal Map)</w:t>
            </w:r>
          </w:p>
        </w:tc>
      </w:tr>
      <w:tr w:rsidR="00DD0C2F" w:rsidRPr="000B1125" w14:paraId="1D3A5BCB" w14:textId="50FE10CA" w:rsidTr="00B635BA">
        <w:trPr>
          <w:cantSplit/>
        </w:trPr>
        <w:tc>
          <w:tcPr>
            <w:tcW w:w="1529" w:type="dxa"/>
            <w:vAlign w:val="center"/>
            <w:hideMark/>
          </w:tcPr>
          <w:p w14:paraId="6D53AEB2" w14:textId="77777777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Курация/</w:t>
            </w:r>
          </w:p>
          <w:p w14:paraId="3D91D624" w14:textId="0F2A8597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фильтр качества</w:t>
            </w:r>
          </w:p>
        </w:tc>
        <w:tc>
          <w:tcPr>
            <w:tcW w:w="1160" w:type="dxa"/>
            <w:vAlign w:val="center"/>
            <w:hideMark/>
          </w:tcPr>
          <w:p w14:paraId="1ED10037" w14:textId="061FCF50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Да (курируемый арт</w:t>
            </w: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noBreakHyphen/>
              <w:t>фокус 1/1)</w:t>
            </w:r>
          </w:p>
        </w:tc>
        <w:tc>
          <w:tcPr>
            <w:tcW w:w="1559" w:type="dxa"/>
            <w:vAlign w:val="center"/>
            <w:hideMark/>
          </w:tcPr>
          <w:p w14:paraId="53020F5A" w14:textId="25C25980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Частично (курируемая «</w:t>
            </w:r>
            <w:r w:rsid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шоурум</w:t>
            </w: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»</w:t>
            </w: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noBreakHyphen/>
              <w:t xml:space="preserve">логика </w:t>
            </w:r>
            <w:proofErr w:type="spellStart"/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коллектиблов</w:t>
            </w:r>
            <w:proofErr w:type="spellEnd"/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417" w:type="dxa"/>
            <w:vAlign w:val="center"/>
            <w:hideMark/>
          </w:tcPr>
          <w:p w14:paraId="1113D394" w14:textId="0E49F2B2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Нет (универсальная открытая площадка)</w:t>
            </w:r>
          </w:p>
        </w:tc>
        <w:tc>
          <w:tcPr>
            <w:tcW w:w="1985" w:type="dxa"/>
            <w:vAlign w:val="center"/>
            <w:hideMark/>
          </w:tcPr>
          <w:p w14:paraId="40A88D1D" w14:textId="58034271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Нет (не отбор художников/картин)</w:t>
            </w:r>
          </w:p>
        </w:tc>
        <w:tc>
          <w:tcPr>
            <w:tcW w:w="2328" w:type="dxa"/>
            <w:vAlign w:val="center"/>
          </w:tcPr>
          <w:p w14:paraId="3DD6F97D" w14:textId="6340FF13" w:rsidR="00DD0C2F" w:rsidRPr="00D610E2" w:rsidRDefault="00B635BA" w:rsidP="00B635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Да</w:t>
            </w:r>
          </w:p>
        </w:tc>
      </w:tr>
      <w:tr w:rsidR="00DD0C2F" w:rsidRPr="000B1125" w14:paraId="45C9647E" w14:textId="7B2DFDA8" w:rsidTr="00B635BA">
        <w:trPr>
          <w:cantSplit/>
        </w:trPr>
        <w:tc>
          <w:tcPr>
            <w:tcW w:w="1529" w:type="dxa"/>
            <w:vAlign w:val="center"/>
            <w:hideMark/>
          </w:tcPr>
          <w:p w14:paraId="01130F1D" w14:textId="77777777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Витрина/</w:t>
            </w:r>
          </w:p>
          <w:p w14:paraId="62E02E72" w14:textId="2F4EE77A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демонстрация коллекции</w:t>
            </w:r>
          </w:p>
        </w:tc>
        <w:tc>
          <w:tcPr>
            <w:tcW w:w="1160" w:type="dxa"/>
            <w:vAlign w:val="center"/>
            <w:hideMark/>
          </w:tcPr>
          <w:p w14:paraId="4D62B1FE" w14:textId="1018DC12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Частично (галерейный контекст)</w:t>
            </w:r>
          </w:p>
        </w:tc>
        <w:tc>
          <w:tcPr>
            <w:tcW w:w="1559" w:type="dxa"/>
            <w:vAlign w:val="center"/>
            <w:hideMark/>
          </w:tcPr>
          <w:p w14:paraId="5E532A4C" w14:textId="24BF4B0C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Да (виртуальные шоурумы)</w:t>
            </w:r>
          </w:p>
        </w:tc>
        <w:tc>
          <w:tcPr>
            <w:tcW w:w="1417" w:type="dxa"/>
            <w:vAlign w:val="center"/>
            <w:hideMark/>
          </w:tcPr>
          <w:p w14:paraId="378A9B53" w14:textId="59AEE127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Частично (маркетплейс</w:t>
            </w: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noBreakHyphen/>
              <w:t>логика)</w:t>
            </w:r>
          </w:p>
        </w:tc>
        <w:tc>
          <w:tcPr>
            <w:tcW w:w="1985" w:type="dxa"/>
            <w:vAlign w:val="center"/>
            <w:hideMark/>
          </w:tcPr>
          <w:p w14:paraId="5B758057" w14:textId="25006E2F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Частично (социальный контур + показ через профиль/общение)</w:t>
            </w:r>
          </w:p>
        </w:tc>
        <w:tc>
          <w:tcPr>
            <w:tcW w:w="2328" w:type="dxa"/>
            <w:vAlign w:val="center"/>
          </w:tcPr>
          <w:p w14:paraId="2E6920A6" w14:textId="7CDAEA61" w:rsidR="00DD0C2F" w:rsidRPr="00D610E2" w:rsidRDefault="00B635BA" w:rsidP="00B635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Да </w:t>
            </w:r>
            <w:r w:rsidRPr="00B635B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(размещение в интерьере через камеру)</w:t>
            </w:r>
          </w:p>
        </w:tc>
      </w:tr>
      <w:tr w:rsidR="00DD0C2F" w:rsidRPr="00F1142C" w14:paraId="5AA6E08A" w14:textId="12165BA5" w:rsidTr="00B635BA">
        <w:trPr>
          <w:cantSplit/>
        </w:trPr>
        <w:tc>
          <w:tcPr>
            <w:tcW w:w="1529" w:type="dxa"/>
            <w:vAlign w:val="center"/>
            <w:hideMark/>
          </w:tcPr>
          <w:p w14:paraId="5A211C46" w14:textId="77777777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Социальная передача объекта</w:t>
            </w:r>
          </w:p>
        </w:tc>
        <w:tc>
          <w:tcPr>
            <w:tcW w:w="1160" w:type="dxa"/>
            <w:vAlign w:val="center"/>
            <w:hideMark/>
          </w:tcPr>
          <w:p w14:paraId="434695DA" w14:textId="77777777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Не основной сценарий</w:t>
            </w:r>
          </w:p>
        </w:tc>
        <w:tc>
          <w:tcPr>
            <w:tcW w:w="1559" w:type="dxa"/>
            <w:vAlign w:val="center"/>
            <w:hideMark/>
          </w:tcPr>
          <w:p w14:paraId="05EF9FAB" w14:textId="74343A0B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Частично (социальный слой вокруг коллекции)</w:t>
            </w:r>
          </w:p>
        </w:tc>
        <w:tc>
          <w:tcPr>
            <w:tcW w:w="1417" w:type="dxa"/>
            <w:vAlign w:val="center"/>
            <w:hideMark/>
          </w:tcPr>
          <w:p w14:paraId="54CD23EF" w14:textId="1C8FD2D3" w:rsidR="00DD0C2F" w:rsidRPr="00D610E2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Не основной сценарий</w:t>
            </w:r>
          </w:p>
        </w:tc>
        <w:tc>
          <w:tcPr>
            <w:tcW w:w="1985" w:type="dxa"/>
            <w:vAlign w:val="center"/>
            <w:hideMark/>
          </w:tcPr>
          <w:p w14:paraId="5CE8663C" w14:textId="62CB91AC" w:rsidR="00DD0C2F" w:rsidRPr="006A2300" w:rsidRDefault="00DD0C2F" w:rsidP="004332C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Да</w:t>
            </w: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(«</w:t>
            </w:r>
            <w:r w:rsidR="00E604B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передан другому пользователю</w:t>
            </w:r>
            <w:r w:rsidR="00E604BE"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D610E2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»)</w:t>
            </w:r>
          </w:p>
        </w:tc>
        <w:tc>
          <w:tcPr>
            <w:tcW w:w="2328" w:type="dxa"/>
            <w:vAlign w:val="center"/>
          </w:tcPr>
          <w:p w14:paraId="7EC68C86" w14:textId="744848EB" w:rsidR="00DD0C2F" w:rsidRPr="00B635BA" w:rsidRDefault="00B635BA" w:rsidP="00B635B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Да</w:t>
            </w:r>
          </w:p>
        </w:tc>
      </w:tr>
    </w:tbl>
    <w:p w14:paraId="635BB92F" w14:textId="77777777" w:rsidR="00DD0C2F" w:rsidRPr="00F1142C" w:rsidRDefault="00DD0C2F" w:rsidP="006A23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24" w:name="_Toc216894982"/>
      <w:bookmarkStart w:id="25" w:name="_Toc216877842"/>
      <w:bookmarkStart w:id="26" w:name="_Toc216878137"/>
      <w:bookmarkEnd w:id="17"/>
      <w:bookmarkEnd w:id="18"/>
    </w:p>
    <w:p w14:paraId="7EF55F3C" w14:textId="1C986BD2" w:rsidR="00D610E2" w:rsidRPr="006A2300" w:rsidRDefault="006A2300" w:rsidP="006A23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300">
        <w:rPr>
          <w:rFonts w:ascii="Times New Roman" w:hAnsi="Times New Roman" w:cs="Times New Roman"/>
          <w:sz w:val="28"/>
          <w:szCs w:val="28"/>
        </w:rPr>
        <w:t xml:space="preserve">Анализ четырёх аналогов выявил специализацию каждого: </w:t>
      </w:r>
      <w:proofErr w:type="spellStart"/>
      <w:r w:rsidRPr="006A2300">
        <w:rPr>
          <w:rFonts w:ascii="Times New Roman" w:hAnsi="Times New Roman" w:cs="Times New Roman"/>
          <w:sz w:val="28"/>
          <w:szCs w:val="28"/>
          <w:lang w:val="en-US"/>
        </w:rPr>
        <w:t>SuperRare</w:t>
      </w:r>
      <w:proofErr w:type="spellEnd"/>
      <w:r w:rsidRPr="006A2300">
        <w:rPr>
          <w:rFonts w:ascii="Times New Roman" w:hAnsi="Times New Roman" w:cs="Times New Roman"/>
          <w:sz w:val="28"/>
          <w:szCs w:val="28"/>
        </w:rPr>
        <w:t xml:space="preserve"> фокусируется на курируемых аукционах без мобильности, </w:t>
      </w:r>
      <w:proofErr w:type="spellStart"/>
      <w:r w:rsidRPr="006A2300">
        <w:rPr>
          <w:rFonts w:ascii="Times New Roman" w:hAnsi="Times New Roman" w:cs="Times New Roman"/>
          <w:sz w:val="28"/>
          <w:szCs w:val="28"/>
          <w:lang w:val="en-US"/>
        </w:rPr>
        <w:t>VeVe</w:t>
      </w:r>
      <w:proofErr w:type="spellEnd"/>
      <w:r w:rsidRPr="006A2300">
        <w:rPr>
          <w:rFonts w:ascii="Times New Roman" w:hAnsi="Times New Roman" w:cs="Times New Roman"/>
          <w:sz w:val="28"/>
          <w:szCs w:val="28"/>
        </w:rPr>
        <w:t xml:space="preserve"> предлагает </w:t>
      </w:r>
      <w:r w:rsidRPr="006A2300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Pr="006A2300">
        <w:rPr>
          <w:rFonts w:ascii="Times New Roman" w:hAnsi="Times New Roman" w:cs="Times New Roman"/>
          <w:sz w:val="28"/>
          <w:szCs w:val="28"/>
        </w:rPr>
        <w:t xml:space="preserve">-просмотр </w:t>
      </w:r>
      <w:r w:rsidR="00840AC7">
        <w:rPr>
          <w:rFonts w:ascii="Times New Roman" w:hAnsi="Times New Roman" w:cs="Times New Roman"/>
          <w:sz w:val="28"/>
          <w:szCs w:val="28"/>
        </w:rPr>
        <w:t>коллекционных предметов</w:t>
      </w:r>
      <w:r w:rsidRPr="006A23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2300">
        <w:rPr>
          <w:rFonts w:ascii="Times New Roman" w:hAnsi="Times New Roman" w:cs="Times New Roman"/>
          <w:sz w:val="28"/>
          <w:szCs w:val="28"/>
          <w:lang w:val="en-US"/>
        </w:rPr>
        <w:t>OpenSea</w:t>
      </w:r>
      <w:proofErr w:type="spellEnd"/>
      <w:r w:rsidRPr="006A2300">
        <w:rPr>
          <w:rFonts w:ascii="Times New Roman" w:hAnsi="Times New Roman" w:cs="Times New Roman"/>
          <w:sz w:val="28"/>
          <w:szCs w:val="28"/>
        </w:rPr>
        <w:t xml:space="preserve"> обеспечивает универсальную торговлю без курации, </w:t>
      </w:r>
      <w:r w:rsidRPr="006A2300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6A2300">
        <w:rPr>
          <w:rFonts w:ascii="Times New Roman" w:hAnsi="Times New Roman" w:cs="Times New Roman"/>
          <w:sz w:val="28"/>
          <w:szCs w:val="28"/>
        </w:rPr>
        <w:t xml:space="preserve"> реализует социальную передачу без полноценного маркетплейса.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2300">
        <w:rPr>
          <w:rFonts w:ascii="Times New Roman" w:hAnsi="Times New Roman" w:cs="Times New Roman"/>
          <w:sz w:val="28"/>
          <w:szCs w:val="28"/>
        </w:rPr>
        <w:t xml:space="preserve">Разрабатываемое приложение объединяет ключевые преимущества аналогов: внутреннюю торговлю с аукционами, нативное мобильное приложение, </w:t>
      </w:r>
      <w:r w:rsidRPr="006A2300">
        <w:rPr>
          <w:rFonts w:ascii="Times New Roman" w:hAnsi="Times New Roman" w:cs="Times New Roman"/>
          <w:sz w:val="28"/>
          <w:szCs w:val="28"/>
        </w:rPr>
        <w:lastRenderedPageBreak/>
        <w:t>витрины коллекций и социальные механики. Уникальным конкурентным преимуществом является детальный 3</w:t>
      </w:r>
      <w:r w:rsidRPr="006A230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A2300">
        <w:rPr>
          <w:rFonts w:ascii="Times New Roman" w:hAnsi="Times New Roman" w:cs="Times New Roman"/>
          <w:sz w:val="28"/>
          <w:szCs w:val="28"/>
        </w:rPr>
        <w:t>/</w:t>
      </w:r>
      <w:r w:rsidRPr="006A2300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Pr="006A2300">
        <w:rPr>
          <w:rFonts w:ascii="Times New Roman" w:hAnsi="Times New Roman" w:cs="Times New Roman"/>
          <w:sz w:val="28"/>
          <w:szCs w:val="28"/>
        </w:rPr>
        <w:t xml:space="preserve">-анализ техники живописи через </w:t>
      </w:r>
      <w:r w:rsidRPr="006A2300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Pr="006A2300">
        <w:rPr>
          <w:rFonts w:ascii="Times New Roman" w:hAnsi="Times New Roman" w:cs="Times New Roman"/>
          <w:sz w:val="28"/>
          <w:szCs w:val="28"/>
        </w:rPr>
        <w:t xml:space="preserve"> </w:t>
      </w:r>
      <w:r w:rsidRPr="006A2300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6A2300">
        <w:rPr>
          <w:rFonts w:ascii="Times New Roman" w:hAnsi="Times New Roman" w:cs="Times New Roman"/>
          <w:sz w:val="28"/>
          <w:szCs w:val="28"/>
        </w:rPr>
        <w:t>, отсутствующий у всех аналогов.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2300">
        <w:rPr>
          <w:rFonts w:ascii="Times New Roman" w:hAnsi="Times New Roman" w:cs="Times New Roman"/>
          <w:sz w:val="28"/>
          <w:szCs w:val="28"/>
        </w:rPr>
        <w:t xml:space="preserve">Выявленная комбинация функций создаёт незанятую нишу на стыке цифрового арт-рынка, </w:t>
      </w:r>
      <w:r w:rsidRPr="006A2300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Pr="006A2300">
        <w:rPr>
          <w:rFonts w:ascii="Times New Roman" w:hAnsi="Times New Roman" w:cs="Times New Roman"/>
          <w:sz w:val="28"/>
          <w:szCs w:val="28"/>
        </w:rPr>
        <w:t>-технологий и образовательного контента.</w:t>
      </w:r>
    </w:p>
    <w:p w14:paraId="6F61EF6C" w14:textId="7EF10262" w:rsidR="004332C4" w:rsidRPr="006A2300" w:rsidRDefault="004332C4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6A23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F00F8AE" w14:textId="5AAE64E8" w:rsidR="0015378F" w:rsidRPr="004332C4" w:rsidRDefault="0015378F" w:rsidP="004332C4">
      <w:pPr>
        <w:pStyle w:val="1"/>
        <w:spacing w:before="0" w:after="440"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27" w:name="_Toc217071871"/>
      <w:r w:rsidRPr="004332C4">
        <w:rPr>
          <w:rFonts w:ascii="Times New Roman" w:hAnsi="Times New Roman" w:cs="Times New Roman"/>
          <w:b/>
          <w:bCs/>
          <w:color w:val="000000" w:themeColor="text1"/>
        </w:rPr>
        <w:lastRenderedPageBreak/>
        <w:t>ВЫВОДЫ</w:t>
      </w:r>
      <w:bookmarkEnd w:id="24"/>
      <w:bookmarkEnd w:id="27"/>
    </w:p>
    <w:p w14:paraId="73511049" w14:textId="1B2AE598" w:rsidR="0015378F" w:rsidRPr="001733F3" w:rsidRDefault="0015378F" w:rsidP="004332C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8" w:name="_Toc216894983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Проведённый анализ конкурентов показывает, что существующие решения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SuperRare</w:t>
      </w:r>
      <w:proofErr w:type="spellEnd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VeVe</w:t>
      </w:r>
      <w:proofErr w:type="spellEnd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OpenSea</w:t>
      </w:r>
      <w:proofErr w:type="spellEnd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Collectible</w:t>
      </w:r>
      <w:proofErr w:type="spellEnd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Gifts</w:t>
      </w:r>
      <w:proofErr w:type="spellEnd"/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закрывают отдельные потребности рынка цифровых активов, но при этом не дают комплексного решения для торговли NFT‑картинами с удобным мобильным опытом и качественной 3D/AR‑визуализацией произведения перед покупкой.</w:t>
      </w:r>
      <w:bookmarkEnd w:id="28"/>
    </w:p>
    <w:p w14:paraId="07EAC200" w14:textId="57B6A64C" w:rsidR="0015378F" w:rsidRPr="001733F3" w:rsidRDefault="0015378F" w:rsidP="004332C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9" w:name="_Toc216894984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Из-за этого формируется «окно возможностей» для разработки специализированного мобильного приложения, которое объединит сильные стороны аналогов и устранит их ключевые ограничения</w:t>
      </w:r>
      <w:bookmarkEnd w:id="29"/>
    </w:p>
    <w:p w14:paraId="542128AE" w14:textId="35A93768" w:rsidR="0015378F" w:rsidRPr="001733F3" w:rsidRDefault="0015378F" w:rsidP="004332C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0" w:name="_Toc216894985"/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SuperRare</w:t>
      </w:r>
      <w:proofErr w:type="spellEnd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развивается как 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840AC7">
        <w:rPr>
          <w:rFonts w:ascii="Times New Roman" w:hAnsi="Times New Roman" w:cs="Times New Roman"/>
          <w:color w:val="000000" w:themeColor="text1"/>
          <w:sz w:val="28"/>
          <w:szCs w:val="28"/>
        </w:rPr>
        <w:t>галерея цифрового искусства и аукционный дом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делает ставку на статусность и </w:t>
      </w:r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куративный</w:t>
      </w:r>
      <w:proofErr w:type="spellEnd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подход к цифровому искусству, что помогает пользователю меньше сталкиваться с контентным 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шумом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30"/>
    </w:p>
    <w:p w14:paraId="17227B46" w14:textId="2103FD82" w:rsidR="0015378F" w:rsidRPr="001733F3" w:rsidRDefault="0015378F" w:rsidP="004332C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1" w:name="_Toc216894986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Однако в контексте задачи 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оценить картину как объект в пространстве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платформа в первую очередь остаётся торгово‑галерейным веб‑контуром, где AR‑примерка и 3D‑просмотр не заявлены как обязательная часть продукта, а значит пользователь всё равно принимает решение в основном по плоскому представлению/карточке.</w:t>
      </w:r>
      <w:bookmarkEnd w:id="31"/>
    </w:p>
    <w:p w14:paraId="20DFDAAA" w14:textId="3121177B" w:rsidR="0015378F" w:rsidRPr="001733F3" w:rsidRDefault="0015378F" w:rsidP="004332C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2" w:name="_Toc216894987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</w:t>
      </w:r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SuperRare</w:t>
      </w:r>
      <w:proofErr w:type="spellEnd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полезен как эталон по курации и «галерейной» модели, но оставляет место для решения, которое будет ориентировано на мобильное использование и AR‑визуализацию картины в интерьере.</w:t>
      </w:r>
      <w:bookmarkEnd w:id="32"/>
    </w:p>
    <w:p w14:paraId="46D46201" w14:textId="5D8E8673" w:rsidR="0015378F" w:rsidRPr="001733F3" w:rsidRDefault="0015378F" w:rsidP="004332C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3" w:name="_Toc216894988"/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VeVe</w:t>
      </w:r>
      <w:proofErr w:type="spellEnd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, напротив, демонстрирует сильную сторону именно в визуальном опыте: приложение подчёркивает наличие AR‑режима (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Digital + IRL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виртуальных шоурумов, где пользователь может «выставлять» объекты и смотреть их в более </w:t>
      </w:r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иммерсивном</w:t>
      </w:r>
      <w:proofErr w:type="spellEnd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формате.</w:t>
      </w:r>
      <w:bookmarkEnd w:id="33"/>
    </w:p>
    <w:p w14:paraId="5CC0ADAF" w14:textId="60144B97" w:rsidR="0015378F" w:rsidRPr="001733F3" w:rsidRDefault="0015378F" w:rsidP="004332C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4" w:name="_Toc216894989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Параллельно </w:t>
      </w:r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VeVe</w:t>
      </w:r>
      <w:proofErr w:type="spellEnd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заявляет вторичный рынок (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840AC7" w:rsidRPr="00840AC7">
        <w:rPr>
          <w:rFonts w:ascii="Times New Roman" w:hAnsi="Times New Roman" w:cs="Times New Roman"/>
          <w:color w:val="000000" w:themeColor="text1"/>
          <w:sz w:val="28"/>
          <w:szCs w:val="28"/>
        </w:rPr>
        <w:t>Покупайте и продавайте с другими коллекционерами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), что подтверждает востребованность модели с перепродажей внутри экосистемы.</w:t>
      </w:r>
      <w:bookmarkEnd w:id="34"/>
    </w:p>
    <w:p w14:paraId="66D3ECF0" w14:textId="5A9CC167" w:rsidR="0015378F" w:rsidRPr="001733F3" w:rsidRDefault="0015378F" w:rsidP="004332C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5" w:name="_Toc216894990"/>
      <w:bookmarkStart w:id="36" w:name="_Toc216895150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При этом </w:t>
      </w:r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VeVe</w:t>
      </w:r>
      <w:proofErr w:type="spellEnd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смыслу построена вокруг сценариев коллекционирования </w:t>
      </w:r>
      <w:r w:rsidR="00840AC7">
        <w:rPr>
          <w:rFonts w:ascii="Times New Roman" w:hAnsi="Times New Roman" w:cs="Times New Roman"/>
          <w:color w:val="000000" w:themeColor="text1"/>
          <w:sz w:val="28"/>
          <w:szCs w:val="28"/>
        </w:rPr>
        <w:t>цифровых коллекционных предметов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(и близких форматов), поэтому для задачи «маркетплейс NFT‑картин со стилями, художественными карточками и инструментами оценки произведения» требуется более специализированное решение, чем просто AR‑шоурум.</w:t>
      </w:r>
      <w:bookmarkEnd w:id="35"/>
      <w:bookmarkEnd w:id="36"/>
    </w:p>
    <w:p w14:paraId="6B358F46" w14:textId="0CCF2D7C" w:rsidR="0015378F" w:rsidRPr="001733F3" w:rsidRDefault="0015378F" w:rsidP="004332C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7" w:name="_Toc216894991"/>
      <w:bookmarkStart w:id="38" w:name="_Toc216895151"/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OpenSea</w:t>
      </w:r>
      <w:proofErr w:type="spellEnd"/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универсальный маркетплейс, который позиционируется как площадка, где можно 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840AC7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исследовать,</w:t>
      </w:r>
      <w:r w:rsidR="00840AC7" w:rsidRPr="00840A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</w:t>
      </w:r>
      <w:r w:rsidR="00840A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орговать и создавать в </w:t>
      </w:r>
      <w:proofErr w:type="spellStart"/>
      <w:r w:rsidR="00840AC7">
        <w:rPr>
          <w:rFonts w:ascii="Times New Roman" w:hAnsi="Times New Roman" w:cs="Times New Roman"/>
          <w:color w:val="000000" w:themeColor="text1"/>
          <w:sz w:val="28"/>
          <w:szCs w:val="28"/>
        </w:rPr>
        <w:t>блокчейне</w:t>
      </w:r>
      <w:proofErr w:type="spellEnd"/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, то есть закрывает базовый торговый контур для очень широкого спектра активов.</w:t>
      </w:r>
      <w:bookmarkEnd w:id="37"/>
      <w:bookmarkEnd w:id="38"/>
    </w:p>
    <w:p w14:paraId="00C65357" w14:textId="1D8C4DEE" w:rsidR="0015378F" w:rsidRPr="001733F3" w:rsidRDefault="0015378F" w:rsidP="004332C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9" w:name="_Toc216894992"/>
      <w:bookmarkStart w:id="40" w:name="_Toc216895152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Сильная сторона </w:t>
      </w:r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OpenSea</w:t>
      </w:r>
      <w:proofErr w:type="spellEnd"/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масштаб и универсальность, но именно эта универсальность приводит к тому, что пользователю сложнее быстро находить 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арт‑сегмент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предсказуемым уровнем качества без дополнительных механизмов отбора и витрин, а также в продукте нет фокуса на AR‑примерке произведения как ключевой ценности.</w:t>
      </w:r>
      <w:bookmarkEnd w:id="39"/>
      <w:bookmarkEnd w:id="40"/>
    </w:p>
    <w:p w14:paraId="5377DB17" w14:textId="339618DD" w:rsidR="0015378F" w:rsidRPr="001733F3" w:rsidRDefault="0015378F" w:rsidP="004332C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1" w:name="_Toc216894993"/>
      <w:bookmarkStart w:id="42" w:name="_Toc216895153"/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Collectible</w:t>
      </w:r>
      <w:proofErr w:type="spellEnd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Gifts</w:t>
      </w:r>
      <w:proofErr w:type="spellEnd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свою очередь, показывает мощный социальный сценарий: </w:t>
      </w:r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прямо пишет, что подарки можно 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840AC7">
        <w:rPr>
          <w:rFonts w:ascii="Times New Roman" w:hAnsi="Times New Roman" w:cs="Times New Roman"/>
          <w:color w:val="000000" w:themeColor="text1"/>
          <w:sz w:val="28"/>
          <w:szCs w:val="28"/>
        </w:rPr>
        <w:t>улучшить до коллекционных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они имеют атрибуты и могут быть 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840AC7">
        <w:rPr>
          <w:rFonts w:ascii="Times New Roman" w:hAnsi="Times New Roman" w:cs="Times New Roman"/>
          <w:color w:val="000000" w:themeColor="text1"/>
          <w:sz w:val="28"/>
          <w:szCs w:val="28"/>
        </w:rPr>
        <w:t>переданы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другим пользователям или 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840AC7">
        <w:rPr>
          <w:rFonts w:ascii="Times New Roman" w:hAnsi="Times New Roman" w:cs="Times New Roman"/>
          <w:color w:val="000000" w:themeColor="text1"/>
          <w:sz w:val="28"/>
          <w:szCs w:val="28"/>
        </w:rPr>
        <w:t>выставлены на аукцион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NFT‑маркетплейсах.</w:t>
      </w:r>
      <w:bookmarkEnd w:id="41"/>
      <w:bookmarkEnd w:id="42"/>
    </w:p>
    <w:p w14:paraId="381CDAD2" w14:textId="6C129FA3" w:rsidR="0015378F" w:rsidRPr="001733F3" w:rsidRDefault="004332C4" w:rsidP="004332C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3" w:name="_Toc216894994"/>
      <w:bookmarkStart w:id="44" w:name="_Toc216895154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Но, по сути,</w:t>
      </w:r>
      <w:r w:rsidR="0015378F"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система коллекционных подарков внутри мессенджера, а не полноценный арт‑маркетплейс для картин с расширенными метаданными и инструментами визуальной оценки произведения перед покупкой.</w:t>
      </w:r>
      <w:bookmarkEnd w:id="43"/>
      <w:bookmarkEnd w:id="44"/>
    </w:p>
    <w:p w14:paraId="46038AF2" w14:textId="35FBD4A6" w:rsidR="0015378F" w:rsidRPr="001733F3" w:rsidRDefault="0015378F" w:rsidP="004332C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5" w:name="_Toc216894995"/>
      <w:bookmarkStart w:id="46" w:name="_Toc216895155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В отличие от рассмотренных аналогов, моё приложение предложит специализированный подход именно к NFT‑картинам: пользователи смогут покупать, продавать и коллекционировать работы, а перед покупкой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9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просматривать произведение в 3D/AR, 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примеряя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его в реальном интерьере (на стене/в комнате) и оценивая визуальное восприятие в масштабе.</w:t>
      </w:r>
      <w:bookmarkEnd w:id="45"/>
      <w:bookmarkEnd w:id="46"/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0F64BE5" w14:textId="7F7CB1C1" w:rsidR="0015378F" w:rsidRPr="001733F3" w:rsidRDefault="0015378F" w:rsidP="004332C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7" w:name="_Toc216894996"/>
      <w:bookmarkStart w:id="48" w:name="_Toc216895156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Ключевым преимуществом станет объединение в одном продукте: торгового контура (листинги, аукционы/ставки), удобного мобильного сценария, механик 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коллекций/витрин, и визуализации, которая приближает онлайн‑опыт к офлайн‑галерее.</w:t>
      </w:r>
      <w:bookmarkEnd w:id="47"/>
      <w:bookmarkEnd w:id="48"/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008CBB9" w14:textId="26854757" w:rsidR="00B635BA" w:rsidRDefault="0015378F" w:rsidP="00B635B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9" w:name="_Toc216894997"/>
      <w:bookmarkStart w:id="50" w:name="_Toc216895157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Технической основой для AR‑части выступают фреймворки Apple: </w:t>
      </w:r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RealityKit</w:t>
      </w:r>
      <w:proofErr w:type="spellEnd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изначально спроектирован для AR и включает фотореалистичный рендеринг, анимации, физику и интеграцию с </w:t>
      </w:r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ARKit</w:t>
      </w:r>
      <w:proofErr w:type="spellEnd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 делает реализацию 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примерки</w:t>
      </w:r>
      <w:r w:rsidR="00C07363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картины в пространстве практической задачей в рамках </w:t>
      </w:r>
      <w:proofErr w:type="spellStart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iOS</w:t>
      </w:r>
      <w:proofErr w:type="spellEnd"/>
      <w:r w:rsidRPr="001733F3">
        <w:rPr>
          <w:rFonts w:ascii="Times New Roman" w:hAnsi="Times New Roman" w:cs="Times New Roman"/>
          <w:color w:val="000000" w:themeColor="text1"/>
          <w:sz w:val="28"/>
          <w:szCs w:val="28"/>
        </w:rPr>
        <w:t>‑разработки.</w:t>
      </w:r>
      <w:bookmarkStart w:id="51" w:name="_Toc216894998"/>
      <w:bookmarkStart w:id="52" w:name="_Toc216895158"/>
      <w:bookmarkEnd w:id="49"/>
      <w:bookmarkEnd w:id="50"/>
    </w:p>
    <w:p w14:paraId="7C92BED2" w14:textId="6BCEE656" w:rsidR="00B635BA" w:rsidRPr="00B635BA" w:rsidRDefault="00B635BA" w:rsidP="00B635BA">
      <w:pPr>
        <w:pStyle w:val="aa"/>
        <w:numPr>
          <w:ilvl w:val="0"/>
          <w:numId w:val="5"/>
        </w:numPr>
        <w:tabs>
          <w:tab w:val="left" w:pos="0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>Задача анализа предметной области NFT-маркетплейсов выполнена. Выявлены основные игроки рынка и их функциональные возможности.</w:t>
      </w:r>
    </w:p>
    <w:p w14:paraId="7D26E769" w14:textId="4A4CA5F7" w:rsidR="00B635BA" w:rsidRPr="00B635BA" w:rsidRDefault="00B635BA" w:rsidP="00B635BA">
      <w:pPr>
        <w:pStyle w:val="aa"/>
        <w:numPr>
          <w:ilvl w:val="0"/>
          <w:numId w:val="5"/>
        </w:numPr>
        <w:tabs>
          <w:tab w:val="left" w:pos="543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>Задача сравнительного анализа существующих платформ выполнена. Составлена таблица сравнения по 10 критериям, выявлены пробелы в функционале AR/3D.</w:t>
      </w:r>
    </w:p>
    <w:p w14:paraId="0E496A7E" w14:textId="0A452AB5" w:rsidR="00B635BA" w:rsidRPr="00B635BA" w:rsidRDefault="00B635BA" w:rsidP="00B635BA">
      <w:pPr>
        <w:pStyle w:val="aa"/>
        <w:numPr>
          <w:ilvl w:val="0"/>
          <w:numId w:val="5"/>
        </w:numPr>
        <w:tabs>
          <w:tab w:val="left" w:pos="543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Задача исследования технологий AR для </w:t>
      </w:r>
      <w:proofErr w:type="spellStart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>iOS</w:t>
      </w:r>
      <w:proofErr w:type="spellEnd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выполнена. Определены </w:t>
      </w:r>
      <w:proofErr w:type="spellStart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>ARKit</w:t>
      </w:r>
      <w:proofErr w:type="spellEnd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>RealityKit</w:t>
      </w:r>
      <w:proofErr w:type="spellEnd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основные фреймворки для реализации AR-функционала.</w:t>
      </w:r>
    </w:p>
    <w:p w14:paraId="2776D9B5" w14:textId="04F8816B" w:rsidR="00B635BA" w:rsidRPr="00B635BA" w:rsidRDefault="00B635BA" w:rsidP="00B635BA">
      <w:pPr>
        <w:pStyle w:val="aa"/>
        <w:numPr>
          <w:ilvl w:val="0"/>
          <w:numId w:val="5"/>
        </w:numPr>
        <w:tabs>
          <w:tab w:val="left" w:pos="543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Задача анализа методов создания 3D-контента выполнена. Исследованы технологии </w:t>
      </w:r>
      <w:proofErr w:type="spellStart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>Normal</w:t>
      </w:r>
      <w:proofErr w:type="spellEnd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proofErr w:type="spellEnd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PBR-</w:t>
      </w:r>
      <w:proofErr w:type="spellStart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>текстурирования</w:t>
      </w:r>
      <w:proofErr w:type="spellEnd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повышения реалистичности.</w:t>
      </w:r>
    </w:p>
    <w:p w14:paraId="06476FDF" w14:textId="093239A8" w:rsidR="00B635BA" w:rsidRPr="00B635BA" w:rsidRDefault="00B635BA" w:rsidP="00B635BA">
      <w:pPr>
        <w:pStyle w:val="aa"/>
        <w:numPr>
          <w:ilvl w:val="0"/>
          <w:numId w:val="5"/>
        </w:numPr>
        <w:tabs>
          <w:tab w:val="left" w:pos="543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>Задача разработки концепции функциональной модели выполнена. Определены 6 основных функций системы: создание публикации, создание AR-контента, участие в аукционе, добавление в коллекцию, отправка пользователям, просмотр в AR/3D.</w:t>
      </w:r>
    </w:p>
    <w:p w14:paraId="518E20DD" w14:textId="6266E3FD" w:rsidR="00B635BA" w:rsidRPr="00B635BA" w:rsidRDefault="00B635BA" w:rsidP="00B635BA">
      <w:pPr>
        <w:pStyle w:val="aa"/>
        <w:numPr>
          <w:ilvl w:val="0"/>
          <w:numId w:val="5"/>
        </w:numPr>
        <w:tabs>
          <w:tab w:val="left" w:pos="543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Задача определения функциональных требований выполнена. Выявлены преимущества разрабатываемой системы: нативная поддержка </w:t>
      </w:r>
      <w:proofErr w:type="spellStart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>iOS</w:t>
      </w:r>
      <w:proofErr w:type="spellEnd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интеграция </w:t>
      </w:r>
      <w:proofErr w:type="spellStart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>ARKit</w:t>
      </w:r>
      <w:proofErr w:type="spellEnd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полноценный 3D-контент с </w:t>
      </w:r>
      <w:proofErr w:type="spellStart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>Normal</w:t>
      </w:r>
      <w:proofErr w:type="spellEnd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proofErr w:type="spellEnd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функция </w:t>
      </w:r>
      <w:proofErr w:type="spellStart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>showroom</w:t>
      </w:r>
      <w:proofErr w:type="spellEnd"/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F66FBE5" w14:textId="7202B75C" w:rsidR="004332C4" w:rsidRPr="00B635BA" w:rsidRDefault="00B635BA" w:rsidP="00B635BA">
      <w:pPr>
        <w:pStyle w:val="aa"/>
        <w:numPr>
          <w:ilvl w:val="0"/>
          <w:numId w:val="5"/>
        </w:numPr>
        <w:tabs>
          <w:tab w:val="left" w:pos="543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t>Задача составления библиографии выполнена. Собрано 7 источников, включая официальную документацию Apple, исследовательские статьи и аналитику платформ.</w:t>
      </w:r>
      <w:r w:rsidR="004332C4" w:rsidRPr="00B635BA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43942A4" w14:textId="21832674" w:rsidR="003D4E17" w:rsidRPr="0015378F" w:rsidRDefault="003D4E17" w:rsidP="004332C4">
      <w:pPr>
        <w:pStyle w:val="1"/>
        <w:spacing w:before="0" w:after="4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3" w:name="_Toc217071872"/>
      <w:r w:rsidRPr="001537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</w:t>
      </w:r>
      <w:bookmarkEnd w:id="25"/>
      <w:bookmarkEnd w:id="26"/>
      <w:r w:rsidR="00DC2A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ПИСОК ИСПОЛЬЗУЕМЫХ ИСТОЧНИКОВ</w:t>
      </w:r>
      <w:bookmarkEnd w:id="51"/>
      <w:bookmarkEnd w:id="52"/>
      <w:bookmarkEnd w:id="53"/>
    </w:p>
    <w:p w14:paraId="37B21641" w14:textId="55FB5342" w:rsidR="00204D48" w:rsidRPr="00955A07" w:rsidRDefault="00204D48" w:rsidP="00204D48">
      <w:pPr>
        <w:pStyle w:val="aa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5A07">
        <w:rPr>
          <w:rFonts w:ascii="Times New Roman" w:hAnsi="Times New Roman" w:cs="Times New Roman"/>
          <w:sz w:val="28"/>
          <w:szCs w:val="28"/>
          <w:lang w:val="en-US"/>
        </w:rPr>
        <w:t>Apple Developer Documentation</w:t>
      </w:r>
      <w:r w:rsidR="006F3548" w:rsidRPr="00F1142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55A07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955A07">
        <w:rPr>
          <w:rFonts w:ascii="Times New Roman" w:hAnsi="Times New Roman" w:cs="Times New Roman"/>
          <w:sz w:val="28"/>
          <w:szCs w:val="28"/>
        </w:rPr>
        <w:t>Электронный</w:t>
      </w:r>
      <w:r w:rsidRPr="00955A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5A07">
        <w:rPr>
          <w:rFonts w:ascii="Times New Roman" w:hAnsi="Times New Roman" w:cs="Times New Roman"/>
          <w:sz w:val="28"/>
          <w:szCs w:val="28"/>
        </w:rPr>
        <w:t>ресурс</w:t>
      </w:r>
      <w:r w:rsidRPr="00955A07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955A07">
        <w:rPr>
          <w:rFonts w:ascii="Times New Roman" w:hAnsi="Times New Roman" w:cs="Times New Roman"/>
          <w:sz w:val="28"/>
          <w:szCs w:val="28"/>
        </w:rPr>
        <w:t>URL:</w:t>
      </w:r>
      <w:r w:rsidR="00E86D56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="00E86D56" w:rsidRPr="00955A07">
          <w:rPr>
            <w:rStyle w:val="a4"/>
            <w:rFonts w:ascii="Times New Roman" w:hAnsi="Times New Roman" w:cs="Times New Roman"/>
            <w:sz w:val="28"/>
            <w:szCs w:val="28"/>
          </w:rPr>
          <w:t>https://developer.apple.com/documentation/realitykit</w:t>
        </w:r>
      </w:hyperlink>
      <w:r w:rsidR="00E86D56">
        <w:rPr>
          <w:rFonts w:ascii="Times New Roman" w:hAnsi="Times New Roman" w:cs="Times New Roman"/>
          <w:sz w:val="28"/>
          <w:szCs w:val="28"/>
        </w:rPr>
        <w:t xml:space="preserve"> </w:t>
      </w:r>
      <w:r w:rsidRPr="00955A07">
        <w:rPr>
          <w:rFonts w:ascii="Times New Roman" w:hAnsi="Times New Roman" w:cs="Times New Roman"/>
          <w:sz w:val="28"/>
          <w:szCs w:val="28"/>
        </w:rPr>
        <w:t>(дата обращения: 17.12.202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55A07">
        <w:rPr>
          <w:rFonts w:ascii="Times New Roman" w:hAnsi="Times New Roman" w:cs="Times New Roman"/>
          <w:sz w:val="28"/>
          <w:szCs w:val="28"/>
        </w:rPr>
        <w:t>).</w:t>
      </w:r>
    </w:p>
    <w:p w14:paraId="460C8D6F" w14:textId="25B5E6FE" w:rsidR="00204D48" w:rsidRPr="00955A07" w:rsidRDefault="00204D48" w:rsidP="00204D48">
      <w:pPr>
        <w:pStyle w:val="aa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5A07">
        <w:rPr>
          <w:rFonts w:ascii="Times New Roman" w:hAnsi="Times New Roman" w:cs="Times New Roman"/>
          <w:sz w:val="28"/>
          <w:szCs w:val="28"/>
          <w:lang w:val="en-US"/>
        </w:rPr>
        <w:t>ERC-721: Non-Fungible Token Standard (EIP-721)</w:t>
      </w:r>
      <w:r w:rsidR="006F3548" w:rsidRPr="006F354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55A07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955A07">
        <w:rPr>
          <w:rFonts w:ascii="Times New Roman" w:hAnsi="Times New Roman" w:cs="Times New Roman"/>
          <w:sz w:val="28"/>
          <w:szCs w:val="28"/>
        </w:rPr>
        <w:t>Электронный</w:t>
      </w:r>
      <w:r w:rsidRPr="00955A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5A07">
        <w:rPr>
          <w:rFonts w:ascii="Times New Roman" w:hAnsi="Times New Roman" w:cs="Times New Roman"/>
          <w:sz w:val="28"/>
          <w:szCs w:val="28"/>
        </w:rPr>
        <w:t>ресурс</w:t>
      </w:r>
      <w:r w:rsidRPr="00955A07">
        <w:rPr>
          <w:rFonts w:ascii="Times New Roman" w:hAnsi="Times New Roman" w:cs="Times New Roman"/>
          <w:sz w:val="28"/>
          <w:szCs w:val="28"/>
          <w:lang w:val="en-US"/>
        </w:rPr>
        <w:t xml:space="preserve">] // Ethereum Improvement Proposals. </w:t>
      </w:r>
      <w:r w:rsidRPr="00955A07">
        <w:rPr>
          <w:rFonts w:ascii="Times New Roman" w:hAnsi="Times New Roman" w:cs="Times New Roman"/>
          <w:sz w:val="28"/>
          <w:szCs w:val="28"/>
        </w:rPr>
        <w:t>URL:</w:t>
      </w:r>
      <w:r w:rsidR="00E86D56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="00E86D56" w:rsidRPr="00955A07">
          <w:rPr>
            <w:rStyle w:val="a4"/>
            <w:rFonts w:ascii="Times New Roman" w:hAnsi="Times New Roman" w:cs="Times New Roman"/>
            <w:sz w:val="28"/>
            <w:szCs w:val="28"/>
          </w:rPr>
          <w:t>https://eips.ethereum.org/EIPS/eip-721</w:t>
        </w:r>
      </w:hyperlink>
      <w:r w:rsidR="00E86D56">
        <w:rPr>
          <w:rFonts w:ascii="Times New Roman" w:hAnsi="Times New Roman" w:cs="Times New Roman"/>
          <w:sz w:val="28"/>
          <w:szCs w:val="28"/>
        </w:rPr>
        <w:t xml:space="preserve"> </w:t>
      </w:r>
      <w:r w:rsidRPr="00955A07">
        <w:rPr>
          <w:rFonts w:ascii="Times New Roman" w:hAnsi="Times New Roman" w:cs="Times New Roman"/>
          <w:sz w:val="28"/>
          <w:szCs w:val="28"/>
        </w:rPr>
        <w:t>(дата обращения: 17.12.202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55A07">
        <w:rPr>
          <w:rFonts w:ascii="Times New Roman" w:hAnsi="Times New Roman" w:cs="Times New Roman"/>
          <w:sz w:val="28"/>
          <w:szCs w:val="28"/>
        </w:rPr>
        <w:t>).</w:t>
      </w:r>
    </w:p>
    <w:p w14:paraId="6A9AC2A6" w14:textId="4E6B53D9" w:rsidR="00204D48" w:rsidRPr="00955A07" w:rsidRDefault="00204D48" w:rsidP="00204D48">
      <w:pPr>
        <w:pStyle w:val="aa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5A07">
        <w:rPr>
          <w:rFonts w:ascii="Times New Roman" w:hAnsi="Times New Roman" w:cs="Times New Roman"/>
          <w:sz w:val="28"/>
          <w:szCs w:val="28"/>
          <w:lang w:val="en-US"/>
        </w:rPr>
        <w:t>OpenSea</w:t>
      </w:r>
      <w:proofErr w:type="spellEnd"/>
      <w:r w:rsidRPr="00955A07">
        <w:rPr>
          <w:rFonts w:ascii="Times New Roman" w:hAnsi="Times New Roman" w:cs="Times New Roman"/>
          <w:sz w:val="28"/>
          <w:szCs w:val="28"/>
          <w:lang w:val="en-US"/>
        </w:rPr>
        <w:t xml:space="preserve"> – The NFT Marketplace</w:t>
      </w:r>
      <w:r w:rsidR="006F3548" w:rsidRPr="00F1142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55A07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955A07">
        <w:rPr>
          <w:rFonts w:ascii="Times New Roman" w:hAnsi="Times New Roman" w:cs="Times New Roman"/>
          <w:sz w:val="28"/>
          <w:szCs w:val="28"/>
        </w:rPr>
        <w:t>Электронный</w:t>
      </w:r>
      <w:r w:rsidRPr="00955A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5A07">
        <w:rPr>
          <w:rFonts w:ascii="Times New Roman" w:hAnsi="Times New Roman" w:cs="Times New Roman"/>
          <w:sz w:val="28"/>
          <w:szCs w:val="28"/>
        </w:rPr>
        <w:t>ресурс</w:t>
      </w:r>
      <w:r w:rsidRPr="00955A07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955A07">
        <w:rPr>
          <w:rFonts w:ascii="Times New Roman" w:hAnsi="Times New Roman" w:cs="Times New Roman"/>
          <w:sz w:val="28"/>
          <w:szCs w:val="28"/>
        </w:rPr>
        <w:t>URL:</w:t>
      </w:r>
      <w:r w:rsidR="00E86D56">
        <w:rPr>
          <w:rFonts w:ascii="Times New Roman" w:hAnsi="Times New Roman" w:cs="Times New Roman"/>
          <w:sz w:val="28"/>
          <w:szCs w:val="28"/>
        </w:rPr>
        <w:t xml:space="preserve"> </w:t>
      </w:r>
      <w:hyperlink r:id="rId13" w:history="1">
        <w:r w:rsidR="00E86D56" w:rsidRPr="00955A07">
          <w:rPr>
            <w:rStyle w:val="a4"/>
            <w:rFonts w:ascii="Times New Roman" w:hAnsi="Times New Roman" w:cs="Times New Roman"/>
            <w:sz w:val="28"/>
            <w:szCs w:val="28"/>
          </w:rPr>
          <w:t>https://opensea.io</w:t>
        </w:r>
      </w:hyperlink>
      <w:r w:rsidR="00E86D56">
        <w:rPr>
          <w:rFonts w:ascii="Times New Roman" w:hAnsi="Times New Roman" w:cs="Times New Roman"/>
          <w:sz w:val="28"/>
          <w:szCs w:val="28"/>
        </w:rPr>
        <w:t xml:space="preserve"> </w:t>
      </w:r>
      <w:r w:rsidRPr="00955A07">
        <w:rPr>
          <w:rFonts w:ascii="Times New Roman" w:hAnsi="Times New Roman" w:cs="Times New Roman"/>
          <w:sz w:val="28"/>
          <w:szCs w:val="28"/>
        </w:rPr>
        <w:t>(дата обращения: 16.12.202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55A07">
        <w:rPr>
          <w:rFonts w:ascii="Times New Roman" w:hAnsi="Times New Roman" w:cs="Times New Roman"/>
          <w:sz w:val="28"/>
          <w:szCs w:val="28"/>
        </w:rPr>
        <w:t>).</w:t>
      </w:r>
    </w:p>
    <w:p w14:paraId="4E2A46A7" w14:textId="067C80CE" w:rsidR="00204D48" w:rsidRPr="00955A07" w:rsidRDefault="00204D48" w:rsidP="00204D48">
      <w:pPr>
        <w:pStyle w:val="aa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5A07">
        <w:rPr>
          <w:rFonts w:ascii="Times New Roman" w:hAnsi="Times New Roman" w:cs="Times New Roman"/>
          <w:sz w:val="28"/>
          <w:szCs w:val="28"/>
          <w:lang w:val="en-US"/>
        </w:rPr>
        <w:t>Pixune</w:t>
      </w:r>
      <w:proofErr w:type="spellEnd"/>
      <w:r w:rsidRPr="00955A07">
        <w:rPr>
          <w:rFonts w:ascii="Times New Roman" w:hAnsi="Times New Roman" w:cs="Times New Roman"/>
          <w:sz w:val="28"/>
          <w:szCs w:val="28"/>
          <w:lang w:val="en-US"/>
        </w:rPr>
        <w:t xml:space="preserve"> – PBR Texturing and Normal Maps in Game Art</w:t>
      </w:r>
      <w:r w:rsidR="006F3548" w:rsidRPr="006F354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55A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142C">
        <w:rPr>
          <w:rFonts w:ascii="Times New Roman" w:hAnsi="Times New Roman" w:cs="Times New Roman"/>
          <w:sz w:val="28"/>
          <w:szCs w:val="28"/>
        </w:rPr>
        <w:t>[</w:t>
      </w:r>
      <w:r w:rsidRPr="00955A07">
        <w:rPr>
          <w:rFonts w:ascii="Times New Roman" w:hAnsi="Times New Roman" w:cs="Times New Roman"/>
          <w:sz w:val="28"/>
          <w:szCs w:val="28"/>
        </w:rPr>
        <w:t>Электронный</w:t>
      </w:r>
      <w:r w:rsidRPr="00F1142C">
        <w:rPr>
          <w:rFonts w:ascii="Times New Roman" w:hAnsi="Times New Roman" w:cs="Times New Roman"/>
          <w:sz w:val="28"/>
          <w:szCs w:val="28"/>
        </w:rPr>
        <w:t xml:space="preserve"> </w:t>
      </w:r>
      <w:r w:rsidRPr="00955A07">
        <w:rPr>
          <w:rFonts w:ascii="Times New Roman" w:hAnsi="Times New Roman" w:cs="Times New Roman"/>
          <w:sz w:val="28"/>
          <w:szCs w:val="28"/>
        </w:rPr>
        <w:t>ресурс</w:t>
      </w:r>
      <w:r w:rsidRPr="00F1142C">
        <w:rPr>
          <w:rFonts w:ascii="Times New Roman" w:hAnsi="Times New Roman" w:cs="Times New Roman"/>
          <w:sz w:val="28"/>
          <w:szCs w:val="28"/>
        </w:rPr>
        <w:t xml:space="preserve">]. </w:t>
      </w:r>
      <w:r w:rsidRPr="00955A07">
        <w:rPr>
          <w:rFonts w:ascii="Times New Roman" w:hAnsi="Times New Roman" w:cs="Times New Roman"/>
          <w:sz w:val="28"/>
          <w:szCs w:val="28"/>
        </w:rPr>
        <w:t>URL:</w:t>
      </w:r>
      <w:r w:rsidR="00E86D56">
        <w:rPr>
          <w:rFonts w:ascii="Times New Roman" w:hAnsi="Times New Roman" w:cs="Times New Roman"/>
          <w:sz w:val="28"/>
          <w:szCs w:val="28"/>
        </w:rPr>
        <w:t xml:space="preserve"> </w:t>
      </w:r>
      <w:hyperlink r:id="rId14" w:history="1">
        <w:r w:rsidR="00E86D56" w:rsidRPr="00955A07">
          <w:rPr>
            <w:rStyle w:val="a4"/>
            <w:rFonts w:ascii="Times New Roman" w:hAnsi="Times New Roman" w:cs="Times New Roman"/>
            <w:sz w:val="28"/>
            <w:szCs w:val="28"/>
          </w:rPr>
          <w:t>https://pixune.com/blog/physically-based-rendering-in-game-art/</w:t>
        </w:r>
      </w:hyperlink>
      <w:r w:rsidR="00E86D56">
        <w:rPr>
          <w:rFonts w:ascii="Times New Roman" w:hAnsi="Times New Roman" w:cs="Times New Roman"/>
          <w:sz w:val="28"/>
          <w:szCs w:val="28"/>
        </w:rPr>
        <w:t xml:space="preserve"> </w:t>
      </w:r>
      <w:r w:rsidRPr="00955A07">
        <w:rPr>
          <w:rFonts w:ascii="Times New Roman" w:hAnsi="Times New Roman" w:cs="Times New Roman"/>
          <w:sz w:val="28"/>
          <w:szCs w:val="28"/>
        </w:rPr>
        <w:t>(дата обращения: 16.12.202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55A07">
        <w:rPr>
          <w:rFonts w:ascii="Times New Roman" w:hAnsi="Times New Roman" w:cs="Times New Roman"/>
          <w:sz w:val="28"/>
          <w:szCs w:val="28"/>
        </w:rPr>
        <w:t>).</w:t>
      </w:r>
    </w:p>
    <w:p w14:paraId="46E5412B" w14:textId="21B2733B" w:rsidR="00204D48" w:rsidRPr="00955A07" w:rsidRDefault="00204D48" w:rsidP="00204D48">
      <w:pPr>
        <w:pStyle w:val="aa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5A07">
        <w:rPr>
          <w:rFonts w:ascii="Times New Roman" w:hAnsi="Times New Roman" w:cs="Times New Roman"/>
          <w:sz w:val="28"/>
          <w:szCs w:val="28"/>
          <w:lang w:val="en-US"/>
        </w:rPr>
        <w:t>SuperRare</w:t>
      </w:r>
      <w:proofErr w:type="spellEnd"/>
      <w:r w:rsidRPr="00955A07">
        <w:rPr>
          <w:rFonts w:ascii="Times New Roman" w:hAnsi="Times New Roman" w:cs="Times New Roman"/>
          <w:sz w:val="28"/>
          <w:szCs w:val="28"/>
          <w:lang w:val="en-US"/>
        </w:rPr>
        <w:t xml:space="preserve"> – Digital Art Marketplace</w:t>
      </w:r>
      <w:r w:rsidR="006F3548" w:rsidRPr="00F1142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55A07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955A07">
        <w:rPr>
          <w:rFonts w:ascii="Times New Roman" w:hAnsi="Times New Roman" w:cs="Times New Roman"/>
          <w:sz w:val="28"/>
          <w:szCs w:val="28"/>
        </w:rPr>
        <w:t>Электронный</w:t>
      </w:r>
      <w:r w:rsidRPr="00955A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5A07">
        <w:rPr>
          <w:rFonts w:ascii="Times New Roman" w:hAnsi="Times New Roman" w:cs="Times New Roman"/>
          <w:sz w:val="28"/>
          <w:szCs w:val="28"/>
        </w:rPr>
        <w:t>ресурс</w:t>
      </w:r>
      <w:r w:rsidRPr="00955A07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955A07">
        <w:rPr>
          <w:rFonts w:ascii="Times New Roman" w:hAnsi="Times New Roman" w:cs="Times New Roman"/>
          <w:sz w:val="28"/>
          <w:szCs w:val="28"/>
        </w:rPr>
        <w:t>URL:</w:t>
      </w:r>
      <w:r w:rsidR="00E86D56">
        <w:rPr>
          <w:rFonts w:ascii="Times New Roman" w:hAnsi="Times New Roman" w:cs="Times New Roman"/>
          <w:sz w:val="28"/>
          <w:szCs w:val="28"/>
        </w:rPr>
        <w:t xml:space="preserve"> </w:t>
      </w:r>
      <w:hyperlink r:id="rId15" w:history="1">
        <w:r w:rsidR="00E86D56" w:rsidRPr="00955A07">
          <w:rPr>
            <w:rStyle w:val="a4"/>
            <w:rFonts w:ascii="Times New Roman" w:hAnsi="Times New Roman" w:cs="Times New Roman"/>
            <w:sz w:val="28"/>
            <w:szCs w:val="28"/>
          </w:rPr>
          <w:t>https://www.superrare.com</w:t>
        </w:r>
      </w:hyperlink>
      <w:r w:rsidR="00E86D56">
        <w:rPr>
          <w:rFonts w:ascii="Times New Roman" w:hAnsi="Times New Roman" w:cs="Times New Roman"/>
          <w:sz w:val="28"/>
          <w:szCs w:val="28"/>
        </w:rPr>
        <w:t xml:space="preserve"> </w:t>
      </w:r>
      <w:r w:rsidRPr="00955A07">
        <w:rPr>
          <w:rFonts w:ascii="Times New Roman" w:hAnsi="Times New Roman" w:cs="Times New Roman"/>
          <w:sz w:val="28"/>
          <w:szCs w:val="28"/>
        </w:rPr>
        <w:t>(дата обращения: 14.12.202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55A07">
        <w:rPr>
          <w:rFonts w:ascii="Times New Roman" w:hAnsi="Times New Roman" w:cs="Times New Roman"/>
          <w:sz w:val="28"/>
          <w:szCs w:val="28"/>
        </w:rPr>
        <w:t>).</w:t>
      </w:r>
    </w:p>
    <w:p w14:paraId="6401F9EB" w14:textId="7166118F" w:rsidR="00204D48" w:rsidRPr="00955A07" w:rsidRDefault="00204D48" w:rsidP="00204D48">
      <w:pPr>
        <w:pStyle w:val="aa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5A07">
        <w:rPr>
          <w:rFonts w:ascii="Times New Roman" w:hAnsi="Times New Roman" w:cs="Times New Roman"/>
          <w:sz w:val="28"/>
          <w:szCs w:val="28"/>
          <w:lang w:val="en-US"/>
        </w:rPr>
        <w:t>Telegram Collectible Gifts Documentation</w:t>
      </w:r>
      <w:r w:rsidR="006F3548" w:rsidRPr="00F1142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55A07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955A07">
        <w:rPr>
          <w:rFonts w:ascii="Times New Roman" w:hAnsi="Times New Roman" w:cs="Times New Roman"/>
          <w:sz w:val="28"/>
          <w:szCs w:val="28"/>
        </w:rPr>
        <w:t>Электронный</w:t>
      </w:r>
      <w:r w:rsidRPr="00955A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5A07">
        <w:rPr>
          <w:rFonts w:ascii="Times New Roman" w:hAnsi="Times New Roman" w:cs="Times New Roman"/>
          <w:sz w:val="28"/>
          <w:szCs w:val="28"/>
        </w:rPr>
        <w:t>ресурс</w:t>
      </w:r>
      <w:r w:rsidRPr="00955A07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955A07">
        <w:rPr>
          <w:rFonts w:ascii="Times New Roman" w:hAnsi="Times New Roman" w:cs="Times New Roman"/>
          <w:sz w:val="28"/>
          <w:szCs w:val="28"/>
        </w:rPr>
        <w:t>URL:</w:t>
      </w:r>
      <w:r w:rsidR="00E86D56">
        <w:rPr>
          <w:rFonts w:ascii="Times New Roman" w:hAnsi="Times New Roman" w:cs="Times New Roman"/>
          <w:sz w:val="28"/>
          <w:szCs w:val="28"/>
        </w:rPr>
        <w:t xml:space="preserve"> </w:t>
      </w:r>
      <w:hyperlink r:id="rId16" w:history="1">
        <w:r w:rsidR="00E86D56" w:rsidRPr="00955A07">
          <w:rPr>
            <w:rStyle w:val="a4"/>
            <w:rFonts w:ascii="Times New Roman" w:hAnsi="Times New Roman" w:cs="Times New Roman"/>
            <w:sz w:val="28"/>
            <w:szCs w:val="28"/>
          </w:rPr>
          <w:t>https://telegram.org/blog/collectible-gifts-and-more/ru</w:t>
        </w:r>
      </w:hyperlink>
      <w:r w:rsidR="00E86D56">
        <w:rPr>
          <w:rFonts w:ascii="Times New Roman" w:hAnsi="Times New Roman" w:cs="Times New Roman"/>
          <w:sz w:val="28"/>
          <w:szCs w:val="28"/>
        </w:rPr>
        <w:t xml:space="preserve"> </w:t>
      </w:r>
      <w:r w:rsidRPr="00955A07">
        <w:rPr>
          <w:rFonts w:ascii="Times New Roman" w:hAnsi="Times New Roman" w:cs="Times New Roman"/>
          <w:sz w:val="28"/>
          <w:szCs w:val="28"/>
        </w:rPr>
        <w:t>(дата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5A07">
        <w:rPr>
          <w:rFonts w:ascii="Times New Roman" w:hAnsi="Times New Roman" w:cs="Times New Roman"/>
          <w:sz w:val="28"/>
          <w:szCs w:val="28"/>
        </w:rPr>
        <w:t>обращения: 17.12.202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55A07">
        <w:rPr>
          <w:rFonts w:ascii="Times New Roman" w:hAnsi="Times New Roman" w:cs="Times New Roman"/>
          <w:sz w:val="28"/>
          <w:szCs w:val="28"/>
        </w:rPr>
        <w:t>).</w:t>
      </w:r>
    </w:p>
    <w:p w14:paraId="3ADD8A68" w14:textId="73BC9A06" w:rsidR="00204D48" w:rsidRPr="00955A07" w:rsidRDefault="00204D48" w:rsidP="00204D48">
      <w:pPr>
        <w:pStyle w:val="aa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5A07">
        <w:rPr>
          <w:rFonts w:ascii="Times New Roman" w:hAnsi="Times New Roman" w:cs="Times New Roman"/>
          <w:sz w:val="28"/>
          <w:szCs w:val="28"/>
          <w:lang w:val="en-US"/>
        </w:rPr>
        <w:t>VeVe</w:t>
      </w:r>
      <w:proofErr w:type="spellEnd"/>
      <w:r w:rsidRPr="00955A07">
        <w:rPr>
          <w:rFonts w:ascii="Times New Roman" w:hAnsi="Times New Roman" w:cs="Times New Roman"/>
          <w:sz w:val="28"/>
          <w:szCs w:val="28"/>
          <w:lang w:val="en-US"/>
        </w:rPr>
        <w:t xml:space="preserve"> – Virtual Showroom NFT Marketplace</w:t>
      </w:r>
      <w:r w:rsidR="006F3548" w:rsidRPr="006F354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55A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142C">
        <w:rPr>
          <w:rFonts w:ascii="Times New Roman" w:hAnsi="Times New Roman" w:cs="Times New Roman"/>
          <w:sz w:val="28"/>
          <w:szCs w:val="28"/>
        </w:rPr>
        <w:t>[</w:t>
      </w:r>
      <w:r w:rsidRPr="00955A07">
        <w:rPr>
          <w:rFonts w:ascii="Times New Roman" w:hAnsi="Times New Roman" w:cs="Times New Roman"/>
          <w:sz w:val="28"/>
          <w:szCs w:val="28"/>
        </w:rPr>
        <w:t>Электронный</w:t>
      </w:r>
      <w:r w:rsidRPr="00F1142C">
        <w:rPr>
          <w:rFonts w:ascii="Times New Roman" w:hAnsi="Times New Roman" w:cs="Times New Roman"/>
          <w:sz w:val="28"/>
          <w:szCs w:val="28"/>
        </w:rPr>
        <w:t xml:space="preserve"> </w:t>
      </w:r>
      <w:r w:rsidRPr="00955A07">
        <w:rPr>
          <w:rFonts w:ascii="Times New Roman" w:hAnsi="Times New Roman" w:cs="Times New Roman"/>
          <w:sz w:val="28"/>
          <w:szCs w:val="28"/>
        </w:rPr>
        <w:t>ресурс</w:t>
      </w:r>
      <w:r w:rsidRPr="00F1142C">
        <w:rPr>
          <w:rFonts w:ascii="Times New Roman" w:hAnsi="Times New Roman" w:cs="Times New Roman"/>
          <w:sz w:val="28"/>
          <w:szCs w:val="28"/>
        </w:rPr>
        <w:t xml:space="preserve">]. </w:t>
      </w:r>
      <w:r w:rsidRPr="00955A07">
        <w:rPr>
          <w:rFonts w:ascii="Times New Roman" w:hAnsi="Times New Roman" w:cs="Times New Roman"/>
          <w:sz w:val="28"/>
          <w:szCs w:val="28"/>
        </w:rPr>
        <w:t>URL:</w:t>
      </w:r>
      <w:r w:rsidR="00E86D56">
        <w:rPr>
          <w:rFonts w:ascii="Times New Roman" w:hAnsi="Times New Roman" w:cs="Times New Roman"/>
          <w:sz w:val="28"/>
          <w:szCs w:val="28"/>
        </w:rPr>
        <w:t xml:space="preserve"> </w:t>
      </w:r>
      <w:hyperlink r:id="rId17" w:history="1">
        <w:r w:rsidR="00E86D56" w:rsidRPr="00955A07">
          <w:rPr>
            <w:rStyle w:val="a4"/>
            <w:rFonts w:ascii="Times New Roman" w:hAnsi="Times New Roman" w:cs="Times New Roman"/>
            <w:sz w:val="28"/>
            <w:szCs w:val="28"/>
          </w:rPr>
          <w:t>https://www.veve.me</w:t>
        </w:r>
      </w:hyperlink>
      <w:r w:rsidR="00E86D56">
        <w:rPr>
          <w:rFonts w:ascii="Times New Roman" w:hAnsi="Times New Roman" w:cs="Times New Roman"/>
          <w:sz w:val="28"/>
          <w:szCs w:val="28"/>
        </w:rPr>
        <w:t xml:space="preserve"> </w:t>
      </w:r>
      <w:r w:rsidRPr="00955A07">
        <w:rPr>
          <w:rFonts w:ascii="Times New Roman" w:hAnsi="Times New Roman" w:cs="Times New Roman"/>
          <w:sz w:val="28"/>
          <w:szCs w:val="28"/>
        </w:rPr>
        <w:t>(дата обращения: 15.12.202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55A07">
        <w:rPr>
          <w:rFonts w:ascii="Times New Roman" w:hAnsi="Times New Roman" w:cs="Times New Roman"/>
          <w:sz w:val="28"/>
          <w:szCs w:val="28"/>
        </w:rPr>
        <w:t>).</w:t>
      </w:r>
    </w:p>
    <w:p w14:paraId="3B397422" w14:textId="77777777" w:rsidR="003D4E17" w:rsidRPr="00204D48" w:rsidRDefault="003D4E17" w:rsidP="0015378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D4E17" w:rsidRPr="00204D48" w:rsidSect="00673A82">
      <w:footerReference w:type="default" r:id="rId18"/>
      <w:footerReference w:type="first" r:id="rId19"/>
      <w:pgSz w:w="12240" w:h="15840"/>
      <w:pgMar w:top="1134" w:right="567" w:bottom="1134" w:left="1701" w:header="720" w:footer="720" w:gutter="0"/>
      <w:pgNumType w:start="3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39677" w14:textId="77777777" w:rsidR="00F10F3F" w:rsidRDefault="00F10F3F" w:rsidP="0050150E">
      <w:r>
        <w:separator/>
      </w:r>
    </w:p>
  </w:endnote>
  <w:endnote w:type="continuationSeparator" w:id="0">
    <w:p w14:paraId="73958A37" w14:textId="77777777" w:rsidR="00F10F3F" w:rsidRDefault="00F10F3F" w:rsidP="00501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1538858696"/>
      <w:docPartObj>
        <w:docPartGallery w:val="Page Numbers (Bottom of Page)"/>
        <w:docPartUnique/>
      </w:docPartObj>
    </w:sdtPr>
    <w:sdtContent>
      <w:p w14:paraId="5AA1D8B3" w14:textId="77777777" w:rsidR="0088169C" w:rsidRDefault="0088169C" w:rsidP="00F010DA">
        <w:pPr>
          <w:pStyle w:val="a8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14</w:t>
        </w:r>
        <w:r>
          <w:rPr>
            <w:rStyle w:val="ab"/>
          </w:rPr>
          <w:fldChar w:fldCharType="end"/>
        </w:r>
      </w:p>
    </w:sdtContent>
  </w:sdt>
  <w:p w14:paraId="0E033D72" w14:textId="77777777" w:rsidR="0088169C" w:rsidRDefault="0088169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E1151" w14:textId="34D6CAE1" w:rsidR="0088169C" w:rsidRPr="00C07363" w:rsidRDefault="0088169C" w:rsidP="00C07363">
    <w:pPr>
      <w:pStyle w:val="a8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621847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025C096" w14:textId="7F21A86B" w:rsidR="00673A82" w:rsidRPr="00DD0C2F" w:rsidRDefault="00673A82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D0C2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D0C2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D0C2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D0C2F">
          <w:rPr>
            <w:rFonts w:ascii="Times New Roman" w:hAnsi="Times New Roman" w:cs="Times New Roman"/>
            <w:sz w:val="28"/>
            <w:szCs w:val="28"/>
          </w:rPr>
          <w:t>2</w:t>
        </w:r>
        <w:r w:rsidRPr="00DD0C2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897088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6D38CF" w14:textId="37DDEAA7" w:rsidR="00673A82" w:rsidRPr="00DD0C2F" w:rsidRDefault="00673A82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D0C2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D0C2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D0C2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D0C2F">
          <w:rPr>
            <w:rFonts w:ascii="Times New Roman" w:hAnsi="Times New Roman" w:cs="Times New Roman"/>
            <w:sz w:val="28"/>
            <w:szCs w:val="28"/>
          </w:rPr>
          <w:t>2</w:t>
        </w:r>
        <w:r w:rsidRPr="00DD0C2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A2EDA" w14:textId="77777777" w:rsidR="00F10F3F" w:rsidRDefault="00F10F3F" w:rsidP="0050150E">
      <w:r>
        <w:separator/>
      </w:r>
    </w:p>
  </w:footnote>
  <w:footnote w:type="continuationSeparator" w:id="0">
    <w:p w14:paraId="0953FB50" w14:textId="77777777" w:rsidR="00F10F3F" w:rsidRDefault="00F10F3F" w:rsidP="005015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36359"/>
    <w:multiLevelType w:val="hybridMultilevel"/>
    <w:tmpl w:val="AD4A8372"/>
    <w:lvl w:ilvl="0" w:tplc="264ED0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CC977D2"/>
    <w:multiLevelType w:val="hybridMultilevel"/>
    <w:tmpl w:val="C5A87B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D3598F"/>
    <w:multiLevelType w:val="hybridMultilevel"/>
    <w:tmpl w:val="CB6463B6"/>
    <w:lvl w:ilvl="0" w:tplc="3884894C">
      <w:start w:val="1"/>
      <w:numFmt w:val="decimal"/>
      <w:lvlText w:val="%1."/>
      <w:lvlJc w:val="left"/>
      <w:pPr>
        <w:ind w:left="1875" w:hanging="13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5B4407A0"/>
    <w:multiLevelType w:val="hybridMultilevel"/>
    <w:tmpl w:val="32ECFF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2D24B5"/>
    <w:multiLevelType w:val="hybridMultilevel"/>
    <w:tmpl w:val="79AE8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571210">
    <w:abstractNumId w:val="3"/>
  </w:num>
  <w:num w:numId="2" w16cid:durableId="1907842258">
    <w:abstractNumId w:val="2"/>
  </w:num>
  <w:num w:numId="3" w16cid:durableId="536625779">
    <w:abstractNumId w:val="4"/>
  </w:num>
  <w:num w:numId="4" w16cid:durableId="1480656931">
    <w:abstractNumId w:val="1"/>
  </w:num>
  <w:num w:numId="5" w16cid:durableId="1754086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17"/>
    <w:rsid w:val="000B1125"/>
    <w:rsid w:val="00113FC4"/>
    <w:rsid w:val="0015378F"/>
    <w:rsid w:val="001733F3"/>
    <w:rsid w:val="001B24E4"/>
    <w:rsid w:val="00204D48"/>
    <w:rsid w:val="00233507"/>
    <w:rsid w:val="00233A88"/>
    <w:rsid w:val="00264DE3"/>
    <w:rsid w:val="003D4E17"/>
    <w:rsid w:val="003F7F06"/>
    <w:rsid w:val="004209FF"/>
    <w:rsid w:val="004332C4"/>
    <w:rsid w:val="0049146F"/>
    <w:rsid w:val="004A2E4A"/>
    <w:rsid w:val="004F08F0"/>
    <w:rsid w:val="0050150E"/>
    <w:rsid w:val="00530950"/>
    <w:rsid w:val="00531765"/>
    <w:rsid w:val="00595048"/>
    <w:rsid w:val="00602018"/>
    <w:rsid w:val="00673A82"/>
    <w:rsid w:val="006A0A7E"/>
    <w:rsid w:val="006A2300"/>
    <w:rsid w:val="006F3548"/>
    <w:rsid w:val="006F78B9"/>
    <w:rsid w:val="006F7E7B"/>
    <w:rsid w:val="00754BF0"/>
    <w:rsid w:val="00777C10"/>
    <w:rsid w:val="00840AC7"/>
    <w:rsid w:val="008550CF"/>
    <w:rsid w:val="0086713B"/>
    <w:rsid w:val="0088169C"/>
    <w:rsid w:val="008B6FD9"/>
    <w:rsid w:val="009129DF"/>
    <w:rsid w:val="0099285E"/>
    <w:rsid w:val="009974C6"/>
    <w:rsid w:val="009E4A02"/>
    <w:rsid w:val="009F563F"/>
    <w:rsid w:val="00A72E2B"/>
    <w:rsid w:val="00B04FAA"/>
    <w:rsid w:val="00B37DBC"/>
    <w:rsid w:val="00B635BA"/>
    <w:rsid w:val="00B94F4D"/>
    <w:rsid w:val="00C03E71"/>
    <w:rsid w:val="00C07363"/>
    <w:rsid w:val="00C74B0E"/>
    <w:rsid w:val="00D52776"/>
    <w:rsid w:val="00D601C2"/>
    <w:rsid w:val="00D610E2"/>
    <w:rsid w:val="00DC2A1E"/>
    <w:rsid w:val="00DD0C2F"/>
    <w:rsid w:val="00E24F22"/>
    <w:rsid w:val="00E604BE"/>
    <w:rsid w:val="00E728C5"/>
    <w:rsid w:val="00E86D56"/>
    <w:rsid w:val="00F010DA"/>
    <w:rsid w:val="00F10F3F"/>
    <w:rsid w:val="00F1142C"/>
    <w:rsid w:val="00F1305E"/>
    <w:rsid w:val="00F231A0"/>
    <w:rsid w:val="00FF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023496"/>
  <w15:chartTrackingRefBased/>
  <w15:docId w15:val="{F594F06E-3409-0141-9CF8-9E98BE56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4E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4E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4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D4E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3D4E17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D4E17"/>
    <w:pPr>
      <w:spacing w:before="120"/>
    </w:pPr>
    <w:rPr>
      <w:rFonts w:cstheme="minorHAnsi"/>
      <w:b/>
      <w:bCs/>
      <w:i/>
      <w:iCs/>
    </w:rPr>
  </w:style>
  <w:style w:type="character" w:styleId="a4">
    <w:name w:val="Hyperlink"/>
    <w:basedOn w:val="a0"/>
    <w:uiPriority w:val="99"/>
    <w:unhideWhenUsed/>
    <w:rsid w:val="003D4E17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3D4E17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3D4E17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3D4E17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3D4E17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3D4E17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3D4E17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3D4E17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3D4E17"/>
    <w:pPr>
      <w:ind w:left="1920"/>
    </w:pPr>
    <w:rPr>
      <w:rFonts w:cstheme="minorHAnsi"/>
      <w:sz w:val="20"/>
      <w:szCs w:val="20"/>
    </w:rPr>
  </w:style>
  <w:style w:type="table" w:styleId="a5">
    <w:name w:val="Table Grid"/>
    <w:basedOn w:val="a1"/>
    <w:uiPriority w:val="39"/>
    <w:rsid w:val="0099285E"/>
    <w:rPr>
      <w:rFonts w:ascii="Calibri" w:eastAsia="Calibri" w:hAnsi="Calibri" w:cs="Calibri"/>
      <w:sz w:val="22"/>
      <w:szCs w:val="22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50150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0150E"/>
  </w:style>
  <w:style w:type="paragraph" w:styleId="a8">
    <w:name w:val="footer"/>
    <w:basedOn w:val="a"/>
    <w:link w:val="a9"/>
    <w:uiPriority w:val="99"/>
    <w:unhideWhenUsed/>
    <w:rsid w:val="0050150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0150E"/>
  </w:style>
  <w:style w:type="character" w:customStyle="1" w:styleId="apple-converted-space">
    <w:name w:val="apple-converted-space"/>
    <w:basedOn w:val="a0"/>
    <w:rsid w:val="004F08F0"/>
  </w:style>
  <w:style w:type="character" w:customStyle="1" w:styleId="citation">
    <w:name w:val="citation"/>
    <w:basedOn w:val="a0"/>
    <w:rsid w:val="004F08F0"/>
  </w:style>
  <w:style w:type="character" w:customStyle="1" w:styleId="relative">
    <w:name w:val="relative"/>
    <w:basedOn w:val="a0"/>
    <w:rsid w:val="004F08F0"/>
  </w:style>
  <w:style w:type="paragraph" w:styleId="aa">
    <w:name w:val="List Paragraph"/>
    <w:basedOn w:val="a"/>
    <w:uiPriority w:val="34"/>
    <w:qFormat/>
    <w:rsid w:val="000B1125"/>
    <w:pPr>
      <w:ind w:left="720"/>
      <w:contextualSpacing/>
    </w:pPr>
  </w:style>
  <w:style w:type="character" w:styleId="ab">
    <w:name w:val="page number"/>
    <w:basedOn w:val="a0"/>
    <w:uiPriority w:val="99"/>
    <w:semiHidden/>
    <w:unhideWhenUsed/>
    <w:rsid w:val="0088169C"/>
  </w:style>
  <w:style w:type="character" w:styleId="ac">
    <w:name w:val="Unresolved Mention"/>
    <w:basedOn w:val="a0"/>
    <w:uiPriority w:val="99"/>
    <w:semiHidden/>
    <w:unhideWhenUsed/>
    <w:rsid w:val="004332C4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204D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4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opensea.io" TargetMode="Externa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eips.ethereum.org/EIPS/eip-721" TargetMode="External"/><Relationship Id="rId17" Type="http://schemas.openxmlformats.org/officeDocument/2006/relationships/hyperlink" Target="https://www.veve.m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elegram.org/blog/collectible-gifts-and-more/ru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apple.com/documentation/realityki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uperrare.com" TargetMode="External"/><Relationship Id="rId10" Type="http://schemas.openxmlformats.org/officeDocument/2006/relationships/footer" Target="foot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pixune.com/blog/physically-based-rendering-in-game-ar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DE2E6B-98C3-5743-99D1-1296CDCF6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24</Pages>
  <Words>3893</Words>
  <Characters>28738</Characters>
  <Application>Microsoft Office Word</Application>
  <DocSecurity>0</DocSecurity>
  <Lines>756</Lines>
  <Paragraphs>291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НИР1</vt:lpstr>
    </vt:vector>
  </TitlesOfParts>
  <Manager/>
  <Company/>
  <LinksUpToDate>false</LinksUpToDate>
  <CharactersWithSpaces>32340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НИР1</dc:title>
  <dc:subject/>
  <dc:creator>Александр Горенков</dc:creator>
  <cp:keywords/>
  <dc:description/>
  <cp:lastModifiedBy>Александр Горенков</cp:lastModifiedBy>
  <cp:revision>8</cp:revision>
  <cp:lastPrinted>2025-12-25T09:09:00Z</cp:lastPrinted>
  <dcterms:created xsi:type="dcterms:W3CDTF">2025-12-24T17:21:00Z</dcterms:created>
  <dcterms:modified xsi:type="dcterms:W3CDTF">2025-12-25T09:15:00Z</dcterms:modified>
  <cp:category/>
</cp:coreProperties>
</file>