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A0C" w:rsidRDefault="004620A6" w:rsidP="00F713BB">
      <w:pPr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Лабораторная работа 4</w:t>
      </w:r>
    </w:p>
    <w:p w:rsidR="004620A6" w:rsidRDefault="004620A6" w:rsidP="004620A6">
      <w:pPr>
        <w:jc w:val="center"/>
        <w:rPr>
          <w:b/>
          <w:szCs w:val="28"/>
        </w:rPr>
      </w:pPr>
      <w:r w:rsidRPr="004620A6">
        <w:rPr>
          <w:b/>
          <w:szCs w:val="28"/>
        </w:rPr>
        <w:t>Модель TO-BE и цели автоматизации</w:t>
      </w:r>
    </w:p>
    <w:p w:rsidR="001E6DF7" w:rsidRDefault="001E6DF7" w:rsidP="004620A6">
      <w:pPr>
        <w:jc w:val="center"/>
        <w:rPr>
          <w:b/>
          <w:szCs w:val="28"/>
        </w:rPr>
      </w:pPr>
    </w:p>
    <w:p w:rsidR="001E6DF7" w:rsidRDefault="001E6DF7" w:rsidP="00036121">
      <w:pPr>
        <w:pStyle w:val="1"/>
      </w:pPr>
      <w:r>
        <w:t>Задание №1</w:t>
      </w:r>
    </w:p>
    <w:p w:rsidR="001E6DF7" w:rsidRPr="001E6DF7" w:rsidRDefault="001E6DF7" w:rsidP="00036121">
      <w:r w:rsidRPr="001E6DF7">
        <w:t>Решение 3 случайно выявленных проблем в главном процессе учёта автотранспорта:</w:t>
      </w:r>
    </w:p>
    <w:tbl>
      <w:tblPr>
        <w:tblStyle w:val="a5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3544"/>
        <w:gridCol w:w="2835"/>
      </w:tblGrid>
      <w:tr w:rsidR="004620A6" w:rsidTr="001E6DF7">
        <w:tc>
          <w:tcPr>
            <w:tcW w:w="2552" w:type="dxa"/>
          </w:tcPr>
          <w:p w:rsidR="004620A6" w:rsidRPr="004620A6" w:rsidRDefault="004620A6" w:rsidP="004620A6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Проблема</w:t>
            </w:r>
          </w:p>
        </w:tc>
        <w:tc>
          <w:tcPr>
            <w:tcW w:w="2410" w:type="dxa"/>
          </w:tcPr>
          <w:p w:rsidR="004620A6" w:rsidRDefault="004620A6" w:rsidP="004620A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Способ решения</w:t>
            </w:r>
          </w:p>
        </w:tc>
        <w:tc>
          <w:tcPr>
            <w:tcW w:w="3544" w:type="dxa"/>
          </w:tcPr>
          <w:p w:rsidR="004620A6" w:rsidRDefault="004620A6" w:rsidP="004620A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Способы ИС</w:t>
            </w:r>
          </w:p>
        </w:tc>
        <w:tc>
          <w:tcPr>
            <w:tcW w:w="2835" w:type="dxa"/>
          </w:tcPr>
          <w:p w:rsidR="004620A6" w:rsidRDefault="004620A6" w:rsidP="004620A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Ожидаемый эффект</w:t>
            </w:r>
          </w:p>
        </w:tc>
      </w:tr>
      <w:tr w:rsidR="004620A6" w:rsidTr="001E6DF7">
        <w:tc>
          <w:tcPr>
            <w:tcW w:w="2552" w:type="dxa"/>
          </w:tcPr>
          <w:p w:rsidR="004620A6" w:rsidRDefault="004620A6" w:rsidP="004620A6">
            <w:pPr>
              <w:jc w:val="center"/>
              <w:rPr>
                <w:b/>
                <w:szCs w:val="28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1. Диспетчер вручную назначает транспорт на маршруты.</w:t>
            </w:r>
          </w:p>
        </w:tc>
        <w:tc>
          <w:tcPr>
            <w:tcW w:w="2410" w:type="dxa"/>
          </w:tcPr>
          <w:p w:rsidR="004620A6" w:rsidRPr="004620A6" w:rsidRDefault="004620A6" w:rsidP="004620A6">
            <w:pPr>
              <w:jc w:val="center"/>
              <w:rPr>
                <w:szCs w:val="28"/>
              </w:rPr>
            </w:pPr>
            <w:r w:rsidRPr="004620A6">
              <w:rPr>
                <w:szCs w:val="28"/>
              </w:rPr>
              <w:t>Полу автоматическое</w:t>
            </w:r>
            <w:r>
              <w:rPr>
                <w:szCs w:val="28"/>
              </w:rPr>
              <w:t xml:space="preserve"> назначение свободного транспорта на маршрут</w:t>
            </w:r>
            <w:r w:rsidRPr="004620A6">
              <w:rPr>
                <w:szCs w:val="28"/>
              </w:rPr>
              <w:t xml:space="preserve"> </w:t>
            </w:r>
          </w:p>
        </w:tc>
        <w:tc>
          <w:tcPr>
            <w:tcW w:w="3544" w:type="dxa"/>
          </w:tcPr>
          <w:p w:rsidR="004620A6" w:rsidRPr="004620A6" w:rsidRDefault="004620A6" w:rsidP="004620A6">
            <w:pPr>
              <w:jc w:val="center"/>
              <w:rPr>
                <w:szCs w:val="28"/>
              </w:rPr>
            </w:pPr>
            <w:r w:rsidRPr="004620A6">
              <w:rPr>
                <w:szCs w:val="28"/>
              </w:rPr>
              <w:t>Процедура проверки состояния транспорта и его прямого назначение под маршрут и автоматическое назначение свободных водителей</w:t>
            </w:r>
          </w:p>
        </w:tc>
        <w:tc>
          <w:tcPr>
            <w:tcW w:w="2835" w:type="dxa"/>
          </w:tcPr>
          <w:p w:rsidR="004620A6" w:rsidRPr="004620A6" w:rsidRDefault="004620A6" w:rsidP="004620A6">
            <w:pPr>
              <w:jc w:val="center"/>
              <w:rPr>
                <w:szCs w:val="28"/>
              </w:rPr>
            </w:pPr>
            <w:r w:rsidRPr="004620A6">
              <w:rPr>
                <w:szCs w:val="28"/>
              </w:rPr>
              <w:t>Диспетчер разгружен от большей части работы</w:t>
            </w:r>
          </w:p>
        </w:tc>
      </w:tr>
      <w:tr w:rsidR="004620A6" w:rsidTr="001E6DF7">
        <w:tc>
          <w:tcPr>
            <w:tcW w:w="2552" w:type="dxa"/>
          </w:tcPr>
          <w:p w:rsidR="004620A6" w:rsidRDefault="004620A6" w:rsidP="004620A6">
            <w:pPr>
              <w:jc w:val="center"/>
              <w:rPr>
                <w:b/>
                <w:szCs w:val="28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3. Одни и те же данные о маршруте вводятся в путевой лист, диспетчерский журнал и отчёт ГСМ.</w:t>
            </w:r>
          </w:p>
        </w:tc>
        <w:tc>
          <w:tcPr>
            <w:tcW w:w="2410" w:type="dxa"/>
          </w:tcPr>
          <w:p w:rsidR="004620A6" w:rsidRPr="001E6DF7" w:rsidRDefault="004620A6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 xml:space="preserve">Создание единой базы данных и экспорт данных из неё </w:t>
            </w:r>
          </w:p>
        </w:tc>
        <w:tc>
          <w:tcPr>
            <w:tcW w:w="3544" w:type="dxa"/>
          </w:tcPr>
          <w:p w:rsidR="004620A6" w:rsidRPr="001E6DF7" w:rsidRDefault="004620A6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>Наличие единой базы данных для маршрутов</w:t>
            </w:r>
          </w:p>
        </w:tc>
        <w:tc>
          <w:tcPr>
            <w:tcW w:w="2835" w:type="dxa"/>
          </w:tcPr>
          <w:p w:rsidR="004620A6" w:rsidRPr="001E6DF7" w:rsidRDefault="001E6DF7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>Уменьшается нагрузка на систему и документооборот</w:t>
            </w:r>
          </w:p>
        </w:tc>
      </w:tr>
      <w:tr w:rsidR="004620A6" w:rsidRPr="001E6DF7" w:rsidTr="001E6DF7">
        <w:tc>
          <w:tcPr>
            <w:tcW w:w="2552" w:type="dxa"/>
          </w:tcPr>
          <w:p w:rsidR="004620A6" w:rsidRDefault="001E6DF7" w:rsidP="004620A6">
            <w:pPr>
              <w:jc w:val="center"/>
              <w:rPr>
                <w:b/>
                <w:szCs w:val="28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6. Сбор подписей и печатей для согласования маршрута (особенно междугороднего или опасного груза).</w:t>
            </w:r>
          </w:p>
        </w:tc>
        <w:tc>
          <w:tcPr>
            <w:tcW w:w="2410" w:type="dxa"/>
          </w:tcPr>
          <w:p w:rsidR="004620A6" w:rsidRPr="001E6DF7" w:rsidRDefault="001E6DF7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>Автоматизация создания документов</w:t>
            </w:r>
          </w:p>
        </w:tc>
        <w:tc>
          <w:tcPr>
            <w:tcW w:w="3544" w:type="dxa"/>
          </w:tcPr>
          <w:p w:rsidR="004620A6" w:rsidRPr="001E6DF7" w:rsidRDefault="001E6DF7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>Электронный документооборот и система электронной подписи</w:t>
            </w:r>
          </w:p>
        </w:tc>
        <w:tc>
          <w:tcPr>
            <w:tcW w:w="2835" w:type="dxa"/>
          </w:tcPr>
          <w:p w:rsidR="004620A6" w:rsidRPr="001E6DF7" w:rsidRDefault="001E6DF7" w:rsidP="004620A6">
            <w:pPr>
              <w:jc w:val="center"/>
              <w:rPr>
                <w:szCs w:val="28"/>
              </w:rPr>
            </w:pPr>
            <w:r w:rsidRPr="001E6DF7">
              <w:rPr>
                <w:szCs w:val="28"/>
              </w:rPr>
              <w:t>Облегчена бюрократическая нагрузка на водителей и экономия времени</w:t>
            </w:r>
          </w:p>
        </w:tc>
      </w:tr>
    </w:tbl>
    <w:p w:rsidR="004620A6" w:rsidRPr="004620A6" w:rsidRDefault="004620A6" w:rsidP="004620A6">
      <w:pPr>
        <w:jc w:val="center"/>
        <w:rPr>
          <w:b/>
          <w:szCs w:val="28"/>
        </w:rPr>
      </w:pPr>
    </w:p>
    <w:p w:rsidR="00411EC6" w:rsidRDefault="00411EC6" w:rsidP="00036121">
      <w:pPr>
        <w:pStyle w:val="1"/>
      </w:pPr>
      <w:r>
        <w:t>Задание №2</w:t>
      </w:r>
    </w:p>
    <w:p w:rsidR="00411EC6" w:rsidRDefault="00411EC6" w:rsidP="00411EC6">
      <w:pPr>
        <w:rPr>
          <w:lang w:val="en-US"/>
        </w:rPr>
      </w:pPr>
      <w:r>
        <w:t xml:space="preserve">Диаграмма </w:t>
      </w:r>
      <w:r>
        <w:rPr>
          <w:lang w:val="en-US"/>
        </w:rPr>
        <w:t>BPMN</w:t>
      </w:r>
      <w:r w:rsidRPr="00411EC6">
        <w:t xml:space="preserve"> </w:t>
      </w:r>
      <w:r>
        <w:t xml:space="preserve">с моделью </w:t>
      </w:r>
      <w:r>
        <w:rPr>
          <w:lang w:val="en-US"/>
        </w:rPr>
        <w:t>TO</w:t>
      </w:r>
      <w:r w:rsidRPr="00411EC6">
        <w:t>-</w:t>
      </w:r>
      <w:r>
        <w:rPr>
          <w:lang w:val="en-US"/>
        </w:rPr>
        <w:t>BE</w:t>
      </w:r>
    </w:p>
    <w:p w:rsidR="00036121" w:rsidRDefault="002874C8" w:rsidP="00411EC6">
      <w:pPr>
        <w:rPr>
          <w:lang w:val="en-US"/>
        </w:rPr>
      </w:pPr>
      <w:r w:rsidRPr="002874C8">
        <w:rPr>
          <w:lang w:val="en-US"/>
        </w:rPr>
        <w:lastRenderedPageBreak/>
        <w:drawing>
          <wp:inline distT="0" distB="0" distL="0" distR="0" wp14:anchorId="78C6D64B" wp14:editId="353397A4">
            <wp:extent cx="5940425" cy="4519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779E" w:rsidRDefault="001C779E" w:rsidP="001C779E">
      <w:pPr>
        <w:pStyle w:val="1"/>
      </w:pPr>
      <w:r>
        <w:t>Задание №3</w:t>
      </w:r>
    </w:p>
    <w:p w:rsidR="001C779E" w:rsidRPr="001C779E" w:rsidRDefault="001C779E" w:rsidP="001C779E">
      <w:r>
        <w:t xml:space="preserve">Сравнение моделей </w:t>
      </w:r>
      <w:r>
        <w:rPr>
          <w:lang w:val="en-US"/>
        </w:rPr>
        <w:t>AS</w:t>
      </w:r>
      <w:r w:rsidRPr="001C779E">
        <w:t>-</w:t>
      </w:r>
      <w:r>
        <w:rPr>
          <w:lang w:val="en-US"/>
        </w:rPr>
        <w:t>IS</w:t>
      </w:r>
      <w:r w:rsidRPr="001C779E">
        <w:t xml:space="preserve"> </w:t>
      </w:r>
      <w:r>
        <w:t xml:space="preserve">и </w:t>
      </w:r>
      <w:r>
        <w:rPr>
          <w:lang w:val="en-US"/>
        </w:rPr>
        <w:t>TO</w:t>
      </w:r>
      <w:r w:rsidRPr="001C779E">
        <w:t>-</w:t>
      </w:r>
      <w:r>
        <w:rPr>
          <w:lang w:val="en-US"/>
        </w:rPr>
        <w:t>BE</w:t>
      </w:r>
    </w:p>
    <w:p w:rsidR="001C779E" w:rsidRDefault="001C779E" w:rsidP="001C779E">
      <w:r>
        <w:t>Были исключены этапы ручного назначения транспорта на маршруты.</w:t>
      </w:r>
    </w:p>
    <w:p w:rsidR="001C779E" w:rsidRDefault="001C779E" w:rsidP="001C779E">
      <w:r>
        <w:t>Автоматизирован анализ загруженности маршрута и назначения транспорта, создание путевых листов для водителей и добавление маршрутов в базу данных маршрутов.</w:t>
      </w:r>
    </w:p>
    <w:p w:rsidR="001C779E" w:rsidRDefault="001C779E" w:rsidP="001C779E">
      <w:r>
        <w:t>Добавлено всё то что в пункте про автоматизацию.</w:t>
      </w:r>
    </w:p>
    <w:p w:rsidR="001C779E" w:rsidRDefault="001C779E" w:rsidP="001C779E">
      <w:r>
        <w:t>Уменьшилась нагрузка на оператора маршрутов, так как больше половины работы было автоматизировано, уменьшилась нагрузка на бухгалтеров и водителей, так как теперь путевые листы создаются автоматически.</w:t>
      </w:r>
    </w:p>
    <w:p w:rsidR="001C779E" w:rsidRDefault="001C779E" w:rsidP="001C779E">
      <w:r>
        <w:t xml:space="preserve">Уменьшен риск дублирования маршрутов и неправильного оформления путевых листов. Также уменьшен человеческий фактор в анализе и переводах транспорта </w:t>
      </w:r>
      <w:proofErr w:type="gramStart"/>
      <w:r>
        <w:t>между маршрутах</w:t>
      </w:r>
      <w:proofErr w:type="gramEnd"/>
      <w:r>
        <w:t>.</w:t>
      </w:r>
    </w:p>
    <w:p w:rsidR="001C779E" w:rsidRPr="001C779E" w:rsidRDefault="001C779E" w:rsidP="001C779E">
      <w:r>
        <w:t xml:space="preserve">Появился новый риск при </w:t>
      </w:r>
      <w:proofErr w:type="spellStart"/>
      <w:r>
        <w:t>некоректных</w:t>
      </w:r>
      <w:proofErr w:type="spellEnd"/>
      <w:r>
        <w:t xml:space="preserve"> данных загруженности маршрута не ненужный перевод транспорта, </w:t>
      </w:r>
      <w:r w:rsidR="0027610E">
        <w:t>некоторые ошибки системы могут тормозить работу.</w:t>
      </w:r>
    </w:p>
    <w:p w:rsidR="00411EC6" w:rsidRPr="00411EC6" w:rsidRDefault="00411EC6" w:rsidP="00411EC6"/>
    <w:p w:rsidR="00F713BB" w:rsidRDefault="00F713BB" w:rsidP="004620A6"/>
    <w:sectPr w:rsidR="00F71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B731DF"/>
    <w:multiLevelType w:val="hybridMultilevel"/>
    <w:tmpl w:val="E32A4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44292"/>
    <w:multiLevelType w:val="hybridMultilevel"/>
    <w:tmpl w:val="5D5E5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2D"/>
    <w:rsid w:val="00036121"/>
    <w:rsid w:val="000852D9"/>
    <w:rsid w:val="0008695C"/>
    <w:rsid w:val="000D4072"/>
    <w:rsid w:val="000E0B28"/>
    <w:rsid w:val="001210BC"/>
    <w:rsid w:val="00160F33"/>
    <w:rsid w:val="00170557"/>
    <w:rsid w:val="00181CEA"/>
    <w:rsid w:val="001C779E"/>
    <w:rsid w:val="001E6DF7"/>
    <w:rsid w:val="001F661E"/>
    <w:rsid w:val="0027610E"/>
    <w:rsid w:val="002874C8"/>
    <w:rsid w:val="0035005B"/>
    <w:rsid w:val="003779FF"/>
    <w:rsid w:val="003B3A71"/>
    <w:rsid w:val="00411EC6"/>
    <w:rsid w:val="00420FE1"/>
    <w:rsid w:val="0045082D"/>
    <w:rsid w:val="00453211"/>
    <w:rsid w:val="004620A6"/>
    <w:rsid w:val="0049044B"/>
    <w:rsid w:val="004A07C0"/>
    <w:rsid w:val="004B7B22"/>
    <w:rsid w:val="004D4361"/>
    <w:rsid w:val="004F282F"/>
    <w:rsid w:val="005107D6"/>
    <w:rsid w:val="00541E82"/>
    <w:rsid w:val="00606863"/>
    <w:rsid w:val="006274E3"/>
    <w:rsid w:val="00654408"/>
    <w:rsid w:val="00655744"/>
    <w:rsid w:val="00660FE4"/>
    <w:rsid w:val="006C7C96"/>
    <w:rsid w:val="007C5897"/>
    <w:rsid w:val="007E6187"/>
    <w:rsid w:val="008203A0"/>
    <w:rsid w:val="008317B2"/>
    <w:rsid w:val="00893A0C"/>
    <w:rsid w:val="0089589B"/>
    <w:rsid w:val="00895D23"/>
    <w:rsid w:val="008F2AF7"/>
    <w:rsid w:val="00964A32"/>
    <w:rsid w:val="00976D01"/>
    <w:rsid w:val="00991E3A"/>
    <w:rsid w:val="009A3664"/>
    <w:rsid w:val="009E51A2"/>
    <w:rsid w:val="00A15FBD"/>
    <w:rsid w:val="00B56B44"/>
    <w:rsid w:val="00B5725A"/>
    <w:rsid w:val="00B65006"/>
    <w:rsid w:val="00B661C5"/>
    <w:rsid w:val="00BD4B6C"/>
    <w:rsid w:val="00C54C46"/>
    <w:rsid w:val="00C90776"/>
    <w:rsid w:val="00DF74F8"/>
    <w:rsid w:val="00E27870"/>
    <w:rsid w:val="00E36523"/>
    <w:rsid w:val="00E47D4E"/>
    <w:rsid w:val="00E607FB"/>
    <w:rsid w:val="00E81638"/>
    <w:rsid w:val="00EE6C14"/>
    <w:rsid w:val="00F140D1"/>
    <w:rsid w:val="00F713BB"/>
    <w:rsid w:val="00FC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72502-B8B7-4246-8A46-3AED0BEE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121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0361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86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869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695C"/>
    <w:rPr>
      <w:b/>
      <w:bCs/>
    </w:rPr>
  </w:style>
  <w:style w:type="paragraph" w:styleId="a4">
    <w:name w:val="List Paragraph"/>
    <w:basedOn w:val="a"/>
    <w:uiPriority w:val="34"/>
    <w:qFormat/>
    <w:rsid w:val="0008695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869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08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3612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table" w:styleId="a5">
    <w:name w:val="Table Grid"/>
    <w:basedOn w:val="a1"/>
    <w:uiPriority w:val="39"/>
    <w:rsid w:val="00462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E6D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No Spacing"/>
    <w:uiPriority w:val="1"/>
    <w:qFormat/>
    <w:rsid w:val="000361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Большаков Захар</dc:creator>
  <cp:keywords/>
  <dc:description/>
  <cp:lastModifiedBy>Большаков Захар</cp:lastModifiedBy>
  <cp:revision>7</cp:revision>
  <dcterms:created xsi:type="dcterms:W3CDTF">2026-03-03T03:40:00Z</dcterms:created>
  <dcterms:modified xsi:type="dcterms:W3CDTF">2026-03-31T04:30:00Z</dcterms:modified>
</cp:coreProperties>
</file>