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8E76" w14:textId="77777777" w:rsidR="00A505CB" w:rsidRPr="0088011A" w:rsidRDefault="00A505CB">
      <w:pPr>
        <w:pStyle w:val="ac"/>
        <w:rPr>
          <w:rFonts w:hAnsi="Times New Roman" w:cs="Times New Roman"/>
          <w:b/>
          <w:bCs/>
          <w:color w:val="000000"/>
          <w:sz w:val="28"/>
          <w:szCs w:val="28"/>
          <w:u w:color="000000"/>
          <w:lang w:val="en-US"/>
        </w:rPr>
      </w:pPr>
    </w:p>
    <w:p w14:paraId="0A0E25FA" w14:textId="77777777" w:rsidR="00A505CB" w:rsidRPr="00203C8E" w:rsidRDefault="007B3788">
      <w:pPr>
        <w:pStyle w:val="ac"/>
        <w:rPr>
          <w:rFonts w:hAnsi="Times New Roman" w:cs="Times New Roman"/>
          <w:b/>
          <w:bCs/>
          <w:i/>
          <w:iCs/>
          <w:color w:val="000000"/>
          <w:sz w:val="28"/>
          <w:szCs w:val="28"/>
          <w:u w:color="000000"/>
        </w:rPr>
      </w:pPr>
      <w:r w:rsidRPr="00203C8E">
        <w:rPr>
          <w:rFonts w:hAnsi="Times New Roman" w:cs="Times New Roman"/>
          <w:b/>
          <w:bCs/>
          <w:i/>
          <w:iCs/>
          <w:color w:val="000000"/>
          <w:sz w:val="28"/>
          <w:szCs w:val="28"/>
          <w:u w:color="000000"/>
        </w:rPr>
        <w:t>Федеральное казначейство</w:t>
      </w:r>
    </w:p>
    <w:p w14:paraId="5BD3AAE1" w14:textId="77777777" w:rsidR="00A505CB" w:rsidRPr="00203C8E" w:rsidRDefault="00A505CB">
      <w:pPr>
        <w:pStyle w:val="ac"/>
        <w:jc w:val="both"/>
        <w:rPr>
          <w:rFonts w:hAnsi="Times New Roman" w:cs="Times New Roman"/>
          <w:b/>
          <w:bCs/>
          <w:color w:val="000000"/>
          <w:sz w:val="28"/>
          <w:szCs w:val="28"/>
          <w:u w:color="000000"/>
        </w:rPr>
      </w:pPr>
    </w:p>
    <w:p w14:paraId="624F6961" w14:textId="77777777" w:rsidR="00A505CB" w:rsidRPr="00203C8E" w:rsidRDefault="00A505CB">
      <w:pPr>
        <w:pStyle w:val="ad"/>
      </w:pPr>
    </w:p>
    <w:p w14:paraId="1B8AA0CE" w14:textId="77777777" w:rsidR="00A505CB" w:rsidRPr="00203C8E" w:rsidRDefault="00A505CB">
      <w:pPr>
        <w:pStyle w:val="ad"/>
      </w:pPr>
    </w:p>
    <w:p w14:paraId="3047CE43" w14:textId="77777777" w:rsidR="00A505CB" w:rsidRPr="00203C8E" w:rsidRDefault="00A505CB">
      <w:pPr>
        <w:pStyle w:val="ad"/>
      </w:pPr>
    </w:p>
    <w:p w14:paraId="4DC0A87F" w14:textId="77777777" w:rsidR="00A505CB" w:rsidRPr="00203C8E" w:rsidRDefault="00A505CB">
      <w:pPr>
        <w:pStyle w:val="ad"/>
      </w:pPr>
    </w:p>
    <w:p w14:paraId="730CE6E7" w14:textId="77777777" w:rsidR="00A505CB" w:rsidRPr="00203C8E" w:rsidRDefault="00A505CB">
      <w:pPr>
        <w:pStyle w:val="ad"/>
      </w:pPr>
    </w:p>
    <w:p w14:paraId="510312CB" w14:textId="77777777" w:rsidR="00A505CB" w:rsidRPr="00203C8E" w:rsidRDefault="009224AB">
      <w:pPr>
        <w:pStyle w:val="ae"/>
        <w:spacing w:before="0"/>
        <w:rPr>
          <w:rFonts w:ascii="Times New Roman" w:cs="Times New Roman"/>
        </w:rPr>
      </w:pPr>
      <w:r w:rsidRPr="00203C8E">
        <w:rPr>
          <w:rFonts w:ascii="Times New Roman" w:cs="Times New Roman"/>
        </w:rPr>
        <w:t xml:space="preserve">Руководство пользователя </w:t>
      </w:r>
    </w:p>
    <w:p w14:paraId="7DF4DEB8" w14:textId="77777777" w:rsidR="00A505CB" w:rsidRPr="00203C8E" w:rsidRDefault="009224AB">
      <w:pPr>
        <w:pStyle w:val="ae"/>
        <w:spacing w:before="0"/>
        <w:rPr>
          <w:rFonts w:ascii="Times New Roman" w:cs="Times New Roman"/>
        </w:rPr>
      </w:pPr>
      <w:r w:rsidRPr="00203C8E">
        <w:rPr>
          <w:rFonts w:ascii="Times New Roman" w:cs="Times New Roman"/>
        </w:rPr>
        <w:t>ВИДА СВЕДЕНИ</w:t>
      </w:r>
      <w:r w:rsidR="008E2E40" w:rsidRPr="00203C8E">
        <w:rPr>
          <w:rFonts w:ascii="Times New Roman" w:cs="Times New Roman"/>
        </w:rPr>
        <w:t>Й</w:t>
      </w:r>
      <w:r w:rsidRPr="00203C8E">
        <w:rPr>
          <w:rFonts w:ascii="Times New Roman" w:cs="Times New Roman"/>
        </w:rPr>
        <w:t xml:space="preserve"> В ЕДИНОЙ СИСТЕМЕ МЕЖВЕДОМСТВЕННОГО ЭЛЕКТРОННОГО ВЗАИМОДЕЙСТВИЯ </w:t>
      </w:r>
    </w:p>
    <w:p w14:paraId="6FAE86D6" w14:textId="77777777" w:rsidR="00BF5EA2" w:rsidRDefault="00BF5EA2" w:rsidP="00BF5EA2">
      <w:pPr>
        <w:pStyle w:val="af"/>
        <w:ind w:left="284" w:firstLine="567"/>
        <w:rPr>
          <w:sz w:val="22"/>
          <w:szCs w:val="22"/>
        </w:rPr>
      </w:pPr>
      <w:r w:rsidRPr="00D87208">
        <w:rPr>
          <w:rFonts w:eastAsia="Arial Unicode MS"/>
          <w:i/>
          <w:iCs/>
          <w:sz w:val="32"/>
          <w:szCs w:val="32"/>
        </w:rPr>
        <w:t>Пр</w:t>
      </w:r>
      <w:r>
        <w:rPr>
          <w:rFonts w:eastAsia="Arial Unicode MS"/>
          <w:i/>
          <w:iCs/>
          <w:sz w:val="32"/>
          <w:szCs w:val="32"/>
        </w:rPr>
        <w:t>оект от 01.06.2021</w:t>
      </w:r>
    </w:p>
    <w:p w14:paraId="3611250B" w14:textId="77777777" w:rsidR="00A505CB" w:rsidRPr="00203C8E" w:rsidRDefault="00A505CB">
      <w:pPr>
        <w:pStyle w:val="af"/>
        <w:ind w:left="284" w:firstLine="567"/>
        <w:jc w:val="left"/>
        <w:rPr>
          <w:sz w:val="22"/>
          <w:szCs w:val="22"/>
        </w:rPr>
      </w:pPr>
    </w:p>
    <w:p w14:paraId="4AC6D590" w14:textId="1B5D77A7" w:rsidR="00A505CB" w:rsidRPr="00203C8E" w:rsidRDefault="009224AB">
      <w:pPr>
        <w:jc w:val="center"/>
        <w:rPr>
          <w:b/>
          <w:bCs/>
          <w:sz w:val="32"/>
          <w:szCs w:val="32"/>
        </w:rPr>
      </w:pPr>
      <w:r w:rsidRPr="00203C8E">
        <w:rPr>
          <w:sz w:val="32"/>
          <w:szCs w:val="32"/>
        </w:rPr>
        <w:t>Сведение</w:t>
      </w:r>
      <w:r w:rsidRPr="00203C8E">
        <w:rPr>
          <w:b/>
          <w:bCs/>
          <w:sz w:val="32"/>
          <w:szCs w:val="32"/>
        </w:rPr>
        <w:t xml:space="preserve"> «</w:t>
      </w:r>
      <w:r w:rsidR="0019498A" w:rsidRPr="00203C8E">
        <w:rPr>
          <w:i/>
          <w:iCs/>
          <w:sz w:val="32"/>
          <w:szCs w:val="32"/>
        </w:rPr>
        <w:t xml:space="preserve">Прием информации </w:t>
      </w:r>
      <w:r w:rsidR="00937F94">
        <w:rPr>
          <w:i/>
          <w:iCs/>
          <w:sz w:val="32"/>
          <w:szCs w:val="32"/>
        </w:rPr>
        <w:t>об уточнении вида и принадлежности платежа</w:t>
      </w:r>
      <w:r w:rsidRPr="00203C8E">
        <w:rPr>
          <w:b/>
          <w:bCs/>
          <w:sz w:val="32"/>
          <w:szCs w:val="32"/>
        </w:rPr>
        <w:t>»</w:t>
      </w:r>
    </w:p>
    <w:p w14:paraId="48FBC27D" w14:textId="1BBFF13D" w:rsidR="0096243A" w:rsidRPr="00203C8E" w:rsidRDefault="0096243A">
      <w:pPr>
        <w:jc w:val="center"/>
        <w:rPr>
          <w:i/>
          <w:iCs/>
          <w:sz w:val="32"/>
          <w:szCs w:val="32"/>
        </w:rPr>
      </w:pPr>
      <w:r w:rsidRPr="00203C8E">
        <w:rPr>
          <w:i/>
          <w:iCs/>
          <w:sz w:val="32"/>
          <w:szCs w:val="32"/>
          <w:lang w:val="en-US"/>
        </w:rPr>
        <w:t>ID</w:t>
      </w:r>
      <w:r w:rsidRPr="00203C8E">
        <w:rPr>
          <w:i/>
          <w:iCs/>
          <w:sz w:val="32"/>
          <w:szCs w:val="32"/>
        </w:rPr>
        <w:t xml:space="preserve"> вида сведений </w:t>
      </w:r>
    </w:p>
    <w:p w14:paraId="7D6112B1" w14:textId="77777777" w:rsidR="00A505CB" w:rsidRPr="00203C8E" w:rsidRDefault="00A505CB">
      <w:pPr>
        <w:pStyle w:val="ad"/>
        <w:rPr>
          <w:color w:val="000000"/>
          <w:u w:color="000000"/>
        </w:rPr>
      </w:pPr>
    </w:p>
    <w:p w14:paraId="101715FA" w14:textId="77777777" w:rsidR="001E44E5" w:rsidRPr="00203C8E" w:rsidRDefault="001E44E5">
      <w:pPr>
        <w:pStyle w:val="ad"/>
        <w:rPr>
          <w:color w:val="000000"/>
          <w:u w:color="000000"/>
        </w:rPr>
      </w:pPr>
    </w:p>
    <w:p w14:paraId="60B2CD18" w14:textId="77777777" w:rsidR="00A505CB" w:rsidRPr="00203C8E" w:rsidRDefault="00A505CB">
      <w:pPr>
        <w:pStyle w:val="ad"/>
        <w:spacing w:before="60"/>
        <w:rPr>
          <w:color w:val="000000"/>
          <w:u w:color="000000"/>
        </w:rPr>
      </w:pPr>
    </w:p>
    <w:p w14:paraId="4672F12D" w14:textId="77777777" w:rsidR="00A505CB" w:rsidRPr="00203C8E" w:rsidRDefault="00A505CB">
      <w:pPr>
        <w:pStyle w:val="ad"/>
        <w:jc w:val="left"/>
        <w:rPr>
          <w:color w:val="000000"/>
          <w:u w:color="000000"/>
        </w:rPr>
      </w:pPr>
    </w:p>
    <w:p w14:paraId="429B34EC" w14:textId="77777777" w:rsidR="00A505CB" w:rsidRPr="00203C8E" w:rsidRDefault="00A505CB">
      <w:pPr>
        <w:pStyle w:val="ad"/>
        <w:jc w:val="left"/>
        <w:rPr>
          <w:color w:val="000000"/>
          <w:u w:color="000000"/>
        </w:rPr>
      </w:pPr>
    </w:p>
    <w:p w14:paraId="574A18F3" w14:textId="77777777" w:rsidR="00A505CB" w:rsidRPr="00203C8E" w:rsidRDefault="00A505CB">
      <w:pPr>
        <w:pStyle w:val="ad"/>
        <w:jc w:val="left"/>
        <w:rPr>
          <w:color w:val="000000"/>
          <w:u w:color="000000"/>
        </w:rPr>
      </w:pPr>
    </w:p>
    <w:p w14:paraId="50AC0C9A" w14:textId="77777777" w:rsidR="00A505CB" w:rsidRPr="00203C8E" w:rsidRDefault="00A505CB">
      <w:pPr>
        <w:pStyle w:val="ad"/>
        <w:jc w:val="left"/>
        <w:rPr>
          <w:color w:val="000000"/>
          <w:u w:color="000000"/>
        </w:rPr>
      </w:pPr>
    </w:p>
    <w:p w14:paraId="1AE4A661" w14:textId="77777777" w:rsidR="00A505CB" w:rsidRPr="00203C8E" w:rsidRDefault="00A505CB" w:rsidP="006A3B66">
      <w:pPr>
        <w:pStyle w:val="ad"/>
        <w:ind w:left="0" w:firstLine="0"/>
        <w:jc w:val="left"/>
        <w:rPr>
          <w:color w:val="000000"/>
          <w:u w:color="000000"/>
        </w:rPr>
      </w:pPr>
    </w:p>
    <w:p w14:paraId="50CF84DE" w14:textId="1EA25FF9" w:rsidR="00A505CB" w:rsidRPr="00E15BCA" w:rsidRDefault="009224AB">
      <w:pPr>
        <w:pStyle w:val="af0"/>
        <w:rPr>
          <w:rFonts w:ascii="Times New Roman" w:cs="Times New Roman"/>
          <w:b w:val="0"/>
          <w:i/>
        </w:rPr>
      </w:pPr>
      <w:r w:rsidRPr="00203C8E">
        <w:rPr>
          <w:rFonts w:ascii="Times New Roman" w:cs="Times New Roman"/>
        </w:rPr>
        <w:t>Дата:</w:t>
      </w:r>
      <w:r w:rsidR="00851DF1" w:rsidRPr="00203C8E">
        <w:rPr>
          <w:rFonts w:ascii="Times New Roman" w:cs="Times New Roman"/>
        </w:rPr>
        <w:t xml:space="preserve"> </w:t>
      </w:r>
      <w:r w:rsidR="00937F94" w:rsidRPr="00E15BCA">
        <w:rPr>
          <w:rFonts w:ascii="Times New Roman" w:cs="Times New Roman"/>
          <w:b w:val="0"/>
          <w:i/>
        </w:rPr>
        <w:t>01</w:t>
      </w:r>
      <w:r w:rsidR="00827E01" w:rsidRPr="00E15BCA">
        <w:rPr>
          <w:rFonts w:ascii="Times New Roman" w:cs="Times New Roman"/>
          <w:b w:val="0"/>
          <w:i/>
        </w:rPr>
        <w:t>.</w:t>
      </w:r>
      <w:r w:rsidR="00937F94" w:rsidRPr="00E15BCA">
        <w:rPr>
          <w:rFonts w:ascii="Times New Roman" w:cs="Times New Roman"/>
          <w:b w:val="0"/>
          <w:i/>
        </w:rPr>
        <w:t>0</w:t>
      </w:r>
      <w:r w:rsidR="00E15BCA">
        <w:rPr>
          <w:rFonts w:ascii="Times New Roman" w:cs="Times New Roman"/>
          <w:b w:val="0"/>
          <w:i/>
        </w:rPr>
        <w:t>6</w:t>
      </w:r>
      <w:r w:rsidR="00827E01" w:rsidRPr="00E15BCA">
        <w:rPr>
          <w:rFonts w:ascii="Times New Roman" w:cs="Times New Roman"/>
          <w:b w:val="0"/>
          <w:i/>
        </w:rPr>
        <w:t>.202</w:t>
      </w:r>
      <w:r w:rsidR="00937F94" w:rsidRPr="00E15BCA">
        <w:rPr>
          <w:rFonts w:ascii="Times New Roman" w:cs="Times New Roman"/>
          <w:b w:val="0"/>
          <w:i/>
        </w:rPr>
        <w:t>1</w:t>
      </w:r>
    </w:p>
    <w:p w14:paraId="44292A3D" w14:textId="1ACBC66D" w:rsidR="00A505CB" w:rsidRPr="00203C8E" w:rsidRDefault="009224AB" w:rsidP="00991571">
      <w:pPr>
        <w:pStyle w:val="af0"/>
        <w:rPr>
          <w:rFonts w:ascii="Times New Roman" w:cs="Times New Roman"/>
        </w:rPr>
      </w:pPr>
      <w:r w:rsidRPr="00E15BCA">
        <w:rPr>
          <w:rFonts w:ascii="Times New Roman" w:cs="Times New Roman"/>
        </w:rPr>
        <w:t>Версия</w:t>
      </w:r>
      <w:r w:rsidR="001947AF" w:rsidRPr="00E15BCA">
        <w:rPr>
          <w:rFonts w:ascii="Times New Roman" w:cs="Times New Roman"/>
        </w:rPr>
        <w:t xml:space="preserve">: </w:t>
      </w:r>
      <w:r w:rsidR="00BF5EA2">
        <w:rPr>
          <w:rFonts w:ascii="Times New Roman" w:cs="Times New Roman"/>
          <w:b w:val="0"/>
          <w:i/>
        </w:rPr>
        <w:t>2</w:t>
      </w:r>
      <w:r w:rsidR="001947AF" w:rsidRPr="00E15BCA">
        <w:rPr>
          <w:rFonts w:ascii="Times New Roman" w:cs="Times New Roman"/>
          <w:b w:val="0"/>
          <w:i/>
        </w:rPr>
        <w:t>.</w:t>
      </w:r>
      <w:r w:rsidR="00BF5EA2">
        <w:rPr>
          <w:rFonts w:ascii="Times New Roman" w:cs="Times New Roman"/>
          <w:b w:val="0"/>
          <w:i/>
        </w:rPr>
        <w:t>0</w:t>
      </w:r>
      <w:r w:rsidRPr="00203C8E">
        <w:rPr>
          <w:rFonts w:ascii="Times New Roman" w:cs="Times New Roman"/>
        </w:rPr>
        <w:br w:type="page"/>
      </w:r>
    </w:p>
    <w:p w14:paraId="7A464E15" w14:textId="77777777" w:rsidR="00991571" w:rsidRPr="00203C8E" w:rsidRDefault="00991571" w:rsidP="00991571">
      <w:pPr>
        <w:pStyle w:val="310"/>
        <w:ind w:firstLine="851"/>
        <w:jc w:val="both"/>
        <w:rPr>
          <w:rStyle w:val="37"/>
          <w:color w:val="000000"/>
        </w:rPr>
      </w:pPr>
      <w:r w:rsidRPr="00203C8E">
        <w:rPr>
          <w:rStyle w:val="37"/>
          <w:color w:val="000000"/>
        </w:rPr>
        <w:lastRenderedPageBreak/>
        <w:t>АННОТАЦИЯ</w:t>
      </w:r>
    </w:p>
    <w:p w14:paraId="762E795B" w14:textId="77777777" w:rsidR="00991571" w:rsidRPr="00203C8E" w:rsidRDefault="00991571" w:rsidP="00991571">
      <w:pPr>
        <w:pStyle w:val="310"/>
        <w:ind w:firstLine="851"/>
        <w:jc w:val="both"/>
        <w:rPr>
          <w:rStyle w:val="37"/>
          <w:color w:val="000000"/>
        </w:rPr>
      </w:pPr>
    </w:p>
    <w:p w14:paraId="6FF29077" w14:textId="2978C4B7" w:rsidR="00991571" w:rsidRPr="00203C8E" w:rsidRDefault="00991571" w:rsidP="00991571">
      <w:pPr>
        <w:pStyle w:val="310"/>
        <w:ind w:firstLine="851"/>
        <w:jc w:val="both"/>
        <w:rPr>
          <w:rStyle w:val="37"/>
          <w:color w:val="000000"/>
        </w:rPr>
      </w:pPr>
      <w:r w:rsidRPr="00203C8E">
        <w:rPr>
          <w:rStyle w:val="37"/>
          <w:color w:val="000000"/>
        </w:rPr>
        <w:t xml:space="preserve">Данный документ является </w:t>
      </w:r>
      <w:r w:rsidR="007B3788" w:rsidRPr="00203C8E">
        <w:rPr>
          <w:rStyle w:val="37"/>
          <w:color w:val="000000"/>
        </w:rPr>
        <w:t>руководством пользователя</w:t>
      </w:r>
      <w:r w:rsidRPr="00203C8E">
        <w:rPr>
          <w:rStyle w:val="37"/>
          <w:color w:val="000000"/>
        </w:rPr>
        <w:t xml:space="preserve"> вида сведений </w:t>
      </w:r>
      <w:r w:rsidR="007B3788" w:rsidRPr="00203C8E">
        <w:rPr>
          <w:rStyle w:val="37"/>
          <w:color w:val="000000"/>
        </w:rPr>
        <w:t>«Прием</w:t>
      </w:r>
      <w:r w:rsidR="00016E7E" w:rsidRPr="00203C8E">
        <w:rPr>
          <w:rStyle w:val="37"/>
          <w:color w:val="000000"/>
        </w:rPr>
        <w:t xml:space="preserve"> информации </w:t>
      </w:r>
      <w:r w:rsidR="00937F94">
        <w:rPr>
          <w:rStyle w:val="37"/>
          <w:color w:val="000000"/>
        </w:rPr>
        <w:t>об уточнении вида и принадлежности платежа</w:t>
      </w:r>
      <w:r w:rsidR="007B3788" w:rsidRPr="00203C8E">
        <w:rPr>
          <w:rStyle w:val="37"/>
          <w:color w:val="000000"/>
        </w:rPr>
        <w:t xml:space="preserve">» </w:t>
      </w:r>
      <w:r w:rsidRPr="00203C8E">
        <w:rPr>
          <w:rStyle w:val="37"/>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203C8E" w:rsidRDefault="00991571">
      <w:pPr>
        <w:rPr>
          <w:b/>
          <w:bCs/>
        </w:rPr>
      </w:pPr>
      <w:r w:rsidRPr="00203C8E">
        <w:br w:type="page"/>
      </w:r>
    </w:p>
    <w:p w14:paraId="721C6BCB" w14:textId="77777777" w:rsidR="00A505CB" w:rsidRPr="00203C8E" w:rsidRDefault="009224AB">
      <w:pPr>
        <w:pStyle w:val="af1"/>
        <w:rPr>
          <w:rFonts w:ascii="Times New Roman" w:hAnsi="Times New Roman" w:cs="Times New Roman"/>
        </w:rPr>
      </w:pPr>
      <w:r w:rsidRPr="00203C8E">
        <w:rPr>
          <w:rFonts w:ascii="Times New Roman" w:hAnsi="Times New Roman" w:cs="Times New Roman"/>
        </w:rPr>
        <w:lastRenderedPageBreak/>
        <w:t>СОДЕРЖАНИЕ</w:t>
      </w:r>
    </w:p>
    <w:sdt>
      <w:sdtPr>
        <w:rPr>
          <w:rFonts w:ascii="Times New Roman" w:eastAsia="Times New Roman" w:hAnsi="Times New Roman" w:cs="Times New Roman"/>
          <w:b w:val="0"/>
          <w:bCs w:val="0"/>
          <w:caps w:val="0"/>
          <w:color w:val="auto"/>
          <w:kern w:val="0"/>
          <w:sz w:val="24"/>
          <w:szCs w:val="20"/>
          <w:bdr w:val="none" w:sz="0" w:space="0" w:color="auto"/>
          <w:lang w:eastAsia="en-US"/>
        </w:rPr>
        <w:id w:val="1015889441"/>
        <w:docPartObj>
          <w:docPartGallery w:val="Table of Contents"/>
          <w:docPartUnique/>
        </w:docPartObj>
      </w:sdtPr>
      <w:sdtEndPr>
        <w:rPr>
          <w:szCs w:val="24"/>
        </w:rPr>
      </w:sdtEndPr>
      <w:sdtContent>
        <w:p w14:paraId="5D8AAE33" w14:textId="63B5D763" w:rsidR="003D138D" w:rsidRPr="00203C8E" w:rsidRDefault="003D138D" w:rsidP="00203C8E">
          <w:pPr>
            <w:pStyle w:val="12"/>
            <w:spacing w:after="0"/>
            <w:rPr>
              <w:sz w:val="16"/>
              <w:szCs w:val="16"/>
            </w:rPr>
          </w:pPr>
        </w:p>
        <w:p w14:paraId="47EE85C2" w14:textId="146DC506" w:rsidR="00356EC2" w:rsidRDefault="008A17D4">
          <w:pPr>
            <w:pStyle w:val="11"/>
            <w:rPr>
              <w:rFonts w:asciiTheme="minorHAnsi" w:eastAsiaTheme="minorEastAsia" w:hAnsiTheme="minorHAnsi" w:cstheme="minorBidi"/>
              <w:b w:val="0"/>
              <w:noProof/>
              <w:sz w:val="22"/>
              <w:szCs w:val="22"/>
              <w:lang w:eastAsia="ru-RU"/>
            </w:rPr>
          </w:pPr>
          <w:r w:rsidRPr="00203C8E">
            <w:fldChar w:fldCharType="begin"/>
          </w:r>
          <w:r w:rsidRPr="00203C8E">
            <w:instrText xml:space="preserve"> TOC \o "1-3" \h \z \u </w:instrText>
          </w:r>
          <w:r w:rsidRPr="00203C8E">
            <w:fldChar w:fldCharType="separate"/>
          </w:r>
          <w:hyperlink w:anchor="_Toc72934647" w:history="1">
            <w:r w:rsidR="00356EC2" w:rsidRPr="004E10E4">
              <w:rPr>
                <w:rStyle w:val="a8"/>
                <w:noProof/>
              </w:rPr>
              <w:t>1 ОБЩИЕ СВЕДЕНИЯ</w:t>
            </w:r>
            <w:r w:rsidR="00356EC2">
              <w:rPr>
                <w:noProof/>
                <w:webHidden/>
              </w:rPr>
              <w:tab/>
            </w:r>
            <w:r w:rsidR="00356EC2">
              <w:rPr>
                <w:noProof/>
                <w:webHidden/>
              </w:rPr>
              <w:fldChar w:fldCharType="begin"/>
            </w:r>
            <w:r w:rsidR="00356EC2">
              <w:rPr>
                <w:noProof/>
                <w:webHidden/>
              </w:rPr>
              <w:instrText xml:space="preserve"> PAGEREF _Toc72934647 \h </w:instrText>
            </w:r>
            <w:r w:rsidR="00356EC2">
              <w:rPr>
                <w:noProof/>
                <w:webHidden/>
              </w:rPr>
            </w:r>
            <w:r w:rsidR="00356EC2">
              <w:rPr>
                <w:noProof/>
                <w:webHidden/>
              </w:rPr>
              <w:fldChar w:fldCharType="separate"/>
            </w:r>
            <w:r w:rsidR="00356EC2">
              <w:rPr>
                <w:noProof/>
                <w:webHidden/>
              </w:rPr>
              <w:t>6</w:t>
            </w:r>
            <w:r w:rsidR="00356EC2">
              <w:rPr>
                <w:noProof/>
                <w:webHidden/>
              </w:rPr>
              <w:fldChar w:fldCharType="end"/>
            </w:r>
          </w:hyperlink>
        </w:p>
        <w:p w14:paraId="248E2C89" w14:textId="3C7AD742" w:rsidR="00356EC2" w:rsidRDefault="00A27943">
          <w:pPr>
            <w:pStyle w:val="24"/>
            <w:rPr>
              <w:rFonts w:asciiTheme="minorHAnsi" w:eastAsiaTheme="minorEastAsia" w:hAnsiTheme="minorHAnsi" w:cstheme="minorBidi"/>
              <w:noProof/>
              <w:sz w:val="22"/>
              <w:szCs w:val="22"/>
              <w:lang w:eastAsia="ru-RU"/>
            </w:rPr>
          </w:pPr>
          <w:hyperlink w:anchor="_Toc72934648" w:history="1">
            <w:r w:rsidR="00356EC2" w:rsidRPr="004E10E4">
              <w:rPr>
                <w:rStyle w:val="a8"/>
                <w:noProof/>
                <w:snapToGrid w:val="0"/>
              </w:rPr>
              <w:t>1.1</w:t>
            </w:r>
            <w:r w:rsidR="00356EC2" w:rsidRPr="004E10E4">
              <w:rPr>
                <w:rStyle w:val="a8"/>
                <w:noProof/>
              </w:rPr>
              <w:t xml:space="preserve"> Руководящие</w:t>
            </w:r>
            <w:r w:rsidR="00356EC2" w:rsidRPr="004E10E4">
              <w:rPr>
                <w:rStyle w:val="a8"/>
                <w:noProof/>
                <w:snapToGrid w:val="0"/>
              </w:rPr>
              <w:t xml:space="preserve"> документы</w:t>
            </w:r>
            <w:r w:rsidR="00356EC2">
              <w:rPr>
                <w:noProof/>
                <w:webHidden/>
              </w:rPr>
              <w:tab/>
            </w:r>
            <w:r w:rsidR="00356EC2">
              <w:rPr>
                <w:noProof/>
                <w:webHidden/>
              </w:rPr>
              <w:fldChar w:fldCharType="begin"/>
            </w:r>
            <w:r w:rsidR="00356EC2">
              <w:rPr>
                <w:noProof/>
                <w:webHidden/>
              </w:rPr>
              <w:instrText xml:space="preserve"> PAGEREF _Toc72934648 \h </w:instrText>
            </w:r>
            <w:r w:rsidR="00356EC2">
              <w:rPr>
                <w:noProof/>
                <w:webHidden/>
              </w:rPr>
            </w:r>
            <w:r w:rsidR="00356EC2">
              <w:rPr>
                <w:noProof/>
                <w:webHidden/>
              </w:rPr>
              <w:fldChar w:fldCharType="separate"/>
            </w:r>
            <w:r w:rsidR="00356EC2">
              <w:rPr>
                <w:noProof/>
                <w:webHidden/>
              </w:rPr>
              <w:t>6</w:t>
            </w:r>
            <w:r w:rsidR="00356EC2">
              <w:rPr>
                <w:noProof/>
                <w:webHidden/>
              </w:rPr>
              <w:fldChar w:fldCharType="end"/>
            </w:r>
          </w:hyperlink>
        </w:p>
        <w:p w14:paraId="7D4F3B10" w14:textId="13959930" w:rsidR="00356EC2" w:rsidRDefault="00A27943">
          <w:pPr>
            <w:pStyle w:val="24"/>
            <w:rPr>
              <w:rFonts w:asciiTheme="minorHAnsi" w:eastAsiaTheme="minorEastAsia" w:hAnsiTheme="minorHAnsi" w:cstheme="minorBidi"/>
              <w:noProof/>
              <w:sz w:val="22"/>
              <w:szCs w:val="22"/>
              <w:lang w:eastAsia="ru-RU"/>
            </w:rPr>
          </w:pPr>
          <w:hyperlink w:anchor="_Toc72934649" w:history="1">
            <w:r w:rsidR="00356EC2" w:rsidRPr="004E10E4">
              <w:rPr>
                <w:rStyle w:val="a8"/>
                <w:noProof/>
              </w:rPr>
              <w:t>1.2 Описание вида сведения</w:t>
            </w:r>
            <w:r w:rsidR="00356EC2">
              <w:rPr>
                <w:noProof/>
                <w:webHidden/>
              </w:rPr>
              <w:tab/>
            </w:r>
            <w:r w:rsidR="00356EC2">
              <w:rPr>
                <w:noProof/>
                <w:webHidden/>
              </w:rPr>
              <w:fldChar w:fldCharType="begin"/>
            </w:r>
            <w:r w:rsidR="00356EC2">
              <w:rPr>
                <w:noProof/>
                <w:webHidden/>
              </w:rPr>
              <w:instrText xml:space="preserve"> PAGEREF _Toc72934649 \h </w:instrText>
            </w:r>
            <w:r w:rsidR="00356EC2">
              <w:rPr>
                <w:noProof/>
                <w:webHidden/>
              </w:rPr>
            </w:r>
            <w:r w:rsidR="00356EC2">
              <w:rPr>
                <w:noProof/>
                <w:webHidden/>
              </w:rPr>
              <w:fldChar w:fldCharType="separate"/>
            </w:r>
            <w:r w:rsidR="00356EC2">
              <w:rPr>
                <w:noProof/>
                <w:webHidden/>
              </w:rPr>
              <w:t>6</w:t>
            </w:r>
            <w:r w:rsidR="00356EC2">
              <w:rPr>
                <w:noProof/>
                <w:webHidden/>
              </w:rPr>
              <w:fldChar w:fldCharType="end"/>
            </w:r>
          </w:hyperlink>
        </w:p>
        <w:p w14:paraId="6399D6F6" w14:textId="5200E007" w:rsidR="00356EC2" w:rsidRDefault="00A27943">
          <w:pPr>
            <w:pStyle w:val="11"/>
            <w:rPr>
              <w:rFonts w:asciiTheme="minorHAnsi" w:eastAsiaTheme="minorEastAsia" w:hAnsiTheme="minorHAnsi" w:cstheme="minorBidi"/>
              <w:b w:val="0"/>
              <w:noProof/>
              <w:sz w:val="22"/>
              <w:szCs w:val="22"/>
              <w:lang w:eastAsia="ru-RU"/>
            </w:rPr>
          </w:pPr>
          <w:hyperlink w:anchor="_Toc72934650" w:history="1">
            <w:r w:rsidR="00356EC2" w:rsidRPr="004E10E4">
              <w:rPr>
                <w:rStyle w:val="a8"/>
                <w:noProof/>
                <w:snapToGrid w:val="0"/>
              </w:rPr>
              <w:t>2 СХЕМА ВИДА СВЕДЕНИЙ И ЭТАЛОННЫЕ ЗАПРОСЫ И ОТВЕТЫ</w:t>
            </w:r>
            <w:r w:rsidR="00356EC2">
              <w:rPr>
                <w:noProof/>
                <w:webHidden/>
              </w:rPr>
              <w:tab/>
            </w:r>
            <w:r w:rsidR="00356EC2">
              <w:rPr>
                <w:noProof/>
                <w:webHidden/>
              </w:rPr>
              <w:fldChar w:fldCharType="begin"/>
            </w:r>
            <w:r w:rsidR="00356EC2">
              <w:rPr>
                <w:noProof/>
                <w:webHidden/>
              </w:rPr>
              <w:instrText xml:space="preserve"> PAGEREF _Toc72934650 \h </w:instrText>
            </w:r>
            <w:r w:rsidR="00356EC2">
              <w:rPr>
                <w:noProof/>
                <w:webHidden/>
              </w:rPr>
            </w:r>
            <w:r w:rsidR="00356EC2">
              <w:rPr>
                <w:noProof/>
                <w:webHidden/>
              </w:rPr>
              <w:fldChar w:fldCharType="separate"/>
            </w:r>
            <w:r w:rsidR="00356EC2">
              <w:rPr>
                <w:noProof/>
                <w:webHidden/>
              </w:rPr>
              <w:t>7</w:t>
            </w:r>
            <w:r w:rsidR="00356EC2">
              <w:rPr>
                <w:noProof/>
                <w:webHidden/>
              </w:rPr>
              <w:fldChar w:fldCharType="end"/>
            </w:r>
          </w:hyperlink>
        </w:p>
        <w:p w14:paraId="1FD888D7" w14:textId="70326F87" w:rsidR="00356EC2" w:rsidRDefault="00A27943">
          <w:pPr>
            <w:pStyle w:val="24"/>
            <w:rPr>
              <w:rFonts w:asciiTheme="minorHAnsi" w:eastAsiaTheme="minorEastAsia" w:hAnsiTheme="minorHAnsi" w:cstheme="minorBidi"/>
              <w:noProof/>
              <w:sz w:val="22"/>
              <w:szCs w:val="22"/>
              <w:lang w:eastAsia="ru-RU"/>
            </w:rPr>
          </w:pPr>
          <w:hyperlink w:anchor="_Toc72934651" w:history="1">
            <w:r w:rsidR="00356EC2" w:rsidRPr="004E10E4">
              <w:rPr>
                <w:rStyle w:val="a8"/>
                <w:noProof/>
                <w:snapToGrid w:val="0"/>
              </w:rPr>
              <w:t>2.1 Схема вида сведений</w:t>
            </w:r>
            <w:r w:rsidR="00356EC2">
              <w:rPr>
                <w:noProof/>
                <w:webHidden/>
              </w:rPr>
              <w:tab/>
            </w:r>
            <w:r w:rsidR="00356EC2">
              <w:rPr>
                <w:noProof/>
                <w:webHidden/>
              </w:rPr>
              <w:fldChar w:fldCharType="begin"/>
            </w:r>
            <w:r w:rsidR="00356EC2">
              <w:rPr>
                <w:noProof/>
                <w:webHidden/>
              </w:rPr>
              <w:instrText xml:space="preserve"> PAGEREF _Toc72934651 \h </w:instrText>
            </w:r>
            <w:r w:rsidR="00356EC2">
              <w:rPr>
                <w:noProof/>
                <w:webHidden/>
              </w:rPr>
            </w:r>
            <w:r w:rsidR="00356EC2">
              <w:rPr>
                <w:noProof/>
                <w:webHidden/>
              </w:rPr>
              <w:fldChar w:fldCharType="separate"/>
            </w:r>
            <w:r w:rsidR="00356EC2">
              <w:rPr>
                <w:noProof/>
                <w:webHidden/>
              </w:rPr>
              <w:t>7</w:t>
            </w:r>
            <w:r w:rsidR="00356EC2">
              <w:rPr>
                <w:noProof/>
                <w:webHidden/>
              </w:rPr>
              <w:fldChar w:fldCharType="end"/>
            </w:r>
          </w:hyperlink>
        </w:p>
        <w:p w14:paraId="5106620B" w14:textId="015AD70C" w:rsidR="00356EC2" w:rsidRDefault="00A27943">
          <w:pPr>
            <w:pStyle w:val="24"/>
            <w:rPr>
              <w:rFonts w:asciiTheme="minorHAnsi" w:eastAsiaTheme="minorEastAsia" w:hAnsiTheme="minorHAnsi" w:cstheme="minorBidi"/>
              <w:noProof/>
              <w:sz w:val="22"/>
              <w:szCs w:val="22"/>
              <w:lang w:eastAsia="ru-RU"/>
            </w:rPr>
          </w:pPr>
          <w:hyperlink w:anchor="_Toc72934652" w:history="1">
            <w:r w:rsidR="00356EC2" w:rsidRPr="004E10E4">
              <w:rPr>
                <w:rStyle w:val="a8"/>
                <w:noProof/>
                <w:snapToGrid w:val="0"/>
                <w:lang w:val="en-US"/>
              </w:rPr>
              <w:t>2.2</w:t>
            </w:r>
            <w:r w:rsidR="00356EC2" w:rsidRPr="004E10E4">
              <w:rPr>
                <w:rStyle w:val="a8"/>
                <w:noProof/>
                <w:snapToGrid w:val="0"/>
              </w:rPr>
              <w:t xml:space="preserve"> Эталонные</w:t>
            </w:r>
            <w:r w:rsidR="00356EC2" w:rsidRPr="004E10E4">
              <w:rPr>
                <w:rStyle w:val="a8"/>
                <w:noProof/>
                <w:snapToGrid w:val="0"/>
                <w:lang w:val="en-US"/>
              </w:rPr>
              <w:t xml:space="preserve"> </w:t>
            </w:r>
            <w:r w:rsidR="00356EC2" w:rsidRPr="004E10E4">
              <w:rPr>
                <w:rStyle w:val="a8"/>
                <w:noProof/>
                <w:snapToGrid w:val="0"/>
              </w:rPr>
              <w:t>запросы</w:t>
            </w:r>
            <w:r w:rsidR="00356EC2" w:rsidRPr="004E10E4">
              <w:rPr>
                <w:rStyle w:val="a8"/>
                <w:noProof/>
                <w:snapToGrid w:val="0"/>
                <w:lang w:val="en-US"/>
              </w:rPr>
              <w:t xml:space="preserve"> </w:t>
            </w:r>
            <w:r w:rsidR="00356EC2" w:rsidRPr="004E10E4">
              <w:rPr>
                <w:rStyle w:val="a8"/>
                <w:noProof/>
                <w:snapToGrid w:val="0"/>
              </w:rPr>
              <w:t>и</w:t>
            </w:r>
            <w:r w:rsidR="00356EC2" w:rsidRPr="004E10E4">
              <w:rPr>
                <w:rStyle w:val="a8"/>
                <w:noProof/>
                <w:snapToGrid w:val="0"/>
                <w:lang w:val="en-US"/>
              </w:rPr>
              <w:t xml:space="preserve"> </w:t>
            </w:r>
            <w:r w:rsidR="00356EC2" w:rsidRPr="004E10E4">
              <w:rPr>
                <w:rStyle w:val="a8"/>
                <w:noProof/>
                <w:snapToGrid w:val="0"/>
              </w:rPr>
              <w:t>ответы</w:t>
            </w:r>
            <w:r w:rsidR="00356EC2">
              <w:rPr>
                <w:noProof/>
                <w:webHidden/>
              </w:rPr>
              <w:tab/>
            </w:r>
            <w:r w:rsidR="00356EC2">
              <w:rPr>
                <w:noProof/>
                <w:webHidden/>
              </w:rPr>
              <w:fldChar w:fldCharType="begin"/>
            </w:r>
            <w:r w:rsidR="00356EC2">
              <w:rPr>
                <w:noProof/>
                <w:webHidden/>
              </w:rPr>
              <w:instrText xml:space="preserve"> PAGEREF _Toc72934652 \h </w:instrText>
            </w:r>
            <w:r w:rsidR="00356EC2">
              <w:rPr>
                <w:noProof/>
                <w:webHidden/>
              </w:rPr>
            </w:r>
            <w:r w:rsidR="00356EC2">
              <w:rPr>
                <w:noProof/>
                <w:webHidden/>
              </w:rPr>
              <w:fldChar w:fldCharType="separate"/>
            </w:r>
            <w:r w:rsidR="00356EC2">
              <w:rPr>
                <w:noProof/>
                <w:webHidden/>
              </w:rPr>
              <w:t>100</w:t>
            </w:r>
            <w:r w:rsidR="00356EC2">
              <w:rPr>
                <w:noProof/>
                <w:webHidden/>
              </w:rPr>
              <w:fldChar w:fldCharType="end"/>
            </w:r>
          </w:hyperlink>
        </w:p>
        <w:p w14:paraId="7CEC13D6" w14:textId="04363279" w:rsidR="00356EC2" w:rsidRDefault="00A27943">
          <w:pPr>
            <w:pStyle w:val="11"/>
            <w:rPr>
              <w:rFonts w:asciiTheme="minorHAnsi" w:eastAsiaTheme="minorEastAsia" w:hAnsiTheme="minorHAnsi" w:cstheme="minorBidi"/>
              <w:b w:val="0"/>
              <w:noProof/>
              <w:sz w:val="22"/>
              <w:szCs w:val="22"/>
              <w:lang w:eastAsia="ru-RU"/>
            </w:rPr>
          </w:pPr>
          <w:hyperlink w:anchor="_Toc72934653" w:history="1">
            <w:r w:rsidR="00356EC2" w:rsidRPr="004E10E4">
              <w:rPr>
                <w:rStyle w:val="a8"/>
                <w:noProof/>
                <w:snapToGrid w:val="0"/>
                <w:lang w:val="en-US"/>
              </w:rPr>
              <w:t>3</w:t>
            </w:r>
            <w:r w:rsidR="00356EC2" w:rsidRPr="004E10E4">
              <w:rPr>
                <w:rStyle w:val="a8"/>
                <w:noProof/>
                <w:snapToGrid w:val="0"/>
              </w:rPr>
              <w:t xml:space="preserve"> ТЕСТОВЫЕ</w:t>
            </w:r>
            <w:r w:rsidR="00356EC2" w:rsidRPr="004E10E4">
              <w:rPr>
                <w:rStyle w:val="a8"/>
                <w:noProof/>
                <w:snapToGrid w:val="0"/>
                <w:lang w:val="en-US"/>
              </w:rPr>
              <w:t xml:space="preserve"> </w:t>
            </w:r>
            <w:r w:rsidR="00356EC2" w:rsidRPr="004E10E4">
              <w:rPr>
                <w:rStyle w:val="a8"/>
                <w:noProof/>
                <w:snapToGrid w:val="0"/>
              </w:rPr>
              <w:t>СЦЕНАРИИ</w:t>
            </w:r>
            <w:r w:rsidR="00356EC2">
              <w:rPr>
                <w:noProof/>
                <w:webHidden/>
              </w:rPr>
              <w:tab/>
            </w:r>
            <w:r w:rsidR="00356EC2">
              <w:rPr>
                <w:noProof/>
                <w:webHidden/>
              </w:rPr>
              <w:fldChar w:fldCharType="begin"/>
            </w:r>
            <w:r w:rsidR="00356EC2">
              <w:rPr>
                <w:noProof/>
                <w:webHidden/>
              </w:rPr>
              <w:instrText xml:space="preserve"> PAGEREF _Toc72934653 \h </w:instrText>
            </w:r>
            <w:r w:rsidR="00356EC2">
              <w:rPr>
                <w:noProof/>
                <w:webHidden/>
              </w:rPr>
            </w:r>
            <w:r w:rsidR="00356EC2">
              <w:rPr>
                <w:noProof/>
                <w:webHidden/>
              </w:rPr>
              <w:fldChar w:fldCharType="separate"/>
            </w:r>
            <w:r w:rsidR="00356EC2">
              <w:rPr>
                <w:noProof/>
                <w:webHidden/>
              </w:rPr>
              <w:t>103</w:t>
            </w:r>
            <w:r w:rsidR="00356EC2">
              <w:rPr>
                <w:noProof/>
                <w:webHidden/>
              </w:rPr>
              <w:fldChar w:fldCharType="end"/>
            </w:r>
          </w:hyperlink>
        </w:p>
        <w:p w14:paraId="07C202C4" w14:textId="3C163C06" w:rsidR="00356EC2" w:rsidRDefault="00A27943">
          <w:pPr>
            <w:pStyle w:val="24"/>
            <w:rPr>
              <w:rFonts w:asciiTheme="minorHAnsi" w:eastAsiaTheme="minorEastAsia" w:hAnsiTheme="minorHAnsi" w:cstheme="minorBidi"/>
              <w:noProof/>
              <w:sz w:val="22"/>
              <w:szCs w:val="22"/>
              <w:lang w:eastAsia="ru-RU"/>
            </w:rPr>
          </w:pPr>
          <w:hyperlink w:anchor="_Toc72934654" w:history="1">
            <w:r w:rsidR="00356EC2" w:rsidRPr="004E10E4">
              <w:rPr>
                <w:rStyle w:val="a8"/>
                <w:noProof/>
                <w:snapToGrid w:val="0"/>
                <w:lang w:val="en-US"/>
              </w:rPr>
              <w:t>3.1</w:t>
            </w:r>
            <w:r w:rsidR="00356EC2" w:rsidRPr="004E10E4">
              <w:rPr>
                <w:rStyle w:val="a8"/>
                <w:noProof/>
                <w:snapToGrid w:val="0"/>
              </w:rPr>
              <w:t xml:space="preserve"> Тестовый</w:t>
            </w:r>
            <w:r w:rsidR="00356EC2" w:rsidRPr="004E10E4">
              <w:rPr>
                <w:rStyle w:val="a8"/>
                <w:noProof/>
                <w:snapToGrid w:val="0"/>
                <w:lang w:val="en-US"/>
              </w:rPr>
              <w:t xml:space="preserve"> </w:t>
            </w:r>
            <w:r w:rsidR="00356EC2" w:rsidRPr="004E10E4">
              <w:rPr>
                <w:rStyle w:val="a8"/>
                <w:noProof/>
                <w:snapToGrid w:val="0"/>
              </w:rPr>
              <w:t>сценарий</w:t>
            </w:r>
            <w:r w:rsidR="00356EC2">
              <w:rPr>
                <w:noProof/>
                <w:webHidden/>
              </w:rPr>
              <w:tab/>
            </w:r>
            <w:r w:rsidR="00356EC2">
              <w:rPr>
                <w:noProof/>
                <w:webHidden/>
              </w:rPr>
              <w:fldChar w:fldCharType="begin"/>
            </w:r>
            <w:r w:rsidR="00356EC2">
              <w:rPr>
                <w:noProof/>
                <w:webHidden/>
              </w:rPr>
              <w:instrText xml:space="preserve"> PAGEREF _Toc72934654 \h </w:instrText>
            </w:r>
            <w:r w:rsidR="00356EC2">
              <w:rPr>
                <w:noProof/>
                <w:webHidden/>
              </w:rPr>
            </w:r>
            <w:r w:rsidR="00356EC2">
              <w:rPr>
                <w:noProof/>
                <w:webHidden/>
              </w:rPr>
              <w:fldChar w:fldCharType="separate"/>
            </w:r>
            <w:r w:rsidR="00356EC2">
              <w:rPr>
                <w:noProof/>
                <w:webHidden/>
              </w:rPr>
              <w:t>103</w:t>
            </w:r>
            <w:r w:rsidR="00356EC2">
              <w:rPr>
                <w:noProof/>
                <w:webHidden/>
              </w:rPr>
              <w:fldChar w:fldCharType="end"/>
            </w:r>
          </w:hyperlink>
        </w:p>
        <w:p w14:paraId="38F0BCCB" w14:textId="586307BA" w:rsidR="00356EC2" w:rsidRDefault="00A27943">
          <w:pPr>
            <w:pStyle w:val="11"/>
            <w:rPr>
              <w:rFonts w:asciiTheme="minorHAnsi" w:eastAsiaTheme="minorEastAsia" w:hAnsiTheme="minorHAnsi" w:cstheme="minorBidi"/>
              <w:b w:val="0"/>
              <w:noProof/>
              <w:sz w:val="22"/>
              <w:szCs w:val="22"/>
              <w:lang w:eastAsia="ru-RU"/>
            </w:rPr>
          </w:pPr>
          <w:hyperlink w:anchor="_Toc72934655" w:history="1">
            <w:r w:rsidR="00356EC2" w:rsidRPr="004E10E4">
              <w:rPr>
                <w:rStyle w:val="a8"/>
                <w:noProof/>
                <w:snapToGrid w:val="0"/>
                <w:lang w:val="en-US"/>
              </w:rPr>
              <w:t>4</w:t>
            </w:r>
            <w:r w:rsidR="00356EC2" w:rsidRPr="004E10E4">
              <w:rPr>
                <w:rStyle w:val="a8"/>
                <w:noProof/>
                <w:snapToGrid w:val="0"/>
              </w:rPr>
              <w:t xml:space="preserve"> СОСТАВ</w:t>
            </w:r>
            <w:r w:rsidR="00356EC2" w:rsidRPr="004E10E4">
              <w:rPr>
                <w:rStyle w:val="a8"/>
                <w:noProof/>
                <w:snapToGrid w:val="0"/>
                <w:lang w:val="en-US"/>
              </w:rPr>
              <w:t xml:space="preserve"> </w:t>
            </w:r>
            <w:r w:rsidR="00356EC2" w:rsidRPr="004E10E4">
              <w:rPr>
                <w:rStyle w:val="a8"/>
                <w:noProof/>
                <w:snapToGrid w:val="0"/>
              </w:rPr>
              <w:t>ПЕРЕДАВАЕМОЙ</w:t>
            </w:r>
            <w:r w:rsidR="00356EC2" w:rsidRPr="004E10E4">
              <w:rPr>
                <w:rStyle w:val="a8"/>
                <w:noProof/>
                <w:snapToGrid w:val="0"/>
                <w:lang w:val="en-US"/>
              </w:rPr>
              <w:t xml:space="preserve"> </w:t>
            </w:r>
            <w:r w:rsidR="00356EC2" w:rsidRPr="004E10E4">
              <w:rPr>
                <w:rStyle w:val="a8"/>
                <w:noProof/>
                <w:snapToGrid w:val="0"/>
              </w:rPr>
              <w:t>ИНФОРМАЦИИ</w:t>
            </w:r>
            <w:r w:rsidR="00356EC2">
              <w:rPr>
                <w:noProof/>
                <w:webHidden/>
              </w:rPr>
              <w:tab/>
            </w:r>
            <w:r w:rsidR="00356EC2">
              <w:rPr>
                <w:noProof/>
                <w:webHidden/>
              </w:rPr>
              <w:fldChar w:fldCharType="begin"/>
            </w:r>
            <w:r w:rsidR="00356EC2">
              <w:rPr>
                <w:noProof/>
                <w:webHidden/>
              </w:rPr>
              <w:instrText xml:space="preserve"> PAGEREF _Toc72934655 \h </w:instrText>
            </w:r>
            <w:r w:rsidR="00356EC2">
              <w:rPr>
                <w:noProof/>
                <w:webHidden/>
              </w:rPr>
            </w:r>
            <w:r w:rsidR="00356EC2">
              <w:rPr>
                <w:noProof/>
                <w:webHidden/>
              </w:rPr>
              <w:fldChar w:fldCharType="separate"/>
            </w:r>
            <w:r w:rsidR="00356EC2">
              <w:rPr>
                <w:noProof/>
                <w:webHidden/>
              </w:rPr>
              <w:t>105</w:t>
            </w:r>
            <w:r w:rsidR="00356EC2">
              <w:rPr>
                <w:noProof/>
                <w:webHidden/>
              </w:rPr>
              <w:fldChar w:fldCharType="end"/>
            </w:r>
          </w:hyperlink>
        </w:p>
        <w:p w14:paraId="06879C4E" w14:textId="31DF26DC" w:rsidR="00356EC2" w:rsidRDefault="00A27943">
          <w:pPr>
            <w:pStyle w:val="24"/>
            <w:rPr>
              <w:rFonts w:asciiTheme="minorHAnsi" w:eastAsiaTheme="minorEastAsia" w:hAnsiTheme="minorHAnsi" w:cstheme="minorBidi"/>
              <w:noProof/>
              <w:sz w:val="22"/>
              <w:szCs w:val="22"/>
              <w:lang w:eastAsia="ru-RU"/>
            </w:rPr>
          </w:pPr>
          <w:hyperlink w:anchor="_Toc72934656" w:history="1">
            <w:r w:rsidR="00356EC2" w:rsidRPr="004E10E4">
              <w:rPr>
                <w:rStyle w:val="a8"/>
                <w:noProof/>
                <w:snapToGrid w:val="0"/>
                <w:lang w:val="en-US"/>
              </w:rPr>
              <w:t>4.1</w:t>
            </w:r>
            <w:r w:rsidR="00356EC2" w:rsidRPr="004E10E4">
              <w:rPr>
                <w:rStyle w:val="a8"/>
                <w:noProof/>
                <w:snapToGrid w:val="0"/>
              </w:rPr>
              <w:t xml:space="preserve"> Описание</w:t>
            </w:r>
            <w:r w:rsidR="00356EC2" w:rsidRPr="004E10E4">
              <w:rPr>
                <w:rStyle w:val="a8"/>
                <w:noProof/>
                <w:snapToGrid w:val="0"/>
                <w:lang w:val="en-US"/>
              </w:rPr>
              <w:t xml:space="preserve"> </w:t>
            </w:r>
            <w:r w:rsidR="00356EC2" w:rsidRPr="004E10E4">
              <w:rPr>
                <w:rStyle w:val="a8"/>
                <w:noProof/>
                <w:snapToGrid w:val="0"/>
              </w:rPr>
              <w:t>полей</w:t>
            </w:r>
            <w:r w:rsidR="00356EC2" w:rsidRPr="004E10E4">
              <w:rPr>
                <w:rStyle w:val="a8"/>
                <w:noProof/>
                <w:snapToGrid w:val="0"/>
                <w:lang w:val="en-US"/>
              </w:rPr>
              <w:t xml:space="preserve"> </w:t>
            </w:r>
            <w:r w:rsidR="00356EC2" w:rsidRPr="004E10E4">
              <w:rPr>
                <w:rStyle w:val="a8"/>
                <w:noProof/>
                <w:snapToGrid w:val="0"/>
              </w:rPr>
              <w:t>запроса</w:t>
            </w:r>
            <w:r w:rsidR="00356EC2">
              <w:rPr>
                <w:noProof/>
                <w:webHidden/>
              </w:rPr>
              <w:tab/>
            </w:r>
            <w:r w:rsidR="00356EC2">
              <w:rPr>
                <w:noProof/>
                <w:webHidden/>
              </w:rPr>
              <w:fldChar w:fldCharType="begin"/>
            </w:r>
            <w:r w:rsidR="00356EC2">
              <w:rPr>
                <w:noProof/>
                <w:webHidden/>
              </w:rPr>
              <w:instrText xml:space="preserve"> PAGEREF _Toc72934656 \h </w:instrText>
            </w:r>
            <w:r w:rsidR="00356EC2">
              <w:rPr>
                <w:noProof/>
                <w:webHidden/>
              </w:rPr>
            </w:r>
            <w:r w:rsidR="00356EC2">
              <w:rPr>
                <w:noProof/>
                <w:webHidden/>
              </w:rPr>
              <w:fldChar w:fldCharType="separate"/>
            </w:r>
            <w:r w:rsidR="00356EC2">
              <w:rPr>
                <w:noProof/>
                <w:webHidden/>
              </w:rPr>
              <w:t>105</w:t>
            </w:r>
            <w:r w:rsidR="00356EC2">
              <w:rPr>
                <w:noProof/>
                <w:webHidden/>
              </w:rPr>
              <w:fldChar w:fldCharType="end"/>
            </w:r>
          </w:hyperlink>
        </w:p>
        <w:p w14:paraId="1B8406AC" w14:textId="7D3C34E5" w:rsidR="00356EC2" w:rsidRDefault="00A27943">
          <w:pPr>
            <w:pStyle w:val="24"/>
            <w:rPr>
              <w:rFonts w:asciiTheme="minorHAnsi" w:eastAsiaTheme="minorEastAsia" w:hAnsiTheme="minorHAnsi" w:cstheme="minorBidi"/>
              <w:noProof/>
              <w:sz w:val="22"/>
              <w:szCs w:val="22"/>
              <w:lang w:eastAsia="ru-RU"/>
            </w:rPr>
          </w:pPr>
          <w:hyperlink w:anchor="_Toc72934657" w:history="1">
            <w:r w:rsidR="00356EC2" w:rsidRPr="004E10E4">
              <w:rPr>
                <w:rStyle w:val="a8"/>
                <w:noProof/>
                <w:snapToGrid w:val="0"/>
              </w:rPr>
              <w:t>4.2 Описание полей ответа на запрос</w:t>
            </w:r>
            <w:r w:rsidR="00356EC2">
              <w:rPr>
                <w:noProof/>
                <w:webHidden/>
              </w:rPr>
              <w:tab/>
            </w:r>
            <w:r w:rsidR="00356EC2">
              <w:rPr>
                <w:noProof/>
                <w:webHidden/>
              </w:rPr>
              <w:fldChar w:fldCharType="begin"/>
            </w:r>
            <w:r w:rsidR="00356EC2">
              <w:rPr>
                <w:noProof/>
                <w:webHidden/>
              </w:rPr>
              <w:instrText xml:space="preserve"> PAGEREF _Toc72934657 \h </w:instrText>
            </w:r>
            <w:r w:rsidR="00356EC2">
              <w:rPr>
                <w:noProof/>
                <w:webHidden/>
              </w:rPr>
            </w:r>
            <w:r w:rsidR="00356EC2">
              <w:rPr>
                <w:noProof/>
                <w:webHidden/>
              </w:rPr>
              <w:fldChar w:fldCharType="separate"/>
            </w:r>
            <w:r w:rsidR="00356EC2">
              <w:rPr>
                <w:noProof/>
                <w:webHidden/>
              </w:rPr>
              <w:t>108</w:t>
            </w:r>
            <w:r w:rsidR="00356EC2">
              <w:rPr>
                <w:noProof/>
                <w:webHidden/>
              </w:rPr>
              <w:fldChar w:fldCharType="end"/>
            </w:r>
          </w:hyperlink>
        </w:p>
        <w:p w14:paraId="3300C003" w14:textId="4BE1FA42" w:rsidR="00356EC2" w:rsidRDefault="00A27943">
          <w:pPr>
            <w:pStyle w:val="24"/>
            <w:rPr>
              <w:rFonts w:asciiTheme="minorHAnsi" w:eastAsiaTheme="minorEastAsia" w:hAnsiTheme="minorHAnsi" w:cstheme="minorBidi"/>
              <w:noProof/>
              <w:sz w:val="22"/>
              <w:szCs w:val="22"/>
              <w:lang w:eastAsia="ru-RU"/>
            </w:rPr>
          </w:pPr>
          <w:hyperlink w:anchor="_Toc72934658" w:history="1">
            <w:r w:rsidR="00356EC2" w:rsidRPr="004E10E4">
              <w:rPr>
                <w:rStyle w:val="a8"/>
                <w:noProof/>
                <w:snapToGrid w:val="0"/>
              </w:rPr>
              <w:t>4.3</w:t>
            </w:r>
            <w:r w:rsidR="00356EC2" w:rsidRPr="004E10E4">
              <w:rPr>
                <w:rStyle w:val="a8"/>
                <w:noProof/>
              </w:rPr>
              <w:t xml:space="preserve"> Описание</w:t>
            </w:r>
            <w:r w:rsidR="00356EC2" w:rsidRPr="004E10E4">
              <w:rPr>
                <w:rStyle w:val="a8"/>
                <w:noProof/>
                <w:snapToGrid w:val="0"/>
              </w:rPr>
              <w:t xml:space="preserve"> комплексных типов полей</w:t>
            </w:r>
            <w:r w:rsidR="00356EC2">
              <w:rPr>
                <w:noProof/>
                <w:webHidden/>
              </w:rPr>
              <w:tab/>
            </w:r>
            <w:r w:rsidR="00356EC2">
              <w:rPr>
                <w:noProof/>
                <w:webHidden/>
              </w:rPr>
              <w:fldChar w:fldCharType="begin"/>
            </w:r>
            <w:r w:rsidR="00356EC2">
              <w:rPr>
                <w:noProof/>
                <w:webHidden/>
              </w:rPr>
              <w:instrText xml:space="preserve"> PAGEREF _Toc72934658 \h </w:instrText>
            </w:r>
            <w:r w:rsidR="00356EC2">
              <w:rPr>
                <w:noProof/>
                <w:webHidden/>
              </w:rPr>
            </w:r>
            <w:r w:rsidR="00356EC2">
              <w:rPr>
                <w:noProof/>
                <w:webHidden/>
              </w:rPr>
              <w:fldChar w:fldCharType="separate"/>
            </w:r>
            <w:r w:rsidR="00356EC2">
              <w:rPr>
                <w:noProof/>
                <w:webHidden/>
              </w:rPr>
              <w:t>109</w:t>
            </w:r>
            <w:r w:rsidR="00356EC2">
              <w:rPr>
                <w:noProof/>
                <w:webHidden/>
              </w:rPr>
              <w:fldChar w:fldCharType="end"/>
            </w:r>
          </w:hyperlink>
        </w:p>
        <w:p w14:paraId="3ED31087" w14:textId="11EA2456" w:rsidR="00356EC2" w:rsidRDefault="00A27943">
          <w:pPr>
            <w:pStyle w:val="24"/>
            <w:rPr>
              <w:rFonts w:asciiTheme="minorHAnsi" w:eastAsiaTheme="minorEastAsia" w:hAnsiTheme="minorHAnsi" w:cstheme="minorBidi"/>
              <w:noProof/>
              <w:sz w:val="22"/>
              <w:szCs w:val="22"/>
              <w:lang w:eastAsia="ru-RU"/>
            </w:rPr>
          </w:pPr>
          <w:hyperlink w:anchor="_Toc72934659" w:history="1">
            <w:r w:rsidR="00356EC2" w:rsidRPr="004E10E4">
              <w:rPr>
                <w:rStyle w:val="a8"/>
                <w:noProof/>
                <w:snapToGrid w:val="0"/>
              </w:rPr>
              <w:t>4.4 Описание простых типов полей</w:t>
            </w:r>
            <w:r w:rsidR="00356EC2">
              <w:rPr>
                <w:noProof/>
                <w:webHidden/>
              </w:rPr>
              <w:tab/>
            </w:r>
            <w:r w:rsidR="00356EC2">
              <w:rPr>
                <w:noProof/>
                <w:webHidden/>
              </w:rPr>
              <w:fldChar w:fldCharType="begin"/>
            </w:r>
            <w:r w:rsidR="00356EC2">
              <w:rPr>
                <w:noProof/>
                <w:webHidden/>
              </w:rPr>
              <w:instrText xml:space="preserve"> PAGEREF _Toc72934659 \h </w:instrText>
            </w:r>
            <w:r w:rsidR="00356EC2">
              <w:rPr>
                <w:noProof/>
                <w:webHidden/>
              </w:rPr>
            </w:r>
            <w:r w:rsidR="00356EC2">
              <w:rPr>
                <w:noProof/>
                <w:webHidden/>
              </w:rPr>
              <w:fldChar w:fldCharType="separate"/>
            </w:r>
            <w:r w:rsidR="00356EC2">
              <w:rPr>
                <w:noProof/>
                <w:webHidden/>
              </w:rPr>
              <w:t>127</w:t>
            </w:r>
            <w:r w:rsidR="00356EC2">
              <w:rPr>
                <w:noProof/>
                <w:webHidden/>
              </w:rPr>
              <w:fldChar w:fldCharType="end"/>
            </w:r>
          </w:hyperlink>
        </w:p>
        <w:p w14:paraId="422DD1ED" w14:textId="49276529" w:rsidR="00356EC2" w:rsidRDefault="00A27943">
          <w:pPr>
            <w:pStyle w:val="24"/>
            <w:rPr>
              <w:rFonts w:asciiTheme="minorHAnsi" w:eastAsiaTheme="minorEastAsia" w:hAnsiTheme="minorHAnsi" w:cstheme="minorBidi"/>
              <w:noProof/>
              <w:sz w:val="22"/>
              <w:szCs w:val="22"/>
              <w:lang w:eastAsia="ru-RU"/>
            </w:rPr>
          </w:pPr>
          <w:hyperlink w:anchor="_Toc72934660" w:history="1">
            <w:r w:rsidR="00356EC2" w:rsidRPr="004E10E4">
              <w:rPr>
                <w:rStyle w:val="a8"/>
                <w:noProof/>
                <w:snapToGrid w:val="0"/>
              </w:rPr>
              <w:t>4.5 Описание проверок запроса на стороне поставщика</w:t>
            </w:r>
            <w:r w:rsidR="00356EC2">
              <w:rPr>
                <w:noProof/>
                <w:webHidden/>
              </w:rPr>
              <w:tab/>
            </w:r>
            <w:r w:rsidR="00356EC2">
              <w:rPr>
                <w:noProof/>
                <w:webHidden/>
              </w:rPr>
              <w:fldChar w:fldCharType="begin"/>
            </w:r>
            <w:r w:rsidR="00356EC2">
              <w:rPr>
                <w:noProof/>
                <w:webHidden/>
              </w:rPr>
              <w:instrText xml:space="preserve"> PAGEREF _Toc72934660 \h </w:instrText>
            </w:r>
            <w:r w:rsidR="00356EC2">
              <w:rPr>
                <w:noProof/>
                <w:webHidden/>
              </w:rPr>
            </w:r>
            <w:r w:rsidR="00356EC2">
              <w:rPr>
                <w:noProof/>
                <w:webHidden/>
              </w:rPr>
              <w:fldChar w:fldCharType="separate"/>
            </w:r>
            <w:r w:rsidR="00356EC2">
              <w:rPr>
                <w:noProof/>
                <w:webHidden/>
              </w:rPr>
              <w:t>129</w:t>
            </w:r>
            <w:r w:rsidR="00356EC2">
              <w:rPr>
                <w:noProof/>
                <w:webHidden/>
              </w:rPr>
              <w:fldChar w:fldCharType="end"/>
            </w:r>
          </w:hyperlink>
        </w:p>
        <w:p w14:paraId="72DB447D" w14:textId="3860BCF0" w:rsidR="00356EC2" w:rsidRDefault="00A27943">
          <w:pPr>
            <w:pStyle w:val="24"/>
            <w:rPr>
              <w:rFonts w:asciiTheme="minorHAnsi" w:eastAsiaTheme="minorEastAsia" w:hAnsiTheme="minorHAnsi" w:cstheme="minorBidi"/>
              <w:noProof/>
              <w:sz w:val="22"/>
              <w:szCs w:val="22"/>
              <w:lang w:eastAsia="ru-RU"/>
            </w:rPr>
          </w:pPr>
          <w:hyperlink w:anchor="_Toc72934661" w:history="1">
            <w:r w:rsidR="00356EC2" w:rsidRPr="004E10E4">
              <w:rPr>
                <w:rStyle w:val="a8"/>
                <w:noProof/>
                <w:snapToGrid w:val="0"/>
              </w:rPr>
              <w:t>4.6 Описание кодов возвратов при ошибках и неуспешных проверках</w:t>
            </w:r>
            <w:r w:rsidR="00356EC2">
              <w:rPr>
                <w:noProof/>
                <w:webHidden/>
              </w:rPr>
              <w:tab/>
            </w:r>
            <w:r w:rsidR="00356EC2">
              <w:rPr>
                <w:noProof/>
                <w:webHidden/>
              </w:rPr>
              <w:fldChar w:fldCharType="begin"/>
            </w:r>
            <w:r w:rsidR="00356EC2">
              <w:rPr>
                <w:noProof/>
                <w:webHidden/>
              </w:rPr>
              <w:instrText xml:space="preserve"> PAGEREF _Toc72934661 \h </w:instrText>
            </w:r>
            <w:r w:rsidR="00356EC2">
              <w:rPr>
                <w:noProof/>
                <w:webHidden/>
              </w:rPr>
            </w:r>
            <w:r w:rsidR="00356EC2">
              <w:rPr>
                <w:noProof/>
                <w:webHidden/>
              </w:rPr>
              <w:fldChar w:fldCharType="separate"/>
            </w:r>
            <w:r w:rsidR="00356EC2">
              <w:rPr>
                <w:noProof/>
                <w:webHidden/>
              </w:rPr>
              <w:t>133</w:t>
            </w:r>
            <w:r w:rsidR="00356EC2">
              <w:rPr>
                <w:noProof/>
                <w:webHidden/>
              </w:rPr>
              <w:fldChar w:fldCharType="end"/>
            </w:r>
          </w:hyperlink>
        </w:p>
        <w:p w14:paraId="60DF75FB" w14:textId="337D3851" w:rsidR="00356EC2" w:rsidRDefault="00A27943">
          <w:pPr>
            <w:pStyle w:val="11"/>
            <w:rPr>
              <w:rFonts w:asciiTheme="minorHAnsi" w:eastAsiaTheme="minorEastAsia" w:hAnsiTheme="minorHAnsi" w:cstheme="minorBidi"/>
              <w:b w:val="0"/>
              <w:noProof/>
              <w:sz w:val="22"/>
              <w:szCs w:val="22"/>
              <w:lang w:eastAsia="ru-RU"/>
            </w:rPr>
          </w:pPr>
          <w:hyperlink w:anchor="_Toc72934662" w:history="1">
            <w:r w:rsidR="00356EC2" w:rsidRPr="004E10E4">
              <w:rPr>
                <w:rStyle w:val="a8"/>
                <w:noProof/>
                <w:snapToGrid w:val="0"/>
              </w:rPr>
              <w:t>5 ДОПОЛНИТЕЛЬНАЯ ИНФОРМАЦИЯ</w:t>
            </w:r>
            <w:r w:rsidR="00356EC2">
              <w:rPr>
                <w:noProof/>
                <w:webHidden/>
              </w:rPr>
              <w:tab/>
            </w:r>
            <w:r w:rsidR="00356EC2">
              <w:rPr>
                <w:noProof/>
                <w:webHidden/>
              </w:rPr>
              <w:fldChar w:fldCharType="begin"/>
            </w:r>
            <w:r w:rsidR="00356EC2">
              <w:rPr>
                <w:noProof/>
                <w:webHidden/>
              </w:rPr>
              <w:instrText xml:space="preserve"> PAGEREF _Toc72934662 \h </w:instrText>
            </w:r>
            <w:r w:rsidR="00356EC2">
              <w:rPr>
                <w:noProof/>
                <w:webHidden/>
              </w:rPr>
            </w:r>
            <w:r w:rsidR="00356EC2">
              <w:rPr>
                <w:noProof/>
                <w:webHidden/>
              </w:rPr>
              <w:fldChar w:fldCharType="separate"/>
            </w:r>
            <w:r w:rsidR="00356EC2">
              <w:rPr>
                <w:noProof/>
                <w:webHidden/>
              </w:rPr>
              <w:t>135</w:t>
            </w:r>
            <w:r w:rsidR="00356EC2">
              <w:rPr>
                <w:noProof/>
                <w:webHidden/>
              </w:rPr>
              <w:fldChar w:fldCharType="end"/>
            </w:r>
          </w:hyperlink>
        </w:p>
        <w:p w14:paraId="77BE00B6" w14:textId="471E830D" w:rsidR="00356EC2" w:rsidRDefault="00A27943">
          <w:pPr>
            <w:pStyle w:val="24"/>
            <w:rPr>
              <w:rFonts w:asciiTheme="minorHAnsi" w:eastAsiaTheme="minorEastAsia" w:hAnsiTheme="minorHAnsi" w:cstheme="minorBidi"/>
              <w:noProof/>
              <w:sz w:val="22"/>
              <w:szCs w:val="22"/>
              <w:lang w:eastAsia="ru-RU"/>
            </w:rPr>
          </w:pPr>
          <w:hyperlink w:anchor="_Toc72934663" w:history="1">
            <w:r w:rsidR="00356EC2" w:rsidRPr="004E10E4">
              <w:rPr>
                <w:rStyle w:val="a8"/>
                <w:noProof/>
              </w:rPr>
              <w:t>5.1 Условия формирования и направления извещения об уточнении вида и принадлежности платежа</w:t>
            </w:r>
            <w:r w:rsidR="00356EC2">
              <w:rPr>
                <w:noProof/>
                <w:webHidden/>
              </w:rPr>
              <w:tab/>
            </w:r>
            <w:r w:rsidR="00356EC2">
              <w:rPr>
                <w:noProof/>
                <w:webHidden/>
              </w:rPr>
              <w:fldChar w:fldCharType="begin"/>
            </w:r>
            <w:r w:rsidR="00356EC2">
              <w:rPr>
                <w:noProof/>
                <w:webHidden/>
              </w:rPr>
              <w:instrText xml:space="preserve"> PAGEREF _Toc72934663 \h </w:instrText>
            </w:r>
            <w:r w:rsidR="00356EC2">
              <w:rPr>
                <w:noProof/>
                <w:webHidden/>
              </w:rPr>
            </w:r>
            <w:r w:rsidR="00356EC2">
              <w:rPr>
                <w:noProof/>
                <w:webHidden/>
              </w:rPr>
              <w:fldChar w:fldCharType="separate"/>
            </w:r>
            <w:r w:rsidR="00356EC2">
              <w:rPr>
                <w:noProof/>
                <w:webHidden/>
              </w:rPr>
              <w:t>135</w:t>
            </w:r>
            <w:r w:rsidR="00356EC2">
              <w:rPr>
                <w:noProof/>
                <w:webHidden/>
              </w:rPr>
              <w:fldChar w:fldCharType="end"/>
            </w:r>
          </w:hyperlink>
        </w:p>
        <w:p w14:paraId="4F2E40D9" w14:textId="076FB364" w:rsidR="00356EC2" w:rsidRDefault="00A27943">
          <w:pPr>
            <w:pStyle w:val="24"/>
            <w:rPr>
              <w:rFonts w:asciiTheme="minorHAnsi" w:eastAsiaTheme="minorEastAsia" w:hAnsiTheme="minorHAnsi" w:cstheme="minorBidi"/>
              <w:noProof/>
              <w:sz w:val="22"/>
              <w:szCs w:val="22"/>
              <w:lang w:eastAsia="ru-RU"/>
            </w:rPr>
          </w:pPr>
          <w:hyperlink w:anchor="_Toc72934664" w:history="1">
            <w:r w:rsidR="00356EC2" w:rsidRPr="004E10E4">
              <w:rPr>
                <w:rStyle w:val="a8"/>
                <w:noProof/>
              </w:rPr>
              <w:t>5.2 Уникальный идентификатор уточнения вида и принадлежности платежа</w:t>
            </w:r>
            <w:r w:rsidR="00356EC2">
              <w:rPr>
                <w:noProof/>
                <w:webHidden/>
              </w:rPr>
              <w:tab/>
            </w:r>
            <w:r w:rsidR="00356EC2">
              <w:rPr>
                <w:noProof/>
                <w:webHidden/>
              </w:rPr>
              <w:fldChar w:fldCharType="begin"/>
            </w:r>
            <w:r w:rsidR="00356EC2">
              <w:rPr>
                <w:noProof/>
                <w:webHidden/>
              </w:rPr>
              <w:instrText xml:space="preserve"> PAGEREF _Toc72934664 \h </w:instrText>
            </w:r>
            <w:r w:rsidR="00356EC2">
              <w:rPr>
                <w:noProof/>
                <w:webHidden/>
              </w:rPr>
            </w:r>
            <w:r w:rsidR="00356EC2">
              <w:rPr>
                <w:noProof/>
                <w:webHidden/>
              </w:rPr>
              <w:fldChar w:fldCharType="separate"/>
            </w:r>
            <w:r w:rsidR="00356EC2">
              <w:rPr>
                <w:noProof/>
                <w:webHidden/>
              </w:rPr>
              <w:t>135</w:t>
            </w:r>
            <w:r w:rsidR="00356EC2">
              <w:rPr>
                <w:noProof/>
                <w:webHidden/>
              </w:rPr>
              <w:fldChar w:fldCharType="end"/>
            </w:r>
          </w:hyperlink>
        </w:p>
        <w:p w14:paraId="3C7AB30D" w14:textId="6A859451" w:rsidR="00356EC2" w:rsidRDefault="00A27943">
          <w:pPr>
            <w:pStyle w:val="24"/>
            <w:rPr>
              <w:rFonts w:asciiTheme="minorHAnsi" w:eastAsiaTheme="minorEastAsia" w:hAnsiTheme="minorHAnsi" w:cstheme="minorBidi"/>
              <w:noProof/>
              <w:sz w:val="22"/>
              <w:szCs w:val="22"/>
              <w:lang w:eastAsia="ru-RU"/>
            </w:rPr>
          </w:pPr>
          <w:hyperlink w:anchor="_Toc72934665" w:history="1">
            <w:r w:rsidR="00356EC2" w:rsidRPr="004E10E4">
              <w:rPr>
                <w:rStyle w:val="a8"/>
                <w:noProof/>
              </w:rPr>
              <w:t>5.3 Уникальный идентификатор зачисления</w:t>
            </w:r>
            <w:r w:rsidR="00356EC2">
              <w:rPr>
                <w:noProof/>
                <w:webHidden/>
              </w:rPr>
              <w:tab/>
            </w:r>
            <w:r w:rsidR="00356EC2">
              <w:rPr>
                <w:noProof/>
                <w:webHidden/>
              </w:rPr>
              <w:fldChar w:fldCharType="begin"/>
            </w:r>
            <w:r w:rsidR="00356EC2">
              <w:rPr>
                <w:noProof/>
                <w:webHidden/>
              </w:rPr>
              <w:instrText xml:space="preserve"> PAGEREF _Toc72934665 \h </w:instrText>
            </w:r>
            <w:r w:rsidR="00356EC2">
              <w:rPr>
                <w:noProof/>
                <w:webHidden/>
              </w:rPr>
            </w:r>
            <w:r w:rsidR="00356EC2">
              <w:rPr>
                <w:noProof/>
                <w:webHidden/>
              </w:rPr>
              <w:fldChar w:fldCharType="separate"/>
            </w:r>
            <w:r w:rsidR="00356EC2">
              <w:rPr>
                <w:noProof/>
                <w:webHidden/>
              </w:rPr>
              <w:t>135</w:t>
            </w:r>
            <w:r w:rsidR="00356EC2">
              <w:rPr>
                <w:noProof/>
                <w:webHidden/>
              </w:rPr>
              <w:fldChar w:fldCharType="end"/>
            </w:r>
          </w:hyperlink>
        </w:p>
        <w:p w14:paraId="4A33DAFB" w14:textId="0328915D" w:rsidR="00356EC2" w:rsidRDefault="00A27943">
          <w:pPr>
            <w:pStyle w:val="24"/>
            <w:rPr>
              <w:rFonts w:asciiTheme="minorHAnsi" w:eastAsiaTheme="minorEastAsia" w:hAnsiTheme="minorHAnsi" w:cstheme="minorBidi"/>
              <w:noProof/>
              <w:sz w:val="22"/>
              <w:szCs w:val="22"/>
              <w:lang w:eastAsia="ru-RU"/>
            </w:rPr>
          </w:pPr>
          <w:hyperlink w:anchor="_Toc72934666" w:history="1">
            <w:r w:rsidR="00356EC2" w:rsidRPr="004E10E4">
              <w:rPr>
                <w:rStyle w:val="a8"/>
                <w:noProof/>
              </w:rPr>
              <w:t>5.4 Уникальный присваиваемый номер операции</w:t>
            </w:r>
            <w:r w:rsidR="00356EC2">
              <w:rPr>
                <w:noProof/>
                <w:webHidden/>
              </w:rPr>
              <w:tab/>
            </w:r>
            <w:r w:rsidR="00356EC2">
              <w:rPr>
                <w:noProof/>
                <w:webHidden/>
              </w:rPr>
              <w:fldChar w:fldCharType="begin"/>
            </w:r>
            <w:r w:rsidR="00356EC2">
              <w:rPr>
                <w:noProof/>
                <w:webHidden/>
              </w:rPr>
              <w:instrText xml:space="preserve"> PAGEREF _Toc72934666 \h </w:instrText>
            </w:r>
            <w:r w:rsidR="00356EC2">
              <w:rPr>
                <w:noProof/>
                <w:webHidden/>
              </w:rPr>
            </w:r>
            <w:r w:rsidR="00356EC2">
              <w:rPr>
                <w:noProof/>
                <w:webHidden/>
              </w:rPr>
              <w:fldChar w:fldCharType="separate"/>
            </w:r>
            <w:r w:rsidR="00356EC2">
              <w:rPr>
                <w:noProof/>
                <w:webHidden/>
              </w:rPr>
              <w:t>136</w:t>
            </w:r>
            <w:r w:rsidR="00356EC2">
              <w:rPr>
                <w:noProof/>
                <w:webHidden/>
              </w:rPr>
              <w:fldChar w:fldCharType="end"/>
            </w:r>
          </w:hyperlink>
        </w:p>
        <w:p w14:paraId="4264A02E" w14:textId="1DF5CCA5" w:rsidR="00356EC2" w:rsidRDefault="00A27943">
          <w:pPr>
            <w:pStyle w:val="33"/>
            <w:rPr>
              <w:rFonts w:asciiTheme="minorHAnsi" w:eastAsiaTheme="minorEastAsia" w:hAnsiTheme="minorHAnsi" w:cstheme="minorBidi"/>
              <w:noProof/>
              <w:sz w:val="22"/>
              <w:szCs w:val="22"/>
              <w:lang w:eastAsia="ru-RU"/>
            </w:rPr>
          </w:pPr>
          <w:hyperlink w:anchor="_Toc72934667" w:history="1">
            <w:r w:rsidR="00356EC2" w:rsidRPr="004E10E4">
              <w:rPr>
                <w:rStyle w:val="a8"/>
                <w:noProof/>
              </w:rPr>
              <w:t>5.4.1 Структура УПНО (УИП) для кредитных организаций</w:t>
            </w:r>
            <w:r w:rsidR="00356EC2">
              <w:rPr>
                <w:noProof/>
                <w:webHidden/>
              </w:rPr>
              <w:tab/>
            </w:r>
            <w:r w:rsidR="00356EC2">
              <w:rPr>
                <w:noProof/>
                <w:webHidden/>
              </w:rPr>
              <w:fldChar w:fldCharType="begin"/>
            </w:r>
            <w:r w:rsidR="00356EC2">
              <w:rPr>
                <w:noProof/>
                <w:webHidden/>
              </w:rPr>
              <w:instrText xml:space="preserve"> PAGEREF _Toc72934667 \h </w:instrText>
            </w:r>
            <w:r w:rsidR="00356EC2">
              <w:rPr>
                <w:noProof/>
                <w:webHidden/>
              </w:rPr>
            </w:r>
            <w:r w:rsidR="00356EC2">
              <w:rPr>
                <w:noProof/>
                <w:webHidden/>
              </w:rPr>
              <w:fldChar w:fldCharType="separate"/>
            </w:r>
            <w:r w:rsidR="00356EC2">
              <w:rPr>
                <w:noProof/>
                <w:webHidden/>
              </w:rPr>
              <w:t>136</w:t>
            </w:r>
            <w:r w:rsidR="00356EC2">
              <w:rPr>
                <w:noProof/>
                <w:webHidden/>
              </w:rPr>
              <w:fldChar w:fldCharType="end"/>
            </w:r>
          </w:hyperlink>
        </w:p>
        <w:p w14:paraId="2961EC1D" w14:textId="5DB20396" w:rsidR="00356EC2" w:rsidRDefault="00A27943">
          <w:pPr>
            <w:pStyle w:val="33"/>
            <w:rPr>
              <w:rFonts w:asciiTheme="minorHAnsi" w:eastAsiaTheme="minorEastAsia" w:hAnsiTheme="minorHAnsi" w:cstheme="minorBidi"/>
              <w:noProof/>
              <w:sz w:val="22"/>
              <w:szCs w:val="22"/>
              <w:lang w:eastAsia="ru-RU"/>
            </w:rPr>
          </w:pPr>
          <w:hyperlink w:anchor="_Toc72934668" w:history="1">
            <w:r w:rsidR="00356EC2" w:rsidRPr="004E10E4">
              <w:rPr>
                <w:rStyle w:val="a8"/>
                <w:noProof/>
              </w:rPr>
              <w:t>5.4.2 Структура УПНО (УИП) для территориальных органов Федерального казначейства</w:t>
            </w:r>
            <w:r w:rsidR="00356EC2">
              <w:rPr>
                <w:noProof/>
                <w:webHidden/>
              </w:rPr>
              <w:tab/>
            </w:r>
            <w:r w:rsidR="00356EC2">
              <w:rPr>
                <w:noProof/>
                <w:webHidden/>
              </w:rPr>
              <w:fldChar w:fldCharType="begin"/>
            </w:r>
            <w:r w:rsidR="00356EC2">
              <w:rPr>
                <w:noProof/>
                <w:webHidden/>
              </w:rPr>
              <w:instrText xml:space="preserve"> PAGEREF _Toc72934668 \h </w:instrText>
            </w:r>
            <w:r w:rsidR="00356EC2">
              <w:rPr>
                <w:noProof/>
                <w:webHidden/>
              </w:rPr>
            </w:r>
            <w:r w:rsidR="00356EC2">
              <w:rPr>
                <w:noProof/>
                <w:webHidden/>
              </w:rPr>
              <w:fldChar w:fldCharType="separate"/>
            </w:r>
            <w:r w:rsidR="00356EC2">
              <w:rPr>
                <w:noProof/>
                <w:webHidden/>
              </w:rPr>
              <w:t>136</w:t>
            </w:r>
            <w:r w:rsidR="00356EC2">
              <w:rPr>
                <w:noProof/>
                <w:webHidden/>
              </w:rPr>
              <w:fldChar w:fldCharType="end"/>
            </w:r>
          </w:hyperlink>
        </w:p>
        <w:p w14:paraId="2CABE17D" w14:textId="3ABF2F0C" w:rsidR="00356EC2" w:rsidRDefault="00A27943">
          <w:pPr>
            <w:pStyle w:val="33"/>
            <w:rPr>
              <w:rFonts w:asciiTheme="minorHAnsi" w:eastAsiaTheme="minorEastAsia" w:hAnsiTheme="minorHAnsi" w:cstheme="minorBidi"/>
              <w:noProof/>
              <w:sz w:val="22"/>
              <w:szCs w:val="22"/>
              <w:lang w:eastAsia="ru-RU"/>
            </w:rPr>
          </w:pPr>
          <w:hyperlink w:anchor="_Toc72934669" w:history="1">
            <w:r w:rsidR="00356EC2" w:rsidRPr="004E10E4">
              <w:rPr>
                <w:rStyle w:val="a8"/>
                <w:noProof/>
              </w:rPr>
              <w:t>5.4.3 Структура УПНО (УИП) для иных участников, принимающих платежи</w:t>
            </w:r>
            <w:r w:rsidR="00356EC2">
              <w:rPr>
                <w:noProof/>
                <w:webHidden/>
              </w:rPr>
              <w:tab/>
            </w:r>
            <w:r w:rsidR="00356EC2">
              <w:rPr>
                <w:noProof/>
                <w:webHidden/>
              </w:rPr>
              <w:fldChar w:fldCharType="begin"/>
            </w:r>
            <w:r w:rsidR="00356EC2">
              <w:rPr>
                <w:noProof/>
                <w:webHidden/>
              </w:rPr>
              <w:instrText xml:space="preserve"> PAGEREF _Toc72934669 \h </w:instrText>
            </w:r>
            <w:r w:rsidR="00356EC2">
              <w:rPr>
                <w:noProof/>
                <w:webHidden/>
              </w:rPr>
            </w:r>
            <w:r w:rsidR="00356EC2">
              <w:rPr>
                <w:noProof/>
                <w:webHidden/>
              </w:rPr>
              <w:fldChar w:fldCharType="separate"/>
            </w:r>
            <w:r w:rsidR="00356EC2">
              <w:rPr>
                <w:noProof/>
                <w:webHidden/>
              </w:rPr>
              <w:t>136</w:t>
            </w:r>
            <w:r w:rsidR="00356EC2">
              <w:rPr>
                <w:noProof/>
                <w:webHidden/>
              </w:rPr>
              <w:fldChar w:fldCharType="end"/>
            </w:r>
          </w:hyperlink>
        </w:p>
        <w:p w14:paraId="58F640CA" w14:textId="41658492" w:rsidR="00356EC2" w:rsidRDefault="00A27943">
          <w:pPr>
            <w:pStyle w:val="24"/>
            <w:rPr>
              <w:rFonts w:asciiTheme="minorHAnsi" w:eastAsiaTheme="minorEastAsia" w:hAnsiTheme="minorHAnsi" w:cstheme="minorBidi"/>
              <w:noProof/>
              <w:sz w:val="22"/>
              <w:szCs w:val="22"/>
              <w:lang w:eastAsia="ru-RU"/>
            </w:rPr>
          </w:pPr>
          <w:hyperlink w:anchor="_Toc72934670" w:history="1">
            <w:r w:rsidR="00356EC2" w:rsidRPr="004E10E4">
              <w:rPr>
                <w:rStyle w:val="a8"/>
                <w:noProof/>
              </w:rPr>
              <w:t>5.5 Уникальный идентификатор начисления</w:t>
            </w:r>
            <w:r w:rsidR="00356EC2">
              <w:rPr>
                <w:noProof/>
                <w:webHidden/>
              </w:rPr>
              <w:tab/>
            </w:r>
            <w:r w:rsidR="00356EC2">
              <w:rPr>
                <w:noProof/>
                <w:webHidden/>
              </w:rPr>
              <w:fldChar w:fldCharType="begin"/>
            </w:r>
            <w:r w:rsidR="00356EC2">
              <w:rPr>
                <w:noProof/>
                <w:webHidden/>
              </w:rPr>
              <w:instrText xml:space="preserve"> PAGEREF _Toc72934670 \h </w:instrText>
            </w:r>
            <w:r w:rsidR="00356EC2">
              <w:rPr>
                <w:noProof/>
                <w:webHidden/>
              </w:rPr>
            </w:r>
            <w:r w:rsidR="00356EC2">
              <w:rPr>
                <w:noProof/>
                <w:webHidden/>
              </w:rPr>
              <w:fldChar w:fldCharType="separate"/>
            </w:r>
            <w:r w:rsidR="00356EC2">
              <w:rPr>
                <w:noProof/>
                <w:webHidden/>
              </w:rPr>
              <w:t>137</w:t>
            </w:r>
            <w:r w:rsidR="00356EC2">
              <w:rPr>
                <w:noProof/>
                <w:webHidden/>
              </w:rPr>
              <w:fldChar w:fldCharType="end"/>
            </w:r>
          </w:hyperlink>
        </w:p>
        <w:p w14:paraId="7A20710D" w14:textId="2EF720DC" w:rsidR="00356EC2" w:rsidRDefault="00A27943">
          <w:pPr>
            <w:pStyle w:val="33"/>
            <w:rPr>
              <w:rFonts w:asciiTheme="minorHAnsi" w:eastAsiaTheme="minorEastAsia" w:hAnsiTheme="minorHAnsi" w:cstheme="minorBidi"/>
              <w:noProof/>
              <w:sz w:val="22"/>
              <w:szCs w:val="22"/>
              <w:lang w:eastAsia="ru-RU"/>
            </w:rPr>
          </w:pPr>
          <w:hyperlink w:anchor="_Toc72934671" w:history="1">
            <w:r w:rsidR="00356EC2" w:rsidRPr="004E10E4">
              <w:rPr>
                <w:rStyle w:val="a8"/>
                <w:noProof/>
              </w:rPr>
              <w:t>5.5.1 Структура УИН для АН и ГАН, являющихся федеральными органами государственной власти, для государственных внебюджетных фондов</w:t>
            </w:r>
            <w:r w:rsidR="00356EC2">
              <w:rPr>
                <w:noProof/>
                <w:webHidden/>
              </w:rPr>
              <w:tab/>
            </w:r>
            <w:r w:rsidR="00356EC2">
              <w:rPr>
                <w:noProof/>
                <w:webHidden/>
              </w:rPr>
              <w:fldChar w:fldCharType="begin"/>
            </w:r>
            <w:r w:rsidR="00356EC2">
              <w:rPr>
                <w:noProof/>
                <w:webHidden/>
              </w:rPr>
              <w:instrText xml:space="preserve"> PAGEREF _Toc72934671 \h </w:instrText>
            </w:r>
            <w:r w:rsidR="00356EC2">
              <w:rPr>
                <w:noProof/>
                <w:webHidden/>
              </w:rPr>
            </w:r>
            <w:r w:rsidR="00356EC2">
              <w:rPr>
                <w:noProof/>
                <w:webHidden/>
              </w:rPr>
              <w:fldChar w:fldCharType="separate"/>
            </w:r>
            <w:r w:rsidR="00356EC2">
              <w:rPr>
                <w:noProof/>
                <w:webHidden/>
              </w:rPr>
              <w:t>137</w:t>
            </w:r>
            <w:r w:rsidR="00356EC2">
              <w:rPr>
                <w:noProof/>
                <w:webHidden/>
              </w:rPr>
              <w:fldChar w:fldCharType="end"/>
            </w:r>
          </w:hyperlink>
        </w:p>
        <w:p w14:paraId="499E0099" w14:textId="00835B63" w:rsidR="00356EC2" w:rsidRDefault="00A27943">
          <w:pPr>
            <w:pStyle w:val="33"/>
            <w:rPr>
              <w:rFonts w:asciiTheme="minorHAnsi" w:eastAsiaTheme="minorEastAsia" w:hAnsiTheme="minorHAnsi" w:cstheme="minorBidi"/>
              <w:noProof/>
              <w:sz w:val="22"/>
              <w:szCs w:val="22"/>
              <w:lang w:eastAsia="ru-RU"/>
            </w:rPr>
          </w:pPr>
          <w:hyperlink w:anchor="_Toc72934672" w:history="1">
            <w:r w:rsidR="00356EC2" w:rsidRPr="004E10E4">
              <w:rPr>
                <w:rStyle w:val="a8"/>
                <w:noProof/>
              </w:rPr>
              <w:t>5.5.2 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356EC2">
              <w:rPr>
                <w:noProof/>
                <w:webHidden/>
              </w:rPr>
              <w:tab/>
            </w:r>
            <w:r w:rsidR="00356EC2">
              <w:rPr>
                <w:noProof/>
                <w:webHidden/>
              </w:rPr>
              <w:fldChar w:fldCharType="begin"/>
            </w:r>
            <w:r w:rsidR="00356EC2">
              <w:rPr>
                <w:noProof/>
                <w:webHidden/>
              </w:rPr>
              <w:instrText xml:space="preserve"> PAGEREF _Toc72934672 \h </w:instrText>
            </w:r>
            <w:r w:rsidR="00356EC2">
              <w:rPr>
                <w:noProof/>
                <w:webHidden/>
              </w:rPr>
            </w:r>
            <w:r w:rsidR="00356EC2">
              <w:rPr>
                <w:noProof/>
                <w:webHidden/>
              </w:rPr>
              <w:fldChar w:fldCharType="separate"/>
            </w:r>
            <w:r w:rsidR="00356EC2">
              <w:rPr>
                <w:noProof/>
                <w:webHidden/>
              </w:rPr>
              <w:t>137</w:t>
            </w:r>
            <w:r w:rsidR="00356EC2">
              <w:rPr>
                <w:noProof/>
                <w:webHidden/>
              </w:rPr>
              <w:fldChar w:fldCharType="end"/>
            </w:r>
          </w:hyperlink>
        </w:p>
        <w:p w14:paraId="4D89D79B" w14:textId="1983D0BF" w:rsidR="00356EC2" w:rsidRDefault="00A27943">
          <w:pPr>
            <w:pStyle w:val="33"/>
            <w:rPr>
              <w:rFonts w:asciiTheme="minorHAnsi" w:eastAsiaTheme="minorEastAsia" w:hAnsiTheme="minorHAnsi" w:cstheme="minorBidi"/>
              <w:noProof/>
              <w:sz w:val="22"/>
              <w:szCs w:val="22"/>
              <w:lang w:eastAsia="ru-RU"/>
            </w:rPr>
          </w:pPr>
          <w:hyperlink w:anchor="_Toc72934673" w:history="1">
            <w:r w:rsidR="00356EC2" w:rsidRPr="004E10E4">
              <w:rPr>
                <w:rStyle w:val="a8"/>
                <w:noProof/>
              </w:rPr>
              <w:t>5.5.3 Правила расчета контрольного разряда УИН</w:t>
            </w:r>
            <w:r w:rsidR="00356EC2">
              <w:rPr>
                <w:noProof/>
                <w:webHidden/>
              </w:rPr>
              <w:tab/>
            </w:r>
            <w:r w:rsidR="00356EC2">
              <w:rPr>
                <w:noProof/>
                <w:webHidden/>
              </w:rPr>
              <w:fldChar w:fldCharType="begin"/>
            </w:r>
            <w:r w:rsidR="00356EC2">
              <w:rPr>
                <w:noProof/>
                <w:webHidden/>
              </w:rPr>
              <w:instrText xml:space="preserve"> PAGEREF _Toc72934673 \h </w:instrText>
            </w:r>
            <w:r w:rsidR="00356EC2">
              <w:rPr>
                <w:noProof/>
                <w:webHidden/>
              </w:rPr>
            </w:r>
            <w:r w:rsidR="00356EC2">
              <w:rPr>
                <w:noProof/>
                <w:webHidden/>
              </w:rPr>
              <w:fldChar w:fldCharType="separate"/>
            </w:r>
            <w:r w:rsidR="00356EC2">
              <w:rPr>
                <w:noProof/>
                <w:webHidden/>
              </w:rPr>
              <w:t>138</w:t>
            </w:r>
            <w:r w:rsidR="00356EC2">
              <w:rPr>
                <w:noProof/>
                <w:webHidden/>
              </w:rPr>
              <w:fldChar w:fldCharType="end"/>
            </w:r>
          </w:hyperlink>
        </w:p>
        <w:p w14:paraId="3C212FF9" w14:textId="44A2EEE7" w:rsidR="00356EC2" w:rsidRDefault="00A27943">
          <w:pPr>
            <w:pStyle w:val="24"/>
            <w:rPr>
              <w:rFonts w:asciiTheme="minorHAnsi" w:eastAsiaTheme="minorEastAsia" w:hAnsiTheme="minorHAnsi" w:cstheme="minorBidi"/>
              <w:noProof/>
              <w:sz w:val="22"/>
              <w:szCs w:val="22"/>
              <w:lang w:eastAsia="ru-RU"/>
            </w:rPr>
          </w:pPr>
          <w:hyperlink w:anchor="_Toc72934674" w:history="1">
            <w:r w:rsidR="00356EC2" w:rsidRPr="004E10E4">
              <w:rPr>
                <w:rStyle w:val="a8"/>
                <w:noProof/>
              </w:rPr>
              <w:t>5.6 Идентификатор плательщика</w:t>
            </w:r>
            <w:r w:rsidR="00356EC2">
              <w:rPr>
                <w:noProof/>
                <w:webHidden/>
              </w:rPr>
              <w:tab/>
            </w:r>
            <w:r w:rsidR="00356EC2">
              <w:rPr>
                <w:noProof/>
                <w:webHidden/>
              </w:rPr>
              <w:fldChar w:fldCharType="begin"/>
            </w:r>
            <w:r w:rsidR="00356EC2">
              <w:rPr>
                <w:noProof/>
                <w:webHidden/>
              </w:rPr>
              <w:instrText xml:space="preserve"> PAGEREF _Toc72934674 \h </w:instrText>
            </w:r>
            <w:r w:rsidR="00356EC2">
              <w:rPr>
                <w:noProof/>
                <w:webHidden/>
              </w:rPr>
            </w:r>
            <w:r w:rsidR="00356EC2">
              <w:rPr>
                <w:noProof/>
                <w:webHidden/>
              </w:rPr>
              <w:fldChar w:fldCharType="separate"/>
            </w:r>
            <w:r w:rsidR="00356EC2">
              <w:rPr>
                <w:noProof/>
                <w:webHidden/>
              </w:rPr>
              <w:t>138</w:t>
            </w:r>
            <w:r w:rsidR="00356EC2">
              <w:rPr>
                <w:noProof/>
                <w:webHidden/>
              </w:rPr>
              <w:fldChar w:fldCharType="end"/>
            </w:r>
          </w:hyperlink>
        </w:p>
        <w:p w14:paraId="603A350D" w14:textId="547CC471" w:rsidR="00356EC2" w:rsidRDefault="00A27943">
          <w:pPr>
            <w:pStyle w:val="33"/>
            <w:rPr>
              <w:rFonts w:asciiTheme="minorHAnsi" w:eastAsiaTheme="minorEastAsia" w:hAnsiTheme="minorHAnsi" w:cstheme="minorBidi"/>
              <w:noProof/>
              <w:sz w:val="22"/>
              <w:szCs w:val="22"/>
              <w:lang w:eastAsia="ru-RU"/>
            </w:rPr>
          </w:pPr>
          <w:hyperlink w:anchor="_Toc72934675" w:history="1">
            <w:r w:rsidR="00356EC2" w:rsidRPr="004E10E4">
              <w:rPr>
                <w:rStyle w:val="a8"/>
                <w:noProof/>
              </w:rPr>
              <w:t>5.6.1 Список кодов документов, допустимых к использованию при формировании идентификатора плательщика ФЛ</w:t>
            </w:r>
            <w:r w:rsidR="00356EC2">
              <w:rPr>
                <w:noProof/>
                <w:webHidden/>
              </w:rPr>
              <w:tab/>
            </w:r>
            <w:r w:rsidR="00356EC2">
              <w:rPr>
                <w:noProof/>
                <w:webHidden/>
              </w:rPr>
              <w:fldChar w:fldCharType="begin"/>
            </w:r>
            <w:r w:rsidR="00356EC2">
              <w:rPr>
                <w:noProof/>
                <w:webHidden/>
              </w:rPr>
              <w:instrText xml:space="preserve"> PAGEREF _Toc72934675 \h </w:instrText>
            </w:r>
            <w:r w:rsidR="00356EC2">
              <w:rPr>
                <w:noProof/>
                <w:webHidden/>
              </w:rPr>
            </w:r>
            <w:r w:rsidR="00356EC2">
              <w:rPr>
                <w:noProof/>
                <w:webHidden/>
              </w:rPr>
              <w:fldChar w:fldCharType="separate"/>
            </w:r>
            <w:r w:rsidR="00356EC2">
              <w:rPr>
                <w:noProof/>
                <w:webHidden/>
              </w:rPr>
              <w:t>139</w:t>
            </w:r>
            <w:r w:rsidR="00356EC2">
              <w:rPr>
                <w:noProof/>
                <w:webHidden/>
              </w:rPr>
              <w:fldChar w:fldCharType="end"/>
            </w:r>
          </w:hyperlink>
        </w:p>
        <w:p w14:paraId="34122C82" w14:textId="489C2B96" w:rsidR="00356EC2" w:rsidRDefault="00A27943">
          <w:pPr>
            <w:pStyle w:val="24"/>
            <w:rPr>
              <w:rFonts w:asciiTheme="minorHAnsi" w:eastAsiaTheme="minorEastAsia" w:hAnsiTheme="minorHAnsi" w:cstheme="minorBidi"/>
              <w:noProof/>
              <w:sz w:val="22"/>
              <w:szCs w:val="22"/>
              <w:lang w:eastAsia="ru-RU"/>
            </w:rPr>
          </w:pPr>
          <w:hyperlink w:anchor="_Toc72934676" w:history="1">
            <w:r w:rsidR="00356EC2" w:rsidRPr="004E10E4">
              <w:rPr>
                <w:rStyle w:val="a8"/>
                <w:noProof/>
                <w:snapToGrid w:val="0"/>
              </w:rPr>
              <w:t>5.7 Изменение полей при уточнении извещения об уточнении вида и принадлежности платежа</w:t>
            </w:r>
            <w:r w:rsidR="00356EC2">
              <w:rPr>
                <w:noProof/>
                <w:webHidden/>
              </w:rPr>
              <w:tab/>
            </w:r>
            <w:r w:rsidR="00356EC2">
              <w:rPr>
                <w:noProof/>
                <w:webHidden/>
              </w:rPr>
              <w:fldChar w:fldCharType="begin"/>
            </w:r>
            <w:r w:rsidR="00356EC2">
              <w:rPr>
                <w:noProof/>
                <w:webHidden/>
              </w:rPr>
              <w:instrText xml:space="preserve"> PAGEREF _Toc72934676 \h </w:instrText>
            </w:r>
            <w:r w:rsidR="00356EC2">
              <w:rPr>
                <w:noProof/>
                <w:webHidden/>
              </w:rPr>
            </w:r>
            <w:r w:rsidR="00356EC2">
              <w:rPr>
                <w:noProof/>
                <w:webHidden/>
              </w:rPr>
              <w:fldChar w:fldCharType="separate"/>
            </w:r>
            <w:r w:rsidR="00356EC2">
              <w:rPr>
                <w:noProof/>
                <w:webHidden/>
              </w:rPr>
              <w:t>140</w:t>
            </w:r>
            <w:r w:rsidR="00356EC2">
              <w:rPr>
                <w:noProof/>
                <w:webHidden/>
              </w:rPr>
              <w:fldChar w:fldCharType="end"/>
            </w:r>
          </w:hyperlink>
        </w:p>
        <w:p w14:paraId="38424993" w14:textId="11FCF5FE" w:rsidR="00356EC2" w:rsidRDefault="00A27943">
          <w:pPr>
            <w:pStyle w:val="33"/>
            <w:rPr>
              <w:rFonts w:asciiTheme="minorHAnsi" w:eastAsiaTheme="minorEastAsia" w:hAnsiTheme="minorHAnsi" w:cstheme="minorBidi"/>
              <w:noProof/>
              <w:sz w:val="22"/>
              <w:szCs w:val="22"/>
              <w:lang w:eastAsia="ru-RU"/>
            </w:rPr>
          </w:pPr>
          <w:hyperlink w:anchor="_Toc72934677" w:history="1">
            <w:r w:rsidR="00356EC2" w:rsidRPr="004E10E4">
              <w:rPr>
                <w:rStyle w:val="a8"/>
                <w:noProof/>
              </w:rPr>
              <w:t>5.7.1 Добавление информации, передаваемой в поле</w:t>
            </w:r>
            <w:r w:rsidR="00356EC2">
              <w:rPr>
                <w:noProof/>
                <w:webHidden/>
              </w:rPr>
              <w:tab/>
            </w:r>
            <w:r w:rsidR="00356EC2">
              <w:rPr>
                <w:noProof/>
                <w:webHidden/>
              </w:rPr>
              <w:fldChar w:fldCharType="begin"/>
            </w:r>
            <w:r w:rsidR="00356EC2">
              <w:rPr>
                <w:noProof/>
                <w:webHidden/>
              </w:rPr>
              <w:instrText xml:space="preserve"> PAGEREF _Toc72934677 \h </w:instrText>
            </w:r>
            <w:r w:rsidR="00356EC2">
              <w:rPr>
                <w:noProof/>
                <w:webHidden/>
              </w:rPr>
            </w:r>
            <w:r w:rsidR="00356EC2">
              <w:rPr>
                <w:noProof/>
                <w:webHidden/>
              </w:rPr>
              <w:fldChar w:fldCharType="separate"/>
            </w:r>
            <w:r w:rsidR="00356EC2">
              <w:rPr>
                <w:noProof/>
                <w:webHidden/>
              </w:rPr>
              <w:t>140</w:t>
            </w:r>
            <w:r w:rsidR="00356EC2">
              <w:rPr>
                <w:noProof/>
                <w:webHidden/>
              </w:rPr>
              <w:fldChar w:fldCharType="end"/>
            </w:r>
          </w:hyperlink>
        </w:p>
        <w:p w14:paraId="620D57C7" w14:textId="07B194A9" w:rsidR="00356EC2" w:rsidRDefault="00A27943">
          <w:pPr>
            <w:pStyle w:val="33"/>
            <w:rPr>
              <w:rFonts w:asciiTheme="minorHAnsi" w:eastAsiaTheme="minorEastAsia" w:hAnsiTheme="minorHAnsi" w:cstheme="minorBidi"/>
              <w:noProof/>
              <w:sz w:val="22"/>
              <w:szCs w:val="22"/>
              <w:lang w:eastAsia="ru-RU"/>
            </w:rPr>
          </w:pPr>
          <w:hyperlink w:anchor="_Toc72934678" w:history="1">
            <w:r w:rsidR="00356EC2" w:rsidRPr="004E10E4">
              <w:rPr>
                <w:rStyle w:val="a8"/>
                <w:noProof/>
              </w:rPr>
              <w:t>5.7.2 Удаление информации, передаваемой в поле</w:t>
            </w:r>
            <w:r w:rsidR="00356EC2">
              <w:rPr>
                <w:noProof/>
                <w:webHidden/>
              </w:rPr>
              <w:tab/>
            </w:r>
            <w:r w:rsidR="00356EC2">
              <w:rPr>
                <w:noProof/>
                <w:webHidden/>
              </w:rPr>
              <w:fldChar w:fldCharType="begin"/>
            </w:r>
            <w:r w:rsidR="00356EC2">
              <w:rPr>
                <w:noProof/>
                <w:webHidden/>
              </w:rPr>
              <w:instrText xml:space="preserve"> PAGEREF _Toc72934678 \h </w:instrText>
            </w:r>
            <w:r w:rsidR="00356EC2">
              <w:rPr>
                <w:noProof/>
                <w:webHidden/>
              </w:rPr>
            </w:r>
            <w:r w:rsidR="00356EC2">
              <w:rPr>
                <w:noProof/>
                <w:webHidden/>
              </w:rPr>
              <w:fldChar w:fldCharType="separate"/>
            </w:r>
            <w:r w:rsidR="00356EC2">
              <w:rPr>
                <w:noProof/>
                <w:webHidden/>
              </w:rPr>
              <w:t>142</w:t>
            </w:r>
            <w:r w:rsidR="00356EC2">
              <w:rPr>
                <w:noProof/>
                <w:webHidden/>
              </w:rPr>
              <w:fldChar w:fldCharType="end"/>
            </w:r>
          </w:hyperlink>
        </w:p>
        <w:p w14:paraId="34ED6328" w14:textId="7268EC4F" w:rsidR="00356EC2" w:rsidRDefault="00A27943">
          <w:pPr>
            <w:pStyle w:val="24"/>
            <w:rPr>
              <w:rFonts w:asciiTheme="minorHAnsi" w:eastAsiaTheme="minorEastAsia" w:hAnsiTheme="minorHAnsi" w:cstheme="minorBidi"/>
              <w:noProof/>
              <w:sz w:val="22"/>
              <w:szCs w:val="22"/>
              <w:lang w:eastAsia="ru-RU"/>
            </w:rPr>
          </w:pPr>
          <w:hyperlink w:anchor="_Toc72934679" w:history="1">
            <w:r w:rsidR="00356EC2" w:rsidRPr="004E10E4">
              <w:rPr>
                <w:rStyle w:val="a8"/>
                <w:noProof/>
                <w:snapToGrid w:val="0"/>
              </w:rPr>
              <w:t>5.8 Контактная информация</w:t>
            </w:r>
            <w:r w:rsidR="00356EC2">
              <w:rPr>
                <w:noProof/>
                <w:webHidden/>
              </w:rPr>
              <w:tab/>
            </w:r>
            <w:r w:rsidR="00356EC2">
              <w:rPr>
                <w:noProof/>
                <w:webHidden/>
              </w:rPr>
              <w:fldChar w:fldCharType="begin"/>
            </w:r>
            <w:r w:rsidR="00356EC2">
              <w:rPr>
                <w:noProof/>
                <w:webHidden/>
              </w:rPr>
              <w:instrText xml:space="preserve"> PAGEREF _Toc72934679 \h </w:instrText>
            </w:r>
            <w:r w:rsidR="00356EC2">
              <w:rPr>
                <w:noProof/>
                <w:webHidden/>
              </w:rPr>
            </w:r>
            <w:r w:rsidR="00356EC2">
              <w:rPr>
                <w:noProof/>
                <w:webHidden/>
              </w:rPr>
              <w:fldChar w:fldCharType="separate"/>
            </w:r>
            <w:r w:rsidR="00356EC2">
              <w:rPr>
                <w:noProof/>
                <w:webHidden/>
              </w:rPr>
              <w:t>143</w:t>
            </w:r>
            <w:r w:rsidR="00356EC2">
              <w:rPr>
                <w:noProof/>
                <w:webHidden/>
              </w:rPr>
              <w:fldChar w:fldCharType="end"/>
            </w:r>
          </w:hyperlink>
        </w:p>
        <w:p w14:paraId="2C49B2A5" w14:textId="5453B31C" w:rsidR="003D138D" w:rsidRPr="00203C8E" w:rsidRDefault="008A17D4" w:rsidP="006A58D1">
          <w:pPr>
            <w:pStyle w:val="24"/>
          </w:pPr>
          <w:r w:rsidRPr="00203C8E">
            <w:fldChar w:fldCharType="end"/>
          </w:r>
        </w:p>
      </w:sdtContent>
    </w:sdt>
    <w:p w14:paraId="77357A17" w14:textId="77777777" w:rsidR="00A505CB" w:rsidRPr="00203C8E" w:rsidRDefault="009224AB" w:rsidP="001E44E5">
      <w:pPr>
        <w:tabs>
          <w:tab w:val="right" w:leader="dot" w:pos="8973"/>
        </w:tabs>
        <w:spacing w:before="120"/>
        <w:ind w:right="23" w:firstLine="709"/>
        <w:jc w:val="right"/>
        <w:outlineLvl w:val="0"/>
      </w:pPr>
      <w:r w:rsidRPr="00203C8E">
        <w:br w:type="page"/>
      </w:r>
    </w:p>
    <w:p w14:paraId="5999ADEE" w14:textId="77777777" w:rsidR="00A505CB" w:rsidRPr="00203C8E" w:rsidRDefault="009224AB">
      <w:pPr>
        <w:pStyle w:val="af1"/>
        <w:rPr>
          <w:rFonts w:ascii="Times New Roman" w:eastAsia="Calibri" w:hAnsi="Times New Roman" w:cs="Times New Roman"/>
        </w:rPr>
      </w:pPr>
      <w:r w:rsidRPr="00203C8E">
        <w:rPr>
          <w:rFonts w:ascii="Times New Roman" w:hAnsi="Times New Roman" w:cs="Times New Roman"/>
        </w:rPr>
        <w:lastRenderedPageBreak/>
        <w:t>изменения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203C8E" w14:paraId="433FDB2A" w14:textId="77777777" w:rsidTr="00191F21">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203C8E" w:rsidRDefault="009224AB">
            <w:pPr>
              <w:pStyle w:val="af2"/>
              <w:rPr>
                <w:rFonts w:ascii="Times New Roman" w:cs="Times New Roman"/>
              </w:rPr>
            </w:pPr>
            <w:r w:rsidRPr="00203C8E">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203C8E" w:rsidRDefault="009224AB">
            <w:pPr>
              <w:pStyle w:val="af2"/>
              <w:rPr>
                <w:rFonts w:ascii="Times New Roman" w:cs="Times New Roman"/>
              </w:rPr>
            </w:pPr>
            <w:r w:rsidRPr="00203C8E">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203C8E" w:rsidRDefault="009224AB">
            <w:pPr>
              <w:pStyle w:val="af2"/>
              <w:rPr>
                <w:rFonts w:ascii="Times New Roman" w:cs="Times New Roman"/>
              </w:rPr>
            </w:pPr>
            <w:r w:rsidRPr="00203C8E">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203C8E" w:rsidRDefault="009224AB">
            <w:pPr>
              <w:pStyle w:val="af2"/>
              <w:rPr>
                <w:rFonts w:ascii="Times New Roman" w:cs="Times New Roman"/>
              </w:rPr>
            </w:pPr>
            <w:r w:rsidRPr="00203C8E">
              <w:rPr>
                <w:rFonts w:ascii="Times New Roman" w:cs="Times New Roman"/>
              </w:rPr>
              <w:t>Изменения</w:t>
            </w:r>
          </w:p>
        </w:tc>
      </w:tr>
      <w:tr w:rsidR="00A505CB" w:rsidRPr="00203C8E" w14:paraId="7645F8EB"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203C8E" w:rsidRDefault="007B3788">
            <w:r w:rsidRPr="00203C8E">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7C58C5DC" w:rsidR="00A505CB" w:rsidRPr="00203C8E" w:rsidRDefault="002B20D2">
            <w:r>
              <w:t>01.04.2021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2A7449E0" w:rsidR="00A505CB" w:rsidRPr="00203C8E" w:rsidRDefault="008835C9">
            <w:r>
              <w:t>Цивлина Т.С.</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203C8E" w:rsidRDefault="001C737C">
            <w:r w:rsidRPr="00203C8E">
              <w:t>Первая версия документа</w:t>
            </w:r>
          </w:p>
        </w:tc>
      </w:tr>
      <w:tr w:rsidR="003115AD" w:rsidRPr="00203C8E" w14:paraId="1F4BE78A"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7164391" w14:textId="09EAD17B" w:rsidR="003115AD" w:rsidRPr="009D225B" w:rsidRDefault="00BF5EA2" w:rsidP="003115AD">
            <w:r>
              <w:t>2</w:t>
            </w:r>
            <w:r w:rsidR="00356EC2">
              <w:t>.</w:t>
            </w:r>
            <w:r>
              <w:t>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2ABD21" w14:textId="26DE9D0A" w:rsidR="003115AD" w:rsidRPr="009D225B" w:rsidRDefault="002540F5" w:rsidP="003115AD">
            <w:r>
              <w:t>01.06.2021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A6A8AE" w14:textId="0C5AA195" w:rsidR="003115AD" w:rsidRPr="00864AC7" w:rsidRDefault="003115AD" w:rsidP="003115AD">
            <w:r>
              <w:t>Комарова Т.А.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4744569" w14:textId="77777777" w:rsidR="003115AD" w:rsidRDefault="003115AD" w:rsidP="003115AD">
            <w:pPr>
              <w:pStyle w:val="af6"/>
              <w:ind w:left="0"/>
              <w:jc w:val="both"/>
            </w:pPr>
            <w:r>
              <w:t>Версия схем изменена на 2.4.0.</w:t>
            </w:r>
          </w:p>
          <w:p w14:paraId="5B97BA2A" w14:textId="77777777" w:rsidR="003115AD" w:rsidRDefault="003115AD" w:rsidP="003115AD">
            <w:pPr>
              <w:pStyle w:val="af6"/>
              <w:ind w:left="0"/>
              <w:jc w:val="both"/>
            </w:pPr>
            <w:r w:rsidRPr="007851F0">
              <w:t>Внесены изменения в эталонные запросы и ответы (п. 2.2) и тестовые сценарии (п. 3).</w:t>
            </w:r>
          </w:p>
          <w:p w14:paraId="66CDC21C" w14:textId="1BA05C13" w:rsidR="003115AD" w:rsidRPr="00721AE0" w:rsidRDefault="00417F85" w:rsidP="003115AD">
            <w:pPr>
              <w:pStyle w:val="af6"/>
              <w:ind w:left="0"/>
              <w:jc w:val="both"/>
              <w:rPr>
                <w:lang w:val="en-US"/>
              </w:rPr>
            </w:pPr>
            <w:r>
              <w:t>Добавлен</w:t>
            </w:r>
            <w:r w:rsidR="00721AE0">
              <w:t>о</w:t>
            </w:r>
            <w:r w:rsidRPr="00721AE0">
              <w:rPr>
                <w:lang w:val="en-US"/>
              </w:rPr>
              <w:t xml:space="preserve"> </w:t>
            </w:r>
            <w:r w:rsidR="00721AE0">
              <w:t>поле</w:t>
            </w:r>
            <w:r w:rsidRPr="00721AE0">
              <w:rPr>
                <w:lang w:val="en-US"/>
              </w:rPr>
              <w:t xml:space="preserve"> </w:t>
            </w:r>
            <w:r w:rsidR="00721AE0">
              <w:rPr>
                <w:szCs w:val="24"/>
                <w:lang w:val="en-US"/>
              </w:rPr>
              <w:t>S</w:t>
            </w:r>
            <w:r w:rsidR="00721AE0" w:rsidRPr="00721AE0">
              <w:rPr>
                <w:szCs w:val="24"/>
                <w:lang w:val="en-US"/>
              </w:rPr>
              <w:t>upplierBillID</w:t>
            </w:r>
            <w:r w:rsidR="00721AE0" w:rsidRPr="00721AE0">
              <w:rPr>
                <w:lang w:val="en-US"/>
              </w:rPr>
              <w:t xml:space="preserve"> </w:t>
            </w:r>
            <w:r>
              <w:t>в</w:t>
            </w:r>
            <w:r w:rsidRPr="00721AE0">
              <w:rPr>
                <w:lang w:val="en-US"/>
              </w:rPr>
              <w:t xml:space="preserve"> </w:t>
            </w:r>
            <w:r w:rsidR="00721AE0">
              <w:t>тип</w:t>
            </w:r>
            <w:r w:rsidR="00721AE0" w:rsidRPr="00721AE0">
              <w:rPr>
                <w:lang w:val="en-US"/>
              </w:rPr>
              <w:t xml:space="preserve"> </w:t>
            </w:r>
            <w:r w:rsidR="00721AE0" w:rsidRPr="00721AE0">
              <w:t>С</w:t>
            </w:r>
            <w:r w:rsidR="00721AE0" w:rsidRPr="00721AE0">
              <w:rPr>
                <w:lang w:val="en-US"/>
              </w:rPr>
              <w:t xml:space="preserve">larificationType </w:t>
            </w:r>
            <w:r w:rsidRPr="00721AE0">
              <w:rPr>
                <w:lang w:val="en-US"/>
              </w:rPr>
              <w:t>(</w:t>
            </w:r>
            <w:r>
              <w:t>п</w:t>
            </w:r>
            <w:r w:rsidRPr="00721AE0">
              <w:rPr>
                <w:lang w:val="en-US"/>
              </w:rPr>
              <w:t>.4.3).</w:t>
            </w:r>
          </w:p>
          <w:p w14:paraId="3C8BEB56" w14:textId="009D09B5" w:rsidR="00417F85" w:rsidRPr="00417F85" w:rsidRDefault="00417F85" w:rsidP="003115AD">
            <w:pPr>
              <w:pStyle w:val="af6"/>
              <w:ind w:left="0"/>
              <w:jc w:val="both"/>
            </w:pPr>
            <w:r>
              <w:t xml:space="preserve">Добавлено описание типа </w:t>
            </w:r>
            <w:r w:rsidR="00721AE0" w:rsidRPr="00721AE0">
              <w:t xml:space="preserve">SupplierBillIdType </w:t>
            </w:r>
            <w:r>
              <w:t>(п.4.4).</w:t>
            </w:r>
          </w:p>
          <w:p w14:paraId="388CB0F0" w14:textId="77777777" w:rsidR="003115AD" w:rsidRDefault="003115AD" w:rsidP="00417F85">
            <w:pPr>
              <w:jc w:val="both"/>
            </w:pPr>
            <w:r w:rsidRPr="0087693D">
              <w:t>Добавлен</w:t>
            </w:r>
            <w:r>
              <w:t>ы</w:t>
            </w:r>
            <w:r w:rsidRPr="0087693D">
              <w:t xml:space="preserve"> контрол</w:t>
            </w:r>
            <w:r>
              <w:t>и</w:t>
            </w:r>
            <w:r w:rsidRPr="0087693D">
              <w:t xml:space="preserve"> с кодом ошибки </w:t>
            </w:r>
            <w:r>
              <w:t>«102»</w:t>
            </w:r>
            <w:r w:rsidR="00417F85">
              <w:t>.</w:t>
            </w:r>
          </w:p>
          <w:p w14:paraId="65F19F09" w14:textId="545B0FA0" w:rsidR="00417F85" w:rsidRDefault="00417F85" w:rsidP="00417F85">
            <w:pPr>
              <w:jc w:val="both"/>
            </w:pPr>
            <w:r>
              <w:t xml:space="preserve">Добавлен подраздел </w:t>
            </w:r>
            <w:r w:rsidRPr="00417F85">
              <w:t>5.1 Условия формирования и направления извещения об уточнении вида и принадлежности платежа</w:t>
            </w:r>
            <w:r>
              <w:t>.</w:t>
            </w:r>
          </w:p>
          <w:p w14:paraId="19FF7856" w14:textId="08A519FC" w:rsidR="00417F85" w:rsidRDefault="00417F85" w:rsidP="00417F85">
            <w:pPr>
              <w:jc w:val="both"/>
            </w:pPr>
            <w:r>
              <w:t>Добавлен подраздел 5.5 Уникальный идентификатор начисления.</w:t>
            </w:r>
          </w:p>
          <w:p w14:paraId="2AA1E145" w14:textId="50FC0605" w:rsidR="00417F85" w:rsidRPr="00203C8E" w:rsidRDefault="00417F85" w:rsidP="00417F85">
            <w:pPr>
              <w:jc w:val="both"/>
            </w:pPr>
            <w:r>
              <w:t xml:space="preserve">Изменена нумерация подразделов раздела 5. </w:t>
            </w:r>
          </w:p>
        </w:tc>
      </w:tr>
      <w:tr w:rsidR="003115AD" w:rsidRPr="00203C8E" w14:paraId="64CEF09B"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271C08C" w14:textId="1AF0C2E0" w:rsidR="003115AD" w:rsidRPr="00203C8E" w:rsidRDefault="003115AD" w:rsidP="003115AD"/>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F4A290" w14:textId="548C06E1" w:rsidR="003115AD" w:rsidRPr="00203C8E" w:rsidRDefault="003115AD" w:rsidP="003115AD"/>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0D30C6" w14:textId="2872BB66" w:rsidR="003115AD" w:rsidRPr="00203C8E" w:rsidRDefault="003115AD" w:rsidP="003115AD"/>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914FA30" w14:textId="29AE8D62" w:rsidR="003115AD" w:rsidRPr="00203C8E" w:rsidRDefault="003115AD" w:rsidP="003115AD">
            <w:pPr>
              <w:rPr>
                <w:szCs w:val="24"/>
              </w:rPr>
            </w:pPr>
          </w:p>
        </w:tc>
      </w:tr>
    </w:tbl>
    <w:p w14:paraId="3120BBC1" w14:textId="40B207FF" w:rsidR="00A505CB" w:rsidRPr="00203C8E" w:rsidRDefault="00A505CB">
      <w:pPr>
        <w:pStyle w:val="af3"/>
        <w:rPr>
          <w:color w:val="A6A6A6"/>
          <w:u w:color="A6A6A6"/>
        </w:rPr>
      </w:pPr>
    </w:p>
    <w:p w14:paraId="4FCFB195" w14:textId="01DEF138" w:rsidR="00A505CB" w:rsidRPr="00203C8E" w:rsidRDefault="009224AB">
      <w:pPr>
        <w:pStyle w:val="af1"/>
        <w:rPr>
          <w:rFonts w:ascii="Times New Roman" w:eastAsia="Calibri" w:hAnsi="Times New Roman" w:cs="Times New Roman"/>
        </w:rPr>
      </w:pPr>
      <w:r w:rsidRPr="00203C8E">
        <w:rPr>
          <w:rFonts w:ascii="Times New Roman" w:hAnsi="Times New Roman" w:cs="Times New Roman"/>
        </w:rPr>
        <w:t>термины/СОКРАЩЕНИя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203C8E" w14:paraId="69BD47BF" w14:textId="77777777" w:rsidTr="00191F21">
        <w:trPr>
          <w:trHeight w:val="356"/>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203C8E" w:rsidRDefault="009224AB">
            <w:pPr>
              <w:pStyle w:val="af2"/>
              <w:rPr>
                <w:rFonts w:ascii="Times New Roman" w:cs="Times New Roman"/>
              </w:rPr>
            </w:pPr>
            <w:r w:rsidRPr="00203C8E">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203C8E" w:rsidRDefault="009224AB">
            <w:pPr>
              <w:pStyle w:val="af2"/>
              <w:rPr>
                <w:rFonts w:ascii="Times New Roman" w:cs="Times New Roman"/>
              </w:rPr>
            </w:pPr>
            <w:r w:rsidRPr="00203C8E">
              <w:rPr>
                <w:rFonts w:ascii="Times New Roman" w:cs="Times New Roman"/>
              </w:rPr>
              <w:t>Описание</w:t>
            </w:r>
          </w:p>
        </w:tc>
      </w:tr>
      <w:tr w:rsidR="00E61508" w:rsidRPr="00203C8E" w14:paraId="54718724"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B087B5E" w14:textId="2C2AB962" w:rsidR="00E61508" w:rsidRPr="004A7863" w:rsidRDefault="00E61508" w:rsidP="00F649A0">
            <w:r>
              <w:t>АДБ</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F719BC4" w14:textId="5449D126" w:rsidR="00E61508" w:rsidRPr="004A7863" w:rsidRDefault="00E61508" w:rsidP="00F649A0">
            <w:r>
              <w:t>Администратор доходов бюджета</w:t>
            </w:r>
          </w:p>
        </w:tc>
      </w:tr>
      <w:tr w:rsidR="00E61508" w:rsidRPr="00203C8E" w14:paraId="0DA5183A"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D582FD9" w14:textId="3A22444A" w:rsidR="00E61508" w:rsidRDefault="00E61508" w:rsidP="00F649A0">
            <w:r>
              <w:t>АИФД</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B307929" w14:textId="665CC7F6" w:rsidR="00E61508" w:rsidRDefault="00E61508" w:rsidP="00F649A0">
            <w:r>
              <w:rPr>
                <w:szCs w:val="24"/>
              </w:rPr>
              <w:t xml:space="preserve">Администратор </w:t>
            </w:r>
            <w:r w:rsidRPr="0087377B">
              <w:rPr>
                <w:szCs w:val="24"/>
              </w:rPr>
              <w:t>источников финансирования дефицита бюджета</w:t>
            </w:r>
          </w:p>
        </w:tc>
      </w:tr>
      <w:tr w:rsidR="00F649A0" w:rsidRPr="00203C8E" w14:paraId="79C0D330"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2F311CC" w14:textId="354E51EE" w:rsidR="00F649A0" w:rsidRPr="004A7863" w:rsidRDefault="00F649A0" w:rsidP="00F649A0">
            <w:r w:rsidRPr="004A7863">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1FE744F" w14:textId="18A9E0F8" w:rsidR="00F649A0" w:rsidRPr="004A7863" w:rsidRDefault="00F649A0" w:rsidP="00F649A0">
            <w:r w:rsidRPr="004A7863">
              <w:t>Государственная информационная система о государственных и муниципальных платежах</w:t>
            </w:r>
          </w:p>
        </w:tc>
      </w:tr>
      <w:tr w:rsidR="00E61508" w:rsidRPr="00203C8E" w14:paraId="3DCC7884"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983BA79" w14:textId="5CFEED79" w:rsidR="00E61508" w:rsidRPr="004A7863" w:rsidRDefault="00E61508" w:rsidP="00F649A0">
            <w:r>
              <w:t>ГАДБ</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959046" w14:textId="5B6A0696" w:rsidR="00E61508" w:rsidRPr="004A7863" w:rsidRDefault="00E61508" w:rsidP="00F649A0">
            <w:r>
              <w:rPr>
                <w:szCs w:val="24"/>
              </w:rPr>
              <w:t>Г</w:t>
            </w:r>
            <w:r w:rsidRPr="0087377B">
              <w:rPr>
                <w:szCs w:val="24"/>
              </w:rPr>
              <w:t>лавный администратор доходов бюджета</w:t>
            </w:r>
          </w:p>
        </w:tc>
      </w:tr>
      <w:tr w:rsidR="00E61508" w:rsidRPr="00203C8E" w14:paraId="3F0159A7"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F26814" w14:textId="76B67978" w:rsidR="00E61508" w:rsidRDefault="00E61508" w:rsidP="00F649A0">
            <w:r>
              <w:t>ГАИФДБ</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78FB436" w14:textId="3C16A86C" w:rsidR="00E61508" w:rsidRPr="004A7863" w:rsidRDefault="00E61508" w:rsidP="00F649A0">
            <w:r w:rsidRPr="0087377B">
              <w:rPr>
                <w:szCs w:val="24"/>
              </w:rPr>
              <w:t>Главный администратор источников финансирования дефицита бюджета</w:t>
            </w:r>
          </w:p>
        </w:tc>
      </w:tr>
      <w:tr w:rsidR="00E61508" w:rsidRPr="00203C8E" w14:paraId="0FE37C53"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BFCA192" w14:textId="6CB09977" w:rsidR="00E61508" w:rsidRDefault="00E61508" w:rsidP="00F649A0">
            <w:r>
              <w:t>ГРБС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5CF61B0" w14:textId="37E98B79" w:rsidR="00E61508" w:rsidRPr="004A7863" w:rsidRDefault="00E61508" w:rsidP="00F649A0">
            <w:r>
              <w:t>Главный распорядитель бюджетных средств</w:t>
            </w:r>
          </w:p>
        </w:tc>
      </w:tr>
      <w:tr w:rsidR="00407800" w:rsidRPr="00203C8E" w14:paraId="217AD4A6"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15EBFDC" w14:textId="001EA55B" w:rsidR="00407800" w:rsidRPr="004A7863" w:rsidRDefault="00407800" w:rsidP="00407800">
            <w:r>
              <w:t>Единый 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AF343BF" w14:textId="32BA321B" w:rsidR="00407800" w:rsidRPr="004A7863" w:rsidRDefault="00407800" w:rsidP="00626F78">
            <w:pPr>
              <w:jc w:val="both"/>
            </w:pPr>
            <w:r w:rsidRPr="00DD4B64">
              <w:t>Банковский счет (совокупность банковских счетов), открытый (открытых)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 за исключением казначейских счетов для осуществления и отражения операций с денежными средствами Фонда национального благосостояния</w:t>
            </w:r>
          </w:p>
        </w:tc>
      </w:tr>
      <w:tr w:rsidR="00407800" w:rsidRPr="004A7863" w14:paraId="02E88EB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42768E4" w14:textId="457DCDE7" w:rsidR="00407800" w:rsidRPr="004A7863" w:rsidRDefault="00407800" w:rsidP="00407800">
            <w:r w:rsidRPr="004A7863">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6EFA70E" w14:textId="0650E320" w:rsidR="00407800" w:rsidRPr="004A7863" w:rsidRDefault="00407800" w:rsidP="00407800">
            <w:r w:rsidRPr="004A7863">
              <w:t>Индивидуальный номер налогоплательщика</w:t>
            </w:r>
          </w:p>
        </w:tc>
      </w:tr>
      <w:tr w:rsidR="00407800" w:rsidRPr="004A7863" w14:paraId="0462DBD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5FA50AD" w14:textId="3BFE2A7B" w:rsidR="00407800" w:rsidRPr="004A7863" w:rsidRDefault="00407800" w:rsidP="00407800">
            <w:r>
              <w:lastRenderedPageBreak/>
              <w:t>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EF5BD11" w14:textId="20B08009" w:rsidR="00407800" w:rsidRPr="004A7863" w:rsidRDefault="00407800" w:rsidP="00626F78">
            <w:pPr>
              <w:jc w:val="both"/>
            </w:pPr>
            <w:r>
              <w:rPr>
                <w:szCs w:val="24"/>
              </w:rPr>
              <w:t>Счет,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w:t>
            </w:r>
          </w:p>
        </w:tc>
      </w:tr>
      <w:tr w:rsidR="00407800" w:rsidRPr="00203C8E" w14:paraId="1FCA75A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0288C84" w14:textId="6825EBAF" w:rsidR="00407800" w:rsidRPr="004A7863" w:rsidRDefault="00407800" w:rsidP="00407800">
            <w:r w:rsidRPr="004A7863">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A374F3" w14:textId="11CF8719" w:rsidR="00407800" w:rsidRPr="004A7863" w:rsidRDefault="00407800" w:rsidP="00407800">
            <w:r w:rsidRPr="004A7863">
              <w:t>Код бюджетной классификации Российской Федерации.</w:t>
            </w:r>
          </w:p>
        </w:tc>
      </w:tr>
      <w:tr w:rsidR="00407800" w:rsidRPr="00203C8E" w14:paraId="4242F28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4A9CFC" w14:textId="1441BFA3" w:rsidR="00407800" w:rsidRPr="004A7863" w:rsidRDefault="00407800" w:rsidP="00407800">
            <w:r w:rsidRPr="004A7863">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3753370" w14:textId="39618F15" w:rsidR="00407800" w:rsidRPr="004A7863" w:rsidRDefault="00407800" w:rsidP="00407800">
            <w:r w:rsidRPr="004A7863">
              <w:t>Код причины постановки на учет</w:t>
            </w:r>
          </w:p>
        </w:tc>
      </w:tr>
      <w:tr w:rsidR="00407800" w:rsidRPr="004A7863" w14:paraId="0B1D54DD"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2FB28C" w14:textId="7029B4F3" w:rsidR="00407800" w:rsidRPr="004A7863" w:rsidRDefault="00407800" w:rsidP="00407800">
            <w:r w:rsidRPr="004A7863">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DE16646" w14:textId="0B0FC92A" w:rsidR="00407800" w:rsidRPr="004A7863" w:rsidRDefault="00407800" w:rsidP="00407800">
            <w:r w:rsidRPr="004A7863">
              <w:t>Основной государственный регистрационный номер</w:t>
            </w:r>
          </w:p>
        </w:tc>
      </w:tr>
      <w:tr w:rsidR="00407800" w:rsidRPr="004A7863" w14:paraId="3D1ECDB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4E1D29B" w14:textId="77A4FF89" w:rsidR="00407800" w:rsidRPr="004A7863" w:rsidRDefault="00407800" w:rsidP="00407800">
            <w:r w:rsidRPr="004A7863">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6595BAD" w14:textId="0FEC1C37" w:rsidR="00407800" w:rsidRPr="004A7863" w:rsidRDefault="00407800" w:rsidP="00407800">
            <w:r w:rsidRPr="004A7863">
              <w:t>Органы исполнительной власти</w:t>
            </w:r>
          </w:p>
        </w:tc>
      </w:tr>
      <w:tr w:rsidR="00407800" w:rsidRPr="00203C8E" w14:paraId="0CA898E2"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F29793" w14:textId="70031DC1" w:rsidR="00407800" w:rsidRPr="004A7863" w:rsidRDefault="00407800" w:rsidP="00407800">
            <w:r w:rsidRPr="004A7863">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2ADB293" w14:textId="429962A9" w:rsidR="00407800" w:rsidRPr="004A7863" w:rsidRDefault="00407800" w:rsidP="00407800">
            <w:r w:rsidRPr="004A7863">
              <w:t>Общероссийский классификатор территорий муниципальных образований</w:t>
            </w:r>
          </w:p>
        </w:tc>
      </w:tr>
      <w:tr w:rsidR="00E61508" w:rsidRPr="00203C8E" w14:paraId="5250BE9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AAAA5B1" w14:textId="78F04044" w:rsidR="00E61508" w:rsidRPr="004A7863" w:rsidRDefault="00E61508" w:rsidP="00407800">
            <w:r>
              <w:t>ПБС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FA32F0D" w14:textId="5697B805" w:rsidR="00E61508" w:rsidRPr="004A7863" w:rsidRDefault="00E61508" w:rsidP="00407800">
            <w:r>
              <w:t>Получатель бюджетных средств</w:t>
            </w:r>
          </w:p>
        </w:tc>
      </w:tr>
      <w:tr w:rsidR="00407800" w:rsidRPr="004A7863" w14:paraId="281AD4CB"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3F160C9" w14:textId="276DA807" w:rsidR="00407800" w:rsidRPr="004A7863" w:rsidRDefault="00407800" w:rsidP="00407800">
            <w:r w:rsidRPr="004A7863">
              <w:t>Поставщи</w:t>
            </w:r>
            <w:r w:rsidRPr="004A7863">
              <w:rPr>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1AE047" w14:textId="34D3EC83" w:rsidR="00407800" w:rsidRPr="004A7863" w:rsidRDefault="00407800" w:rsidP="00407800">
            <w:r w:rsidRPr="004A7863">
              <w:rPr>
                <w:lang w:val="en-US"/>
              </w:rPr>
              <w:t>Организация</w:t>
            </w:r>
            <w:r w:rsidRPr="004A7863">
              <w:t xml:space="preserve"> – </w:t>
            </w:r>
            <w:r w:rsidRPr="004A7863">
              <w:rPr>
                <w:lang w:val="en-US"/>
              </w:rPr>
              <w:t xml:space="preserve">владелец </w:t>
            </w:r>
            <w:r w:rsidRPr="004A7863">
              <w:t>вида сведений</w:t>
            </w:r>
          </w:p>
        </w:tc>
      </w:tr>
      <w:tr w:rsidR="00407800" w:rsidRPr="00203C8E" w14:paraId="79E2220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C8E80F3" w14:textId="41251A82" w:rsidR="00407800" w:rsidRPr="004A7863" w:rsidRDefault="00407800" w:rsidP="00407800">
            <w:r w:rsidRPr="004A7863">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1F5B308" w14:textId="4776BA8D" w:rsidR="00407800" w:rsidRPr="004A7863" w:rsidRDefault="00407800" w:rsidP="00407800">
            <w:r w:rsidRPr="004A7863">
              <w:t>Система межведомственного электронного взаимодействия</w:t>
            </w:r>
          </w:p>
        </w:tc>
      </w:tr>
      <w:tr w:rsidR="00407800" w:rsidRPr="00203C8E" w14:paraId="2CF5743B"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9AFCBEC" w14:textId="319DEF0A" w:rsidR="00407800" w:rsidRPr="00FC35F6" w:rsidRDefault="00407800" w:rsidP="00407800">
            <w:pPr>
              <w:rPr>
                <w:highlight w:val="yellow"/>
              </w:rPr>
            </w:pPr>
            <w:r w:rsidRPr="00C64D47">
              <w:t>СБП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82EF839" w14:textId="499343D4" w:rsidR="00407800" w:rsidRPr="00FC35F6" w:rsidRDefault="00407800" w:rsidP="00407800">
            <w:pPr>
              <w:rPr>
                <w:highlight w:val="yellow"/>
              </w:rPr>
            </w:pPr>
            <w:r w:rsidRPr="00C64D47">
              <w:t>Подсистема платежной системы Банка России, реализующая сервис быстрых платежей</w:t>
            </w:r>
          </w:p>
        </w:tc>
      </w:tr>
      <w:tr w:rsidR="00407800" w:rsidRPr="00203C8E" w14:paraId="586A9075"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09D4686" w14:textId="0B34BD23" w:rsidR="00407800" w:rsidRPr="005233A4" w:rsidRDefault="00407800" w:rsidP="00407800">
            <w:r w:rsidRPr="005233A4">
              <w:t>ТОФК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CA74764" w14:textId="51DBD0CB" w:rsidR="00407800" w:rsidRPr="005233A4" w:rsidRDefault="00407800" w:rsidP="00407800">
            <w:r w:rsidRPr="005233A4">
              <w:t>Территориальный орган Федерального казначейства</w:t>
            </w:r>
          </w:p>
        </w:tc>
      </w:tr>
      <w:tr w:rsidR="00C1368A" w:rsidRPr="00203C8E" w14:paraId="54F29AC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EE1AAB7" w14:textId="1C8D3357" w:rsidR="00C1368A" w:rsidRPr="005233A4" w:rsidRDefault="00C1368A" w:rsidP="00407800">
            <w:r>
              <w:t>УБП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25F1698" w14:textId="377F0CF7" w:rsidR="00C1368A" w:rsidRPr="005233A4" w:rsidRDefault="00C1368A" w:rsidP="00407800">
            <w:r>
              <w:t>Участник бюджетного процесса</w:t>
            </w:r>
          </w:p>
        </w:tc>
      </w:tr>
      <w:tr w:rsidR="007D2BE7" w:rsidRPr="00203C8E" w14:paraId="20FC645A"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9F4CA6" w14:textId="3D714A2B" w:rsidR="007D2BE7" w:rsidRPr="005233A4" w:rsidRDefault="007D2BE7" w:rsidP="00407800">
            <w:r>
              <w:t>УВПП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34C4B96" w14:textId="2ED14C8A" w:rsidR="007D2BE7" w:rsidRPr="005233A4" w:rsidRDefault="007D2BE7" w:rsidP="00407800">
            <w:r>
              <w:t xml:space="preserve">Уникальный идентификатор </w:t>
            </w:r>
            <w:r w:rsidRPr="000B057C">
              <w:rPr>
                <w:szCs w:val="24"/>
              </w:rPr>
              <w:t>уточнени</w:t>
            </w:r>
            <w:r>
              <w:rPr>
                <w:szCs w:val="24"/>
              </w:rPr>
              <w:t>я</w:t>
            </w:r>
            <w:r w:rsidRPr="000B057C">
              <w:rPr>
                <w:szCs w:val="24"/>
              </w:rPr>
              <w:t xml:space="preserve"> вида и принадлежности платежа</w:t>
            </w:r>
          </w:p>
        </w:tc>
      </w:tr>
      <w:tr w:rsidR="00407800" w:rsidRPr="00203C8E" w14:paraId="1799DC4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01A53B2" w14:textId="04A55B6E" w:rsidR="00407800" w:rsidRPr="00841E30" w:rsidRDefault="00407800" w:rsidP="00407800">
            <w:r w:rsidRPr="00841E30">
              <w:t>УИЗ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D09AF61" w14:textId="04E898E7" w:rsidR="00407800" w:rsidRPr="00841E30" w:rsidRDefault="00407800" w:rsidP="00407800">
            <w:r>
              <w:t>Уникальный идентификатор зачисления</w:t>
            </w:r>
          </w:p>
        </w:tc>
      </w:tr>
      <w:tr w:rsidR="00407800" w:rsidRPr="00203C8E" w14:paraId="5CFB90C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F36398" w14:textId="3F3F1512" w:rsidR="00407800" w:rsidRPr="00823AF6" w:rsidRDefault="00407800" w:rsidP="00407800">
            <w:r w:rsidRPr="00823AF6">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40B8BA" w14:textId="72182BF4" w:rsidR="00407800" w:rsidRPr="00823AF6" w:rsidRDefault="00407800" w:rsidP="00407800">
            <w:r w:rsidRPr="00823AF6">
              <w:t>Уникальный идентификатор начисления</w:t>
            </w:r>
          </w:p>
        </w:tc>
      </w:tr>
      <w:tr w:rsidR="00407800" w:rsidRPr="00203C8E" w14:paraId="43856A71"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FDB6BED" w14:textId="3F7A67D8" w:rsidR="00407800" w:rsidRPr="00626F78" w:rsidRDefault="007D2BE7" w:rsidP="00407800">
            <w:r>
              <w:t>УПНО</w:t>
            </w:r>
            <w:r>
              <w:rPr>
                <w:lang w:val="en-US"/>
              </w:rPr>
              <w:t xml:space="preserve"> </w:t>
            </w:r>
            <w:r w:rsidR="00626F78">
              <w:rPr>
                <w:lang w:val="en-US"/>
              </w:rPr>
              <w:t>(</w:t>
            </w:r>
            <w:r>
              <w:t>УИП</w:t>
            </w:r>
            <w:r w:rsidR="008835C9">
              <w:t>)</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FC85582" w14:textId="379AA563" w:rsidR="00407800" w:rsidRPr="004A7863" w:rsidRDefault="00407800" w:rsidP="00626F78">
            <w:pPr>
              <w:jc w:val="both"/>
            </w:pPr>
            <w:r w:rsidRPr="004A7863">
              <w:t>Уникальный идентификатор платежа</w:t>
            </w:r>
            <w:r w:rsidR="0031477B">
              <w:t xml:space="preserve"> </w:t>
            </w:r>
            <w:r w:rsidR="0031477B" w:rsidRPr="0031477B">
              <w:t>Уникальный присваиваемый номер операции</w:t>
            </w:r>
            <w:r w:rsidR="007D2BE7">
              <w:t xml:space="preserve"> (</w:t>
            </w:r>
            <w:r w:rsidR="007D2BE7" w:rsidRPr="004A7863">
              <w:t>Уникальный идентификатор платежа</w:t>
            </w:r>
            <w:r w:rsidR="007D2BE7">
              <w:t>)</w:t>
            </w:r>
          </w:p>
        </w:tc>
      </w:tr>
      <w:tr w:rsidR="00407800" w:rsidRPr="00203C8E" w14:paraId="0EAD450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97E583" w14:textId="2865D284" w:rsidR="00407800" w:rsidRPr="004A7863" w:rsidRDefault="00407800" w:rsidP="00407800">
            <w:r w:rsidRPr="004A7863">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F4CC1A3" w14:textId="6549CFC4" w:rsidR="00407800" w:rsidRPr="004A7863" w:rsidRDefault="00407800" w:rsidP="00407800">
            <w:r w:rsidRPr="004A7863">
              <w:t>Уникальный регистрационный номер</w:t>
            </w:r>
          </w:p>
        </w:tc>
      </w:tr>
      <w:tr w:rsidR="00407800" w:rsidRPr="00203C8E" w14:paraId="13C7F420"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65F7A8" w14:textId="5BB48CC9" w:rsidR="00407800" w:rsidRPr="004A7863" w:rsidRDefault="00407800" w:rsidP="00407800">
            <w:r w:rsidRPr="004A7863">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0DAC517" w14:textId="3889DB27" w:rsidR="00407800" w:rsidRPr="004A7863" w:rsidRDefault="00407800" w:rsidP="00407800">
            <w:r w:rsidRPr="004A7863">
              <w:t>Физическое лицо</w:t>
            </w:r>
          </w:p>
        </w:tc>
      </w:tr>
      <w:tr w:rsidR="00407800" w:rsidRPr="004A7863" w14:paraId="781F8C2B"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1304280" w14:textId="1BA942BC" w:rsidR="00407800" w:rsidRPr="004A7863" w:rsidRDefault="00407800" w:rsidP="00407800">
            <w:r w:rsidRPr="004A7863">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3741A3D" w14:textId="4771D86C" w:rsidR="00407800" w:rsidRPr="004A7863" w:rsidRDefault="00407800" w:rsidP="00407800">
            <w:r w:rsidRPr="004A7863">
              <w:t>Электронная подпись</w:t>
            </w:r>
          </w:p>
        </w:tc>
      </w:tr>
      <w:tr w:rsidR="00407800" w:rsidRPr="00203C8E" w14:paraId="025319C5"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7683050" w14:textId="758894ED" w:rsidR="00407800" w:rsidRPr="004A7863" w:rsidRDefault="00407800" w:rsidP="00407800">
            <w:r w:rsidRPr="004A7863">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125BA8" w14:textId="13C6454E" w:rsidR="00407800" w:rsidRPr="004A7863" w:rsidRDefault="00407800" w:rsidP="00407800">
            <w:r w:rsidRPr="004A7863">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407800" w:rsidRPr="004A7863" w14:paraId="675108F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70E3D4" w14:textId="385D88E5" w:rsidR="00407800" w:rsidRPr="004A7863" w:rsidRDefault="00407800" w:rsidP="00407800">
            <w:r w:rsidRPr="004A7863">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E0DB7C" w14:textId="77597E92" w:rsidR="00407800" w:rsidRPr="004A7863" w:rsidRDefault="00407800" w:rsidP="00407800">
            <w:r w:rsidRPr="004A7863">
              <w:t>Юридическое лицо</w:t>
            </w:r>
          </w:p>
        </w:tc>
      </w:tr>
      <w:tr w:rsidR="00407800" w:rsidRPr="006A3B66" w14:paraId="7B04CDA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407800" w:rsidRPr="004A7863" w:rsidRDefault="00407800" w:rsidP="00407800">
            <w:pPr>
              <w:rPr>
                <w:lang w:val="en-US"/>
              </w:rPr>
            </w:pPr>
            <w:r w:rsidRPr="004A7863">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407800" w:rsidRPr="004A7863" w:rsidRDefault="00407800" w:rsidP="00407800">
            <w:pPr>
              <w:rPr>
                <w:lang w:val="en-US"/>
              </w:rPr>
            </w:pPr>
            <w:r w:rsidRPr="004A7863">
              <w:rPr>
                <w:lang w:val="en-US"/>
              </w:rPr>
              <w:t>Web Services Description Language — язык описания веб- сервисов.</w:t>
            </w:r>
          </w:p>
        </w:tc>
      </w:tr>
      <w:tr w:rsidR="00407800" w:rsidRPr="004A7863" w14:paraId="5CE8EA2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407800" w:rsidRPr="004A7863" w:rsidRDefault="00407800" w:rsidP="00407800">
            <w:pPr>
              <w:rPr>
                <w:lang w:val="en-US"/>
              </w:rPr>
            </w:pPr>
            <w:r w:rsidRPr="004A7863">
              <w:lastRenderedPageBreak/>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407800" w:rsidRPr="004A7863" w:rsidRDefault="00407800" w:rsidP="00407800">
            <w:r w:rsidRPr="004A7863">
              <w:t>XML Schema definition - язык описания структуры XML документа.</w:t>
            </w:r>
          </w:p>
        </w:tc>
      </w:tr>
      <w:tr w:rsidR="00407800" w:rsidRPr="004A7863" w14:paraId="4F2EF97D"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407800" w:rsidRPr="004A7863" w:rsidRDefault="00407800" w:rsidP="00407800">
            <w:pPr>
              <w:rPr>
                <w:lang w:val="en-US"/>
              </w:rPr>
            </w:pPr>
            <w:r w:rsidRPr="004A7863">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407800" w:rsidRPr="004A7863" w:rsidRDefault="00407800" w:rsidP="00407800">
            <w:r w:rsidRPr="004A7863">
              <w:t>Simple Object Access Protocol - протокол обмена структурированными сообщениями в распределённой вычислительной среде.</w:t>
            </w:r>
          </w:p>
        </w:tc>
      </w:tr>
      <w:tr w:rsidR="00407800" w:rsidRPr="006A3B66" w14:paraId="37A824A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407800" w:rsidRPr="004A7863" w:rsidRDefault="00407800" w:rsidP="00407800">
            <w:pPr>
              <w:rPr>
                <w:lang w:val="en-US"/>
              </w:rPr>
            </w:pPr>
            <w:r w:rsidRPr="004A7863">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407800" w:rsidRPr="004A7863" w:rsidRDefault="00407800" w:rsidP="00407800">
            <w:pPr>
              <w:rPr>
                <w:lang w:val="en-US"/>
              </w:rPr>
            </w:pPr>
            <w:r w:rsidRPr="004A7863">
              <w:rPr>
                <w:lang w:val="en-US"/>
              </w:rPr>
              <w:t>extensible Markup Language — расширяемый язык разметки.</w:t>
            </w:r>
          </w:p>
        </w:tc>
      </w:tr>
    </w:tbl>
    <w:p w14:paraId="0E856B4F" w14:textId="7F140A06" w:rsidR="00A505CB" w:rsidRPr="00203C8E" w:rsidRDefault="005D037D" w:rsidP="00042435">
      <w:pPr>
        <w:pStyle w:val="Head1"/>
      </w:pPr>
      <w:bookmarkStart w:id="0" w:name="_Toc72934647"/>
      <w:r w:rsidRPr="00203C8E">
        <w:lastRenderedPageBreak/>
        <w:t>ОБЩИЕ СВЕДЕНИЯ</w:t>
      </w:r>
      <w:bookmarkEnd w:id="0"/>
    </w:p>
    <w:p w14:paraId="2F7262E2" w14:textId="77777777" w:rsidR="00A505CB" w:rsidRPr="00203C8E" w:rsidRDefault="009224AB" w:rsidP="00042435">
      <w:pPr>
        <w:pStyle w:val="Head2"/>
        <w:ind w:hanging="142"/>
        <w:rPr>
          <w:snapToGrid w:val="0"/>
        </w:rPr>
      </w:pPr>
      <w:bookmarkStart w:id="1" w:name="_Toc1"/>
      <w:bookmarkStart w:id="2" w:name="_Toc72934648"/>
      <w:r w:rsidRPr="00203C8E">
        <w:t>Руководящие</w:t>
      </w:r>
      <w:r w:rsidRPr="00203C8E">
        <w:rPr>
          <w:snapToGrid w:val="0"/>
        </w:rPr>
        <w:t xml:space="preserve"> документы</w:t>
      </w:r>
      <w:bookmarkEnd w:id="1"/>
      <w:bookmarkEnd w:id="2"/>
    </w:p>
    <w:p w14:paraId="52483FE2" w14:textId="77777777" w:rsidR="00A505CB" w:rsidRPr="00203C8E" w:rsidRDefault="007B3788" w:rsidP="00294E43">
      <w:pPr>
        <w:pStyle w:val="af3"/>
        <w:numPr>
          <w:ilvl w:val="0"/>
          <w:numId w:val="6"/>
        </w:numPr>
        <w:rPr>
          <w:iCs/>
        </w:rPr>
      </w:pPr>
      <w:r w:rsidRPr="00203C8E">
        <w:rPr>
          <w:iCs/>
        </w:rPr>
        <w:t>Ст. 21.3 Федерального закона от 27.07.2010</w:t>
      </w:r>
      <w:r w:rsidR="00F855C6" w:rsidRPr="00203C8E">
        <w:rPr>
          <w:iCs/>
        </w:rPr>
        <w:t xml:space="preserve"> г. №</w:t>
      </w:r>
      <w:r w:rsidRPr="00203C8E">
        <w:rPr>
          <w:iCs/>
        </w:rPr>
        <w:t xml:space="preserve">210-ФЗ </w:t>
      </w:r>
      <w:r w:rsidR="00F855C6" w:rsidRPr="00203C8E">
        <w:rPr>
          <w:iCs/>
        </w:rPr>
        <w:t>«</w:t>
      </w:r>
      <w:r w:rsidRPr="00203C8E">
        <w:rPr>
          <w:iCs/>
        </w:rPr>
        <w:t>Об организации предоставления государственных и муниципальных услуг</w:t>
      </w:r>
      <w:r w:rsidR="00F855C6" w:rsidRPr="00203C8E">
        <w:rPr>
          <w:iCs/>
        </w:rPr>
        <w:t>»</w:t>
      </w:r>
      <w:r w:rsidRPr="00203C8E">
        <w:rPr>
          <w:iCs/>
        </w:rPr>
        <w:t>;</w:t>
      </w:r>
    </w:p>
    <w:p w14:paraId="56A91C1E" w14:textId="36FEC26D" w:rsidR="008835C9" w:rsidRPr="002B20D2" w:rsidRDefault="007B3788" w:rsidP="002B20D2">
      <w:pPr>
        <w:pStyle w:val="af3"/>
        <w:numPr>
          <w:ilvl w:val="0"/>
          <w:numId w:val="6"/>
        </w:numPr>
        <w:rPr>
          <w:iCs/>
        </w:rPr>
      </w:pPr>
      <w:r w:rsidRPr="00203C8E">
        <w:rPr>
          <w:iCs/>
        </w:rPr>
        <w:t xml:space="preserve">Приказ Федерального казначейства от </w:t>
      </w:r>
      <w:r w:rsidR="00B775C1" w:rsidRPr="00203C8E">
        <w:rPr>
          <w:iCs/>
        </w:rPr>
        <w:t>12.05</w:t>
      </w:r>
      <w:r w:rsidR="00F855C6" w:rsidRPr="00203C8E">
        <w:rPr>
          <w:iCs/>
        </w:rPr>
        <w:t>.201</w:t>
      </w:r>
      <w:r w:rsidR="00B775C1" w:rsidRPr="00203C8E">
        <w:rPr>
          <w:iCs/>
        </w:rPr>
        <w:t>7</w:t>
      </w:r>
      <w:r w:rsidR="00F855C6" w:rsidRPr="00203C8E">
        <w:rPr>
          <w:iCs/>
        </w:rPr>
        <w:t xml:space="preserve"> г. №1</w:t>
      </w:r>
      <w:r w:rsidR="00B775C1" w:rsidRPr="00203C8E">
        <w:rPr>
          <w:iCs/>
        </w:rPr>
        <w:t>1</w:t>
      </w:r>
      <w:r w:rsidRPr="00203C8E">
        <w:rPr>
          <w:iCs/>
        </w:rPr>
        <w:t xml:space="preserve">н </w:t>
      </w:r>
      <w:r w:rsidR="00F855C6" w:rsidRPr="00203C8E">
        <w:rPr>
          <w:iCs/>
        </w:rPr>
        <w:t>«</w:t>
      </w:r>
      <w:r w:rsidRPr="00203C8E">
        <w:rPr>
          <w:iCs/>
        </w:rPr>
        <w:t>Об утверждении Порядка ведения Государственной информационной системы о государственных и муниципальных платежах</w:t>
      </w:r>
      <w:r w:rsidR="00F855C6" w:rsidRPr="00203C8E">
        <w:rPr>
          <w:iCs/>
        </w:rPr>
        <w:t>»</w:t>
      </w:r>
      <w:r w:rsidR="002B20D2">
        <w:rPr>
          <w:iCs/>
        </w:rPr>
        <w:t>.</w:t>
      </w:r>
    </w:p>
    <w:p w14:paraId="5CA12072" w14:textId="77777777" w:rsidR="00A505CB" w:rsidRPr="00203C8E" w:rsidRDefault="009224AB" w:rsidP="00042435">
      <w:pPr>
        <w:pStyle w:val="Head2"/>
        <w:ind w:hanging="142"/>
      </w:pPr>
      <w:bookmarkStart w:id="3" w:name="_Toc2"/>
      <w:bookmarkStart w:id="4" w:name="_Ref513803873"/>
      <w:bookmarkStart w:id="5" w:name="_Ref528847809"/>
      <w:bookmarkStart w:id="6" w:name="_Ref530391437"/>
      <w:bookmarkStart w:id="7" w:name="_Toc72934649"/>
      <w:r w:rsidRPr="00203C8E">
        <w:t>Описание вида сведения</w:t>
      </w:r>
      <w:bookmarkEnd w:id="3"/>
      <w:bookmarkEnd w:id="4"/>
      <w:bookmarkEnd w:id="5"/>
      <w:bookmarkEnd w:id="6"/>
      <w:bookmarkEnd w:id="7"/>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97"/>
        <w:gridCol w:w="7450"/>
      </w:tblGrid>
      <w:tr w:rsidR="00A505CB" w:rsidRPr="00203C8E" w14:paraId="6105D0AA" w14:textId="77777777" w:rsidTr="00626F78">
        <w:trPr>
          <w:trHeight w:val="397"/>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203C8E" w:rsidRDefault="009224AB" w:rsidP="008E2E40">
            <w:pPr>
              <w:pStyle w:val="af3"/>
              <w:spacing w:line="240" w:lineRule="auto"/>
              <w:ind w:firstLine="0"/>
              <w:jc w:val="left"/>
            </w:pPr>
            <w:r w:rsidRPr="00203C8E">
              <w:rPr>
                <w:b/>
                <w:bCs/>
              </w:rPr>
              <w:t>Наименование</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1302CA05" w:rsidR="00A505CB" w:rsidRPr="00203C8E" w:rsidRDefault="00F855C6" w:rsidP="00052BED">
            <w:pPr>
              <w:jc w:val="both"/>
            </w:pPr>
            <w:r w:rsidRPr="00203C8E">
              <w:rPr>
                <w:iCs/>
              </w:rPr>
              <w:t xml:space="preserve">Прием </w:t>
            </w:r>
            <w:r w:rsidR="008835C9" w:rsidRPr="000B057C">
              <w:rPr>
                <w:szCs w:val="24"/>
              </w:rPr>
              <w:t>информации об уточнении вида и принадлежности платежа</w:t>
            </w:r>
          </w:p>
        </w:tc>
      </w:tr>
      <w:tr w:rsidR="00A505CB" w:rsidRPr="00203C8E" w14:paraId="5D44B99A" w14:textId="77777777" w:rsidTr="00626F78">
        <w:trPr>
          <w:trHeight w:val="425"/>
        </w:trPr>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203C8E" w:rsidRDefault="009224AB" w:rsidP="008E2E40">
            <w:pPr>
              <w:pStyle w:val="af3"/>
              <w:spacing w:line="240" w:lineRule="auto"/>
              <w:ind w:firstLine="0"/>
              <w:jc w:val="left"/>
              <w:rPr>
                <w:b/>
                <w:bCs/>
              </w:rPr>
            </w:pPr>
            <w:r w:rsidRPr="00203C8E">
              <w:t>ID вида сведени</w:t>
            </w:r>
            <w:r w:rsidR="008E2E40" w:rsidRPr="00203C8E">
              <w:t>й</w:t>
            </w:r>
            <w:r w:rsidRPr="00203C8E">
              <w:t xml:space="preserve"> в ФРГУ</w:t>
            </w:r>
          </w:p>
        </w:tc>
        <w:tc>
          <w:tcPr>
            <w:tcW w:w="745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315438A8" w:rsidR="00A505CB" w:rsidRPr="00203C8E" w:rsidRDefault="00A505CB" w:rsidP="00273A05">
            <w:pPr>
              <w:pStyle w:val="af3"/>
              <w:spacing w:line="240" w:lineRule="auto"/>
              <w:ind w:firstLine="0"/>
              <w:jc w:val="left"/>
            </w:pPr>
          </w:p>
        </w:tc>
      </w:tr>
      <w:tr w:rsidR="00A505CB" w:rsidRPr="00203C8E" w14:paraId="1846F3A1" w14:textId="77777777" w:rsidTr="00626F78">
        <w:trPr>
          <w:trHeight w:val="397"/>
        </w:trPr>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203C8E" w:rsidRDefault="009224AB" w:rsidP="008E2E40">
            <w:pPr>
              <w:pStyle w:val="af3"/>
              <w:spacing w:line="240" w:lineRule="auto"/>
              <w:ind w:firstLine="0"/>
              <w:jc w:val="left"/>
              <w:rPr>
                <w:b/>
                <w:bCs/>
              </w:rPr>
            </w:pPr>
            <w:r w:rsidRPr="00203C8E">
              <w:rPr>
                <w:b/>
                <w:bCs/>
              </w:rPr>
              <w:t>Содержание</w:t>
            </w:r>
          </w:p>
        </w:tc>
        <w:tc>
          <w:tcPr>
            <w:tcW w:w="745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2B3F837C" w:rsidR="00A505CB" w:rsidRPr="00203C8E" w:rsidRDefault="003761E1" w:rsidP="00052BED">
            <w:pPr>
              <w:pStyle w:val="af3"/>
              <w:spacing w:line="240" w:lineRule="auto"/>
              <w:ind w:firstLine="0"/>
              <w:jc w:val="left"/>
            </w:pPr>
            <w:r w:rsidRPr="00203C8E">
              <w:rPr>
                <w:iCs/>
              </w:rPr>
              <w:t xml:space="preserve">Прием </w:t>
            </w:r>
            <w:r w:rsidR="008835C9" w:rsidRPr="000B057C">
              <w:t>информации об уточнении вида и принадлежности платежа</w:t>
            </w:r>
          </w:p>
        </w:tc>
      </w:tr>
      <w:tr w:rsidR="00A505CB" w:rsidRPr="00203C8E" w14:paraId="0FDE1889" w14:textId="77777777" w:rsidTr="00626F78">
        <w:trPr>
          <w:trHeight w:val="397"/>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203C8E" w:rsidRDefault="009224AB" w:rsidP="008E2E40">
            <w:pPr>
              <w:pStyle w:val="af3"/>
              <w:spacing w:line="240" w:lineRule="auto"/>
              <w:ind w:firstLine="0"/>
              <w:jc w:val="left"/>
              <w:rPr>
                <w:b/>
                <w:bCs/>
              </w:rPr>
            </w:pPr>
            <w:r w:rsidRPr="00203C8E">
              <w:rPr>
                <w:b/>
                <w:bCs/>
              </w:rPr>
              <w:t>Поставщик</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203C8E" w:rsidRDefault="00F855C6" w:rsidP="009473DB">
            <w:pPr>
              <w:pStyle w:val="af3"/>
              <w:spacing w:line="240" w:lineRule="auto"/>
              <w:ind w:firstLine="0"/>
              <w:jc w:val="left"/>
            </w:pPr>
            <w:r w:rsidRPr="00203C8E">
              <w:rPr>
                <w:iCs/>
              </w:rPr>
              <w:t>Федеральное казначейство</w:t>
            </w:r>
          </w:p>
        </w:tc>
      </w:tr>
      <w:tr w:rsidR="00407800" w:rsidRPr="00203C8E" w14:paraId="2AFC97EA" w14:textId="77777777" w:rsidTr="00626F78">
        <w:trPr>
          <w:trHeight w:val="397"/>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6280C" w14:textId="0195ADB1" w:rsidR="00407800" w:rsidRPr="00203C8E" w:rsidRDefault="00407800" w:rsidP="00407800">
            <w:pPr>
              <w:pStyle w:val="af3"/>
              <w:spacing w:line="240" w:lineRule="auto"/>
              <w:ind w:firstLine="0"/>
              <w:jc w:val="left"/>
              <w:rPr>
                <w:b/>
                <w:bCs/>
              </w:rPr>
            </w:pPr>
            <w:r>
              <w:rPr>
                <w:b/>
                <w:bCs/>
              </w:rPr>
              <w:t>Владелец ВС</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B14DF" w14:textId="6635018A" w:rsidR="00407800" w:rsidRPr="00203C8E" w:rsidRDefault="00407800" w:rsidP="00407800">
            <w:pPr>
              <w:pStyle w:val="af3"/>
              <w:spacing w:line="240" w:lineRule="auto"/>
              <w:ind w:firstLine="0"/>
              <w:jc w:val="left"/>
              <w:rPr>
                <w:iCs/>
              </w:rPr>
            </w:pPr>
            <w:r w:rsidRPr="00203C8E">
              <w:rPr>
                <w:iCs/>
              </w:rPr>
              <w:t>Федеральное казначейство</w:t>
            </w:r>
          </w:p>
        </w:tc>
      </w:tr>
      <w:tr w:rsidR="00407800" w:rsidRPr="00203C8E" w14:paraId="3E629DC4" w14:textId="77777777" w:rsidTr="00626F78">
        <w:trPr>
          <w:trHeight w:val="67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7536A3D" w:rsidR="00407800" w:rsidRPr="00203C8E" w:rsidRDefault="00407800" w:rsidP="00407800">
            <w:pPr>
              <w:pStyle w:val="af2"/>
              <w:spacing w:before="0" w:after="0"/>
              <w:jc w:val="left"/>
              <w:rPr>
                <w:rFonts w:ascii="Times New Roman" w:eastAsia="Times New Roman" w:cs="Times New Roman"/>
              </w:rPr>
            </w:pPr>
            <w:r w:rsidRPr="00203C8E">
              <w:rPr>
                <w:rFonts w:ascii="Times New Roman" w:eastAsia="Times New Roman" w:cs="Times New Roman"/>
              </w:rPr>
              <w:t>Потребители</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4B2B917F" w:rsidR="00407800" w:rsidRPr="00203C8E" w:rsidRDefault="00E561E3" w:rsidP="00407800">
            <w:pPr>
              <w:pStyle w:val="af3"/>
              <w:spacing w:line="240" w:lineRule="auto"/>
              <w:ind w:firstLine="0"/>
            </w:pPr>
            <w:r>
              <w:rPr>
                <w:iCs/>
              </w:rPr>
              <w:t>ОИВ</w:t>
            </w:r>
          </w:p>
        </w:tc>
      </w:tr>
      <w:tr w:rsidR="00407800" w:rsidRPr="00203C8E" w14:paraId="24947892" w14:textId="77777777" w:rsidTr="00626F78">
        <w:trPr>
          <w:trHeight w:val="397"/>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407800" w:rsidRPr="00203C8E" w:rsidRDefault="00407800" w:rsidP="00407800">
            <w:pPr>
              <w:pStyle w:val="af2"/>
              <w:spacing w:before="0" w:after="0"/>
              <w:jc w:val="left"/>
              <w:rPr>
                <w:rFonts w:ascii="Times New Roman" w:eastAsia="Times New Roman" w:cs="Times New Roman"/>
              </w:rPr>
            </w:pPr>
            <w:r w:rsidRPr="00203C8E">
              <w:rPr>
                <w:rFonts w:ascii="Times New Roman" w:eastAsia="Times New Roman" w:cs="Times New Roman"/>
              </w:rPr>
              <w:t>Назначение</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48DED98F" w:rsidR="00407800" w:rsidRPr="00203C8E" w:rsidRDefault="00407800" w:rsidP="00407800">
            <w:pPr>
              <w:pStyle w:val="af3"/>
              <w:spacing w:line="240" w:lineRule="auto"/>
              <w:ind w:firstLine="0"/>
              <w:rPr>
                <w:iCs/>
              </w:rPr>
            </w:pPr>
            <w:r w:rsidRPr="00203C8E">
              <w:rPr>
                <w:iCs/>
              </w:rPr>
              <w:t>Прием от участников ГИС ГМП информации о</w:t>
            </w:r>
            <w:r w:rsidR="008835C9">
              <w:rPr>
                <w:iCs/>
              </w:rPr>
              <w:t xml:space="preserve">б </w:t>
            </w:r>
            <w:r w:rsidR="008835C9" w:rsidRPr="000B057C">
              <w:t>уточнении вида и принадлежности платежа</w:t>
            </w:r>
          </w:p>
        </w:tc>
      </w:tr>
      <w:tr w:rsidR="00407800" w:rsidRPr="00203C8E" w14:paraId="594221DF" w14:textId="77777777" w:rsidTr="00626F78">
        <w:trPr>
          <w:trHeight w:val="684"/>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407800" w:rsidRPr="00203C8E" w:rsidRDefault="00407800" w:rsidP="00407800">
            <w:pPr>
              <w:pStyle w:val="af3"/>
              <w:spacing w:line="240" w:lineRule="auto"/>
              <w:ind w:firstLine="0"/>
              <w:jc w:val="left"/>
              <w:rPr>
                <w:b/>
                <w:bCs/>
              </w:rPr>
            </w:pPr>
            <w:r w:rsidRPr="00203C8E">
              <w:rPr>
                <w:b/>
                <w:bCs/>
              </w:rPr>
              <w:t>Область применения</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407800" w:rsidRPr="00203C8E" w:rsidRDefault="00407800" w:rsidP="00407800">
            <w:pPr>
              <w:pStyle w:val="af3"/>
              <w:spacing w:line="240" w:lineRule="auto"/>
              <w:ind w:firstLine="0"/>
              <w:jc w:val="left"/>
            </w:pPr>
            <w:r w:rsidRPr="00203C8E">
              <w:rPr>
                <w:iCs/>
              </w:rPr>
              <w:t>Межведомственное взаимодействие</w:t>
            </w:r>
          </w:p>
        </w:tc>
      </w:tr>
      <w:tr w:rsidR="00407800" w:rsidRPr="00203C8E" w14:paraId="001BBA0A" w14:textId="77777777" w:rsidTr="00626F78">
        <w:trPr>
          <w:trHeight w:val="397"/>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407800" w:rsidRPr="00203C8E" w:rsidRDefault="00407800" w:rsidP="00407800">
            <w:pPr>
              <w:pStyle w:val="af3"/>
              <w:spacing w:line="240" w:lineRule="auto"/>
              <w:ind w:firstLine="0"/>
              <w:jc w:val="left"/>
              <w:rPr>
                <w:b/>
                <w:bCs/>
              </w:rPr>
            </w:pPr>
            <w:r w:rsidRPr="00203C8E">
              <w:rPr>
                <w:b/>
                <w:bCs/>
              </w:rPr>
              <w:t xml:space="preserve">Тип запроса </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407800" w:rsidRPr="00203C8E" w:rsidRDefault="00407800" w:rsidP="00407800">
            <w:pPr>
              <w:pStyle w:val="af3"/>
              <w:spacing w:line="240" w:lineRule="auto"/>
              <w:ind w:firstLine="0"/>
              <w:jc w:val="left"/>
              <w:rPr>
                <w:iCs/>
              </w:rPr>
            </w:pPr>
            <w:r w:rsidRPr="00203C8E">
              <w:rPr>
                <w:iCs/>
              </w:rPr>
              <w:t>Запрос</w:t>
            </w:r>
          </w:p>
        </w:tc>
      </w:tr>
      <w:tr w:rsidR="00407800" w:rsidRPr="00203C8E" w14:paraId="25A25833" w14:textId="77777777" w:rsidTr="00626F78">
        <w:trPr>
          <w:trHeight w:val="684"/>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407800" w:rsidRPr="00203C8E" w:rsidRDefault="00407800" w:rsidP="00407800">
            <w:pPr>
              <w:pStyle w:val="af3"/>
              <w:spacing w:line="240" w:lineRule="auto"/>
              <w:ind w:firstLine="0"/>
              <w:jc w:val="left"/>
              <w:rPr>
                <w:b/>
                <w:bCs/>
              </w:rPr>
            </w:pPr>
            <w:r w:rsidRPr="00203C8E">
              <w:rPr>
                <w:b/>
                <w:bCs/>
              </w:rPr>
              <w:t>Тип маршрутизации</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407800" w:rsidRPr="00203C8E" w:rsidRDefault="00407800" w:rsidP="00407800">
            <w:pPr>
              <w:pStyle w:val="af3"/>
              <w:spacing w:line="240" w:lineRule="auto"/>
              <w:ind w:firstLine="0"/>
              <w:jc w:val="left"/>
              <w:rPr>
                <w:iCs/>
              </w:rPr>
            </w:pPr>
            <w:r w:rsidRPr="00203C8E">
              <w:rPr>
                <w:iCs/>
              </w:rPr>
              <w:t>Фиксированная</w:t>
            </w:r>
          </w:p>
        </w:tc>
      </w:tr>
      <w:tr w:rsidR="00407800" w:rsidRPr="00203C8E" w14:paraId="2D464DC7" w14:textId="77777777" w:rsidTr="00626F78">
        <w:trPr>
          <w:trHeight w:val="28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ECF11" w14:textId="122F9D11" w:rsidR="00407800" w:rsidRPr="00203C8E" w:rsidRDefault="00407800" w:rsidP="00407800">
            <w:pPr>
              <w:pStyle w:val="af3"/>
              <w:spacing w:line="240" w:lineRule="auto"/>
              <w:ind w:firstLine="0"/>
              <w:jc w:val="left"/>
              <w:rPr>
                <w:b/>
                <w:bCs/>
              </w:rPr>
            </w:pPr>
            <w:r w:rsidRPr="00B93976">
              <w:rPr>
                <w:b/>
              </w:rPr>
              <w:t xml:space="preserve">Тип директивной маршрутизации </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2A7E91" w14:textId="46D58C0F" w:rsidR="00407800" w:rsidRPr="00626F78" w:rsidRDefault="00407800" w:rsidP="00407800">
            <w:pPr>
              <w:pStyle w:val="af3"/>
              <w:spacing w:line="240" w:lineRule="auto"/>
              <w:ind w:firstLine="0"/>
              <w:jc w:val="left"/>
              <w:rPr>
                <w:iCs/>
              </w:rPr>
            </w:pPr>
            <w:r w:rsidRPr="00626F78">
              <w:rPr>
                <w:iCs/>
              </w:rPr>
              <w:t xml:space="preserve"> </w:t>
            </w:r>
            <w:r w:rsidR="00626F78" w:rsidRPr="00626F78">
              <w:rPr>
                <w:iCs/>
              </w:rPr>
              <w:t>-</w:t>
            </w:r>
          </w:p>
        </w:tc>
      </w:tr>
      <w:tr w:rsidR="00407800" w:rsidRPr="00203C8E" w14:paraId="201FC90E" w14:textId="77777777" w:rsidTr="00626F78">
        <w:trPr>
          <w:trHeight w:val="28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0D43F" w14:textId="46578931" w:rsidR="00407800" w:rsidRPr="00203C8E" w:rsidRDefault="00407800" w:rsidP="00407800">
            <w:pPr>
              <w:pStyle w:val="af3"/>
              <w:spacing w:line="240" w:lineRule="auto"/>
              <w:ind w:firstLine="0"/>
              <w:jc w:val="left"/>
              <w:rPr>
                <w:b/>
                <w:bCs/>
              </w:rPr>
            </w:pPr>
            <w:r>
              <w:rPr>
                <w:b/>
                <w:bCs/>
              </w:rPr>
              <w:t>Сеанс обмена</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B4DAE" w14:textId="2736ED6D" w:rsidR="00407800" w:rsidRPr="00626F78" w:rsidRDefault="00407800" w:rsidP="00407800">
            <w:pPr>
              <w:pStyle w:val="af3"/>
              <w:spacing w:line="240" w:lineRule="auto"/>
              <w:ind w:firstLine="0"/>
              <w:jc w:val="left"/>
              <w:rPr>
                <w:iCs/>
              </w:rPr>
            </w:pPr>
            <w:r w:rsidRPr="00626F78">
              <w:rPr>
                <w:iCs/>
              </w:rPr>
              <w:t xml:space="preserve">Стандартный </w:t>
            </w:r>
          </w:p>
        </w:tc>
      </w:tr>
      <w:tr w:rsidR="00407800" w:rsidRPr="00203C8E" w14:paraId="3880C920" w14:textId="77777777" w:rsidTr="00626F78">
        <w:trPr>
          <w:trHeight w:val="28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D99C5" w14:textId="013F3329" w:rsidR="00407800" w:rsidRPr="00203C8E" w:rsidRDefault="00407800" w:rsidP="00407800">
            <w:pPr>
              <w:pStyle w:val="af3"/>
              <w:spacing w:line="240" w:lineRule="auto"/>
              <w:ind w:firstLine="0"/>
              <w:jc w:val="left"/>
              <w:rPr>
                <w:b/>
                <w:bCs/>
              </w:rPr>
            </w:pPr>
            <w:r w:rsidRPr="00B93976">
              <w:rPr>
                <w:b/>
              </w:rPr>
              <w:t>Предполагается ли передача вложений по ВС</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20F5C2" w14:textId="709A6716" w:rsidR="00407800" w:rsidRPr="00626F78" w:rsidRDefault="00407800" w:rsidP="00407800">
            <w:pPr>
              <w:pStyle w:val="af3"/>
              <w:spacing w:line="240" w:lineRule="auto"/>
              <w:ind w:firstLine="0"/>
              <w:jc w:val="left"/>
              <w:rPr>
                <w:iCs/>
              </w:rPr>
            </w:pPr>
            <w:r w:rsidRPr="00626F78">
              <w:rPr>
                <w:iCs/>
              </w:rPr>
              <w:t>Нет</w:t>
            </w:r>
          </w:p>
        </w:tc>
      </w:tr>
      <w:tr w:rsidR="00407800" w:rsidRPr="00203C8E" w14:paraId="4BEAD265" w14:textId="77777777" w:rsidTr="00626F78">
        <w:trPr>
          <w:trHeight w:val="397"/>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2DF62F49" w:rsidR="00407800" w:rsidRPr="00203C8E" w:rsidRDefault="00407800" w:rsidP="00407800">
            <w:pPr>
              <w:pStyle w:val="af3"/>
              <w:spacing w:line="240" w:lineRule="auto"/>
              <w:ind w:firstLine="0"/>
              <w:jc w:val="left"/>
              <w:rPr>
                <w:b/>
                <w:bCs/>
              </w:rPr>
            </w:pPr>
            <w:r w:rsidRPr="00203C8E">
              <w:rPr>
                <w:b/>
                <w:bCs/>
              </w:rPr>
              <w:t>Версия ВС</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5A20B389" w:rsidR="00407800" w:rsidRPr="006D7668" w:rsidRDefault="00407800" w:rsidP="003115AD">
            <w:pPr>
              <w:pStyle w:val="af3"/>
              <w:spacing w:line="240" w:lineRule="auto"/>
              <w:ind w:firstLine="0"/>
              <w:jc w:val="left"/>
              <w:rPr>
                <w:iCs/>
              </w:rPr>
            </w:pPr>
            <w:r>
              <w:rPr>
                <w:iCs/>
                <w:lang w:val="en-US"/>
              </w:rPr>
              <w:t>2.</w:t>
            </w:r>
            <w:r w:rsidR="003115AD">
              <w:rPr>
                <w:iCs/>
              </w:rPr>
              <w:t>4</w:t>
            </w:r>
            <w:r>
              <w:rPr>
                <w:iCs/>
                <w:lang w:val="en-US"/>
              </w:rPr>
              <w:t>.0</w:t>
            </w:r>
          </w:p>
        </w:tc>
      </w:tr>
      <w:tr w:rsidR="00407800" w:rsidRPr="00203C8E" w14:paraId="6CCBAF35" w14:textId="77777777" w:rsidTr="00626F78">
        <w:trPr>
          <w:trHeight w:val="262"/>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407800" w:rsidRPr="00203C8E" w:rsidRDefault="00407800" w:rsidP="00407800">
            <w:pPr>
              <w:pStyle w:val="af3"/>
              <w:spacing w:line="240" w:lineRule="auto"/>
              <w:ind w:firstLine="0"/>
              <w:jc w:val="left"/>
            </w:pPr>
            <w:r w:rsidRPr="00203C8E">
              <w:rPr>
                <w:b/>
                <w:bCs/>
              </w:rPr>
              <w:t>Версия МР</w:t>
            </w:r>
          </w:p>
        </w:tc>
        <w:tc>
          <w:tcPr>
            <w:tcW w:w="7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1FC43B81" w:rsidR="00407800" w:rsidRPr="00E2071A" w:rsidRDefault="00407800" w:rsidP="00407800">
            <w:pPr>
              <w:pStyle w:val="af3"/>
              <w:spacing w:line="240" w:lineRule="auto"/>
              <w:ind w:firstLine="0"/>
              <w:rPr>
                <w:lang w:val="en-US"/>
              </w:rPr>
            </w:pPr>
            <w:r w:rsidRPr="005F71DE">
              <w:t>3.5.0.1</w:t>
            </w:r>
          </w:p>
        </w:tc>
      </w:tr>
    </w:tbl>
    <w:p w14:paraId="5D0D722C" w14:textId="77777777" w:rsidR="00106AF2" w:rsidRPr="00203C8E" w:rsidRDefault="00106AF2">
      <w:pPr>
        <w:rPr>
          <w:rStyle w:val="af5"/>
          <w:b/>
          <w:bCs/>
          <w:caps/>
        </w:rPr>
      </w:pPr>
      <w:bookmarkStart w:id="8" w:name="_Toc3"/>
    </w:p>
    <w:p w14:paraId="67E1EDCE" w14:textId="77777777" w:rsidR="00986241" w:rsidRPr="00203C8E" w:rsidRDefault="00986241">
      <w:pPr>
        <w:rPr>
          <w:rStyle w:val="af5"/>
          <w:b/>
          <w:bCs/>
          <w:caps/>
        </w:rPr>
        <w:sectPr w:rsidR="00986241" w:rsidRPr="00203C8E" w:rsidSect="00B775C1">
          <w:footerReference w:type="default" r:id="rId8"/>
          <w:pgSz w:w="11900" w:h="16840"/>
          <w:pgMar w:top="1134" w:right="746" w:bottom="1134" w:left="1701" w:header="709" w:footer="709" w:gutter="0"/>
          <w:pgNumType w:start="0"/>
          <w:cols w:space="720"/>
          <w:titlePg/>
          <w:docGrid w:linePitch="326"/>
        </w:sectPr>
      </w:pPr>
    </w:p>
    <w:p w14:paraId="28E5324D" w14:textId="1F76C114" w:rsidR="00106AF2" w:rsidRPr="00203C8E" w:rsidRDefault="009224AB" w:rsidP="00042435">
      <w:pPr>
        <w:pStyle w:val="Head1"/>
        <w:rPr>
          <w:snapToGrid w:val="0"/>
        </w:rPr>
      </w:pPr>
      <w:bookmarkStart w:id="9" w:name="_Toc72934650"/>
      <w:r w:rsidRPr="00203C8E">
        <w:rPr>
          <w:snapToGrid w:val="0"/>
        </w:rPr>
        <w:lastRenderedPageBreak/>
        <w:t>С</w:t>
      </w:r>
      <w:r w:rsidR="005D037D" w:rsidRPr="00203C8E">
        <w:rPr>
          <w:snapToGrid w:val="0"/>
        </w:rPr>
        <w:t xml:space="preserve">ХЕМА ВИДА СВЕДЕНИЙ И </w:t>
      </w:r>
      <w:bookmarkEnd w:id="8"/>
      <w:r w:rsidR="005D037D" w:rsidRPr="00203C8E">
        <w:rPr>
          <w:snapToGrid w:val="0"/>
        </w:rPr>
        <w:t>ЭТАЛОННЫЕ ЗАПРОСЫ И ОТВЕТЫ</w:t>
      </w:r>
      <w:bookmarkEnd w:id="9"/>
    </w:p>
    <w:p w14:paraId="7BC78F62" w14:textId="3A976746" w:rsidR="00A505CB" w:rsidRDefault="0031009B" w:rsidP="00042435">
      <w:pPr>
        <w:pStyle w:val="Head2"/>
        <w:rPr>
          <w:snapToGrid w:val="0"/>
        </w:rPr>
      </w:pPr>
      <w:bookmarkStart w:id="10" w:name="_Ref497929968"/>
      <w:bookmarkStart w:id="11" w:name="_Toc72934651"/>
      <w:r w:rsidRPr="00203C8E">
        <w:rPr>
          <w:snapToGrid w:val="0"/>
        </w:rPr>
        <w:t xml:space="preserve">Схема </w:t>
      </w:r>
      <w:r w:rsidR="00E16896" w:rsidRPr="00203C8E">
        <w:rPr>
          <w:snapToGrid w:val="0"/>
        </w:rPr>
        <w:t>вида сведений</w:t>
      </w:r>
      <w:bookmarkEnd w:id="10"/>
      <w:bookmarkEnd w:id="11"/>
    </w:p>
    <w:p w14:paraId="2D2286B8" w14:textId="73D20506" w:rsidR="00A063C4" w:rsidRPr="00A063C4" w:rsidRDefault="00A063C4" w:rsidP="00A063C4">
      <w:pPr>
        <w:ind w:firstLine="709"/>
      </w:pPr>
      <w:r w:rsidRPr="00A063C4">
        <w:t>Основная схема «</w:t>
      </w:r>
      <w:r w:rsidRPr="003924F2">
        <w:rPr>
          <w:b/>
        </w:rPr>
        <w:t>Import</w:t>
      </w:r>
      <w:r w:rsidR="003924F2" w:rsidRPr="003924F2">
        <w:rPr>
          <w:rFonts w:eastAsia="Arial Unicode MS"/>
          <w:b/>
          <w:szCs w:val="24"/>
          <w:bdr w:val="nil"/>
          <w:lang w:val="en-US" w:eastAsia="ru-RU"/>
        </w:rPr>
        <w:t>Clarification</w:t>
      </w:r>
      <w:r w:rsidRPr="00A063C4">
        <w:rPr>
          <w:b/>
        </w:rPr>
        <w:t>.xsd</w:t>
      </w:r>
      <w:r w:rsidRPr="00A063C4">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63C4" w:rsidRPr="006A3B66" w14:paraId="5CB1623B" w14:textId="77777777" w:rsidTr="00A063C4">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C0BD2DF"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&lt;?xml version="1.0" encoding="UTF-8"?&gt;</w:t>
            </w:r>
          </w:p>
          <w:p w14:paraId="5CA58C01"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&lt;xsd:schema xmlns:xsd="http://www.w3.org/2001/XMLSchema" xmlns:com="http://roskazna.ru/gisgmp/xsd/Common/2.4.0" xmlns:pkg="http://roskazna.ru/gisgmp/xsd/Package/2.4.0" xmlns="urn://roskazna.ru/gisgmp/xsd/services/import-clarification/2.4.0" targetNamespace="urn://roskazna.ru/gisgmp/xsd/services/import-clarification/2.4.0" elementFormDefault="qualified"&gt;</w:t>
            </w:r>
          </w:p>
          <w:p w14:paraId="55F8D7C8"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t>&lt;xsd:import namespace="http://roskazna.ru/gisgmp/xsd/Common/2.4.0" schemaLocation="commons/Common.xsd"/&gt;</w:t>
            </w:r>
          </w:p>
          <w:p w14:paraId="467AF031"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t>&lt;xsd:import namespace="http://roskazna.ru/gisgmp/xsd/Package/2.4.0" schemaLocation="commons/Package.xsd"/&gt;</w:t>
            </w:r>
          </w:p>
          <w:p w14:paraId="755D6E26"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t>&lt;xsd:element name="ImportClarificationRequest"&gt;</w:t>
            </w:r>
          </w:p>
          <w:p w14:paraId="1C57ACA8"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t>&lt;xsd:annotation&gt;</w:t>
            </w:r>
          </w:p>
          <w:p w14:paraId="6A875E74" w14:textId="77777777" w:rsidR="008F4C10" w:rsidRPr="00BC1536" w:rsidRDefault="008F4C10" w:rsidP="008F4C10">
            <w:pPr>
              <w:shd w:val="clear" w:color="auto" w:fill="FFFFFF"/>
              <w:autoSpaceDE w:val="0"/>
              <w:autoSpaceDN w:val="0"/>
              <w:adjustRightInd w:val="0"/>
              <w:rPr>
                <w:rFonts w:eastAsia="Arial Unicode MS"/>
                <w:i/>
                <w:iCs/>
                <w:color w:val="000000"/>
                <w:szCs w:val="22"/>
                <w:u w:color="000000"/>
                <w:bdr w:val="nil"/>
                <w:lang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BC1536">
              <w:rPr>
                <w:rFonts w:eastAsia="Arial Unicode MS"/>
                <w:i/>
                <w:iCs/>
                <w:color w:val="000000"/>
                <w:szCs w:val="22"/>
                <w:u w:color="000000"/>
                <w:bdr w:val="nil"/>
                <w:lang w:eastAsia="ru-RU"/>
              </w:rPr>
              <w:t>&lt;</w:t>
            </w:r>
            <w:r w:rsidRPr="008F4C10">
              <w:rPr>
                <w:rFonts w:eastAsia="Arial Unicode MS"/>
                <w:i/>
                <w:iCs/>
                <w:color w:val="000000"/>
                <w:szCs w:val="22"/>
                <w:u w:color="000000"/>
                <w:bdr w:val="nil"/>
                <w:lang w:val="en-US" w:eastAsia="ru-RU"/>
              </w:rPr>
              <w:t>xsd</w:t>
            </w:r>
            <w:r w:rsidRPr="00BC1536">
              <w:rPr>
                <w:rFonts w:eastAsia="Arial Unicode MS"/>
                <w:i/>
                <w:iCs/>
                <w:color w:val="000000"/>
                <w:szCs w:val="22"/>
                <w:u w:color="000000"/>
                <w:bdr w:val="nil"/>
                <w:lang w:eastAsia="ru-RU"/>
              </w:rPr>
              <w:t>:</w:t>
            </w:r>
            <w:r w:rsidRPr="008F4C10">
              <w:rPr>
                <w:rFonts w:eastAsia="Arial Unicode MS"/>
                <w:i/>
                <w:iCs/>
                <w:color w:val="000000"/>
                <w:szCs w:val="22"/>
                <w:u w:color="000000"/>
                <w:bdr w:val="nil"/>
                <w:lang w:val="en-US" w:eastAsia="ru-RU"/>
              </w:rPr>
              <w:t>documentation</w:t>
            </w:r>
            <w:r w:rsidRPr="00BC1536">
              <w:rPr>
                <w:rFonts w:eastAsia="Arial Unicode MS"/>
                <w:i/>
                <w:iCs/>
                <w:color w:val="000000"/>
                <w:szCs w:val="22"/>
                <w:u w:color="000000"/>
                <w:bdr w:val="nil"/>
                <w:lang w:eastAsia="ru-RU"/>
              </w:rPr>
              <w:t>&gt;Прием информации об уточнении вида и принадлежности платежа&lt;/</w:t>
            </w:r>
            <w:r w:rsidRPr="008F4C10">
              <w:rPr>
                <w:rFonts w:eastAsia="Arial Unicode MS"/>
                <w:i/>
                <w:iCs/>
                <w:color w:val="000000"/>
                <w:szCs w:val="22"/>
                <w:u w:color="000000"/>
                <w:bdr w:val="nil"/>
                <w:lang w:val="en-US" w:eastAsia="ru-RU"/>
              </w:rPr>
              <w:t>xsd</w:t>
            </w:r>
            <w:r w:rsidRPr="00BC1536">
              <w:rPr>
                <w:rFonts w:eastAsia="Arial Unicode MS"/>
                <w:i/>
                <w:iCs/>
                <w:color w:val="000000"/>
                <w:szCs w:val="22"/>
                <w:u w:color="000000"/>
                <w:bdr w:val="nil"/>
                <w:lang w:eastAsia="ru-RU"/>
              </w:rPr>
              <w:t>:</w:t>
            </w:r>
            <w:r w:rsidRPr="008F4C10">
              <w:rPr>
                <w:rFonts w:eastAsia="Arial Unicode MS"/>
                <w:i/>
                <w:iCs/>
                <w:color w:val="000000"/>
                <w:szCs w:val="22"/>
                <w:u w:color="000000"/>
                <w:bdr w:val="nil"/>
                <w:lang w:val="en-US" w:eastAsia="ru-RU"/>
              </w:rPr>
              <w:t>documentation</w:t>
            </w:r>
            <w:r w:rsidRPr="00BC1536">
              <w:rPr>
                <w:rFonts w:eastAsia="Arial Unicode MS"/>
                <w:i/>
                <w:iCs/>
                <w:color w:val="000000"/>
                <w:szCs w:val="22"/>
                <w:u w:color="000000"/>
                <w:bdr w:val="nil"/>
                <w:lang w:eastAsia="ru-RU"/>
              </w:rPr>
              <w:t>&gt;</w:t>
            </w:r>
          </w:p>
          <w:p w14:paraId="663F7589"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BC1536">
              <w:rPr>
                <w:rFonts w:eastAsia="Arial Unicode MS"/>
                <w:i/>
                <w:iCs/>
                <w:color w:val="000000"/>
                <w:szCs w:val="22"/>
                <w:u w:color="000000"/>
                <w:bdr w:val="nil"/>
                <w:lang w:eastAsia="ru-RU"/>
              </w:rPr>
              <w:tab/>
            </w:r>
            <w:r w:rsidRPr="00BC1536">
              <w:rPr>
                <w:rFonts w:eastAsia="Arial Unicode MS"/>
                <w:i/>
                <w:iCs/>
                <w:color w:val="000000"/>
                <w:szCs w:val="22"/>
                <w:u w:color="000000"/>
                <w:bdr w:val="nil"/>
                <w:lang w:eastAsia="ru-RU"/>
              </w:rPr>
              <w:tab/>
            </w:r>
            <w:r w:rsidRPr="008F4C10">
              <w:rPr>
                <w:rFonts w:eastAsia="Arial Unicode MS"/>
                <w:i/>
                <w:iCs/>
                <w:color w:val="000000"/>
                <w:szCs w:val="22"/>
                <w:u w:color="000000"/>
                <w:bdr w:val="nil"/>
                <w:lang w:val="en-US" w:eastAsia="ru-RU"/>
              </w:rPr>
              <w:t>&lt;/xsd:annotation&gt;</w:t>
            </w:r>
          </w:p>
          <w:p w14:paraId="2B8CEA1A"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t>&lt;xsd:complexType&gt;</w:t>
            </w:r>
          </w:p>
          <w:p w14:paraId="57FDBF69"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t>&lt;xsd:complexContent&gt;</w:t>
            </w:r>
          </w:p>
          <w:p w14:paraId="3CA5026D"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t>&lt;xsd:extension base="com:RequestType"&gt;</w:t>
            </w:r>
          </w:p>
          <w:p w14:paraId="215ADCED"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t>&lt;xsd:sequence&gt;</w:t>
            </w:r>
          </w:p>
          <w:p w14:paraId="35DA34F5"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t>&lt;xsd:element ref="pkg:ClarificationsPackage"/&gt;</w:t>
            </w:r>
          </w:p>
          <w:p w14:paraId="0F2E7213"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t>&lt;/xsd:sequence&gt;</w:t>
            </w:r>
          </w:p>
          <w:p w14:paraId="03DAF8EE"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t>&lt;/xsd:extension&gt;</w:t>
            </w:r>
          </w:p>
          <w:p w14:paraId="028C7484"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t>&lt;/xsd:complexContent&gt;</w:t>
            </w:r>
          </w:p>
          <w:p w14:paraId="615EAC51"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t>&lt;/xsd:complexType&gt;</w:t>
            </w:r>
          </w:p>
          <w:p w14:paraId="08057A65"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t>&lt;/xsd:element&gt;</w:t>
            </w:r>
          </w:p>
          <w:p w14:paraId="55352C70"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t>&lt;xsd:element name="ImportClarificationResponse" type="com:ImportPackageResponseType"&gt;</w:t>
            </w:r>
          </w:p>
          <w:p w14:paraId="73F6A3EB" w14:textId="77777777" w:rsidR="008F4C10" w:rsidRPr="00BC1536" w:rsidRDefault="008F4C10" w:rsidP="008F4C10">
            <w:pPr>
              <w:shd w:val="clear" w:color="auto" w:fill="FFFFFF"/>
              <w:autoSpaceDE w:val="0"/>
              <w:autoSpaceDN w:val="0"/>
              <w:adjustRightInd w:val="0"/>
              <w:rPr>
                <w:rFonts w:eastAsia="Arial Unicode MS"/>
                <w:i/>
                <w:iCs/>
                <w:color w:val="000000"/>
                <w:szCs w:val="22"/>
                <w:u w:color="000000"/>
                <w:bdr w:val="nil"/>
                <w:lang w:eastAsia="ru-RU"/>
              </w:rPr>
            </w:pPr>
            <w:r w:rsidRPr="008F4C10">
              <w:rPr>
                <w:rFonts w:eastAsia="Arial Unicode MS"/>
                <w:i/>
                <w:iCs/>
                <w:color w:val="000000"/>
                <w:szCs w:val="22"/>
                <w:u w:color="000000"/>
                <w:bdr w:val="nil"/>
                <w:lang w:val="en-US" w:eastAsia="ru-RU"/>
              </w:rPr>
              <w:tab/>
            </w:r>
            <w:r w:rsidRPr="008F4C10">
              <w:rPr>
                <w:rFonts w:eastAsia="Arial Unicode MS"/>
                <w:i/>
                <w:iCs/>
                <w:color w:val="000000"/>
                <w:szCs w:val="22"/>
                <w:u w:color="000000"/>
                <w:bdr w:val="nil"/>
                <w:lang w:val="en-US" w:eastAsia="ru-RU"/>
              </w:rPr>
              <w:tab/>
            </w:r>
            <w:r w:rsidRPr="00BC1536">
              <w:rPr>
                <w:rFonts w:eastAsia="Arial Unicode MS"/>
                <w:i/>
                <w:iCs/>
                <w:color w:val="000000"/>
                <w:szCs w:val="22"/>
                <w:u w:color="000000"/>
                <w:bdr w:val="nil"/>
                <w:lang w:eastAsia="ru-RU"/>
              </w:rPr>
              <w:t>&lt;</w:t>
            </w:r>
            <w:r w:rsidRPr="008F4C10">
              <w:rPr>
                <w:rFonts w:eastAsia="Arial Unicode MS"/>
                <w:i/>
                <w:iCs/>
                <w:color w:val="000000"/>
                <w:szCs w:val="22"/>
                <w:u w:color="000000"/>
                <w:bdr w:val="nil"/>
                <w:lang w:val="en-US" w:eastAsia="ru-RU"/>
              </w:rPr>
              <w:t>xsd</w:t>
            </w:r>
            <w:r w:rsidRPr="00BC1536">
              <w:rPr>
                <w:rFonts w:eastAsia="Arial Unicode MS"/>
                <w:i/>
                <w:iCs/>
                <w:color w:val="000000"/>
                <w:szCs w:val="22"/>
                <w:u w:color="000000"/>
                <w:bdr w:val="nil"/>
                <w:lang w:eastAsia="ru-RU"/>
              </w:rPr>
              <w:t>:</w:t>
            </w:r>
            <w:r w:rsidRPr="008F4C10">
              <w:rPr>
                <w:rFonts w:eastAsia="Arial Unicode MS"/>
                <w:i/>
                <w:iCs/>
                <w:color w:val="000000"/>
                <w:szCs w:val="22"/>
                <w:u w:color="000000"/>
                <w:bdr w:val="nil"/>
                <w:lang w:val="en-US" w:eastAsia="ru-RU"/>
              </w:rPr>
              <w:t>annotation</w:t>
            </w:r>
            <w:r w:rsidRPr="00BC1536">
              <w:rPr>
                <w:rFonts w:eastAsia="Arial Unicode MS"/>
                <w:i/>
                <w:iCs/>
                <w:color w:val="000000"/>
                <w:szCs w:val="22"/>
                <w:u w:color="000000"/>
                <w:bdr w:val="nil"/>
                <w:lang w:eastAsia="ru-RU"/>
              </w:rPr>
              <w:t>&gt;</w:t>
            </w:r>
          </w:p>
          <w:p w14:paraId="57FB6967" w14:textId="77777777" w:rsidR="008F4C10" w:rsidRPr="00BC1536" w:rsidRDefault="008F4C10" w:rsidP="008F4C10">
            <w:pPr>
              <w:shd w:val="clear" w:color="auto" w:fill="FFFFFF"/>
              <w:autoSpaceDE w:val="0"/>
              <w:autoSpaceDN w:val="0"/>
              <w:adjustRightInd w:val="0"/>
              <w:rPr>
                <w:rFonts w:eastAsia="Arial Unicode MS"/>
                <w:i/>
                <w:iCs/>
                <w:color w:val="000000"/>
                <w:szCs w:val="22"/>
                <w:u w:color="000000"/>
                <w:bdr w:val="nil"/>
                <w:lang w:eastAsia="ru-RU"/>
              </w:rPr>
            </w:pPr>
            <w:r w:rsidRPr="00BC1536">
              <w:rPr>
                <w:rFonts w:eastAsia="Arial Unicode MS"/>
                <w:i/>
                <w:iCs/>
                <w:color w:val="000000"/>
                <w:szCs w:val="22"/>
                <w:u w:color="000000"/>
                <w:bdr w:val="nil"/>
                <w:lang w:eastAsia="ru-RU"/>
              </w:rPr>
              <w:tab/>
            </w:r>
            <w:r w:rsidRPr="00BC1536">
              <w:rPr>
                <w:rFonts w:eastAsia="Arial Unicode MS"/>
                <w:i/>
                <w:iCs/>
                <w:color w:val="000000"/>
                <w:szCs w:val="22"/>
                <w:u w:color="000000"/>
                <w:bdr w:val="nil"/>
                <w:lang w:eastAsia="ru-RU"/>
              </w:rPr>
              <w:tab/>
            </w:r>
            <w:r w:rsidRPr="00BC1536">
              <w:rPr>
                <w:rFonts w:eastAsia="Arial Unicode MS"/>
                <w:i/>
                <w:iCs/>
                <w:color w:val="000000"/>
                <w:szCs w:val="22"/>
                <w:u w:color="000000"/>
                <w:bdr w:val="nil"/>
                <w:lang w:eastAsia="ru-RU"/>
              </w:rPr>
              <w:tab/>
              <w:t>&lt;</w:t>
            </w:r>
            <w:r w:rsidRPr="008F4C10">
              <w:rPr>
                <w:rFonts w:eastAsia="Arial Unicode MS"/>
                <w:i/>
                <w:iCs/>
                <w:color w:val="000000"/>
                <w:szCs w:val="22"/>
                <w:u w:color="000000"/>
                <w:bdr w:val="nil"/>
                <w:lang w:val="en-US" w:eastAsia="ru-RU"/>
              </w:rPr>
              <w:t>xsd</w:t>
            </w:r>
            <w:r w:rsidRPr="00BC1536">
              <w:rPr>
                <w:rFonts w:eastAsia="Arial Unicode MS"/>
                <w:i/>
                <w:iCs/>
                <w:color w:val="000000"/>
                <w:szCs w:val="22"/>
                <w:u w:color="000000"/>
                <w:bdr w:val="nil"/>
                <w:lang w:eastAsia="ru-RU"/>
              </w:rPr>
              <w:t>:</w:t>
            </w:r>
            <w:r w:rsidRPr="008F4C10">
              <w:rPr>
                <w:rFonts w:eastAsia="Arial Unicode MS"/>
                <w:i/>
                <w:iCs/>
                <w:color w:val="000000"/>
                <w:szCs w:val="22"/>
                <w:u w:color="000000"/>
                <w:bdr w:val="nil"/>
                <w:lang w:val="en-US" w:eastAsia="ru-RU"/>
              </w:rPr>
              <w:t>documentation</w:t>
            </w:r>
            <w:r w:rsidRPr="00BC1536">
              <w:rPr>
                <w:rFonts w:eastAsia="Arial Unicode MS"/>
                <w:i/>
                <w:iCs/>
                <w:color w:val="000000"/>
                <w:szCs w:val="22"/>
                <w:u w:color="000000"/>
                <w:bdr w:val="nil"/>
                <w:lang w:eastAsia="ru-RU"/>
              </w:rPr>
              <w:t>&gt;Ответ на запрос об уточнении вида и принадлежности платежа&lt;/</w:t>
            </w:r>
            <w:r w:rsidRPr="008F4C10">
              <w:rPr>
                <w:rFonts w:eastAsia="Arial Unicode MS"/>
                <w:i/>
                <w:iCs/>
                <w:color w:val="000000"/>
                <w:szCs w:val="22"/>
                <w:u w:color="000000"/>
                <w:bdr w:val="nil"/>
                <w:lang w:val="en-US" w:eastAsia="ru-RU"/>
              </w:rPr>
              <w:t>xsd</w:t>
            </w:r>
            <w:r w:rsidRPr="00BC1536">
              <w:rPr>
                <w:rFonts w:eastAsia="Arial Unicode MS"/>
                <w:i/>
                <w:iCs/>
                <w:color w:val="000000"/>
                <w:szCs w:val="22"/>
                <w:u w:color="000000"/>
                <w:bdr w:val="nil"/>
                <w:lang w:eastAsia="ru-RU"/>
              </w:rPr>
              <w:t>:</w:t>
            </w:r>
            <w:r w:rsidRPr="008F4C10">
              <w:rPr>
                <w:rFonts w:eastAsia="Arial Unicode MS"/>
                <w:i/>
                <w:iCs/>
                <w:color w:val="000000"/>
                <w:szCs w:val="22"/>
                <w:u w:color="000000"/>
                <w:bdr w:val="nil"/>
                <w:lang w:val="en-US" w:eastAsia="ru-RU"/>
              </w:rPr>
              <w:t>documentation</w:t>
            </w:r>
            <w:r w:rsidRPr="00BC1536">
              <w:rPr>
                <w:rFonts w:eastAsia="Arial Unicode MS"/>
                <w:i/>
                <w:iCs/>
                <w:color w:val="000000"/>
                <w:szCs w:val="22"/>
                <w:u w:color="000000"/>
                <w:bdr w:val="nil"/>
                <w:lang w:eastAsia="ru-RU"/>
              </w:rPr>
              <w:t>&gt;</w:t>
            </w:r>
          </w:p>
          <w:p w14:paraId="63077825"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BC1536">
              <w:rPr>
                <w:rFonts w:eastAsia="Arial Unicode MS"/>
                <w:i/>
                <w:iCs/>
                <w:color w:val="000000"/>
                <w:szCs w:val="22"/>
                <w:u w:color="000000"/>
                <w:bdr w:val="nil"/>
                <w:lang w:eastAsia="ru-RU"/>
              </w:rPr>
              <w:tab/>
            </w:r>
            <w:r w:rsidRPr="00BC1536">
              <w:rPr>
                <w:rFonts w:eastAsia="Arial Unicode MS"/>
                <w:i/>
                <w:iCs/>
                <w:color w:val="000000"/>
                <w:szCs w:val="22"/>
                <w:u w:color="000000"/>
                <w:bdr w:val="nil"/>
                <w:lang w:eastAsia="ru-RU"/>
              </w:rPr>
              <w:tab/>
            </w:r>
            <w:r w:rsidRPr="008F4C10">
              <w:rPr>
                <w:rFonts w:eastAsia="Arial Unicode MS"/>
                <w:i/>
                <w:iCs/>
                <w:color w:val="000000"/>
                <w:szCs w:val="22"/>
                <w:u w:color="000000"/>
                <w:bdr w:val="nil"/>
                <w:lang w:val="en-US" w:eastAsia="ru-RU"/>
              </w:rPr>
              <w:t>&lt;/xsd:annotation&gt;</w:t>
            </w:r>
          </w:p>
          <w:p w14:paraId="30991A94" w14:textId="77777777" w:rsidR="008F4C10" w:rsidRPr="008F4C10"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ab/>
              <w:t>&lt;/xsd:element&gt;</w:t>
            </w:r>
          </w:p>
          <w:p w14:paraId="20970541" w14:textId="7C9D7242" w:rsidR="00A063C4" w:rsidRPr="00B22F91" w:rsidRDefault="008F4C10" w:rsidP="008F4C10">
            <w:pPr>
              <w:shd w:val="clear" w:color="auto" w:fill="FFFFFF"/>
              <w:autoSpaceDE w:val="0"/>
              <w:autoSpaceDN w:val="0"/>
              <w:adjustRightInd w:val="0"/>
              <w:rPr>
                <w:rFonts w:eastAsia="Arial Unicode MS"/>
                <w:i/>
                <w:iCs/>
                <w:color w:val="000000"/>
                <w:szCs w:val="22"/>
                <w:u w:color="000000"/>
                <w:bdr w:val="nil"/>
                <w:lang w:val="en-US" w:eastAsia="ru-RU"/>
              </w:rPr>
            </w:pPr>
            <w:r w:rsidRPr="008F4C10">
              <w:rPr>
                <w:rFonts w:eastAsia="Arial Unicode MS"/>
                <w:i/>
                <w:iCs/>
                <w:color w:val="000000"/>
                <w:szCs w:val="22"/>
                <w:u w:color="000000"/>
                <w:bdr w:val="nil"/>
                <w:lang w:val="en-US" w:eastAsia="ru-RU"/>
              </w:rPr>
              <w:t>&lt;/xsd:schema&gt;</w:t>
            </w:r>
          </w:p>
        </w:tc>
      </w:tr>
    </w:tbl>
    <w:p w14:paraId="51B25BCF" w14:textId="26DADD98" w:rsidR="00A063C4" w:rsidRPr="00203C8E" w:rsidRDefault="00A063C4" w:rsidP="00A063C4">
      <w:pPr>
        <w:keepNext/>
        <w:ind w:firstLine="709"/>
        <w:rPr>
          <w:lang w:val="en-US"/>
        </w:rPr>
      </w:pPr>
      <w:r w:rsidRPr="00203C8E">
        <w:t>Импортированная</w:t>
      </w:r>
      <w:r w:rsidRPr="00203C8E">
        <w:rPr>
          <w:lang w:val="en-US"/>
        </w:rPr>
        <w:t xml:space="preserve"> </w:t>
      </w:r>
      <w:r w:rsidRPr="00203C8E">
        <w:t>схема</w:t>
      </w:r>
      <w:r w:rsidRPr="00203C8E">
        <w:rPr>
          <w:lang w:val="en-US"/>
        </w:rPr>
        <w:t xml:space="preserve"> «</w:t>
      </w:r>
      <w:r w:rsidR="003924F2" w:rsidRPr="003924F2">
        <w:rPr>
          <w:b/>
          <w:bCs/>
          <w:lang w:val="en-US"/>
        </w:rPr>
        <w:t>Clarification</w:t>
      </w:r>
      <w:r w:rsidRPr="00A063C4">
        <w:rPr>
          <w:b/>
          <w:lang w:val="en-US"/>
        </w:rPr>
        <w:t>.xsd</w:t>
      </w:r>
      <w:r w:rsidRPr="00203C8E">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06336F" w:rsidRPr="0006336F" w14:paraId="081E4BE1" w14:textId="77777777" w:rsidTr="00A063C4">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F2E23BF" w14:textId="1AD82269" w:rsidR="0006336F" w:rsidRPr="0006336F" w:rsidRDefault="0006336F" w:rsidP="0006336F">
            <w:pPr>
              <w:shd w:val="clear" w:color="auto" w:fill="FFFFFF"/>
              <w:autoSpaceDE w:val="0"/>
              <w:autoSpaceDN w:val="0"/>
              <w:adjustRightInd w:val="0"/>
              <w:rPr>
                <w:rFonts w:eastAsia="Arial Unicode MS"/>
                <w:i/>
                <w:iCs/>
                <w:szCs w:val="22"/>
                <w:u w:color="000000"/>
                <w:bdr w:val="nil"/>
                <w:lang w:eastAsia="ru-RU"/>
              </w:rPr>
            </w:pPr>
            <w:r w:rsidRPr="0006336F">
              <w:rPr>
                <w:rFonts w:eastAsia="Arial Unicode MS"/>
                <w:i/>
                <w:szCs w:val="24"/>
                <w:bdr w:val="nil"/>
                <w:lang w:val="en-US" w:eastAsia="ru-RU"/>
              </w:rPr>
              <w:t>&lt;?xml version="1.0" encoding="UTF-8"?&gt;</w:t>
            </w:r>
            <w:r w:rsidRPr="0006336F">
              <w:rPr>
                <w:rFonts w:eastAsia="Arial Unicode MS"/>
                <w:i/>
                <w:szCs w:val="24"/>
                <w:bdr w:val="nil"/>
                <w:lang w:val="en-US" w:eastAsia="ru-RU"/>
              </w:rPr>
              <w:br/>
              <w:t>&lt;xsd:schema xmlns:xsd="http://www.w3.org/2001/XMLSchema"</w:t>
            </w:r>
            <w:r w:rsidRPr="0006336F">
              <w:rPr>
                <w:rFonts w:eastAsia="Arial Unicode MS"/>
                <w:i/>
                <w:szCs w:val="24"/>
                <w:bdr w:val="nil"/>
                <w:lang w:val="en-US" w:eastAsia="ru-RU"/>
              </w:rPr>
              <w:br/>
            </w:r>
            <w:r w:rsidRPr="0006336F">
              <w:rPr>
                <w:rFonts w:eastAsia="Arial Unicode MS"/>
                <w:i/>
                <w:szCs w:val="24"/>
                <w:bdr w:val="nil"/>
                <w:lang w:val="en-US" w:eastAsia="ru-RU"/>
              </w:rPr>
              <w:tab/>
              <w:t>xmlns:org="http://roskazna.ru/gisgmp/xsd/Organization/2.4.0"</w:t>
            </w:r>
            <w:r w:rsidRPr="0006336F">
              <w:rPr>
                <w:rFonts w:eastAsia="Arial Unicode MS"/>
                <w:i/>
                <w:szCs w:val="24"/>
                <w:bdr w:val="nil"/>
                <w:lang w:val="en-US" w:eastAsia="ru-RU"/>
              </w:rPr>
              <w:br/>
            </w:r>
            <w:r w:rsidRPr="0006336F">
              <w:rPr>
                <w:rFonts w:eastAsia="Arial Unicode MS"/>
                <w:i/>
                <w:szCs w:val="24"/>
                <w:bdr w:val="nil"/>
                <w:lang w:val="en-US" w:eastAsia="ru-RU"/>
              </w:rPr>
              <w:tab/>
              <w:t>xmlns:com="http://roskazna.ru/gisgmp/xsd/Common/2.4.0"</w:t>
            </w:r>
            <w:r w:rsidRPr="0006336F">
              <w:rPr>
                <w:rFonts w:eastAsia="Arial Unicode MS"/>
                <w:i/>
                <w:szCs w:val="24"/>
                <w:bdr w:val="nil"/>
                <w:lang w:val="en-US" w:eastAsia="ru-RU"/>
              </w:rPr>
              <w:br/>
            </w:r>
            <w:r w:rsidRPr="0006336F">
              <w:rPr>
                <w:rFonts w:eastAsia="Arial Unicode MS"/>
                <w:i/>
                <w:szCs w:val="24"/>
                <w:bdr w:val="nil"/>
                <w:lang w:val="en-US" w:eastAsia="ru-RU"/>
              </w:rPr>
              <w:tab/>
              <w:t>xmlns:clrf="http://roskazna.ru/gisgmp/xsd/Clarification/2.4.0"</w:t>
            </w:r>
            <w:r w:rsidRPr="0006336F">
              <w:rPr>
                <w:rFonts w:eastAsia="Arial Unicode MS"/>
                <w:i/>
                <w:szCs w:val="24"/>
                <w:bdr w:val="nil"/>
                <w:lang w:val="en-US" w:eastAsia="ru-RU"/>
              </w:rPr>
              <w:br/>
            </w:r>
            <w:r w:rsidRPr="0006336F">
              <w:rPr>
                <w:rFonts w:eastAsia="Arial Unicode MS"/>
                <w:i/>
                <w:szCs w:val="24"/>
                <w:bdr w:val="nil"/>
                <w:lang w:val="en-US" w:eastAsia="ru-RU"/>
              </w:rPr>
              <w:tab/>
              <w:t>targetNamespace="http://roskazna.ru/gisgmp/xsd/Clarification/2.4.0"</w:t>
            </w:r>
            <w:r w:rsidRPr="0006336F">
              <w:rPr>
                <w:rFonts w:eastAsia="Arial Unicode MS"/>
                <w:i/>
                <w:szCs w:val="24"/>
                <w:bdr w:val="nil"/>
                <w:lang w:val="en-US" w:eastAsia="ru-RU"/>
              </w:rPr>
              <w:br/>
            </w:r>
            <w:r w:rsidRPr="0006336F">
              <w:rPr>
                <w:rFonts w:eastAsia="Arial Unicode MS"/>
                <w:i/>
                <w:szCs w:val="24"/>
                <w:bdr w:val="nil"/>
                <w:lang w:val="en-US" w:eastAsia="ru-RU"/>
              </w:rPr>
              <w:tab/>
              <w:t>elementFormDefault="qualified"&gt;</w:t>
            </w:r>
            <w:r w:rsidRPr="0006336F">
              <w:rPr>
                <w:rFonts w:eastAsia="Arial Unicode MS"/>
                <w:i/>
                <w:szCs w:val="24"/>
                <w:bdr w:val="nil"/>
                <w:lang w:val="en-US" w:eastAsia="ru-RU"/>
              </w:rPr>
              <w:br/>
            </w:r>
            <w:r w:rsidRPr="0006336F">
              <w:rPr>
                <w:rFonts w:eastAsia="Arial Unicode MS"/>
                <w:i/>
                <w:szCs w:val="24"/>
                <w:bdr w:val="nil"/>
                <w:lang w:val="en-US" w:eastAsia="ru-RU"/>
              </w:rPr>
              <w:tab/>
              <w:t>&lt;xsd:import namespace="http://roskazna.ru/gisgmp/xsd/Organization/2.4.0"</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schemaLocation="Organization.xsd"/&gt;</w:t>
            </w:r>
            <w:r w:rsidRPr="0006336F">
              <w:rPr>
                <w:rFonts w:eastAsia="Arial Unicode MS"/>
                <w:i/>
                <w:szCs w:val="24"/>
                <w:bdr w:val="nil"/>
                <w:lang w:val="en-US" w:eastAsia="ru-RU"/>
              </w:rPr>
              <w:br/>
            </w:r>
            <w:r w:rsidRPr="0006336F">
              <w:rPr>
                <w:rFonts w:eastAsia="Arial Unicode MS"/>
                <w:i/>
                <w:szCs w:val="24"/>
                <w:bdr w:val="nil"/>
                <w:lang w:val="en-US" w:eastAsia="ru-RU"/>
              </w:rPr>
              <w:tab/>
              <w:t>&lt;xsd:import namespace="http://roskazna.ru/gisgmp/xsd/Common/2.4.0" schemaLocation="Common.xsd"/&gt;</w:t>
            </w:r>
            <w:r w:rsidRPr="0006336F">
              <w:rPr>
                <w:rFonts w:eastAsia="Arial Unicode MS"/>
                <w:i/>
                <w:szCs w:val="24"/>
                <w:bdr w:val="nil"/>
                <w:lang w:val="en-US" w:eastAsia="ru-RU"/>
              </w:rPr>
              <w:br/>
            </w:r>
            <w:r w:rsidRPr="0006336F">
              <w:rPr>
                <w:rFonts w:eastAsia="Arial Unicode MS"/>
                <w:i/>
                <w:szCs w:val="24"/>
                <w:bdr w:val="nil"/>
                <w:lang w:val="en-US" w:eastAsia="ru-RU"/>
              </w:rPr>
              <w:tab/>
              <w:t>&lt;xsd:complexType name="AbstractClarificationType" abstract="true"/&gt;</w:t>
            </w:r>
            <w:r w:rsidRPr="0006336F">
              <w:rPr>
                <w:rFonts w:eastAsia="Arial Unicode MS"/>
                <w:i/>
                <w:szCs w:val="24"/>
                <w:bdr w:val="nil"/>
                <w:lang w:val="en-US" w:eastAsia="ru-RU"/>
              </w:rPr>
              <w:br/>
            </w:r>
            <w:r w:rsidRPr="0006336F">
              <w:rPr>
                <w:rFonts w:eastAsia="Arial Unicode MS"/>
                <w:i/>
                <w:szCs w:val="24"/>
                <w:bdr w:val="nil"/>
                <w:lang w:val="en-US" w:eastAsia="ru-RU"/>
              </w:rPr>
              <w:tab/>
              <w:t>&lt;xsd:complexType name="paymentDetailType"&gt;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Тип</w:t>
            </w:r>
            <w:r w:rsidRPr="0006336F">
              <w:rPr>
                <w:rFonts w:eastAsia="Arial Unicode MS"/>
                <w:i/>
                <w:szCs w:val="24"/>
                <w:bdr w:val="nil"/>
                <w:lang w:val="en-US" w:eastAsia="ru-RU"/>
              </w:rPr>
              <w:t xml:space="preserve"> </w:t>
            </w:r>
            <w:r w:rsidRPr="0006336F">
              <w:rPr>
                <w:rFonts w:eastAsia="Arial Unicode MS"/>
                <w:i/>
                <w:szCs w:val="24"/>
                <w:bdr w:val="nil"/>
                <w:lang w:eastAsia="ru-RU"/>
              </w:rPr>
              <w:t>для</w:t>
            </w:r>
            <w:r w:rsidRPr="0006336F">
              <w:rPr>
                <w:rFonts w:eastAsia="Arial Unicode MS"/>
                <w:i/>
                <w:szCs w:val="24"/>
                <w:bdr w:val="nil"/>
                <w:lang w:val="en-US" w:eastAsia="ru-RU"/>
              </w:rPr>
              <w:t xml:space="preserve"> </w:t>
            </w:r>
            <w:r w:rsidRPr="0006336F">
              <w:rPr>
                <w:rFonts w:eastAsia="Arial Unicode MS"/>
                <w:i/>
                <w:szCs w:val="24"/>
                <w:bdr w:val="nil"/>
                <w:lang w:eastAsia="ru-RU"/>
              </w:rPr>
              <w:t>хранения</w:t>
            </w:r>
            <w:r w:rsidRPr="0006336F">
              <w:rPr>
                <w:rFonts w:eastAsia="Arial Unicode MS"/>
                <w:i/>
                <w:szCs w:val="24"/>
                <w:bdr w:val="nil"/>
                <w:lang w:val="en-US" w:eastAsia="ru-RU"/>
              </w:rPr>
              <w:t xml:space="preserve"> </w:t>
            </w:r>
            <w:r w:rsidRPr="0006336F">
              <w:rPr>
                <w:rFonts w:eastAsia="Arial Unicode MS"/>
                <w:i/>
                <w:szCs w:val="24"/>
                <w:bdr w:val="nil"/>
                <w:lang w:eastAsia="ru-RU"/>
              </w:rPr>
              <w:t>реквизитов</w:t>
            </w:r>
            <w:r w:rsidRPr="0006336F">
              <w:rPr>
                <w:rFonts w:eastAsia="Arial Unicode MS"/>
                <w:i/>
                <w:szCs w:val="24"/>
                <w:bdr w:val="nil"/>
                <w:lang w:val="en-US" w:eastAsia="ru-RU"/>
              </w:rPr>
              <w:t xml:space="preserve"> </w:t>
            </w:r>
            <w:r w:rsidRPr="0006336F">
              <w:rPr>
                <w:rFonts w:eastAsia="Arial Unicode MS"/>
                <w:i/>
                <w:szCs w:val="24"/>
                <w:bdr w:val="nil"/>
                <w:lang w:eastAsia="ru-RU"/>
              </w:rPr>
              <w:t>уточняемого</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платежного</w:t>
            </w:r>
            <w:r w:rsidRPr="0006336F">
              <w:rPr>
                <w:rFonts w:eastAsia="Arial Unicode MS"/>
                <w:i/>
                <w:szCs w:val="24"/>
                <w:bdr w:val="nil"/>
                <w:lang w:val="en-US" w:eastAsia="ru-RU"/>
              </w:rPr>
              <w:t xml:space="preserve"> </w:t>
            </w:r>
            <w:r w:rsidRPr="0006336F">
              <w:rPr>
                <w:rFonts w:eastAsia="Arial Unicode MS"/>
                <w:i/>
                <w:szCs w:val="24"/>
                <w:bdr w:val="nil"/>
                <w:lang w:eastAsia="ru-RU"/>
              </w:rPr>
              <w:t>документа</w:t>
            </w:r>
            <w:r w:rsidRPr="0006336F">
              <w:rPr>
                <w:rFonts w:eastAsia="Arial Unicode MS"/>
                <w:i/>
                <w:szCs w:val="24"/>
                <w:bdr w:val="nil"/>
                <w:lang w:val="en-US" w:eastAsia="ru-RU"/>
              </w:rPr>
              <w:t xml:space="preserve">, </w:t>
            </w:r>
            <w:r w:rsidRPr="0006336F">
              <w:rPr>
                <w:rFonts w:eastAsia="Arial Unicode MS"/>
                <w:i/>
                <w:szCs w:val="24"/>
                <w:bdr w:val="nil"/>
                <w:lang w:eastAsia="ru-RU"/>
              </w:rPr>
              <w:t>которые</w:t>
            </w:r>
            <w:r w:rsidRPr="0006336F">
              <w:rPr>
                <w:rFonts w:eastAsia="Arial Unicode MS"/>
                <w:i/>
                <w:szCs w:val="24"/>
                <w:bdr w:val="nil"/>
                <w:lang w:val="en-US" w:eastAsia="ru-RU"/>
              </w:rPr>
              <w:t xml:space="preserve"> </w:t>
            </w:r>
            <w:r w:rsidRPr="0006336F">
              <w:rPr>
                <w:rFonts w:eastAsia="Arial Unicode MS"/>
                <w:i/>
                <w:szCs w:val="24"/>
                <w:bdr w:val="nil"/>
                <w:lang w:eastAsia="ru-RU"/>
              </w:rPr>
              <w:t>могут</w:t>
            </w:r>
            <w:r w:rsidRPr="0006336F">
              <w:rPr>
                <w:rFonts w:eastAsia="Arial Unicode MS"/>
                <w:i/>
                <w:szCs w:val="24"/>
                <w:bdr w:val="nil"/>
                <w:lang w:val="en-US" w:eastAsia="ru-RU"/>
              </w:rPr>
              <w:t xml:space="preserve"> </w:t>
            </w:r>
            <w:r w:rsidRPr="0006336F">
              <w:rPr>
                <w:rFonts w:eastAsia="Arial Unicode MS"/>
                <w:i/>
                <w:szCs w:val="24"/>
                <w:bdr w:val="nil"/>
                <w:lang w:eastAsia="ru-RU"/>
              </w:rPr>
              <w:t>быть</w:t>
            </w:r>
            <w:r w:rsidRPr="0006336F">
              <w:rPr>
                <w:rFonts w:eastAsia="Arial Unicode MS"/>
                <w:i/>
                <w:szCs w:val="24"/>
                <w:bdr w:val="nil"/>
                <w:lang w:val="en-US" w:eastAsia="ru-RU"/>
              </w:rPr>
              <w:t xml:space="preserve"> </w:t>
            </w:r>
            <w:r w:rsidRPr="0006336F">
              <w:rPr>
                <w:rFonts w:eastAsia="Arial Unicode MS"/>
                <w:i/>
                <w:szCs w:val="24"/>
                <w:bdr w:val="nil"/>
                <w:lang w:eastAsia="ru-RU"/>
              </w:rPr>
              <w:t>уточнены</w:t>
            </w:r>
            <w:r w:rsidRPr="0006336F">
              <w:rPr>
                <w:rFonts w:eastAsia="Arial Unicode MS"/>
                <w:i/>
                <w:szCs w:val="24"/>
                <w:bdr w:val="nil"/>
                <w:lang w:val="en-US" w:eastAsia="ru-RU"/>
              </w:rPr>
              <w:t xml:space="preserve">, </w:t>
            </w:r>
            <w:r w:rsidRPr="0006336F">
              <w:rPr>
                <w:rFonts w:eastAsia="Arial Unicode MS"/>
                <w:i/>
                <w:szCs w:val="24"/>
                <w:bdr w:val="nil"/>
                <w:lang w:eastAsia="ru-RU"/>
              </w:rPr>
              <w:t>или</w:t>
            </w:r>
            <w:r w:rsidRPr="0006336F">
              <w:rPr>
                <w:rFonts w:eastAsia="Arial Unicode MS"/>
                <w:i/>
                <w:szCs w:val="24"/>
                <w:bdr w:val="nil"/>
                <w:lang w:val="en-US" w:eastAsia="ru-RU"/>
              </w:rPr>
              <w:t xml:space="preserve"> </w:t>
            </w:r>
            <w:r w:rsidRPr="0006336F">
              <w:rPr>
                <w:rFonts w:eastAsia="Arial Unicode MS"/>
                <w:i/>
                <w:szCs w:val="24"/>
                <w:bdr w:val="nil"/>
                <w:lang w:eastAsia="ru-RU"/>
              </w:rPr>
              <w:t>новых</w:t>
            </w:r>
            <w:r w:rsidRPr="0006336F">
              <w:rPr>
                <w:rFonts w:eastAsia="Arial Unicode MS"/>
                <w:i/>
                <w:szCs w:val="24"/>
                <w:bdr w:val="nil"/>
                <w:lang w:val="en-US" w:eastAsia="ru-RU"/>
              </w:rPr>
              <w:t xml:space="preserve"> (</w:t>
            </w:r>
            <w:r w:rsidRPr="0006336F">
              <w:rPr>
                <w:rFonts w:eastAsia="Arial Unicode MS"/>
                <w:i/>
                <w:szCs w:val="24"/>
                <w:bdr w:val="nil"/>
                <w:lang w:eastAsia="ru-RU"/>
              </w:rPr>
              <w:t>уточненных</w:t>
            </w:r>
            <w:r w:rsidRPr="0006336F">
              <w:rPr>
                <w:rFonts w:eastAsia="Arial Unicode MS"/>
                <w:i/>
                <w:szCs w:val="24"/>
                <w:bdr w:val="nil"/>
                <w:lang w:val="en-US" w:eastAsia="ru-RU"/>
              </w:rPr>
              <w:t xml:space="preserve">) </w:t>
            </w:r>
            <w:r w:rsidRPr="0006336F">
              <w:rPr>
                <w:rFonts w:eastAsia="Arial Unicode MS"/>
                <w:i/>
                <w:szCs w:val="24"/>
                <w:bdr w:val="nil"/>
                <w:lang w:eastAsia="ru-RU"/>
              </w:rPr>
              <w:t>реквизитов</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name="payeeName"&gt;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наименование</w:t>
            </w:r>
            <w:r w:rsidRPr="0006336F">
              <w:rPr>
                <w:rFonts w:eastAsia="Arial Unicode MS"/>
                <w:i/>
                <w:szCs w:val="24"/>
                <w:bdr w:val="nil"/>
                <w:lang w:val="en-US" w:eastAsia="ru-RU"/>
              </w:rPr>
              <w:t xml:space="preserve"> </w:t>
            </w:r>
            <w:r w:rsidRPr="0006336F">
              <w:rPr>
                <w:rFonts w:eastAsia="Arial Unicode MS"/>
                <w:i/>
                <w:szCs w:val="24"/>
                <w:bdr w:val="nil"/>
                <w:lang w:eastAsia="ru-RU"/>
              </w:rPr>
              <w:t>получателя</w:t>
            </w:r>
            <w:r w:rsidRPr="0006336F">
              <w:rPr>
                <w:rFonts w:eastAsia="Arial Unicode MS"/>
                <w:i/>
                <w:szCs w:val="24"/>
                <w:bdr w:val="nil"/>
                <w:lang w:val="en-US" w:eastAsia="ru-RU"/>
              </w:rPr>
              <w:t xml:space="preserve"> </w:t>
            </w:r>
            <w:r w:rsidRPr="0006336F">
              <w:rPr>
                <w:rFonts w:eastAsia="Arial Unicode MS"/>
                <w:i/>
                <w:szCs w:val="24"/>
                <w:bdr w:val="nil"/>
                <w:lang w:eastAsia="ru-RU"/>
              </w:rPr>
              <w:t>уточняемого</w:t>
            </w:r>
            <w:r w:rsidRPr="0006336F">
              <w:rPr>
                <w:rFonts w:eastAsia="Arial Unicode MS"/>
                <w:i/>
                <w:szCs w:val="24"/>
                <w:bdr w:val="nil"/>
                <w:lang w:val="en-US" w:eastAsia="ru-RU"/>
              </w:rPr>
              <w:t xml:space="preserve"> </w:t>
            </w:r>
            <w:r w:rsidRPr="0006336F">
              <w:rPr>
                <w:rFonts w:eastAsia="Arial Unicode MS"/>
                <w:i/>
                <w:szCs w:val="24"/>
                <w:bdr w:val="nil"/>
                <w:lang w:eastAsia="ru-RU"/>
              </w:rPr>
              <w:t>распоряжения</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value="500"/&gt;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&lt;xsd:pattern value="\S+([\S\s]*\S+)*"/&gt;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name="inn" type="com:INNType"&gt;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идентификационный</w:t>
            </w:r>
            <w:r w:rsidRPr="0006336F">
              <w:rPr>
                <w:rFonts w:eastAsia="Arial Unicode MS"/>
                <w:i/>
                <w:szCs w:val="24"/>
                <w:bdr w:val="nil"/>
                <w:lang w:val="en-US" w:eastAsia="ru-RU"/>
              </w:rPr>
              <w:t xml:space="preserve"> </w:t>
            </w:r>
            <w:r w:rsidRPr="0006336F">
              <w:rPr>
                <w:rFonts w:eastAsia="Arial Unicode MS"/>
                <w:i/>
                <w:szCs w:val="24"/>
                <w:bdr w:val="nil"/>
                <w:lang w:eastAsia="ru-RU"/>
              </w:rPr>
              <w:t>номер</w:t>
            </w:r>
            <w:r w:rsidRPr="0006336F">
              <w:rPr>
                <w:rFonts w:eastAsia="Arial Unicode MS"/>
                <w:i/>
                <w:szCs w:val="24"/>
                <w:bdr w:val="nil"/>
                <w:lang w:val="en-US" w:eastAsia="ru-RU"/>
              </w:rPr>
              <w:t xml:space="preserve"> </w:t>
            </w:r>
            <w:r w:rsidRPr="0006336F">
              <w:rPr>
                <w:rFonts w:eastAsia="Arial Unicode MS"/>
                <w:i/>
                <w:szCs w:val="24"/>
                <w:bdr w:val="nil"/>
                <w:lang w:eastAsia="ru-RU"/>
              </w:rPr>
              <w:t>налогоплательщика</w:t>
            </w:r>
            <w:r w:rsidRPr="0006336F">
              <w:rPr>
                <w:rFonts w:eastAsia="Arial Unicode MS"/>
                <w:i/>
                <w:szCs w:val="24"/>
                <w:bdr w:val="nil"/>
                <w:lang w:val="en-US" w:eastAsia="ru-RU"/>
              </w:rPr>
              <w:t xml:space="preserve"> - </w:t>
            </w:r>
            <w:r w:rsidRPr="0006336F">
              <w:rPr>
                <w:rFonts w:eastAsia="Arial Unicode MS"/>
                <w:i/>
                <w:szCs w:val="24"/>
                <w:bdr w:val="nil"/>
                <w:lang w:eastAsia="ru-RU"/>
              </w:rPr>
              <w:t>получателя</w:t>
            </w:r>
            <w:r w:rsidRPr="0006336F">
              <w:rPr>
                <w:rFonts w:eastAsia="Arial Unicode MS"/>
                <w:i/>
                <w:szCs w:val="24"/>
                <w:bdr w:val="nil"/>
                <w:lang w:val="en-US" w:eastAsia="ru-RU"/>
              </w:rPr>
              <w:t xml:space="preserve"> </w:t>
            </w:r>
            <w:r w:rsidRPr="0006336F">
              <w:rPr>
                <w:rFonts w:eastAsia="Arial Unicode MS"/>
                <w:i/>
                <w:szCs w:val="24"/>
                <w:bdr w:val="nil"/>
                <w:lang w:eastAsia="ru-RU"/>
              </w:rPr>
              <w:t>средств</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name="kpp" type="com:KPPType"&gt;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код</w:t>
            </w:r>
            <w:r w:rsidRPr="0006336F">
              <w:rPr>
                <w:rFonts w:eastAsia="Arial Unicode MS"/>
                <w:i/>
                <w:szCs w:val="24"/>
                <w:bdr w:val="nil"/>
                <w:lang w:val="en-US" w:eastAsia="ru-RU"/>
              </w:rPr>
              <w:t xml:space="preserve"> </w:t>
            </w:r>
            <w:r w:rsidRPr="0006336F">
              <w:rPr>
                <w:rFonts w:eastAsia="Arial Unicode MS"/>
                <w:i/>
                <w:szCs w:val="24"/>
                <w:bdr w:val="nil"/>
                <w:lang w:eastAsia="ru-RU"/>
              </w:rPr>
              <w:t>причины</w:t>
            </w:r>
            <w:r w:rsidRPr="0006336F">
              <w:rPr>
                <w:rFonts w:eastAsia="Arial Unicode MS"/>
                <w:i/>
                <w:szCs w:val="24"/>
                <w:bdr w:val="nil"/>
                <w:lang w:val="en-US" w:eastAsia="ru-RU"/>
              </w:rPr>
              <w:t xml:space="preserve"> </w:t>
            </w:r>
            <w:r w:rsidRPr="0006336F">
              <w:rPr>
                <w:rFonts w:eastAsia="Arial Unicode MS"/>
                <w:i/>
                <w:szCs w:val="24"/>
                <w:bdr w:val="nil"/>
                <w:lang w:eastAsia="ru-RU"/>
              </w:rPr>
              <w:t>постановки</w:t>
            </w:r>
            <w:r w:rsidRPr="0006336F">
              <w:rPr>
                <w:rFonts w:eastAsia="Arial Unicode MS"/>
                <w:i/>
                <w:szCs w:val="24"/>
                <w:bdr w:val="nil"/>
                <w:lang w:val="en-US" w:eastAsia="ru-RU"/>
              </w:rPr>
              <w:t xml:space="preserve"> </w:t>
            </w:r>
            <w:r w:rsidRPr="0006336F">
              <w:rPr>
                <w:rFonts w:eastAsia="Arial Unicode MS"/>
                <w:i/>
                <w:szCs w:val="24"/>
                <w:bdr w:val="nil"/>
                <w:lang w:eastAsia="ru-RU"/>
              </w:rPr>
              <w:t>на</w:t>
            </w:r>
            <w:r w:rsidRPr="0006336F">
              <w:rPr>
                <w:rFonts w:eastAsia="Arial Unicode MS"/>
                <w:i/>
                <w:szCs w:val="24"/>
                <w:bdr w:val="nil"/>
                <w:lang w:val="en-US" w:eastAsia="ru-RU"/>
              </w:rPr>
              <w:t xml:space="preserve"> </w:t>
            </w:r>
            <w:r w:rsidRPr="0006336F">
              <w:rPr>
                <w:rFonts w:eastAsia="Arial Unicode MS"/>
                <w:i/>
                <w:szCs w:val="24"/>
                <w:bdr w:val="nil"/>
                <w:lang w:eastAsia="ru-RU"/>
              </w:rPr>
              <w:t>учет</w:t>
            </w:r>
            <w:r w:rsidRPr="0006336F">
              <w:rPr>
                <w:rFonts w:eastAsia="Arial Unicode MS"/>
                <w:i/>
                <w:szCs w:val="24"/>
                <w:bdr w:val="nil"/>
                <w:lang w:val="en-US" w:eastAsia="ru-RU"/>
              </w:rPr>
              <w:t xml:space="preserve"> </w:t>
            </w:r>
            <w:r w:rsidRPr="0006336F">
              <w:rPr>
                <w:rFonts w:eastAsia="Arial Unicode MS"/>
                <w:i/>
                <w:szCs w:val="24"/>
                <w:bdr w:val="nil"/>
                <w:lang w:eastAsia="ru-RU"/>
              </w:rPr>
              <w:t>в</w:t>
            </w:r>
            <w:r w:rsidRPr="0006336F">
              <w:rPr>
                <w:rFonts w:eastAsia="Arial Unicode MS"/>
                <w:i/>
                <w:szCs w:val="24"/>
                <w:bdr w:val="nil"/>
                <w:lang w:val="en-US" w:eastAsia="ru-RU"/>
              </w:rPr>
              <w:t xml:space="preserve"> </w:t>
            </w:r>
            <w:r w:rsidRPr="0006336F">
              <w:rPr>
                <w:rFonts w:eastAsia="Arial Unicode MS"/>
                <w:i/>
                <w:szCs w:val="24"/>
                <w:bdr w:val="nil"/>
                <w:lang w:eastAsia="ru-RU"/>
              </w:rPr>
              <w:t>налоговом</w:t>
            </w:r>
            <w:r w:rsidRPr="0006336F">
              <w:rPr>
                <w:rFonts w:eastAsia="Arial Unicode MS"/>
                <w:i/>
                <w:szCs w:val="24"/>
                <w:bdr w:val="nil"/>
                <w:lang w:val="en-US" w:eastAsia="ru-RU"/>
              </w:rPr>
              <w:t xml:space="preserve"> </w:t>
            </w:r>
            <w:r w:rsidRPr="0006336F">
              <w:rPr>
                <w:rFonts w:eastAsia="Arial Unicode MS"/>
                <w:i/>
                <w:szCs w:val="24"/>
                <w:bdr w:val="nil"/>
                <w:lang w:eastAsia="ru-RU"/>
              </w:rPr>
              <w:t>органе</w:t>
            </w:r>
            <w:r w:rsidRPr="0006336F">
              <w:rPr>
                <w:rFonts w:eastAsia="Arial Unicode MS"/>
                <w:i/>
                <w:szCs w:val="24"/>
                <w:bdr w:val="nil"/>
                <w:lang w:val="en-US" w:eastAsia="ru-RU"/>
              </w:rPr>
              <w:t xml:space="preserve"> </w:t>
            </w:r>
            <w:r w:rsidRPr="0006336F">
              <w:rPr>
                <w:rFonts w:eastAsia="Arial Unicode MS"/>
                <w:i/>
                <w:szCs w:val="24"/>
                <w:bdr w:val="nil"/>
                <w:lang w:eastAsia="ru-RU"/>
              </w:rPr>
              <w:t>получателя</w:t>
            </w:r>
            <w:r w:rsidRPr="0006336F">
              <w:rPr>
                <w:rFonts w:eastAsia="Arial Unicode MS"/>
                <w:i/>
                <w:szCs w:val="24"/>
                <w:bdr w:val="nil"/>
                <w:lang w:val="en-US" w:eastAsia="ru-RU"/>
              </w:rPr>
              <w:t xml:space="preserve"> </w:t>
            </w:r>
            <w:r w:rsidRPr="0006336F">
              <w:rPr>
                <w:rFonts w:eastAsia="Arial Unicode MS"/>
                <w:i/>
                <w:szCs w:val="24"/>
                <w:bdr w:val="nil"/>
                <w:lang w:eastAsia="ru-RU"/>
              </w:rPr>
              <w:t>средств</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name="payeeAccount" type="com:PayeeAccountType"&gt;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лицевой</w:t>
            </w:r>
            <w:r w:rsidRPr="0006336F">
              <w:rPr>
                <w:rFonts w:eastAsia="Arial Unicode MS"/>
                <w:i/>
                <w:szCs w:val="24"/>
                <w:bdr w:val="nil"/>
                <w:lang w:val="en-US" w:eastAsia="ru-RU"/>
              </w:rPr>
              <w:t xml:space="preserve"> </w:t>
            </w:r>
            <w:r w:rsidRPr="0006336F">
              <w:rPr>
                <w:rFonts w:eastAsia="Arial Unicode MS"/>
                <w:i/>
                <w:szCs w:val="24"/>
                <w:bdr w:val="nil"/>
                <w:lang w:eastAsia="ru-RU"/>
              </w:rPr>
              <w:t>счет</w:t>
            </w:r>
            <w:r w:rsidRPr="0006336F">
              <w:rPr>
                <w:rFonts w:eastAsia="Arial Unicode MS"/>
                <w:i/>
                <w:szCs w:val="24"/>
                <w:bdr w:val="nil"/>
                <w:lang w:val="en-US" w:eastAsia="ru-RU"/>
              </w:rPr>
              <w:t xml:space="preserve"> </w:t>
            </w:r>
            <w:r w:rsidRPr="0006336F">
              <w:rPr>
                <w:rFonts w:eastAsia="Arial Unicode MS"/>
                <w:i/>
                <w:szCs w:val="24"/>
                <w:bdr w:val="nil"/>
                <w:lang w:eastAsia="ru-RU"/>
              </w:rPr>
              <w:t>получателя</w:t>
            </w:r>
            <w:r w:rsidRPr="0006336F">
              <w:rPr>
                <w:rFonts w:eastAsia="Arial Unicode MS"/>
                <w:i/>
                <w:szCs w:val="24"/>
                <w:bdr w:val="nil"/>
                <w:lang w:val="en-US" w:eastAsia="ru-RU"/>
              </w:rPr>
              <w:t xml:space="preserve"> </w:t>
            </w:r>
            <w:r w:rsidRPr="0006336F">
              <w:rPr>
                <w:rFonts w:eastAsia="Arial Unicode MS"/>
                <w:i/>
                <w:szCs w:val="24"/>
                <w:bdr w:val="nil"/>
                <w:lang w:eastAsia="ru-RU"/>
              </w:rPr>
              <w:t>средств</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name="oktmo" type="com:OKTMOType"&gt;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8-</w:t>
            </w:r>
            <w:r w:rsidRPr="0006336F">
              <w:rPr>
                <w:rFonts w:eastAsia="Arial Unicode MS"/>
                <w:i/>
                <w:szCs w:val="24"/>
                <w:bdr w:val="nil"/>
                <w:lang w:eastAsia="ru-RU"/>
              </w:rPr>
              <w:t>значный</w:t>
            </w:r>
            <w:r w:rsidRPr="0006336F">
              <w:rPr>
                <w:rFonts w:eastAsia="Arial Unicode MS"/>
                <w:i/>
                <w:szCs w:val="24"/>
                <w:bdr w:val="nil"/>
                <w:lang w:val="en-US" w:eastAsia="ru-RU"/>
              </w:rPr>
              <w:t xml:space="preserve"> </w:t>
            </w:r>
            <w:r w:rsidRPr="0006336F">
              <w:rPr>
                <w:rFonts w:eastAsia="Arial Unicode MS"/>
                <w:i/>
                <w:szCs w:val="24"/>
                <w:bdr w:val="nil"/>
                <w:lang w:eastAsia="ru-RU"/>
              </w:rPr>
              <w:t>код</w:t>
            </w:r>
            <w:r w:rsidRPr="0006336F">
              <w:rPr>
                <w:rFonts w:eastAsia="Arial Unicode MS"/>
                <w:i/>
                <w:szCs w:val="24"/>
                <w:bdr w:val="nil"/>
                <w:lang w:val="en-US" w:eastAsia="ru-RU"/>
              </w:rPr>
              <w:t xml:space="preserve"> </w:t>
            </w:r>
            <w:r w:rsidRPr="0006336F">
              <w:rPr>
                <w:rFonts w:eastAsia="Arial Unicode MS"/>
                <w:i/>
                <w:szCs w:val="24"/>
                <w:bdr w:val="nil"/>
                <w:lang w:eastAsia="ru-RU"/>
              </w:rPr>
              <w:t>по</w:t>
            </w:r>
            <w:r w:rsidRPr="0006336F">
              <w:rPr>
                <w:rFonts w:eastAsia="Arial Unicode MS"/>
                <w:i/>
                <w:szCs w:val="24"/>
                <w:bdr w:val="nil"/>
                <w:lang w:val="en-US" w:eastAsia="ru-RU"/>
              </w:rPr>
              <w:t xml:space="preserve"> </w:t>
            </w:r>
            <w:r w:rsidRPr="0006336F">
              <w:rPr>
                <w:rFonts w:eastAsia="Arial Unicode MS"/>
                <w:i/>
                <w:szCs w:val="24"/>
                <w:bdr w:val="nil"/>
                <w:lang w:eastAsia="ru-RU"/>
              </w:rPr>
              <w:t>Общероссийскому</w:t>
            </w:r>
            <w:r w:rsidRPr="0006336F">
              <w:rPr>
                <w:rFonts w:eastAsia="Arial Unicode MS"/>
                <w:i/>
                <w:szCs w:val="24"/>
                <w:bdr w:val="nil"/>
                <w:lang w:val="en-US" w:eastAsia="ru-RU"/>
              </w:rPr>
              <w:t xml:space="preserve"> </w:t>
            </w:r>
            <w:r w:rsidRPr="0006336F">
              <w:rPr>
                <w:rFonts w:eastAsia="Arial Unicode MS"/>
                <w:i/>
                <w:szCs w:val="24"/>
                <w:bdr w:val="nil"/>
                <w:lang w:eastAsia="ru-RU"/>
              </w:rPr>
              <w:t>классификатору</w:t>
            </w:r>
            <w:r w:rsidRPr="0006336F">
              <w:rPr>
                <w:rFonts w:eastAsia="Arial Unicode MS"/>
                <w:i/>
                <w:szCs w:val="24"/>
                <w:bdr w:val="nil"/>
                <w:lang w:val="en-US" w:eastAsia="ru-RU"/>
              </w:rPr>
              <w:t xml:space="preserve"> </w:t>
            </w:r>
            <w:r w:rsidRPr="0006336F">
              <w:rPr>
                <w:rFonts w:eastAsia="Arial Unicode MS"/>
                <w:i/>
                <w:szCs w:val="24"/>
                <w:bdr w:val="nil"/>
                <w:lang w:eastAsia="ru-RU"/>
              </w:rPr>
              <w:t>территорий</w:t>
            </w:r>
            <w:r w:rsidRPr="0006336F">
              <w:rPr>
                <w:rFonts w:eastAsia="Arial Unicode MS"/>
                <w:i/>
                <w:szCs w:val="24"/>
                <w:bdr w:val="nil"/>
                <w:lang w:val="en-US" w:eastAsia="ru-RU"/>
              </w:rPr>
              <w:t xml:space="preserve"> </w:t>
            </w:r>
            <w:r w:rsidRPr="0006336F">
              <w:rPr>
                <w:rFonts w:eastAsia="Arial Unicode MS"/>
                <w:i/>
                <w:szCs w:val="24"/>
                <w:bdr w:val="nil"/>
                <w:lang w:eastAsia="ru-RU"/>
              </w:rPr>
              <w:t>муниципальных</w:t>
            </w:r>
            <w:r w:rsidRPr="0006336F">
              <w:rPr>
                <w:rFonts w:eastAsia="Arial Unicode MS"/>
                <w:i/>
                <w:szCs w:val="24"/>
                <w:bdr w:val="nil"/>
                <w:lang w:val="en-US" w:eastAsia="ru-RU"/>
              </w:rPr>
              <w:t xml:space="preserve"> </w:t>
            </w:r>
            <w:r w:rsidRPr="0006336F">
              <w:rPr>
                <w:rFonts w:eastAsia="Arial Unicode MS"/>
                <w:i/>
                <w:szCs w:val="24"/>
                <w:bdr w:val="nil"/>
                <w:lang w:eastAsia="ru-RU"/>
              </w:rPr>
              <w:t>образований</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name="kbk" type="com:KBKType"&gt;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код</w:t>
            </w:r>
            <w:r w:rsidRPr="0006336F">
              <w:rPr>
                <w:rFonts w:eastAsia="Arial Unicode MS"/>
                <w:i/>
                <w:szCs w:val="24"/>
                <w:bdr w:val="nil"/>
                <w:lang w:val="en-US" w:eastAsia="ru-RU"/>
              </w:rPr>
              <w:t xml:space="preserve"> </w:t>
            </w:r>
            <w:r w:rsidRPr="0006336F">
              <w:rPr>
                <w:rFonts w:eastAsia="Arial Unicode MS"/>
                <w:i/>
                <w:szCs w:val="24"/>
                <w:bdr w:val="nil"/>
                <w:lang w:eastAsia="ru-RU"/>
              </w:rPr>
              <w:t>классификации</w:t>
            </w:r>
            <w:r w:rsidRPr="0006336F">
              <w:rPr>
                <w:rFonts w:eastAsia="Arial Unicode MS"/>
                <w:i/>
                <w:szCs w:val="24"/>
                <w:bdr w:val="nil"/>
                <w:lang w:val="en-US" w:eastAsia="ru-RU"/>
              </w:rPr>
              <w:t xml:space="preserve"> </w:t>
            </w:r>
            <w:r w:rsidRPr="0006336F">
              <w:rPr>
                <w:rFonts w:eastAsia="Arial Unicode MS"/>
                <w:i/>
                <w:szCs w:val="24"/>
                <w:bdr w:val="nil"/>
                <w:lang w:eastAsia="ru-RU"/>
              </w:rPr>
              <w:t>доходов</w:t>
            </w:r>
            <w:r w:rsidRPr="0006336F">
              <w:rPr>
                <w:rFonts w:eastAsia="Arial Unicode MS"/>
                <w:i/>
                <w:szCs w:val="24"/>
                <w:bdr w:val="nil"/>
                <w:lang w:val="en-US" w:eastAsia="ru-RU"/>
              </w:rPr>
              <w:t xml:space="preserve"> </w:t>
            </w:r>
            <w:r w:rsidRPr="0006336F">
              <w:rPr>
                <w:rFonts w:eastAsia="Arial Unicode MS"/>
                <w:i/>
                <w:szCs w:val="24"/>
                <w:bdr w:val="nil"/>
                <w:lang w:eastAsia="ru-RU"/>
              </w:rPr>
              <w:t>бюджетов</w:t>
            </w:r>
            <w:r w:rsidRPr="0006336F">
              <w:rPr>
                <w:rFonts w:eastAsia="Arial Unicode MS"/>
                <w:i/>
                <w:szCs w:val="24"/>
                <w:bdr w:val="nil"/>
                <w:lang w:val="en-US" w:eastAsia="ru-RU"/>
              </w:rPr>
              <w:t xml:space="preserve">, </w:t>
            </w:r>
            <w:r w:rsidRPr="0006336F">
              <w:rPr>
                <w:rFonts w:eastAsia="Arial Unicode MS"/>
                <w:i/>
                <w:szCs w:val="24"/>
                <w:bdr w:val="nil"/>
                <w:lang w:eastAsia="ru-RU"/>
              </w:rPr>
              <w:t>в</w:t>
            </w:r>
            <w:r w:rsidRPr="0006336F">
              <w:rPr>
                <w:rFonts w:eastAsia="Arial Unicode MS"/>
                <w:i/>
                <w:szCs w:val="24"/>
                <w:bdr w:val="nil"/>
                <w:lang w:val="en-US" w:eastAsia="ru-RU"/>
              </w:rPr>
              <w:t xml:space="preserve"> </w:t>
            </w:r>
            <w:r w:rsidRPr="0006336F">
              <w:rPr>
                <w:rFonts w:eastAsia="Arial Unicode MS"/>
                <w:i/>
                <w:szCs w:val="24"/>
                <w:bdr w:val="nil"/>
                <w:lang w:eastAsia="ru-RU"/>
              </w:rPr>
              <w:t>соответствии</w:t>
            </w:r>
            <w:r w:rsidRPr="0006336F">
              <w:rPr>
                <w:rFonts w:eastAsia="Arial Unicode MS"/>
                <w:i/>
                <w:szCs w:val="24"/>
                <w:bdr w:val="nil"/>
                <w:lang w:val="en-US" w:eastAsia="ru-RU"/>
              </w:rPr>
              <w:t xml:space="preserve"> </w:t>
            </w:r>
            <w:r w:rsidRPr="0006336F">
              <w:rPr>
                <w:rFonts w:eastAsia="Arial Unicode MS"/>
                <w:i/>
                <w:szCs w:val="24"/>
                <w:bdr w:val="nil"/>
                <w:lang w:eastAsia="ru-RU"/>
              </w:rPr>
              <w:t>с</w:t>
            </w:r>
            <w:r w:rsidRPr="0006336F">
              <w:rPr>
                <w:rFonts w:eastAsia="Arial Unicode MS"/>
                <w:i/>
                <w:szCs w:val="24"/>
                <w:bdr w:val="nil"/>
                <w:lang w:val="en-US" w:eastAsia="ru-RU"/>
              </w:rPr>
              <w:t xml:space="preserve"> </w:t>
            </w:r>
            <w:r w:rsidRPr="0006336F">
              <w:rPr>
                <w:rFonts w:eastAsia="Arial Unicode MS"/>
                <w:i/>
                <w:szCs w:val="24"/>
                <w:bdr w:val="nil"/>
                <w:lang w:eastAsia="ru-RU"/>
              </w:rPr>
              <w:t>действующей</w:t>
            </w:r>
            <w:r w:rsidRPr="0006336F">
              <w:rPr>
                <w:rFonts w:eastAsia="Arial Unicode MS"/>
                <w:i/>
                <w:szCs w:val="24"/>
                <w:bdr w:val="nil"/>
                <w:lang w:val="en-US" w:eastAsia="ru-RU"/>
              </w:rPr>
              <w:t xml:space="preserve"> </w:t>
            </w:r>
            <w:r w:rsidRPr="0006336F">
              <w:rPr>
                <w:rFonts w:eastAsia="Arial Unicode MS"/>
                <w:i/>
                <w:szCs w:val="24"/>
                <w:bdr w:val="nil"/>
                <w:lang w:eastAsia="ru-RU"/>
              </w:rPr>
              <w:t>бюджетной</w:t>
            </w:r>
            <w:r w:rsidRPr="0006336F">
              <w:rPr>
                <w:rFonts w:eastAsia="Arial Unicode MS"/>
                <w:i/>
                <w:szCs w:val="24"/>
                <w:bdr w:val="nil"/>
                <w:lang w:val="en-US" w:eastAsia="ru-RU"/>
              </w:rPr>
              <w:t xml:space="preserve"> </w:t>
            </w:r>
            <w:r w:rsidRPr="0006336F">
              <w:rPr>
                <w:rFonts w:eastAsia="Arial Unicode MS"/>
                <w:i/>
                <w:szCs w:val="24"/>
                <w:bdr w:val="nil"/>
                <w:lang w:eastAsia="ru-RU"/>
              </w:rPr>
              <w:t>классификацией</w:t>
            </w:r>
            <w:r w:rsidRPr="0006336F">
              <w:rPr>
                <w:rFonts w:eastAsia="Arial Unicode MS"/>
                <w:i/>
                <w:szCs w:val="24"/>
                <w:bdr w:val="nil"/>
                <w:lang w:val="en-US" w:eastAsia="ru-RU"/>
              </w:rPr>
              <w:t xml:space="preserve"> </w:t>
            </w:r>
            <w:r w:rsidRPr="0006336F">
              <w:rPr>
                <w:rFonts w:eastAsia="Arial Unicode MS"/>
                <w:i/>
                <w:szCs w:val="24"/>
                <w:bdr w:val="nil"/>
                <w:lang w:eastAsia="ru-RU"/>
              </w:rPr>
              <w:t>Российской</w:t>
            </w:r>
            <w:r w:rsidRPr="0006336F">
              <w:rPr>
                <w:rFonts w:eastAsia="Arial Unicode MS"/>
                <w:i/>
                <w:szCs w:val="24"/>
                <w:bdr w:val="nil"/>
                <w:lang w:val="en-US" w:eastAsia="ru-RU"/>
              </w:rPr>
              <w:t xml:space="preserve"> </w:t>
            </w:r>
            <w:r w:rsidRPr="0006336F">
              <w:rPr>
                <w:rFonts w:eastAsia="Arial Unicode MS"/>
                <w:i/>
                <w:szCs w:val="24"/>
                <w:bdr w:val="nil"/>
                <w:lang w:eastAsia="ru-RU"/>
              </w:rPr>
              <w:t>Федерации</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name="subsidy"&gt;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код</w:t>
            </w:r>
            <w:r w:rsidRPr="0006336F">
              <w:rPr>
                <w:rFonts w:eastAsia="Arial Unicode MS"/>
                <w:i/>
                <w:szCs w:val="24"/>
                <w:bdr w:val="nil"/>
                <w:lang w:val="en-US" w:eastAsia="ru-RU"/>
              </w:rPr>
              <w:t xml:space="preserve"> </w:t>
            </w:r>
            <w:r w:rsidRPr="0006336F">
              <w:rPr>
                <w:rFonts w:eastAsia="Arial Unicode MS"/>
                <w:i/>
                <w:szCs w:val="24"/>
                <w:bdr w:val="nil"/>
                <w:lang w:eastAsia="ru-RU"/>
              </w:rPr>
              <w:t>цели</w:t>
            </w:r>
            <w:r w:rsidRPr="0006336F">
              <w:rPr>
                <w:rFonts w:eastAsia="Arial Unicode MS"/>
                <w:i/>
                <w:szCs w:val="24"/>
                <w:bdr w:val="nil"/>
                <w:lang w:val="en-US" w:eastAsia="ru-RU"/>
              </w:rPr>
              <w:t xml:space="preserve"> </w:t>
            </w:r>
            <w:r w:rsidRPr="0006336F">
              <w:rPr>
                <w:rFonts w:eastAsia="Arial Unicode MS"/>
                <w:i/>
                <w:szCs w:val="24"/>
                <w:bdr w:val="nil"/>
                <w:lang w:eastAsia="ru-RU"/>
              </w:rPr>
              <w:t>субсидии</w:t>
            </w:r>
            <w:r w:rsidRPr="0006336F">
              <w:rPr>
                <w:rFonts w:eastAsia="Arial Unicode MS"/>
                <w:i/>
                <w:szCs w:val="24"/>
                <w:bdr w:val="nil"/>
                <w:lang w:val="en-US" w:eastAsia="ru-RU"/>
              </w:rPr>
              <w:t xml:space="preserve"> (</w:t>
            </w:r>
            <w:r w:rsidRPr="0006336F">
              <w:rPr>
                <w:rFonts w:eastAsia="Arial Unicode MS"/>
                <w:i/>
                <w:szCs w:val="24"/>
                <w:bdr w:val="nil"/>
                <w:lang w:eastAsia="ru-RU"/>
              </w:rPr>
              <w:t>субвенции</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&lt;xsd:minLength value="1"/&gt;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value="25"/&gt;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&lt;xsd:pattern value="\w+"/&gt;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name="purpose"&gt;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назначение</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value="210"/&gt;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&lt;xsd:pattern value="\S+([\S\s]*\S+)*"/&gt;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name="description"&gt;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прочая</w:t>
            </w:r>
            <w:r w:rsidRPr="0006336F">
              <w:rPr>
                <w:rFonts w:eastAsia="Arial Unicode MS"/>
                <w:i/>
                <w:szCs w:val="24"/>
                <w:bdr w:val="nil"/>
                <w:lang w:val="en-US" w:eastAsia="ru-RU"/>
              </w:rPr>
              <w:t xml:space="preserve"> </w:t>
            </w:r>
            <w:r w:rsidRPr="0006336F">
              <w:rPr>
                <w:rFonts w:eastAsia="Arial Unicode MS"/>
                <w:i/>
                <w:szCs w:val="24"/>
                <w:bdr w:val="nil"/>
                <w:lang w:eastAsia="ru-RU"/>
              </w:rPr>
              <w:t>необходимая</w:t>
            </w:r>
            <w:r w:rsidRPr="0006336F">
              <w:rPr>
                <w:rFonts w:eastAsia="Arial Unicode MS"/>
                <w:i/>
                <w:szCs w:val="24"/>
                <w:bdr w:val="nil"/>
                <w:lang w:val="en-US" w:eastAsia="ru-RU"/>
              </w:rPr>
              <w:t xml:space="preserve"> </w:t>
            </w:r>
            <w:r w:rsidRPr="0006336F">
              <w:rPr>
                <w:rFonts w:eastAsia="Arial Unicode MS"/>
                <w:i/>
                <w:szCs w:val="24"/>
                <w:bdr w:val="nil"/>
                <w:lang w:eastAsia="ru-RU"/>
              </w:rPr>
              <w:t>информация</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value="210"/&gt;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&lt;xsd:pattern value="\S+([\S\s]*\S+)*"/&gt;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t>&lt;/xsd:complexType&gt;</w:t>
            </w:r>
            <w:r w:rsidRPr="0006336F">
              <w:rPr>
                <w:rFonts w:eastAsia="Arial Unicode MS"/>
                <w:i/>
                <w:szCs w:val="24"/>
                <w:bdr w:val="nil"/>
                <w:lang w:val="en-US" w:eastAsia="ru-RU"/>
              </w:rPr>
              <w:br/>
            </w:r>
            <w:r w:rsidRPr="0006336F">
              <w:rPr>
                <w:rFonts w:eastAsia="Arial Unicode MS"/>
                <w:i/>
                <w:szCs w:val="24"/>
                <w:bdr w:val="nil"/>
                <w:lang w:val="en-US" w:eastAsia="ru-RU"/>
              </w:rPr>
              <w:tab/>
              <w:t>&lt;xsd:complexType name="originalDetailType"&gt;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Тип</w:t>
            </w:r>
            <w:r w:rsidRPr="0006336F">
              <w:rPr>
                <w:rFonts w:eastAsia="Arial Unicode MS"/>
                <w:i/>
                <w:szCs w:val="24"/>
                <w:bdr w:val="nil"/>
                <w:lang w:val="en-US" w:eastAsia="ru-RU"/>
              </w:rPr>
              <w:t xml:space="preserve"> </w:t>
            </w:r>
            <w:r w:rsidRPr="0006336F">
              <w:rPr>
                <w:rFonts w:eastAsia="Arial Unicode MS"/>
                <w:i/>
                <w:szCs w:val="24"/>
                <w:bdr w:val="nil"/>
                <w:lang w:eastAsia="ru-RU"/>
              </w:rPr>
              <w:t>для</w:t>
            </w:r>
            <w:r w:rsidRPr="0006336F">
              <w:rPr>
                <w:rFonts w:eastAsia="Arial Unicode MS"/>
                <w:i/>
                <w:szCs w:val="24"/>
                <w:bdr w:val="nil"/>
                <w:lang w:val="en-US" w:eastAsia="ru-RU"/>
              </w:rPr>
              <w:t xml:space="preserve"> </w:t>
            </w:r>
            <w:r w:rsidRPr="0006336F">
              <w:rPr>
                <w:rFonts w:eastAsia="Arial Unicode MS"/>
                <w:i/>
                <w:szCs w:val="24"/>
                <w:bdr w:val="nil"/>
                <w:lang w:eastAsia="ru-RU"/>
              </w:rPr>
              <w:t>хранения</w:t>
            </w:r>
            <w:r w:rsidRPr="0006336F">
              <w:rPr>
                <w:rFonts w:eastAsia="Arial Unicode MS"/>
                <w:i/>
                <w:szCs w:val="24"/>
                <w:bdr w:val="nil"/>
                <w:lang w:val="en-US" w:eastAsia="ru-RU"/>
              </w:rPr>
              <w:t xml:space="preserve"> </w:t>
            </w:r>
            <w:r w:rsidRPr="0006336F">
              <w:rPr>
                <w:rFonts w:eastAsia="Arial Unicode MS"/>
                <w:i/>
                <w:szCs w:val="24"/>
                <w:bdr w:val="nil"/>
                <w:lang w:eastAsia="ru-RU"/>
              </w:rPr>
              <w:t>реквизитов</w:t>
            </w:r>
            <w:r w:rsidRPr="0006336F">
              <w:rPr>
                <w:rFonts w:eastAsia="Arial Unicode MS"/>
                <w:i/>
                <w:szCs w:val="24"/>
                <w:bdr w:val="nil"/>
                <w:lang w:val="en-US" w:eastAsia="ru-RU"/>
              </w:rPr>
              <w:t xml:space="preserve"> </w:t>
            </w:r>
            <w:r w:rsidRPr="0006336F">
              <w:rPr>
                <w:rFonts w:eastAsia="Arial Unicode MS"/>
                <w:i/>
                <w:szCs w:val="24"/>
                <w:bdr w:val="nil"/>
                <w:lang w:eastAsia="ru-RU"/>
              </w:rPr>
              <w:t>уточняемого</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платежного</w:t>
            </w:r>
            <w:r w:rsidRPr="0006336F">
              <w:rPr>
                <w:rFonts w:eastAsia="Arial Unicode MS"/>
                <w:i/>
                <w:szCs w:val="24"/>
                <w:bdr w:val="nil"/>
                <w:lang w:val="en-US" w:eastAsia="ru-RU"/>
              </w:rPr>
              <w:t xml:space="preserve"> </w:t>
            </w:r>
            <w:r w:rsidRPr="0006336F">
              <w:rPr>
                <w:rFonts w:eastAsia="Arial Unicode MS"/>
                <w:i/>
                <w:szCs w:val="24"/>
                <w:bdr w:val="nil"/>
                <w:lang w:eastAsia="ru-RU"/>
              </w:rPr>
              <w:t>документа</w:t>
            </w:r>
            <w:r w:rsidRPr="0006336F">
              <w:rPr>
                <w:rFonts w:eastAsia="Arial Unicode MS"/>
                <w:i/>
                <w:szCs w:val="24"/>
                <w:bdr w:val="nil"/>
                <w:lang w:val="en-US" w:eastAsia="ru-RU"/>
              </w:rPr>
              <w:t xml:space="preserve">, </w:t>
            </w:r>
            <w:r w:rsidRPr="0006336F">
              <w:rPr>
                <w:rFonts w:eastAsia="Arial Unicode MS"/>
                <w:i/>
                <w:szCs w:val="24"/>
                <w:bdr w:val="nil"/>
                <w:lang w:eastAsia="ru-RU"/>
              </w:rPr>
              <w:t>которые</w:t>
            </w:r>
            <w:r w:rsidRPr="0006336F">
              <w:rPr>
                <w:rFonts w:eastAsia="Arial Unicode MS"/>
                <w:i/>
                <w:szCs w:val="24"/>
                <w:bdr w:val="nil"/>
                <w:lang w:val="en-US" w:eastAsia="ru-RU"/>
              </w:rPr>
              <w:t xml:space="preserve"> </w:t>
            </w:r>
            <w:r w:rsidRPr="0006336F">
              <w:rPr>
                <w:rFonts w:eastAsia="Arial Unicode MS"/>
                <w:i/>
                <w:szCs w:val="24"/>
                <w:bdr w:val="nil"/>
                <w:lang w:eastAsia="ru-RU"/>
              </w:rPr>
              <w:t>могут</w:t>
            </w:r>
            <w:r w:rsidRPr="0006336F">
              <w:rPr>
                <w:rFonts w:eastAsia="Arial Unicode MS"/>
                <w:i/>
                <w:szCs w:val="24"/>
                <w:bdr w:val="nil"/>
                <w:lang w:val="en-US" w:eastAsia="ru-RU"/>
              </w:rPr>
              <w:t xml:space="preserve"> </w:t>
            </w:r>
            <w:r w:rsidRPr="0006336F">
              <w:rPr>
                <w:rFonts w:eastAsia="Arial Unicode MS"/>
                <w:i/>
                <w:szCs w:val="24"/>
                <w:bdr w:val="nil"/>
                <w:lang w:eastAsia="ru-RU"/>
              </w:rPr>
              <w:t>быть</w:t>
            </w:r>
            <w:r w:rsidRPr="0006336F">
              <w:rPr>
                <w:rFonts w:eastAsia="Arial Unicode MS"/>
                <w:i/>
                <w:szCs w:val="24"/>
                <w:bdr w:val="nil"/>
                <w:lang w:val="en-US" w:eastAsia="ru-RU"/>
              </w:rPr>
              <w:t xml:space="preserve"> </w:t>
            </w:r>
            <w:r w:rsidRPr="0006336F">
              <w:rPr>
                <w:rFonts w:eastAsia="Arial Unicode MS"/>
                <w:i/>
                <w:szCs w:val="24"/>
                <w:bdr w:val="nil"/>
                <w:lang w:eastAsia="ru-RU"/>
              </w:rPr>
              <w:t>уточнены</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&lt;xsd:complexContent&gt;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&lt;xsd:extension base="clrf:paymentDetailType"&gt;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name="amount" type="xsd:unsignedLong" use="required"&gt;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Целое</w:t>
            </w:r>
            <w:r w:rsidRPr="0006336F">
              <w:rPr>
                <w:rFonts w:eastAsia="Arial Unicode MS"/>
                <w:i/>
                <w:szCs w:val="24"/>
                <w:bdr w:val="nil"/>
                <w:lang w:val="en-US" w:eastAsia="ru-RU"/>
              </w:rPr>
              <w:t xml:space="preserve"> </w:t>
            </w:r>
            <w:r w:rsidRPr="0006336F">
              <w:rPr>
                <w:rFonts w:eastAsia="Arial Unicode MS"/>
                <w:i/>
                <w:szCs w:val="24"/>
                <w:bdr w:val="nil"/>
                <w:lang w:eastAsia="ru-RU"/>
              </w:rPr>
              <w:t>число</w:t>
            </w:r>
            <w:r w:rsidRPr="0006336F">
              <w:rPr>
                <w:rFonts w:eastAsia="Arial Unicode MS"/>
                <w:i/>
                <w:szCs w:val="24"/>
                <w:bdr w:val="nil"/>
                <w:lang w:val="en-US" w:eastAsia="ru-RU"/>
              </w:rPr>
              <w:t xml:space="preserve">, </w:t>
            </w:r>
            <w:r w:rsidRPr="0006336F">
              <w:rPr>
                <w:rFonts w:eastAsia="Arial Unicode MS"/>
                <w:i/>
                <w:szCs w:val="24"/>
                <w:bdr w:val="nil"/>
                <w:lang w:eastAsia="ru-RU"/>
              </w:rPr>
              <w:t>показывающее</w:t>
            </w:r>
            <w:r w:rsidRPr="0006336F">
              <w:rPr>
                <w:rFonts w:eastAsia="Arial Unicode MS"/>
                <w:i/>
                <w:szCs w:val="24"/>
                <w:bdr w:val="nil"/>
                <w:lang w:val="en-US" w:eastAsia="ru-RU"/>
              </w:rPr>
              <w:t xml:space="preserve"> </w:t>
            </w:r>
            <w:r w:rsidRPr="0006336F">
              <w:rPr>
                <w:rFonts w:eastAsia="Arial Unicode MS"/>
                <w:i/>
                <w:szCs w:val="24"/>
                <w:bdr w:val="nil"/>
                <w:lang w:eastAsia="ru-RU"/>
              </w:rPr>
              <w:t>сумму</w:t>
            </w:r>
            <w:r w:rsidRPr="0006336F">
              <w:rPr>
                <w:rFonts w:eastAsia="Arial Unicode MS"/>
                <w:i/>
                <w:szCs w:val="24"/>
                <w:bdr w:val="nil"/>
                <w:lang w:val="en-US" w:eastAsia="ru-RU"/>
              </w:rPr>
              <w:t xml:space="preserve"> </w:t>
            </w:r>
            <w:r w:rsidRPr="0006336F">
              <w:rPr>
                <w:rFonts w:eastAsia="Arial Unicode MS"/>
                <w:i/>
                <w:szCs w:val="24"/>
                <w:bdr w:val="nil"/>
                <w:lang w:eastAsia="ru-RU"/>
              </w:rPr>
              <w:t>в</w:t>
            </w:r>
            <w:r w:rsidRPr="0006336F">
              <w:rPr>
                <w:rFonts w:eastAsia="Arial Unicode MS"/>
                <w:i/>
                <w:szCs w:val="24"/>
                <w:bdr w:val="nil"/>
                <w:lang w:val="en-US" w:eastAsia="ru-RU"/>
              </w:rPr>
              <w:t xml:space="preserve"> </w:t>
            </w:r>
            <w:r w:rsidRPr="0006336F">
              <w:rPr>
                <w:rFonts w:eastAsia="Arial Unicode MS"/>
                <w:i/>
                <w:szCs w:val="24"/>
                <w:bdr w:val="nil"/>
                <w:lang w:eastAsia="ru-RU"/>
              </w:rPr>
              <w:t>копейках</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&lt;/xsd:extension&gt;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&lt;/xsd:complexContent&gt;</w:t>
            </w:r>
            <w:r w:rsidRPr="0006336F">
              <w:rPr>
                <w:rFonts w:eastAsia="Arial Unicode MS"/>
                <w:i/>
                <w:szCs w:val="24"/>
                <w:bdr w:val="nil"/>
                <w:lang w:val="en-US" w:eastAsia="ru-RU"/>
              </w:rPr>
              <w:br/>
            </w:r>
            <w:r w:rsidRPr="0006336F">
              <w:rPr>
                <w:rFonts w:eastAsia="Arial Unicode MS"/>
                <w:i/>
                <w:szCs w:val="24"/>
                <w:bdr w:val="nil"/>
                <w:lang w:val="en-US" w:eastAsia="ru-RU"/>
              </w:rPr>
              <w:tab/>
              <w:t>&lt;/xsd:complexType&gt;</w:t>
            </w:r>
            <w:r w:rsidRPr="0006336F">
              <w:rPr>
                <w:rFonts w:eastAsia="Arial Unicode MS"/>
                <w:i/>
                <w:szCs w:val="24"/>
                <w:bdr w:val="nil"/>
                <w:lang w:val="en-US" w:eastAsia="ru-RU"/>
              </w:rPr>
              <w:br/>
            </w:r>
            <w:r w:rsidRPr="0006336F">
              <w:rPr>
                <w:rFonts w:eastAsia="Arial Unicode MS"/>
                <w:i/>
                <w:szCs w:val="24"/>
                <w:bdr w:val="nil"/>
                <w:lang w:val="en-US" w:eastAsia="ru-RU"/>
              </w:rPr>
              <w:tab/>
              <w:t>&lt;xsd:complexType name="setDetailType"&gt;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Тип</w:t>
            </w:r>
            <w:r w:rsidRPr="0006336F">
              <w:rPr>
                <w:rFonts w:eastAsia="Arial Unicode MS"/>
                <w:i/>
                <w:szCs w:val="24"/>
                <w:bdr w:val="nil"/>
                <w:lang w:val="en-US" w:eastAsia="ru-RU"/>
              </w:rPr>
              <w:t xml:space="preserve"> </w:t>
            </w:r>
            <w:r w:rsidRPr="0006336F">
              <w:rPr>
                <w:rFonts w:eastAsia="Arial Unicode MS"/>
                <w:i/>
                <w:szCs w:val="24"/>
                <w:bdr w:val="nil"/>
                <w:lang w:eastAsia="ru-RU"/>
              </w:rPr>
              <w:t>для</w:t>
            </w:r>
            <w:r w:rsidRPr="0006336F">
              <w:rPr>
                <w:rFonts w:eastAsia="Arial Unicode MS"/>
                <w:i/>
                <w:szCs w:val="24"/>
                <w:bdr w:val="nil"/>
                <w:lang w:val="en-US" w:eastAsia="ru-RU"/>
              </w:rPr>
              <w:t xml:space="preserve"> </w:t>
            </w:r>
            <w:r w:rsidRPr="0006336F">
              <w:rPr>
                <w:rFonts w:eastAsia="Arial Unicode MS"/>
                <w:i/>
                <w:szCs w:val="24"/>
                <w:bdr w:val="nil"/>
                <w:lang w:eastAsia="ru-RU"/>
              </w:rPr>
              <w:t>хранения</w:t>
            </w:r>
            <w:r w:rsidRPr="0006336F">
              <w:rPr>
                <w:rFonts w:eastAsia="Arial Unicode MS"/>
                <w:i/>
                <w:szCs w:val="24"/>
                <w:bdr w:val="nil"/>
                <w:lang w:val="en-US" w:eastAsia="ru-RU"/>
              </w:rPr>
              <w:t xml:space="preserve"> </w:t>
            </w:r>
            <w:r w:rsidRPr="0006336F">
              <w:rPr>
                <w:rFonts w:eastAsia="Arial Unicode MS"/>
                <w:i/>
                <w:szCs w:val="24"/>
                <w:bdr w:val="nil"/>
                <w:lang w:eastAsia="ru-RU"/>
              </w:rPr>
              <w:t>реквизитов</w:t>
            </w:r>
            <w:r w:rsidRPr="0006336F">
              <w:rPr>
                <w:rFonts w:eastAsia="Arial Unicode MS"/>
                <w:i/>
                <w:szCs w:val="24"/>
                <w:bdr w:val="nil"/>
                <w:lang w:val="en-US" w:eastAsia="ru-RU"/>
              </w:rPr>
              <w:t xml:space="preserve"> </w:t>
            </w:r>
            <w:r w:rsidRPr="0006336F">
              <w:rPr>
                <w:rFonts w:eastAsia="Arial Unicode MS"/>
                <w:i/>
                <w:szCs w:val="24"/>
                <w:bdr w:val="nil"/>
                <w:lang w:eastAsia="ru-RU"/>
              </w:rPr>
              <w:t>уточняемого</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платежного</w:t>
            </w:r>
            <w:r w:rsidRPr="0006336F">
              <w:rPr>
                <w:rFonts w:eastAsia="Arial Unicode MS"/>
                <w:i/>
                <w:szCs w:val="24"/>
                <w:bdr w:val="nil"/>
                <w:lang w:val="en-US" w:eastAsia="ru-RU"/>
              </w:rPr>
              <w:t xml:space="preserve"> </w:t>
            </w:r>
            <w:r w:rsidRPr="0006336F">
              <w:rPr>
                <w:rFonts w:eastAsia="Arial Unicode MS"/>
                <w:i/>
                <w:szCs w:val="24"/>
                <w:bdr w:val="nil"/>
                <w:lang w:eastAsia="ru-RU"/>
              </w:rPr>
              <w:t>документа</w:t>
            </w:r>
            <w:r w:rsidRPr="0006336F">
              <w:rPr>
                <w:rFonts w:eastAsia="Arial Unicode MS"/>
                <w:i/>
                <w:szCs w:val="24"/>
                <w:bdr w:val="nil"/>
                <w:lang w:val="en-US" w:eastAsia="ru-RU"/>
              </w:rPr>
              <w:t xml:space="preserve">, </w:t>
            </w:r>
            <w:r w:rsidRPr="0006336F">
              <w:rPr>
                <w:rFonts w:eastAsia="Arial Unicode MS"/>
                <w:i/>
                <w:szCs w:val="24"/>
                <w:bdr w:val="nil"/>
                <w:lang w:eastAsia="ru-RU"/>
              </w:rPr>
              <w:t>которые</w:t>
            </w:r>
            <w:r w:rsidRPr="0006336F">
              <w:rPr>
                <w:rFonts w:eastAsia="Arial Unicode MS"/>
                <w:i/>
                <w:szCs w:val="24"/>
                <w:bdr w:val="nil"/>
                <w:lang w:val="en-US" w:eastAsia="ru-RU"/>
              </w:rPr>
              <w:t xml:space="preserve"> </w:t>
            </w:r>
            <w:r w:rsidRPr="0006336F">
              <w:rPr>
                <w:rFonts w:eastAsia="Arial Unicode MS"/>
                <w:i/>
                <w:szCs w:val="24"/>
                <w:bdr w:val="nil"/>
                <w:lang w:eastAsia="ru-RU"/>
              </w:rPr>
              <w:t>могут</w:t>
            </w:r>
            <w:r w:rsidRPr="0006336F">
              <w:rPr>
                <w:rFonts w:eastAsia="Arial Unicode MS"/>
                <w:i/>
                <w:szCs w:val="24"/>
                <w:bdr w:val="nil"/>
                <w:lang w:val="en-US" w:eastAsia="ru-RU"/>
              </w:rPr>
              <w:t xml:space="preserve"> </w:t>
            </w:r>
            <w:r w:rsidRPr="0006336F">
              <w:rPr>
                <w:rFonts w:eastAsia="Arial Unicode MS"/>
                <w:i/>
                <w:szCs w:val="24"/>
                <w:bdr w:val="nil"/>
                <w:lang w:eastAsia="ru-RU"/>
              </w:rPr>
              <w:t>быть</w:t>
            </w:r>
            <w:r w:rsidRPr="0006336F">
              <w:rPr>
                <w:rFonts w:eastAsia="Arial Unicode MS"/>
                <w:i/>
                <w:szCs w:val="24"/>
                <w:bdr w:val="nil"/>
                <w:lang w:val="en-US" w:eastAsia="ru-RU"/>
              </w:rPr>
              <w:t xml:space="preserve"> </w:t>
            </w:r>
            <w:r w:rsidRPr="0006336F">
              <w:rPr>
                <w:rFonts w:eastAsia="Arial Unicode MS"/>
                <w:i/>
                <w:szCs w:val="24"/>
                <w:bdr w:val="nil"/>
                <w:lang w:eastAsia="ru-RU"/>
              </w:rPr>
              <w:t>уточнены</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&lt;xsd:complexContent&gt;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&lt;xsd:extension base="clrf:paymentDetailType"&gt;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name="amount" type="xsd:unsignedLong"&gt;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Целое</w:t>
            </w:r>
            <w:r w:rsidRPr="0006336F">
              <w:rPr>
                <w:rFonts w:eastAsia="Arial Unicode MS"/>
                <w:i/>
                <w:szCs w:val="24"/>
                <w:bdr w:val="nil"/>
                <w:lang w:val="en-US" w:eastAsia="ru-RU"/>
              </w:rPr>
              <w:t xml:space="preserve"> </w:t>
            </w:r>
            <w:r w:rsidRPr="0006336F">
              <w:rPr>
                <w:rFonts w:eastAsia="Arial Unicode MS"/>
                <w:i/>
                <w:szCs w:val="24"/>
                <w:bdr w:val="nil"/>
                <w:lang w:eastAsia="ru-RU"/>
              </w:rPr>
              <w:t>число</w:t>
            </w:r>
            <w:r w:rsidRPr="0006336F">
              <w:rPr>
                <w:rFonts w:eastAsia="Arial Unicode MS"/>
                <w:i/>
                <w:szCs w:val="24"/>
                <w:bdr w:val="nil"/>
                <w:lang w:val="en-US" w:eastAsia="ru-RU"/>
              </w:rPr>
              <w:t xml:space="preserve">, </w:t>
            </w:r>
            <w:r w:rsidRPr="0006336F">
              <w:rPr>
                <w:rFonts w:eastAsia="Arial Unicode MS"/>
                <w:i/>
                <w:szCs w:val="24"/>
                <w:bdr w:val="nil"/>
                <w:lang w:eastAsia="ru-RU"/>
              </w:rPr>
              <w:t>показывающее</w:t>
            </w:r>
            <w:r w:rsidRPr="0006336F">
              <w:rPr>
                <w:rFonts w:eastAsia="Arial Unicode MS"/>
                <w:i/>
                <w:szCs w:val="24"/>
                <w:bdr w:val="nil"/>
                <w:lang w:val="en-US" w:eastAsia="ru-RU"/>
              </w:rPr>
              <w:t xml:space="preserve"> </w:t>
            </w:r>
            <w:r w:rsidRPr="0006336F">
              <w:rPr>
                <w:rFonts w:eastAsia="Arial Unicode MS"/>
                <w:i/>
                <w:szCs w:val="24"/>
                <w:bdr w:val="nil"/>
                <w:lang w:eastAsia="ru-RU"/>
              </w:rPr>
              <w:t>сумму</w:t>
            </w:r>
            <w:r w:rsidRPr="0006336F">
              <w:rPr>
                <w:rFonts w:eastAsia="Arial Unicode MS"/>
                <w:i/>
                <w:szCs w:val="24"/>
                <w:bdr w:val="nil"/>
                <w:lang w:val="en-US" w:eastAsia="ru-RU"/>
              </w:rPr>
              <w:t xml:space="preserve"> </w:t>
            </w:r>
            <w:r w:rsidRPr="0006336F">
              <w:rPr>
                <w:rFonts w:eastAsia="Arial Unicode MS"/>
                <w:i/>
                <w:szCs w:val="24"/>
                <w:bdr w:val="nil"/>
                <w:lang w:eastAsia="ru-RU"/>
              </w:rPr>
              <w:t>в</w:t>
            </w:r>
            <w:r w:rsidRPr="0006336F">
              <w:rPr>
                <w:rFonts w:eastAsia="Arial Unicode MS"/>
                <w:i/>
                <w:szCs w:val="24"/>
                <w:bdr w:val="nil"/>
                <w:lang w:val="en-US" w:eastAsia="ru-RU"/>
              </w:rPr>
              <w:t xml:space="preserve"> </w:t>
            </w:r>
            <w:r w:rsidRPr="0006336F">
              <w:rPr>
                <w:rFonts w:eastAsia="Arial Unicode MS"/>
                <w:i/>
                <w:szCs w:val="24"/>
                <w:bdr w:val="nil"/>
                <w:lang w:eastAsia="ru-RU"/>
              </w:rPr>
              <w:t>копейках</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&lt;/xsd:extension&gt;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&lt;/xsd:complexContent&gt;</w:t>
            </w:r>
            <w:r w:rsidRPr="0006336F">
              <w:rPr>
                <w:rFonts w:eastAsia="Arial Unicode MS"/>
                <w:i/>
                <w:szCs w:val="24"/>
                <w:bdr w:val="nil"/>
                <w:lang w:val="en-US" w:eastAsia="ru-RU"/>
              </w:rPr>
              <w:br/>
            </w:r>
            <w:r w:rsidRPr="0006336F">
              <w:rPr>
                <w:rFonts w:eastAsia="Arial Unicode MS"/>
                <w:i/>
                <w:szCs w:val="24"/>
                <w:bdr w:val="nil"/>
                <w:lang w:val="en-US" w:eastAsia="ru-RU"/>
              </w:rPr>
              <w:tab/>
              <w:t>&lt;/xsd:complexType&gt;</w:t>
            </w:r>
            <w:r w:rsidRPr="0006336F">
              <w:rPr>
                <w:rFonts w:eastAsia="Arial Unicode MS"/>
                <w:i/>
                <w:szCs w:val="24"/>
                <w:bdr w:val="nil"/>
                <w:lang w:val="en-US" w:eastAsia="ru-RU"/>
              </w:rPr>
              <w:br/>
            </w:r>
            <w:r w:rsidRPr="0006336F">
              <w:rPr>
                <w:rFonts w:eastAsia="Arial Unicode MS"/>
                <w:i/>
                <w:szCs w:val="24"/>
                <w:bdr w:val="nil"/>
                <w:lang w:val="en-US" w:eastAsia="ru-RU"/>
              </w:rPr>
              <w:tab/>
              <w:t>&lt;xsd:complexType name="ClarificationApplicationType"&gt;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Тип</w:t>
            </w:r>
            <w:r w:rsidRPr="0006336F">
              <w:rPr>
                <w:rFonts w:eastAsia="Arial Unicode MS"/>
                <w:i/>
                <w:szCs w:val="24"/>
                <w:bdr w:val="nil"/>
                <w:lang w:val="en-US" w:eastAsia="ru-RU"/>
              </w:rPr>
              <w:t xml:space="preserve"> </w:t>
            </w:r>
            <w:r w:rsidRPr="0006336F">
              <w:rPr>
                <w:rFonts w:eastAsia="Arial Unicode MS"/>
                <w:i/>
                <w:szCs w:val="24"/>
                <w:bdr w:val="nil"/>
                <w:lang w:eastAsia="ru-RU"/>
              </w:rPr>
              <w:t>для</w:t>
            </w:r>
            <w:r w:rsidRPr="0006336F">
              <w:rPr>
                <w:rFonts w:eastAsia="Arial Unicode MS"/>
                <w:i/>
                <w:szCs w:val="24"/>
                <w:bdr w:val="nil"/>
                <w:lang w:val="en-US" w:eastAsia="ru-RU"/>
              </w:rPr>
              <w:t xml:space="preserve"> </w:t>
            </w:r>
            <w:r w:rsidRPr="0006336F">
              <w:rPr>
                <w:rFonts w:eastAsia="Arial Unicode MS"/>
                <w:i/>
                <w:szCs w:val="24"/>
                <w:bdr w:val="nil"/>
                <w:lang w:eastAsia="ru-RU"/>
              </w:rPr>
              <w:t>хранения</w:t>
            </w:r>
            <w:r w:rsidRPr="0006336F">
              <w:rPr>
                <w:rFonts w:eastAsia="Arial Unicode MS"/>
                <w:i/>
                <w:szCs w:val="24"/>
                <w:bdr w:val="nil"/>
                <w:lang w:val="en-US" w:eastAsia="ru-RU"/>
              </w:rPr>
              <w:t xml:space="preserve"> </w:t>
            </w:r>
            <w:r w:rsidRPr="0006336F">
              <w:rPr>
                <w:rFonts w:eastAsia="Arial Unicode MS"/>
                <w:i/>
                <w:szCs w:val="24"/>
                <w:bdr w:val="nil"/>
                <w:lang w:eastAsia="ru-RU"/>
              </w:rPr>
              <w:t>реквизитов</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платежного</w:t>
            </w:r>
            <w:r w:rsidRPr="0006336F">
              <w:rPr>
                <w:rFonts w:eastAsia="Arial Unicode MS"/>
                <w:i/>
                <w:szCs w:val="24"/>
                <w:bdr w:val="nil"/>
                <w:lang w:val="en-US" w:eastAsia="ru-RU"/>
              </w:rPr>
              <w:t xml:space="preserve"> </w:t>
            </w:r>
            <w:r w:rsidRPr="0006336F">
              <w:rPr>
                <w:rFonts w:eastAsia="Arial Unicode MS"/>
                <w:i/>
                <w:szCs w:val="24"/>
                <w:bdr w:val="nil"/>
                <w:lang w:eastAsia="ru-RU"/>
              </w:rPr>
              <w:t>документа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&lt;xsd:sequence&gt;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 name="OriginalDetails" type="clrf:originalDetailType"&gt;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Реквизиты</w:t>
            </w:r>
            <w:r w:rsidRPr="0006336F">
              <w:rPr>
                <w:rFonts w:eastAsia="Arial Unicode MS"/>
                <w:i/>
                <w:szCs w:val="24"/>
                <w:bdr w:val="nil"/>
                <w:lang w:val="en-US" w:eastAsia="ru-RU"/>
              </w:rPr>
              <w:t xml:space="preserve"> </w:t>
            </w:r>
            <w:r w:rsidRPr="0006336F">
              <w:rPr>
                <w:rFonts w:eastAsia="Arial Unicode MS"/>
                <w:i/>
                <w:szCs w:val="24"/>
                <w:bdr w:val="nil"/>
                <w:lang w:eastAsia="ru-RU"/>
              </w:rPr>
              <w:t>уточняемого</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платежного</w:t>
            </w:r>
            <w:r w:rsidRPr="0006336F">
              <w:rPr>
                <w:rFonts w:eastAsia="Arial Unicode MS"/>
                <w:i/>
                <w:szCs w:val="24"/>
                <w:bdr w:val="nil"/>
                <w:lang w:val="en-US" w:eastAsia="ru-RU"/>
              </w:rPr>
              <w:t xml:space="preserve"> </w:t>
            </w:r>
            <w:r w:rsidRPr="0006336F">
              <w:rPr>
                <w:rFonts w:eastAsia="Arial Unicode MS"/>
                <w:i/>
                <w:szCs w:val="24"/>
                <w:bdr w:val="nil"/>
                <w:lang w:eastAsia="ru-RU"/>
              </w:rPr>
              <w:t>документа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 name="SetDetails" type="clrf:setDetailType"&gt;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Новые</w:t>
            </w:r>
            <w:r w:rsidRPr="0006336F">
              <w:rPr>
                <w:rFonts w:eastAsia="Arial Unicode MS"/>
                <w:i/>
                <w:szCs w:val="24"/>
                <w:bdr w:val="nil"/>
                <w:lang w:val="en-US" w:eastAsia="ru-RU"/>
              </w:rPr>
              <w:t xml:space="preserve"> </w:t>
            </w:r>
            <w:r w:rsidRPr="0006336F">
              <w:rPr>
                <w:rFonts w:eastAsia="Arial Unicode MS"/>
                <w:i/>
                <w:szCs w:val="24"/>
                <w:bdr w:val="nil"/>
                <w:lang w:eastAsia="ru-RU"/>
              </w:rPr>
              <w:t>реквизиты</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платежного</w:t>
            </w:r>
            <w:r w:rsidRPr="0006336F">
              <w:rPr>
                <w:rFonts w:eastAsia="Arial Unicode MS"/>
                <w:i/>
                <w:szCs w:val="24"/>
                <w:bdr w:val="nil"/>
                <w:lang w:val="en-US" w:eastAsia="ru-RU"/>
              </w:rPr>
              <w:t xml:space="preserve"> </w:t>
            </w:r>
            <w:r w:rsidRPr="0006336F">
              <w:rPr>
                <w:rFonts w:eastAsia="Arial Unicode MS"/>
                <w:i/>
                <w:szCs w:val="24"/>
                <w:bdr w:val="nil"/>
                <w:lang w:eastAsia="ru-RU"/>
              </w:rPr>
              <w:t>документа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&lt;/xsd:sequence&gt;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name="ordinalNumber" use="required"&gt;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уникальный</w:t>
            </w:r>
            <w:r w:rsidRPr="0006336F">
              <w:rPr>
                <w:rFonts w:eastAsia="Arial Unicode MS"/>
                <w:i/>
                <w:szCs w:val="24"/>
                <w:bdr w:val="nil"/>
                <w:lang w:val="en-US" w:eastAsia="ru-RU"/>
              </w:rPr>
              <w:t xml:space="preserve"> </w:t>
            </w:r>
            <w:r w:rsidRPr="0006336F">
              <w:rPr>
                <w:rFonts w:eastAsia="Arial Unicode MS"/>
                <w:i/>
                <w:szCs w:val="24"/>
                <w:bdr w:val="nil"/>
                <w:lang w:eastAsia="ru-RU"/>
              </w:rPr>
              <w:t>цифровой</w:t>
            </w:r>
            <w:r w:rsidRPr="0006336F">
              <w:rPr>
                <w:rFonts w:eastAsia="Arial Unicode MS"/>
                <w:i/>
                <w:szCs w:val="24"/>
                <w:bdr w:val="nil"/>
                <w:lang w:val="en-US" w:eastAsia="ru-RU"/>
              </w:rPr>
              <w:t xml:space="preserve"> </w:t>
            </w:r>
            <w:r w:rsidRPr="0006336F">
              <w:rPr>
                <w:rFonts w:eastAsia="Arial Unicode MS"/>
                <w:i/>
                <w:szCs w:val="24"/>
                <w:bdr w:val="nil"/>
                <w:lang w:eastAsia="ru-RU"/>
              </w:rPr>
              <w:t>порядковый</w:t>
            </w:r>
            <w:r w:rsidRPr="0006336F">
              <w:rPr>
                <w:rFonts w:eastAsia="Arial Unicode MS"/>
                <w:i/>
                <w:szCs w:val="24"/>
                <w:bdr w:val="nil"/>
                <w:lang w:val="en-US" w:eastAsia="ru-RU"/>
              </w:rPr>
              <w:t xml:space="preserve"> </w:t>
            </w:r>
            <w:r w:rsidRPr="0006336F">
              <w:rPr>
                <w:rFonts w:eastAsia="Arial Unicode MS"/>
                <w:i/>
                <w:szCs w:val="24"/>
                <w:bdr w:val="nil"/>
                <w:lang w:eastAsia="ru-RU"/>
              </w:rPr>
              <w:t>номер</w:t>
            </w:r>
            <w:r w:rsidRPr="0006336F">
              <w:rPr>
                <w:rFonts w:eastAsia="Arial Unicode MS"/>
                <w:i/>
                <w:szCs w:val="24"/>
                <w:bdr w:val="nil"/>
                <w:lang w:val="en-US" w:eastAsia="ru-RU"/>
              </w:rPr>
              <w:t xml:space="preserve"> </w:t>
            </w:r>
            <w:r w:rsidRPr="0006336F">
              <w:rPr>
                <w:rFonts w:eastAsia="Arial Unicode MS"/>
                <w:i/>
                <w:szCs w:val="24"/>
                <w:bdr w:val="nil"/>
                <w:lang w:eastAsia="ru-RU"/>
              </w:rPr>
              <w:t>строки</w:t>
            </w:r>
            <w:r w:rsidRPr="0006336F">
              <w:rPr>
                <w:rFonts w:eastAsia="Arial Unicode MS"/>
                <w:i/>
                <w:szCs w:val="24"/>
                <w:bdr w:val="nil"/>
                <w:lang w:val="en-US" w:eastAsia="ru-RU"/>
              </w:rPr>
              <w:t xml:space="preserve"> </w:t>
            </w:r>
            <w:r w:rsidRPr="0006336F">
              <w:rPr>
                <w:rFonts w:eastAsia="Arial Unicode MS"/>
                <w:i/>
                <w:szCs w:val="24"/>
                <w:bdr w:val="nil"/>
                <w:lang w:eastAsia="ru-RU"/>
              </w:rPr>
              <w:t>распоряжения</w:t>
            </w:r>
            <w:r w:rsidRPr="0006336F">
              <w:rPr>
                <w:rFonts w:eastAsia="Arial Unicode MS"/>
                <w:i/>
                <w:szCs w:val="24"/>
                <w:bdr w:val="nil"/>
                <w:lang w:val="en-US" w:eastAsia="ru-RU"/>
              </w:rPr>
              <w:t xml:space="preserve"> </w:t>
            </w:r>
            <w:r w:rsidRPr="0006336F">
              <w:rPr>
                <w:rFonts w:eastAsia="Arial Unicode MS"/>
                <w:i/>
                <w:szCs w:val="24"/>
                <w:bdr w:val="nil"/>
                <w:lang w:eastAsia="ru-RU"/>
              </w:rPr>
              <w:t>в</w:t>
            </w:r>
            <w:r w:rsidRPr="0006336F">
              <w:rPr>
                <w:rFonts w:eastAsia="Arial Unicode MS"/>
                <w:i/>
                <w:szCs w:val="24"/>
                <w:bdr w:val="nil"/>
                <w:lang w:val="en-US" w:eastAsia="ru-RU"/>
              </w:rPr>
              <w:t xml:space="preserve"> </w:t>
            </w:r>
            <w:r w:rsidRPr="0006336F">
              <w:rPr>
                <w:rFonts w:eastAsia="Arial Unicode MS"/>
                <w:i/>
                <w:szCs w:val="24"/>
                <w:bdr w:val="nil"/>
                <w:lang w:eastAsia="ru-RU"/>
              </w:rPr>
              <w:t>пределах</w:t>
            </w:r>
            <w:r w:rsidRPr="0006336F">
              <w:rPr>
                <w:rFonts w:eastAsia="Arial Unicode MS"/>
                <w:i/>
                <w:szCs w:val="24"/>
                <w:bdr w:val="nil"/>
                <w:lang w:val="en-US" w:eastAsia="ru-RU"/>
              </w:rPr>
              <w:t xml:space="preserve"> </w:t>
            </w:r>
            <w:r w:rsidRPr="0006336F">
              <w:rPr>
                <w:rFonts w:eastAsia="Arial Unicode MS"/>
                <w:i/>
                <w:szCs w:val="24"/>
                <w:bdr w:val="nil"/>
                <w:lang w:eastAsia="ru-RU"/>
              </w:rPr>
              <w:t>оформляемого</w:t>
            </w:r>
            <w:r w:rsidRPr="0006336F">
              <w:rPr>
                <w:rFonts w:eastAsia="Arial Unicode MS"/>
                <w:i/>
                <w:szCs w:val="24"/>
                <w:bdr w:val="nil"/>
                <w:lang w:val="en-US" w:eastAsia="ru-RU"/>
              </w:rPr>
              <w:t xml:space="preserve"> </w:t>
            </w:r>
            <w:r w:rsidRPr="0006336F">
              <w:rPr>
                <w:rFonts w:eastAsia="Arial Unicode MS"/>
                <w:i/>
                <w:szCs w:val="24"/>
                <w:bdr w:val="nil"/>
                <w:lang w:eastAsia="ru-RU"/>
              </w:rPr>
              <w:t>распоряжения</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&lt;xsd:minLength value="1"/&gt;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value="7"/&gt;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&lt;xsd:pattern value="\w+"/&gt;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name="applicationName"&gt;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наименование</w:t>
            </w:r>
            <w:r w:rsidRPr="0006336F">
              <w:rPr>
                <w:rFonts w:eastAsia="Arial Unicode MS"/>
                <w:i/>
                <w:szCs w:val="24"/>
                <w:bdr w:val="nil"/>
                <w:lang w:val="en-US" w:eastAsia="ru-RU"/>
              </w:rPr>
              <w:t xml:space="preserve"> </w:t>
            </w:r>
            <w:r w:rsidRPr="0006336F">
              <w:rPr>
                <w:rFonts w:eastAsia="Arial Unicode MS"/>
                <w:i/>
                <w:szCs w:val="24"/>
                <w:bdr w:val="nil"/>
                <w:lang w:eastAsia="ru-RU"/>
              </w:rPr>
              <w:t>уточняемого</w:t>
            </w:r>
            <w:r w:rsidRPr="0006336F">
              <w:rPr>
                <w:rFonts w:eastAsia="Arial Unicode MS"/>
                <w:i/>
                <w:szCs w:val="24"/>
                <w:bdr w:val="nil"/>
                <w:lang w:val="en-US" w:eastAsia="ru-RU"/>
              </w:rPr>
              <w:t xml:space="preserve"> </w:t>
            </w:r>
            <w:r w:rsidRPr="0006336F">
              <w:rPr>
                <w:rFonts w:eastAsia="Arial Unicode MS"/>
                <w:i/>
                <w:szCs w:val="24"/>
                <w:bdr w:val="nil"/>
                <w:lang w:eastAsia="ru-RU"/>
              </w:rPr>
              <w:t>документа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value="160"/&gt;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name="appCode"&gt;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Код</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платежного</w:t>
            </w:r>
            <w:r w:rsidRPr="0006336F">
              <w:rPr>
                <w:rFonts w:eastAsia="Arial Unicode MS"/>
                <w:i/>
                <w:szCs w:val="24"/>
                <w:bdr w:val="nil"/>
                <w:lang w:val="en-US" w:eastAsia="ru-RU"/>
              </w:rPr>
              <w:t xml:space="preserve"> </w:t>
            </w:r>
            <w:r w:rsidRPr="0006336F">
              <w:rPr>
                <w:rFonts w:eastAsia="Arial Unicode MS"/>
                <w:i/>
                <w:szCs w:val="24"/>
                <w:bdr w:val="nil"/>
                <w:lang w:eastAsia="ru-RU"/>
              </w:rPr>
              <w:t>документа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 value="PP"&gt;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Платежное</w:t>
            </w:r>
            <w:r w:rsidRPr="0006336F">
              <w:rPr>
                <w:rFonts w:eastAsia="Arial Unicode MS"/>
                <w:i/>
                <w:szCs w:val="24"/>
                <w:bdr w:val="nil"/>
                <w:lang w:val="en-US" w:eastAsia="ru-RU"/>
              </w:rPr>
              <w:t xml:space="preserve"> </w:t>
            </w:r>
            <w:r w:rsidRPr="0006336F">
              <w:rPr>
                <w:rFonts w:eastAsia="Arial Unicode MS"/>
                <w:i/>
                <w:szCs w:val="24"/>
                <w:bdr w:val="nil"/>
                <w:lang w:eastAsia="ru-RU"/>
              </w:rPr>
              <w:t>поручение</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 value="PL"&gt;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Поручение</w:t>
            </w:r>
            <w:r w:rsidRPr="0006336F">
              <w:rPr>
                <w:rFonts w:eastAsia="Arial Unicode MS"/>
                <w:i/>
                <w:szCs w:val="24"/>
                <w:bdr w:val="nil"/>
                <w:lang w:val="en-US" w:eastAsia="ru-RU"/>
              </w:rPr>
              <w:t xml:space="preserve"> </w:t>
            </w:r>
            <w:r w:rsidRPr="0006336F">
              <w:rPr>
                <w:rFonts w:eastAsia="Arial Unicode MS"/>
                <w:i/>
                <w:szCs w:val="24"/>
                <w:bdr w:val="nil"/>
                <w:lang w:eastAsia="ru-RU"/>
              </w:rPr>
              <w:t>о</w:t>
            </w:r>
            <w:r w:rsidRPr="0006336F">
              <w:rPr>
                <w:rFonts w:eastAsia="Arial Unicode MS"/>
                <w:i/>
                <w:szCs w:val="24"/>
                <w:bdr w:val="nil"/>
                <w:lang w:val="en-US" w:eastAsia="ru-RU"/>
              </w:rPr>
              <w:t xml:space="preserve"> </w:t>
            </w:r>
            <w:r w:rsidRPr="0006336F">
              <w:rPr>
                <w:rFonts w:eastAsia="Arial Unicode MS"/>
                <w:i/>
                <w:szCs w:val="24"/>
                <w:bdr w:val="nil"/>
                <w:lang w:eastAsia="ru-RU"/>
              </w:rPr>
              <w:t>перечислении</w:t>
            </w:r>
            <w:r w:rsidRPr="0006336F">
              <w:rPr>
                <w:rFonts w:eastAsia="Arial Unicode MS"/>
                <w:i/>
                <w:szCs w:val="24"/>
                <w:bdr w:val="nil"/>
                <w:lang w:val="en-US" w:eastAsia="ru-RU"/>
              </w:rPr>
              <w:t xml:space="preserve"> </w:t>
            </w:r>
            <w:r w:rsidRPr="0006336F">
              <w:rPr>
                <w:rFonts w:eastAsia="Arial Unicode MS"/>
                <w:i/>
                <w:szCs w:val="24"/>
                <w:bdr w:val="nil"/>
                <w:lang w:eastAsia="ru-RU"/>
              </w:rPr>
              <w:t>на</w:t>
            </w:r>
            <w:r w:rsidRPr="0006336F">
              <w:rPr>
                <w:rFonts w:eastAsia="Arial Unicode MS"/>
                <w:i/>
                <w:szCs w:val="24"/>
                <w:bdr w:val="nil"/>
                <w:lang w:val="en-US" w:eastAsia="ru-RU"/>
              </w:rPr>
              <w:t xml:space="preserve"> </w:t>
            </w:r>
            <w:r w:rsidRPr="0006336F">
              <w:rPr>
                <w:rFonts w:eastAsia="Arial Unicode MS"/>
                <w:i/>
                <w:szCs w:val="24"/>
                <w:bdr w:val="nil"/>
                <w:lang w:eastAsia="ru-RU"/>
              </w:rPr>
              <w:t>счет</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 value="ZR"&gt;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Заявка</w:t>
            </w:r>
            <w:r w:rsidRPr="0006336F">
              <w:rPr>
                <w:rFonts w:eastAsia="Arial Unicode MS"/>
                <w:i/>
                <w:szCs w:val="24"/>
                <w:bdr w:val="nil"/>
                <w:lang w:val="en-US" w:eastAsia="ru-RU"/>
              </w:rPr>
              <w:t xml:space="preserve"> </w:t>
            </w:r>
            <w:r w:rsidRPr="0006336F">
              <w:rPr>
                <w:rFonts w:eastAsia="Arial Unicode MS"/>
                <w:i/>
                <w:szCs w:val="24"/>
                <w:bdr w:val="nil"/>
                <w:lang w:eastAsia="ru-RU"/>
              </w:rPr>
              <w:t>на</w:t>
            </w:r>
            <w:r w:rsidRPr="0006336F">
              <w:rPr>
                <w:rFonts w:eastAsia="Arial Unicode MS"/>
                <w:i/>
                <w:szCs w:val="24"/>
                <w:bdr w:val="nil"/>
                <w:lang w:val="en-US" w:eastAsia="ru-RU"/>
              </w:rPr>
              <w:t xml:space="preserve"> </w:t>
            </w:r>
            <w:r w:rsidRPr="0006336F">
              <w:rPr>
                <w:rFonts w:eastAsia="Arial Unicode MS"/>
                <w:i/>
                <w:szCs w:val="24"/>
                <w:bdr w:val="nil"/>
                <w:lang w:eastAsia="ru-RU"/>
              </w:rPr>
              <w:t>кассовый</w:t>
            </w:r>
            <w:r w:rsidRPr="0006336F">
              <w:rPr>
                <w:rFonts w:eastAsia="Arial Unicode MS"/>
                <w:i/>
                <w:szCs w:val="24"/>
                <w:bdr w:val="nil"/>
                <w:lang w:val="en-US" w:eastAsia="ru-RU"/>
              </w:rPr>
              <w:t xml:space="preserve"> </w:t>
            </w:r>
            <w:r w:rsidRPr="0006336F">
              <w:rPr>
                <w:rFonts w:eastAsia="Arial Unicode MS"/>
                <w:i/>
                <w:szCs w:val="24"/>
                <w:bdr w:val="nil"/>
                <w:lang w:eastAsia="ru-RU"/>
              </w:rPr>
              <w:t>расход</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 value="ZK"&gt;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Сводная</w:t>
            </w:r>
            <w:r w:rsidRPr="0006336F">
              <w:rPr>
                <w:rFonts w:eastAsia="Arial Unicode MS"/>
                <w:i/>
                <w:szCs w:val="24"/>
                <w:bdr w:val="nil"/>
                <w:lang w:val="en-US" w:eastAsia="ru-RU"/>
              </w:rPr>
              <w:t xml:space="preserve"> </w:t>
            </w:r>
            <w:r w:rsidRPr="0006336F">
              <w:rPr>
                <w:rFonts w:eastAsia="Arial Unicode MS"/>
                <w:i/>
                <w:szCs w:val="24"/>
                <w:bdr w:val="nil"/>
                <w:lang w:eastAsia="ru-RU"/>
              </w:rPr>
              <w:t>заявка</w:t>
            </w:r>
            <w:r w:rsidRPr="0006336F">
              <w:rPr>
                <w:rFonts w:eastAsia="Arial Unicode MS"/>
                <w:i/>
                <w:szCs w:val="24"/>
                <w:bdr w:val="nil"/>
                <w:lang w:val="en-US" w:eastAsia="ru-RU"/>
              </w:rPr>
              <w:t xml:space="preserve"> </w:t>
            </w:r>
            <w:r w:rsidRPr="0006336F">
              <w:rPr>
                <w:rFonts w:eastAsia="Arial Unicode MS"/>
                <w:i/>
                <w:szCs w:val="24"/>
                <w:bdr w:val="nil"/>
                <w:lang w:eastAsia="ru-RU"/>
              </w:rPr>
              <w:t>на</w:t>
            </w:r>
            <w:r w:rsidRPr="0006336F">
              <w:rPr>
                <w:rFonts w:eastAsia="Arial Unicode MS"/>
                <w:i/>
                <w:szCs w:val="24"/>
                <w:bdr w:val="nil"/>
                <w:lang w:val="en-US" w:eastAsia="ru-RU"/>
              </w:rPr>
              <w:t xml:space="preserve"> </w:t>
            </w:r>
            <w:r w:rsidRPr="0006336F">
              <w:rPr>
                <w:rFonts w:eastAsia="Arial Unicode MS"/>
                <w:i/>
                <w:szCs w:val="24"/>
                <w:bdr w:val="nil"/>
                <w:lang w:eastAsia="ru-RU"/>
              </w:rPr>
              <w:t>кассовый</w:t>
            </w:r>
            <w:r w:rsidRPr="0006336F">
              <w:rPr>
                <w:rFonts w:eastAsia="Arial Unicode MS"/>
                <w:i/>
                <w:szCs w:val="24"/>
                <w:bdr w:val="nil"/>
                <w:lang w:val="en-US" w:eastAsia="ru-RU"/>
              </w:rPr>
              <w:t xml:space="preserve"> </w:t>
            </w:r>
            <w:r w:rsidRPr="0006336F">
              <w:rPr>
                <w:rFonts w:eastAsia="Arial Unicode MS"/>
                <w:i/>
                <w:szCs w:val="24"/>
                <w:bdr w:val="nil"/>
                <w:lang w:eastAsia="ru-RU"/>
              </w:rPr>
              <w:t>расход</w:t>
            </w:r>
            <w:r w:rsidRPr="0006336F">
              <w:rPr>
                <w:rFonts w:eastAsia="Arial Unicode MS"/>
                <w:i/>
                <w:szCs w:val="24"/>
                <w:bdr w:val="nil"/>
                <w:lang w:val="en-US" w:eastAsia="ru-RU"/>
              </w:rPr>
              <w:t xml:space="preserve"> (</w:t>
            </w:r>
            <w:r w:rsidRPr="0006336F">
              <w:rPr>
                <w:rFonts w:eastAsia="Arial Unicode MS"/>
                <w:i/>
                <w:szCs w:val="24"/>
                <w:bdr w:val="nil"/>
                <w:lang w:eastAsia="ru-RU"/>
              </w:rPr>
              <w:t>для</w:t>
            </w:r>
            <w:r w:rsidRPr="0006336F">
              <w:rPr>
                <w:rFonts w:eastAsia="Arial Unicode MS"/>
                <w:i/>
                <w:szCs w:val="24"/>
                <w:bdr w:val="nil"/>
                <w:lang w:val="en-US" w:eastAsia="ru-RU"/>
              </w:rPr>
              <w:t xml:space="preserve"> </w:t>
            </w:r>
            <w:r w:rsidRPr="0006336F">
              <w:rPr>
                <w:rFonts w:eastAsia="Arial Unicode MS"/>
                <w:i/>
                <w:szCs w:val="24"/>
                <w:bdr w:val="nil"/>
                <w:lang w:eastAsia="ru-RU"/>
              </w:rPr>
              <w:t>уплаты</w:t>
            </w:r>
            <w:r w:rsidRPr="0006336F">
              <w:rPr>
                <w:rFonts w:eastAsia="Arial Unicode MS"/>
                <w:i/>
                <w:szCs w:val="24"/>
                <w:bdr w:val="nil"/>
                <w:lang w:val="en-US" w:eastAsia="ru-RU"/>
              </w:rPr>
              <w:t xml:space="preserve"> </w:t>
            </w:r>
            <w:r w:rsidRPr="0006336F">
              <w:rPr>
                <w:rFonts w:eastAsia="Arial Unicode MS"/>
                <w:i/>
                <w:szCs w:val="24"/>
                <w:bdr w:val="nil"/>
                <w:lang w:eastAsia="ru-RU"/>
              </w:rPr>
              <w:t>налогов</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 value="ZS"&gt;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Заявка</w:t>
            </w:r>
            <w:r w:rsidRPr="0006336F">
              <w:rPr>
                <w:rFonts w:eastAsia="Arial Unicode MS"/>
                <w:i/>
                <w:szCs w:val="24"/>
                <w:bdr w:val="nil"/>
                <w:lang w:val="en-US" w:eastAsia="ru-RU"/>
              </w:rPr>
              <w:t xml:space="preserve"> </w:t>
            </w:r>
            <w:r w:rsidRPr="0006336F">
              <w:rPr>
                <w:rFonts w:eastAsia="Arial Unicode MS"/>
                <w:i/>
                <w:szCs w:val="24"/>
                <w:bdr w:val="nil"/>
                <w:lang w:eastAsia="ru-RU"/>
              </w:rPr>
              <w:t>на</w:t>
            </w:r>
            <w:r w:rsidRPr="0006336F">
              <w:rPr>
                <w:rFonts w:eastAsia="Arial Unicode MS"/>
                <w:i/>
                <w:szCs w:val="24"/>
                <w:bdr w:val="nil"/>
                <w:lang w:val="en-US" w:eastAsia="ru-RU"/>
              </w:rPr>
              <w:t xml:space="preserve"> </w:t>
            </w:r>
            <w:r w:rsidRPr="0006336F">
              <w:rPr>
                <w:rFonts w:eastAsia="Arial Unicode MS"/>
                <w:i/>
                <w:szCs w:val="24"/>
                <w:bdr w:val="nil"/>
                <w:lang w:eastAsia="ru-RU"/>
              </w:rPr>
              <w:t>получение</w:t>
            </w:r>
            <w:r w:rsidRPr="0006336F">
              <w:rPr>
                <w:rFonts w:eastAsia="Arial Unicode MS"/>
                <w:i/>
                <w:szCs w:val="24"/>
                <w:bdr w:val="nil"/>
                <w:lang w:val="en-US" w:eastAsia="ru-RU"/>
              </w:rPr>
              <w:t xml:space="preserve"> </w:t>
            </w:r>
            <w:r w:rsidRPr="0006336F">
              <w:rPr>
                <w:rFonts w:eastAsia="Arial Unicode MS"/>
                <w:i/>
                <w:szCs w:val="24"/>
                <w:bdr w:val="nil"/>
                <w:lang w:eastAsia="ru-RU"/>
              </w:rPr>
              <w:t>наличных</w:t>
            </w:r>
            <w:r w:rsidRPr="0006336F">
              <w:rPr>
                <w:rFonts w:eastAsia="Arial Unicode MS"/>
                <w:i/>
                <w:szCs w:val="24"/>
                <w:bdr w:val="nil"/>
                <w:lang w:val="en-US" w:eastAsia="ru-RU"/>
              </w:rPr>
              <w:t xml:space="preserve"> </w:t>
            </w:r>
            <w:r w:rsidRPr="0006336F">
              <w:rPr>
                <w:rFonts w:eastAsia="Arial Unicode MS"/>
                <w:i/>
                <w:szCs w:val="24"/>
                <w:bdr w:val="nil"/>
                <w:lang w:eastAsia="ru-RU"/>
              </w:rPr>
              <w:t>денег</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 value="ZN"&gt;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Заявка</w:t>
            </w:r>
            <w:r w:rsidRPr="0006336F">
              <w:rPr>
                <w:rFonts w:eastAsia="Arial Unicode MS"/>
                <w:i/>
                <w:szCs w:val="24"/>
                <w:bdr w:val="nil"/>
                <w:lang w:val="en-US" w:eastAsia="ru-RU"/>
              </w:rPr>
              <w:t xml:space="preserve"> </w:t>
            </w:r>
            <w:r w:rsidRPr="0006336F">
              <w:rPr>
                <w:rFonts w:eastAsia="Arial Unicode MS"/>
                <w:i/>
                <w:szCs w:val="24"/>
                <w:bdr w:val="nil"/>
                <w:lang w:eastAsia="ru-RU"/>
              </w:rPr>
              <w:t>на</w:t>
            </w:r>
            <w:r w:rsidRPr="0006336F">
              <w:rPr>
                <w:rFonts w:eastAsia="Arial Unicode MS"/>
                <w:i/>
                <w:szCs w:val="24"/>
                <w:bdr w:val="nil"/>
                <w:lang w:val="en-US" w:eastAsia="ru-RU"/>
              </w:rPr>
              <w:t xml:space="preserve"> </w:t>
            </w:r>
            <w:r w:rsidRPr="0006336F">
              <w:rPr>
                <w:rFonts w:eastAsia="Arial Unicode MS"/>
                <w:i/>
                <w:szCs w:val="24"/>
                <w:bdr w:val="nil"/>
                <w:lang w:eastAsia="ru-RU"/>
              </w:rPr>
              <w:t>получение</w:t>
            </w:r>
            <w:r w:rsidRPr="0006336F">
              <w:rPr>
                <w:rFonts w:eastAsia="Arial Unicode MS"/>
                <w:i/>
                <w:szCs w:val="24"/>
                <w:bdr w:val="nil"/>
                <w:lang w:val="en-US" w:eastAsia="ru-RU"/>
              </w:rPr>
              <w:t xml:space="preserve"> </w:t>
            </w:r>
            <w:r w:rsidRPr="0006336F">
              <w:rPr>
                <w:rFonts w:eastAsia="Arial Unicode MS"/>
                <w:i/>
                <w:szCs w:val="24"/>
                <w:bdr w:val="nil"/>
                <w:lang w:eastAsia="ru-RU"/>
              </w:rPr>
              <w:t>денежных</w:t>
            </w:r>
            <w:r w:rsidRPr="0006336F">
              <w:rPr>
                <w:rFonts w:eastAsia="Arial Unicode MS"/>
                <w:i/>
                <w:szCs w:val="24"/>
                <w:bdr w:val="nil"/>
                <w:lang w:val="en-US" w:eastAsia="ru-RU"/>
              </w:rPr>
              <w:t xml:space="preserve"> </w:t>
            </w:r>
            <w:r w:rsidRPr="0006336F">
              <w:rPr>
                <w:rFonts w:eastAsia="Arial Unicode MS"/>
                <w:i/>
                <w:szCs w:val="24"/>
                <w:bdr w:val="nil"/>
                <w:lang w:eastAsia="ru-RU"/>
              </w:rPr>
              <w:t>средств</w:t>
            </w:r>
            <w:r w:rsidRPr="0006336F">
              <w:rPr>
                <w:rFonts w:eastAsia="Arial Unicode MS"/>
                <w:i/>
                <w:szCs w:val="24"/>
                <w:bdr w:val="nil"/>
                <w:lang w:val="en-US" w:eastAsia="ru-RU"/>
              </w:rPr>
              <w:t xml:space="preserve">, </w:t>
            </w:r>
            <w:r w:rsidRPr="0006336F">
              <w:rPr>
                <w:rFonts w:eastAsia="Arial Unicode MS"/>
                <w:i/>
                <w:szCs w:val="24"/>
                <w:bdr w:val="nil"/>
                <w:lang w:eastAsia="ru-RU"/>
              </w:rPr>
              <w:t>перечисляемых</w:t>
            </w:r>
            <w:r w:rsidRPr="0006336F">
              <w:rPr>
                <w:rFonts w:eastAsia="Arial Unicode MS"/>
                <w:i/>
                <w:szCs w:val="24"/>
                <w:bdr w:val="nil"/>
                <w:lang w:val="en-US" w:eastAsia="ru-RU"/>
              </w:rPr>
              <w:t xml:space="preserve"> </w:t>
            </w:r>
            <w:r w:rsidRPr="0006336F">
              <w:rPr>
                <w:rFonts w:eastAsia="Arial Unicode MS"/>
                <w:i/>
                <w:szCs w:val="24"/>
                <w:bdr w:val="nil"/>
                <w:lang w:eastAsia="ru-RU"/>
              </w:rPr>
              <w:t>на</w:t>
            </w:r>
            <w:r w:rsidRPr="0006336F">
              <w:rPr>
                <w:rFonts w:eastAsia="Arial Unicode MS"/>
                <w:i/>
                <w:szCs w:val="24"/>
                <w:bdr w:val="nil"/>
                <w:lang w:val="en-US" w:eastAsia="ru-RU"/>
              </w:rPr>
              <w:t xml:space="preserve"> </w:t>
            </w:r>
            <w:r w:rsidRPr="0006336F">
              <w:rPr>
                <w:rFonts w:eastAsia="Arial Unicode MS"/>
                <w:i/>
                <w:szCs w:val="24"/>
                <w:bdr w:val="nil"/>
                <w:lang w:eastAsia="ru-RU"/>
              </w:rPr>
              <w:t>карту</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 value="UF"&gt;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Уведомление</w:t>
            </w:r>
            <w:r w:rsidRPr="0006336F">
              <w:rPr>
                <w:rFonts w:eastAsia="Arial Unicode MS"/>
                <w:i/>
                <w:szCs w:val="24"/>
                <w:bdr w:val="nil"/>
                <w:lang w:val="en-US" w:eastAsia="ru-RU"/>
              </w:rPr>
              <w:t xml:space="preserve"> </w:t>
            </w:r>
            <w:r w:rsidRPr="0006336F">
              <w:rPr>
                <w:rFonts w:eastAsia="Arial Unicode MS"/>
                <w:i/>
                <w:szCs w:val="24"/>
                <w:bdr w:val="nil"/>
                <w:lang w:eastAsia="ru-RU"/>
              </w:rPr>
              <w:t>об</w:t>
            </w:r>
            <w:r w:rsidRPr="0006336F">
              <w:rPr>
                <w:rFonts w:eastAsia="Arial Unicode MS"/>
                <w:i/>
                <w:szCs w:val="24"/>
                <w:bdr w:val="nil"/>
                <w:lang w:val="en-US" w:eastAsia="ru-RU"/>
              </w:rPr>
              <w:t xml:space="preserve"> </w:t>
            </w:r>
            <w:r w:rsidRPr="0006336F">
              <w:rPr>
                <w:rFonts w:eastAsia="Arial Unicode MS"/>
                <w:i/>
                <w:szCs w:val="24"/>
                <w:bdr w:val="nil"/>
                <w:lang w:eastAsia="ru-RU"/>
              </w:rPr>
              <w:t>уточнении</w:t>
            </w:r>
            <w:r w:rsidRPr="0006336F">
              <w:rPr>
                <w:rFonts w:eastAsia="Arial Unicode MS"/>
                <w:i/>
                <w:szCs w:val="24"/>
                <w:bdr w:val="nil"/>
                <w:lang w:val="en-US" w:eastAsia="ru-RU"/>
              </w:rPr>
              <w:t xml:space="preserve"> </w:t>
            </w:r>
            <w:r w:rsidRPr="0006336F">
              <w:rPr>
                <w:rFonts w:eastAsia="Arial Unicode MS"/>
                <w:i/>
                <w:szCs w:val="24"/>
                <w:bdr w:val="nil"/>
                <w:lang w:eastAsia="ru-RU"/>
              </w:rPr>
              <w:t>вида</w:t>
            </w:r>
            <w:r w:rsidRPr="0006336F">
              <w:rPr>
                <w:rFonts w:eastAsia="Arial Unicode MS"/>
                <w:i/>
                <w:szCs w:val="24"/>
                <w:bdr w:val="nil"/>
                <w:lang w:val="en-US" w:eastAsia="ru-RU"/>
              </w:rPr>
              <w:t xml:space="preserve"> </w:t>
            </w:r>
            <w:r w:rsidRPr="0006336F">
              <w:rPr>
                <w:rFonts w:eastAsia="Arial Unicode MS"/>
                <w:i/>
                <w:szCs w:val="24"/>
                <w:bdr w:val="nil"/>
                <w:lang w:eastAsia="ru-RU"/>
              </w:rPr>
              <w:t>и</w:t>
            </w:r>
            <w:r w:rsidRPr="0006336F">
              <w:rPr>
                <w:rFonts w:eastAsia="Arial Unicode MS"/>
                <w:i/>
                <w:szCs w:val="24"/>
                <w:bdr w:val="nil"/>
                <w:lang w:val="en-US" w:eastAsia="ru-RU"/>
              </w:rPr>
              <w:t xml:space="preserve"> </w:t>
            </w:r>
            <w:r w:rsidRPr="0006336F">
              <w:rPr>
                <w:rFonts w:eastAsia="Arial Unicode MS"/>
                <w:i/>
                <w:szCs w:val="24"/>
                <w:bdr w:val="nil"/>
                <w:lang w:eastAsia="ru-RU"/>
              </w:rPr>
              <w:t>принадлежности</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 value="ZV"&gt;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Заявка</w:t>
            </w:r>
            <w:r w:rsidRPr="0006336F">
              <w:rPr>
                <w:rFonts w:eastAsia="Arial Unicode MS"/>
                <w:i/>
                <w:szCs w:val="24"/>
                <w:bdr w:val="nil"/>
                <w:lang w:val="en-US" w:eastAsia="ru-RU"/>
              </w:rPr>
              <w:t xml:space="preserve"> </w:t>
            </w:r>
            <w:r w:rsidRPr="0006336F">
              <w:rPr>
                <w:rFonts w:eastAsia="Arial Unicode MS"/>
                <w:i/>
                <w:szCs w:val="24"/>
                <w:bdr w:val="nil"/>
                <w:lang w:eastAsia="ru-RU"/>
              </w:rPr>
              <w:t>на</w:t>
            </w:r>
            <w:r w:rsidRPr="0006336F">
              <w:rPr>
                <w:rFonts w:eastAsia="Arial Unicode MS"/>
                <w:i/>
                <w:szCs w:val="24"/>
                <w:bdr w:val="nil"/>
                <w:lang w:val="en-US" w:eastAsia="ru-RU"/>
              </w:rPr>
              <w:t xml:space="preserve"> </w:t>
            </w:r>
            <w:r w:rsidRPr="0006336F">
              <w:rPr>
                <w:rFonts w:eastAsia="Arial Unicode MS"/>
                <w:i/>
                <w:szCs w:val="24"/>
                <w:bdr w:val="nil"/>
                <w:lang w:eastAsia="ru-RU"/>
              </w:rPr>
              <w:t>возврат</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&lt;/xsd:enumeration&gt;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name="appNum"&gt;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Номер</w:t>
            </w:r>
            <w:r w:rsidRPr="0006336F">
              <w:rPr>
                <w:rFonts w:eastAsia="Arial Unicode MS"/>
                <w:i/>
                <w:szCs w:val="24"/>
                <w:bdr w:val="nil"/>
                <w:lang w:val="en-US" w:eastAsia="ru-RU"/>
              </w:rPr>
              <w:t xml:space="preserve"> </w:t>
            </w:r>
            <w:r w:rsidRPr="0006336F">
              <w:rPr>
                <w:rFonts w:eastAsia="Arial Unicode MS"/>
                <w:i/>
                <w:szCs w:val="24"/>
                <w:bdr w:val="nil"/>
                <w:lang w:eastAsia="ru-RU"/>
              </w:rPr>
              <w:t>уточняемого</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платежного</w:t>
            </w:r>
            <w:r w:rsidRPr="0006336F">
              <w:rPr>
                <w:rFonts w:eastAsia="Arial Unicode MS"/>
                <w:i/>
                <w:szCs w:val="24"/>
                <w:bdr w:val="nil"/>
                <w:lang w:val="en-US" w:eastAsia="ru-RU"/>
              </w:rPr>
              <w:t xml:space="preserve"> </w:t>
            </w:r>
            <w:r w:rsidRPr="0006336F">
              <w:rPr>
                <w:rFonts w:eastAsia="Arial Unicode MS"/>
                <w:i/>
                <w:szCs w:val="24"/>
                <w:bdr w:val="nil"/>
                <w:lang w:eastAsia="ru-RU"/>
              </w:rPr>
              <w:t>документа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&lt;xsd:minLength value="1"/&gt;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value="20"/&gt;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name="appDate" type="xsd:date"&gt;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Дата</w:t>
            </w:r>
            <w:r w:rsidRPr="0006336F">
              <w:rPr>
                <w:rFonts w:eastAsia="Arial Unicode MS"/>
                <w:i/>
                <w:szCs w:val="24"/>
                <w:bdr w:val="nil"/>
                <w:lang w:val="en-US" w:eastAsia="ru-RU"/>
              </w:rPr>
              <w:t xml:space="preserve"> </w:t>
            </w:r>
            <w:r w:rsidRPr="0006336F">
              <w:rPr>
                <w:rFonts w:eastAsia="Arial Unicode MS"/>
                <w:i/>
                <w:szCs w:val="24"/>
                <w:bdr w:val="nil"/>
                <w:lang w:eastAsia="ru-RU"/>
              </w:rPr>
              <w:t>уточняемого</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платежного</w:t>
            </w:r>
            <w:r w:rsidRPr="0006336F">
              <w:rPr>
                <w:rFonts w:eastAsia="Arial Unicode MS"/>
                <w:i/>
                <w:szCs w:val="24"/>
                <w:bdr w:val="nil"/>
                <w:lang w:val="en-US" w:eastAsia="ru-RU"/>
              </w:rPr>
              <w:t xml:space="preserve"> </w:t>
            </w:r>
            <w:r w:rsidRPr="0006336F">
              <w:rPr>
                <w:rFonts w:eastAsia="Arial Unicode MS"/>
                <w:i/>
                <w:szCs w:val="24"/>
                <w:bdr w:val="nil"/>
                <w:lang w:eastAsia="ru-RU"/>
              </w:rPr>
              <w:t>документа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name="incomeId" type="com:IncomeIdType"&gt;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УИЗ</w:t>
            </w:r>
            <w:r w:rsidRPr="0006336F">
              <w:rPr>
                <w:rFonts w:eastAsia="Arial Unicode MS"/>
                <w:i/>
                <w:szCs w:val="24"/>
                <w:bdr w:val="nil"/>
                <w:lang w:val="en-US" w:eastAsia="ru-RU"/>
              </w:rPr>
              <w:t xml:space="preserve"> </w:t>
            </w:r>
            <w:r w:rsidRPr="0006336F">
              <w:rPr>
                <w:rFonts w:eastAsia="Arial Unicode MS"/>
                <w:i/>
                <w:szCs w:val="24"/>
                <w:bdr w:val="nil"/>
                <w:lang w:eastAsia="ru-RU"/>
              </w:rPr>
              <w:t>извещения</w:t>
            </w:r>
            <w:r w:rsidRPr="0006336F">
              <w:rPr>
                <w:rFonts w:eastAsia="Arial Unicode MS"/>
                <w:i/>
                <w:szCs w:val="24"/>
                <w:bdr w:val="nil"/>
                <w:lang w:val="en-US" w:eastAsia="ru-RU"/>
              </w:rPr>
              <w:t xml:space="preserve"> </w:t>
            </w:r>
            <w:r w:rsidRPr="0006336F">
              <w:rPr>
                <w:rFonts w:eastAsia="Arial Unicode MS"/>
                <w:i/>
                <w:szCs w:val="24"/>
                <w:bdr w:val="nil"/>
                <w:lang w:eastAsia="ru-RU"/>
              </w:rPr>
              <w:t>о</w:t>
            </w:r>
            <w:r w:rsidRPr="0006336F">
              <w:rPr>
                <w:rFonts w:eastAsia="Arial Unicode MS"/>
                <w:i/>
                <w:szCs w:val="24"/>
                <w:bdr w:val="nil"/>
                <w:lang w:val="en-US" w:eastAsia="ru-RU"/>
              </w:rPr>
              <w:t xml:space="preserve"> </w:t>
            </w:r>
            <w:r w:rsidRPr="0006336F">
              <w:rPr>
                <w:rFonts w:eastAsia="Arial Unicode MS"/>
                <w:i/>
                <w:szCs w:val="24"/>
                <w:bdr w:val="nil"/>
                <w:lang w:eastAsia="ru-RU"/>
              </w:rPr>
              <w:t>зачислении</w:t>
            </w:r>
            <w:r w:rsidRPr="0006336F">
              <w:rPr>
                <w:rFonts w:eastAsia="Arial Unicode MS"/>
                <w:i/>
                <w:szCs w:val="24"/>
                <w:bdr w:val="nil"/>
                <w:lang w:val="en-US" w:eastAsia="ru-RU"/>
              </w:rPr>
              <w:t xml:space="preserve">, </w:t>
            </w:r>
            <w:r w:rsidRPr="0006336F">
              <w:rPr>
                <w:rFonts w:eastAsia="Arial Unicode MS"/>
                <w:i/>
                <w:szCs w:val="24"/>
                <w:bdr w:val="nil"/>
                <w:lang w:eastAsia="ru-RU"/>
              </w:rPr>
              <w:t>в</w:t>
            </w:r>
            <w:r w:rsidRPr="0006336F">
              <w:rPr>
                <w:rFonts w:eastAsia="Arial Unicode MS"/>
                <w:i/>
                <w:szCs w:val="24"/>
                <w:bdr w:val="nil"/>
                <w:lang w:val="en-US" w:eastAsia="ru-RU"/>
              </w:rPr>
              <w:t xml:space="preserve"> </w:t>
            </w:r>
            <w:r w:rsidRPr="0006336F">
              <w:rPr>
                <w:rFonts w:eastAsia="Arial Unicode MS"/>
                <w:i/>
                <w:szCs w:val="24"/>
                <w:bdr w:val="nil"/>
                <w:lang w:eastAsia="ru-RU"/>
              </w:rPr>
              <w:t>отношении</w:t>
            </w:r>
            <w:r w:rsidRPr="0006336F">
              <w:rPr>
                <w:rFonts w:eastAsia="Arial Unicode MS"/>
                <w:i/>
                <w:szCs w:val="24"/>
                <w:bdr w:val="nil"/>
                <w:lang w:val="en-US" w:eastAsia="ru-RU"/>
              </w:rPr>
              <w:t xml:space="preserve"> </w:t>
            </w:r>
            <w:r w:rsidRPr="0006336F">
              <w:rPr>
                <w:rFonts w:eastAsia="Arial Unicode MS"/>
                <w:i/>
                <w:szCs w:val="24"/>
                <w:bdr w:val="nil"/>
                <w:lang w:eastAsia="ru-RU"/>
              </w:rPr>
              <w:t>которого</w:t>
            </w:r>
            <w:r w:rsidRPr="0006336F">
              <w:rPr>
                <w:rFonts w:eastAsia="Arial Unicode MS"/>
                <w:i/>
                <w:szCs w:val="24"/>
                <w:bdr w:val="nil"/>
                <w:lang w:val="en-US" w:eastAsia="ru-RU"/>
              </w:rPr>
              <w:t xml:space="preserve"> </w:t>
            </w:r>
            <w:r w:rsidRPr="0006336F">
              <w:rPr>
                <w:rFonts w:eastAsia="Arial Unicode MS"/>
                <w:i/>
                <w:szCs w:val="24"/>
                <w:bdr w:val="nil"/>
                <w:lang w:eastAsia="ru-RU"/>
              </w:rPr>
              <w:t>формируется</w:t>
            </w:r>
            <w:r w:rsidRPr="0006336F">
              <w:rPr>
                <w:rFonts w:eastAsia="Arial Unicode MS"/>
                <w:i/>
                <w:szCs w:val="24"/>
                <w:bdr w:val="nil"/>
                <w:lang w:val="en-US" w:eastAsia="ru-RU"/>
              </w:rPr>
              <w:t xml:space="preserve"> </w:t>
            </w:r>
            <w:r w:rsidRPr="0006336F">
              <w:rPr>
                <w:rFonts w:eastAsia="Arial Unicode MS"/>
                <w:i/>
                <w:szCs w:val="24"/>
                <w:bdr w:val="nil"/>
                <w:lang w:eastAsia="ru-RU"/>
              </w:rPr>
              <w:t>уведомление</w:t>
            </w:r>
            <w:r w:rsidRPr="0006336F">
              <w:rPr>
                <w:rFonts w:eastAsia="Arial Unicode MS"/>
                <w:i/>
                <w:szCs w:val="24"/>
                <w:bdr w:val="nil"/>
                <w:lang w:val="en-US" w:eastAsia="ru-RU"/>
              </w:rPr>
              <w:t xml:space="preserve"> </w:t>
            </w:r>
            <w:r w:rsidRPr="0006336F">
              <w:rPr>
                <w:rFonts w:eastAsia="Arial Unicode MS"/>
                <w:i/>
                <w:szCs w:val="24"/>
                <w:bdr w:val="nil"/>
                <w:lang w:eastAsia="ru-RU"/>
              </w:rPr>
              <w:t>об</w:t>
            </w:r>
            <w:r w:rsidRPr="0006336F">
              <w:rPr>
                <w:rFonts w:eastAsia="Arial Unicode MS"/>
                <w:i/>
                <w:szCs w:val="24"/>
                <w:bdr w:val="nil"/>
                <w:lang w:val="en-US" w:eastAsia="ru-RU"/>
              </w:rPr>
              <w:t xml:space="preserve"> </w:t>
            </w:r>
            <w:r w:rsidRPr="0006336F">
              <w:rPr>
                <w:rFonts w:eastAsia="Arial Unicode MS"/>
                <w:i/>
                <w:szCs w:val="24"/>
                <w:bdr w:val="nil"/>
                <w:lang w:eastAsia="ru-RU"/>
              </w:rPr>
              <w:t>уточнении</w:t>
            </w:r>
            <w:r w:rsidRPr="0006336F">
              <w:rPr>
                <w:rFonts w:eastAsia="Arial Unicode MS"/>
                <w:i/>
                <w:szCs w:val="24"/>
                <w:bdr w:val="nil"/>
                <w:lang w:val="en-US" w:eastAsia="ru-RU"/>
              </w:rPr>
              <w:t xml:space="preserve"> </w:t>
            </w:r>
            <w:r w:rsidRPr="0006336F">
              <w:rPr>
                <w:rFonts w:eastAsia="Arial Unicode MS"/>
                <w:i/>
                <w:szCs w:val="24"/>
                <w:bdr w:val="nil"/>
                <w:lang w:eastAsia="ru-RU"/>
              </w:rPr>
              <w:t>вида</w:t>
            </w:r>
            <w:r w:rsidRPr="0006336F">
              <w:rPr>
                <w:rFonts w:eastAsia="Arial Unicode MS"/>
                <w:i/>
                <w:szCs w:val="24"/>
                <w:bdr w:val="nil"/>
                <w:lang w:val="en-US" w:eastAsia="ru-RU"/>
              </w:rPr>
              <w:t xml:space="preserve"> </w:t>
            </w:r>
            <w:r w:rsidRPr="0006336F">
              <w:rPr>
                <w:rFonts w:eastAsia="Arial Unicode MS"/>
                <w:i/>
                <w:szCs w:val="24"/>
                <w:bdr w:val="nil"/>
                <w:lang w:eastAsia="ru-RU"/>
              </w:rPr>
              <w:t>и</w:t>
            </w:r>
            <w:r w:rsidRPr="0006336F">
              <w:rPr>
                <w:rFonts w:eastAsia="Arial Unicode MS"/>
                <w:i/>
                <w:szCs w:val="24"/>
                <w:bdr w:val="nil"/>
                <w:lang w:val="en-US" w:eastAsia="ru-RU"/>
              </w:rPr>
              <w:t xml:space="preserve"> </w:t>
            </w:r>
            <w:r w:rsidRPr="0006336F">
              <w:rPr>
                <w:rFonts w:eastAsia="Arial Unicode MS"/>
                <w:i/>
                <w:szCs w:val="24"/>
                <w:bdr w:val="nil"/>
                <w:lang w:eastAsia="ru-RU"/>
              </w:rPr>
              <w:t>принадлежности</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name="applicationNumber"&gt;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номер</w:t>
            </w:r>
            <w:r w:rsidRPr="0006336F">
              <w:rPr>
                <w:rFonts w:eastAsia="Arial Unicode MS"/>
                <w:i/>
                <w:szCs w:val="24"/>
                <w:bdr w:val="nil"/>
                <w:lang w:val="en-US" w:eastAsia="ru-RU"/>
              </w:rPr>
              <w:t xml:space="preserve"> </w:t>
            </w:r>
            <w:r w:rsidRPr="0006336F">
              <w:rPr>
                <w:rFonts w:eastAsia="Arial Unicode MS"/>
                <w:i/>
                <w:szCs w:val="24"/>
                <w:bdr w:val="nil"/>
                <w:lang w:eastAsia="ru-RU"/>
              </w:rPr>
              <w:t>распоряжения</w:t>
            </w:r>
            <w:r w:rsidRPr="0006336F">
              <w:rPr>
                <w:rFonts w:eastAsia="Arial Unicode MS"/>
                <w:i/>
                <w:szCs w:val="24"/>
                <w:bdr w:val="nil"/>
                <w:lang w:val="en-US" w:eastAsia="ru-RU"/>
              </w:rPr>
              <w:t xml:space="preserve">, </w:t>
            </w:r>
            <w:r w:rsidRPr="0006336F">
              <w:rPr>
                <w:rFonts w:eastAsia="Arial Unicode MS"/>
                <w:i/>
                <w:szCs w:val="24"/>
                <w:bdr w:val="nil"/>
                <w:lang w:eastAsia="ru-RU"/>
              </w:rPr>
              <w:t>полученного</w:t>
            </w:r>
            <w:r w:rsidRPr="0006336F">
              <w:rPr>
                <w:rFonts w:eastAsia="Arial Unicode MS"/>
                <w:i/>
                <w:szCs w:val="24"/>
                <w:bdr w:val="nil"/>
                <w:lang w:val="en-US" w:eastAsia="ru-RU"/>
              </w:rPr>
              <w:t xml:space="preserve"> </w:t>
            </w:r>
            <w:r w:rsidRPr="0006336F">
              <w:rPr>
                <w:rFonts w:eastAsia="Arial Unicode MS"/>
                <w:i/>
                <w:szCs w:val="24"/>
                <w:bdr w:val="nil"/>
                <w:lang w:eastAsia="ru-RU"/>
              </w:rPr>
              <w:t>территориальным</w:t>
            </w:r>
            <w:r w:rsidRPr="0006336F">
              <w:rPr>
                <w:rFonts w:eastAsia="Arial Unicode MS"/>
                <w:i/>
                <w:szCs w:val="24"/>
                <w:bdr w:val="nil"/>
                <w:lang w:val="en-US" w:eastAsia="ru-RU"/>
              </w:rPr>
              <w:t xml:space="preserve"> </w:t>
            </w:r>
            <w:r w:rsidRPr="0006336F">
              <w:rPr>
                <w:rFonts w:eastAsia="Arial Unicode MS"/>
                <w:i/>
                <w:szCs w:val="24"/>
                <w:bdr w:val="nil"/>
                <w:lang w:eastAsia="ru-RU"/>
              </w:rPr>
              <w:t>органом</w:t>
            </w:r>
            <w:r w:rsidRPr="0006336F">
              <w:rPr>
                <w:rFonts w:eastAsia="Arial Unicode MS"/>
                <w:i/>
                <w:szCs w:val="24"/>
                <w:bdr w:val="nil"/>
                <w:lang w:val="en-US" w:eastAsia="ru-RU"/>
              </w:rPr>
              <w:t xml:space="preserve"> </w:t>
            </w:r>
            <w:r w:rsidRPr="0006336F">
              <w:rPr>
                <w:rFonts w:eastAsia="Arial Unicode MS"/>
                <w:i/>
                <w:szCs w:val="24"/>
                <w:bdr w:val="nil"/>
                <w:lang w:eastAsia="ru-RU"/>
              </w:rPr>
              <w:t>Федерального</w:t>
            </w:r>
            <w:r w:rsidRPr="0006336F">
              <w:rPr>
                <w:rFonts w:eastAsia="Arial Unicode MS"/>
                <w:i/>
                <w:szCs w:val="24"/>
                <w:bdr w:val="nil"/>
                <w:lang w:val="en-US" w:eastAsia="ru-RU"/>
              </w:rPr>
              <w:t xml:space="preserve"> </w:t>
            </w:r>
            <w:r w:rsidRPr="0006336F">
              <w:rPr>
                <w:rFonts w:eastAsia="Arial Unicode MS"/>
                <w:i/>
                <w:szCs w:val="24"/>
                <w:bdr w:val="nil"/>
                <w:lang w:eastAsia="ru-RU"/>
              </w:rPr>
              <w:t>казначейства</w:t>
            </w:r>
            <w:r w:rsidRPr="0006336F">
              <w:rPr>
                <w:rFonts w:eastAsia="Arial Unicode MS"/>
                <w:i/>
                <w:szCs w:val="24"/>
                <w:bdr w:val="nil"/>
                <w:lang w:val="en-US" w:eastAsia="ru-RU"/>
              </w:rPr>
              <w:t xml:space="preserve"> </w:t>
            </w:r>
            <w:r w:rsidRPr="0006336F">
              <w:rPr>
                <w:rFonts w:eastAsia="Arial Unicode MS"/>
                <w:i/>
                <w:szCs w:val="24"/>
                <w:bdr w:val="nil"/>
                <w:lang w:eastAsia="ru-RU"/>
              </w:rPr>
              <w:t>в</w:t>
            </w:r>
            <w:r w:rsidRPr="0006336F">
              <w:rPr>
                <w:rFonts w:eastAsia="Arial Unicode MS"/>
                <w:i/>
                <w:szCs w:val="24"/>
                <w:bdr w:val="nil"/>
                <w:lang w:val="en-US" w:eastAsia="ru-RU"/>
              </w:rPr>
              <w:t xml:space="preserve"> </w:t>
            </w:r>
            <w:r w:rsidRPr="0006336F">
              <w:rPr>
                <w:rFonts w:eastAsia="Arial Unicode MS"/>
                <w:i/>
                <w:szCs w:val="24"/>
                <w:bdr w:val="nil"/>
                <w:lang w:eastAsia="ru-RU"/>
              </w:rPr>
              <w:t>качестве</w:t>
            </w:r>
            <w:r w:rsidRPr="0006336F">
              <w:rPr>
                <w:rFonts w:eastAsia="Arial Unicode MS"/>
                <w:i/>
                <w:szCs w:val="24"/>
                <w:bdr w:val="nil"/>
                <w:lang w:val="en-US" w:eastAsia="ru-RU"/>
              </w:rPr>
              <w:t xml:space="preserve"> </w:t>
            </w:r>
            <w:r w:rsidRPr="0006336F">
              <w:rPr>
                <w:rFonts w:eastAsia="Arial Unicode MS"/>
                <w:i/>
                <w:szCs w:val="24"/>
                <w:bdr w:val="nil"/>
                <w:lang w:eastAsia="ru-RU"/>
              </w:rPr>
              <w:t>приложения</w:t>
            </w:r>
            <w:r w:rsidRPr="0006336F">
              <w:rPr>
                <w:rFonts w:eastAsia="Arial Unicode MS"/>
                <w:i/>
                <w:szCs w:val="24"/>
                <w:bdr w:val="nil"/>
                <w:lang w:val="en-US" w:eastAsia="ru-RU"/>
              </w:rPr>
              <w:t xml:space="preserve"> </w:t>
            </w:r>
            <w:r w:rsidRPr="0006336F">
              <w:rPr>
                <w:rFonts w:eastAsia="Arial Unicode MS"/>
                <w:i/>
                <w:szCs w:val="24"/>
                <w:bdr w:val="nil"/>
                <w:lang w:eastAsia="ru-RU"/>
              </w:rPr>
              <w:t>к</w:t>
            </w:r>
            <w:r w:rsidRPr="0006336F">
              <w:rPr>
                <w:rFonts w:eastAsia="Arial Unicode MS"/>
                <w:i/>
                <w:szCs w:val="24"/>
                <w:bdr w:val="nil"/>
                <w:lang w:val="en-US" w:eastAsia="ru-RU"/>
              </w:rPr>
              <w:t xml:space="preserve"> </w:t>
            </w:r>
            <w:r w:rsidRPr="0006336F">
              <w:rPr>
                <w:rFonts w:eastAsia="Arial Unicode MS"/>
                <w:i/>
                <w:szCs w:val="24"/>
                <w:bdr w:val="nil"/>
                <w:lang w:eastAsia="ru-RU"/>
              </w:rPr>
              <w:t>выписке</w:t>
            </w:r>
            <w:r w:rsidRPr="006A3B66">
              <w:rPr>
                <w:rFonts w:eastAsia="Arial Unicode MS"/>
                <w:i/>
                <w:szCs w:val="24"/>
                <w:bdr w:val="nil"/>
                <w:lang w:eastAsia="ru-RU"/>
              </w:rPr>
              <w:t xml:space="preserve"> </w:t>
            </w:r>
            <w:r w:rsidRPr="0006336F">
              <w:rPr>
                <w:rFonts w:eastAsia="Arial Unicode MS"/>
                <w:i/>
                <w:szCs w:val="24"/>
                <w:bdr w:val="nil"/>
                <w:lang w:eastAsia="ru-RU"/>
              </w:rPr>
              <w:t>из</w:t>
            </w:r>
            <w:r w:rsidRPr="006A3B66">
              <w:rPr>
                <w:rFonts w:eastAsia="Arial Unicode MS"/>
                <w:i/>
                <w:szCs w:val="24"/>
                <w:bdr w:val="nil"/>
                <w:lang w:eastAsia="ru-RU"/>
              </w:rPr>
              <w:t xml:space="preserve"> </w:t>
            </w:r>
            <w:r w:rsidRPr="0006336F">
              <w:rPr>
                <w:rFonts w:eastAsia="Arial Unicode MS"/>
                <w:i/>
                <w:szCs w:val="24"/>
                <w:bdr w:val="nil"/>
                <w:lang w:eastAsia="ru-RU"/>
              </w:rPr>
              <w:t>казначейского</w:t>
            </w:r>
            <w:r w:rsidRPr="006A3B66">
              <w:rPr>
                <w:rFonts w:eastAsia="Arial Unicode MS"/>
                <w:i/>
                <w:szCs w:val="24"/>
                <w:bdr w:val="nil"/>
                <w:lang w:eastAsia="ru-RU"/>
              </w:rPr>
              <w:t xml:space="preserve"> </w:t>
            </w:r>
            <w:r w:rsidRPr="0006336F">
              <w:rPr>
                <w:rFonts w:eastAsia="Arial Unicode MS"/>
                <w:i/>
                <w:szCs w:val="24"/>
                <w:bdr w:val="nil"/>
                <w:lang w:eastAsia="ru-RU"/>
              </w:rPr>
              <w:t>счета</w:t>
            </w:r>
            <w:r w:rsidRPr="006A3B66">
              <w:rPr>
                <w:rFonts w:eastAsia="Arial Unicode MS"/>
                <w:i/>
                <w:szCs w:val="24"/>
                <w:bdr w:val="nil"/>
                <w:lang w:eastAsia="ru-RU"/>
              </w:rPr>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documentation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annotation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simpleType</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restriction</w:t>
            </w:r>
            <w:r w:rsidRPr="006A3B66">
              <w:rPr>
                <w:rFonts w:eastAsia="Arial Unicode MS"/>
                <w:i/>
                <w:szCs w:val="24"/>
                <w:bdr w:val="nil"/>
                <w:lang w:eastAsia="ru-RU"/>
              </w:rPr>
              <w:t xml:space="preserve"> </w:t>
            </w:r>
            <w:r w:rsidRPr="0006336F">
              <w:rPr>
                <w:rFonts w:eastAsia="Arial Unicode MS"/>
                <w:i/>
                <w:szCs w:val="24"/>
                <w:bdr w:val="nil"/>
                <w:lang w:val="en-US" w:eastAsia="ru-RU"/>
              </w:rPr>
              <w:t>base</w:t>
            </w:r>
            <w:r w:rsidRPr="006A3B66">
              <w:rPr>
                <w:rFonts w:eastAsia="Arial Unicode MS"/>
                <w:i/>
                <w:szCs w:val="24"/>
                <w:bdr w:val="nil"/>
                <w:lang w:eastAsia="ru-RU"/>
              </w:rPr>
              <w: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string</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minLength</w:t>
            </w:r>
            <w:r w:rsidRPr="006A3B66">
              <w:rPr>
                <w:rFonts w:eastAsia="Arial Unicode MS"/>
                <w:i/>
                <w:szCs w:val="24"/>
                <w:bdr w:val="nil"/>
                <w:lang w:eastAsia="ru-RU"/>
              </w:rPr>
              <w:t xml:space="preserve"> </w:t>
            </w:r>
            <w:r w:rsidRPr="0006336F">
              <w:rPr>
                <w:rFonts w:eastAsia="Arial Unicode MS"/>
                <w:i/>
                <w:szCs w:val="24"/>
                <w:bdr w:val="nil"/>
                <w:lang w:val="en-US" w:eastAsia="ru-RU"/>
              </w:rPr>
              <w:t>value</w:t>
            </w:r>
            <w:r w:rsidRPr="006A3B66">
              <w:rPr>
                <w:rFonts w:eastAsia="Arial Unicode MS"/>
                <w:i/>
                <w:szCs w:val="24"/>
                <w:bdr w:val="nil"/>
                <w:lang w:eastAsia="ru-RU"/>
              </w:rPr>
              <w:t>="1"/&gt;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maxLength</w:t>
            </w:r>
            <w:r w:rsidRPr="006A3B66">
              <w:rPr>
                <w:rFonts w:eastAsia="Arial Unicode MS"/>
                <w:i/>
                <w:szCs w:val="24"/>
                <w:bdr w:val="nil"/>
                <w:lang w:eastAsia="ru-RU"/>
              </w:rPr>
              <w:t xml:space="preserve"> </w:t>
            </w:r>
            <w:r w:rsidRPr="0006336F">
              <w:rPr>
                <w:rFonts w:eastAsia="Arial Unicode MS"/>
                <w:i/>
                <w:szCs w:val="24"/>
                <w:bdr w:val="nil"/>
                <w:lang w:val="en-US" w:eastAsia="ru-RU"/>
              </w:rPr>
              <w:t>value</w:t>
            </w:r>
            <w:r w:rsidRPr="006A3B66">
              <w:rPr>
                <w:rFonts w:eastAsia="Arial Unicode MS"/>
                <w:i/>
                <w:szCs w:val="24"/>
                <w:bdr w:val="nil"/>
                <w:lang w:eastAsia="ru-RU"/>
              </w:rPr>
              <w:t>="15"/&gt;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pattern</w:t>
            </w:r>
            <w:r w:rsidRPr="006A3B66">
              <w:rPr>
                <w:rFonts w:eastAsia="Arial Unicode MS"/>
                <w:i/>
                <w:szCs w:val="24"/>
                <w:bdr w:val="nil"/>
                <w:lang w:eastAsia="ru-RU"/>
              </w:rPr>
              <w:t xml:space="preserve"> </w:t>
            </w:r>
            <w:r w:rsidRPr="0006336F">
              <w:rPr>
                <w:rFonts w:eastAsia="Arial Unicode MS"/>
                <w:i/>
                <w:szCs w:val="24"/>
                <w:bdr w:val="nil"/>
                <w:lang w:val="en-US" w:eastAsia="ru-RU"/>
              </w:rPr>
              <w:t>value</w:t>
            </w:r>
            <w:r w:rsidRPr="006A3B66">
              <w:rPr>
                <w:rFonts w:eastAsia="Arial Unicode MS"/>
                <w:i/>
                <w:szCs w:val="24"/>
                <w:bdr w:val="nil"/>
                <w:lang w:eastAsia="ru-RU"/>
              </w:rPr>
              <w:t>="\</w:t>
            </w:r>
            <w:r w:rsidRPr="0006336F">
              <w:rPr>
                <w:rFonts w:eastAsia="Arial Unicode MS"/>
                <w:i/>
                <w:szCs w:val="24"/>
                <w:bdr w:val="nil"/>
                <w:lang w:val="en-US" w:eastAsia="ru-RU"/>
              </w:rPr>
              <w:t>d</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restriction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simpleType</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attribute</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attribute</w:t>
            </w:r>
            <w:r w:rsidRPr="006A3B66">
              <w:rPr>
                <w:rFonts w:eastAsia="Arial Unicode MS"/>
                <w:i/>
                <w:szCs w:val="24"/>
                <w:bdr w:val="nil"/>
                <w:lang w:eastAsia="ru-RU"/>
              </w:rPr>
              <w:t xml:space="preserve"> </w:t>
            </w:r>
            <w:r w:rsidRPr="0006336F">
              <w:rPr>
                <w:rFonts w:eastAsia="Arial Unicode MS"/>
                <w:i/>
                <w:szCs w:val="24"/>
                <w:bdr w:val="nil"/>
                <w:lang w:val="en-US" w:eastAsia="ru-RU"/>
              </w:rPr>
              <w:t>name</w:t>
            </w:r>
            <w:r w:rsidRPr="006A3B66">
              <w:rPr>
                <w:rFonts w:eastAsia="Arial Unicode MS"/>
                <w:i/>
                <w:szCs w:val="24"/>
                <w:bdr w:val="nil"/>
                <w:lang w:eastAsia="ru-RU"/>
              </w:rPr>
              <w:t>="</w:t>
            </w:r>
            <w:r w:rsidRPr="0006336F">
              <w:rPr>
                <w:rFonts w:eastAsia="Arial Unicode MS"/>
                <w:i/>
                <w:szCs w:val="24"/>
                <w:bdr w:val="nil"/>
                <w:lang w:val="en-US" w:eastAsia="ru-RU"/>
              </w:rPr>
              <w:t>applicationDate</w:t>
            </w:r>
            <w:r w:rsidRPr="006A3B66">
              <w:rPr>
                <w:rFonts w:eastAsia="Arial Unicode MS"/>
                <w:i/>
                <w:szCs w:val="24"/>
                <w:bdr w:val="nil"/>
                <w:lang w:eastAsia="ru-RU"/>
              </w:rPr>
              <w:t xml:space="preserve">" </w:t>
            </w:r>
            <w:r w:rsidRPr="0006336F">
              <w:rPr>
                <w:rFonts w:eastAsia="Arial Unicode MS"/>
                <w:i/>
                <w:szCs w:val="24"/>
                <w:bdr w:val="nil"/>
                <w:lang w:val="en-US" w:eastAsia="ru-RU"/>
              </w:rPr>
              <w:t>type</w:t>
            </w:r>
            <w:r w:rsidRPr="006A3B66">
              <w:rPr>
                <w:rFonts w:eastAsia="Arial Unicode MS"/>
                <w:i/>
                <w:szCs w:val="24"/>
                <w:bdr w:val="nil"/>
                <w:lang w:eastAsia="ru-RU"/>
              </w:rPr>
              <w: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date</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annotation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documentation</w:t>
            </w:r>
            <w:r w:rsidRPr="006A3B66">
              <w:rPr>
                <w:rFonts w:eastAsia="Arial Unicode MS"/>
                <w:i/>
                <w:szCs w:val="24"/>
                <w:bdr w:val="nil"/>
                <w:lang w:eastAsia="ru-RU"/>
              </w:rPr>
              <w:t>&gt;</w:t>
            </w:r>
            <w:r w:rsidRPr="0006336F">
              <w:rPr>
                <w:rFonts w:eastAsia="Arial Unicode MS"/>
                <w:i/>
                <w:szCs w:val="24"/>
                <w:bdr w:val="nil"/>
                <w:lang w:eastAsia="ru-RU"/>
              </w:rPr>
              <w:t>Указывается</w:t>
            </w:r>
            <w:r w:rsidRPr="006A3B66">
              <w:rPr>
                <w:rFonts w:eastAsia="Arial Unicode MS"/>
                <w:i/>
                <w:szCs w:val="24"/>
                <w:bdr w:val="nil"/>
                <w:lang w:eastAsia="ru-RU"/>
              </w:rPr>
              <w:t xml:space="preserve"> </w:t>
            </w:r>
            <w:r w:rsidRPr="0006336F">
              <w:rPr>
                <w:rFonts w:eastAsia="Arial Unicode MS"/>
                <w:i/>
                <w:szCs w:val="24"/>
                <w:bdr w:val="nil"/>
                <w:lang w:eastAsia="ru-RU"/>
              </w:rPr>
              <w:t>дата</w:t>
            </w:r>
            <w:r w:rsidRPr="006A3B66">
              <w:rPr>
                <w:rFonts w:eastAsia="Arial Unicode MS"/>
                <w:i/>
                <w:szCs w:val="24"/>
                <w:bdr w:val="nil"/>
                <w:lang w:eastAsia="ru-RU"/>
              </w:rPr>
              <w:t xml:space="preserve"> </w:t>
            </w:r>
            <w:r w:rsidRPr="0006336F">
              <w:rPr>
                <w:rFonts w:eastAsia="Arial Unicode MS"/>
                <w:i/>
                <w:szCs w:val="24"/>
                <w:bdr w:val="nil"/>
                <w:lang w:eastAsia="ru-RU"/>
              </w:rPr>
              <w:t>распоряжения</w:t>
            </w:r>
            <w:r w:rsidRPr="006A3B66">
              <w:rPr>
                <w:rFonts w:eastAsia="Arial Unicode MS"/>
                <w:i/>
                <w:szCs w:val="24"/>
                <w:bdr w:val="nil"/>
                <w:lang w:eastAsia="ru-RU"/>
              </w:rPr>
              <w:t xml:space="preserve">, </w:t>
            </w:r>
            <w:r w:rsidRPr="0006336F">
              <w:rPr>
                <w:rFonts w:eastAsia="Arial Unicode MS"/>
                <w:i/>
                <w:szCs w:val="24"/>
                <w:bdr w:val="nil"/>
                <w:lang w:eastAsia="ru-RU"/>
              </w:rPr>
              <w:t>полученного</w:t>
            </w:r>
            <w:r w:rsidRPr="006A3B66">
              <w:rPr>
                <w:rFonts w:eastAsia="Arial Unicode MS"/>
                <w:i/>
                <w:szCs w:val="24"/>
                <w:bdr w:val="nil"/>
                <w:lang w:eastAsia="ru-RU"/>
              </w:rPr>
              <w:t xml:space="preserve"> </w:t>
            </w:r>
            <w:r w:rsidRPr="0006336F">
              <w:rPr>
                <w:rFonts w:eastAsia="Arial Unicode MS"/>
                <w:i/>
                <w:szCs w:val="24"/>
                <w:bdr w:val="nil"/>
                <w:lang w:eastAsia="ru-RU"/>
              </w:rPr>
              <w:t>территориальным</w:t>
            </w:r>
            <w:r w:rsidRPr="006A3B66">
              <w:rPr>
                <w:rFonts w:eastAsia="Arial Unicode MS"/>
                <w:i/>
                <w:szCs w:val="24"/>
                <w:bdr w:val="nil"/>
                <w:lang w:eastAsia="ru-RU"/>
              </w:rPr>
              <w:t xml:space="preserve"> </w:t>
            </w:r>
            <w:r w:rsidRPr="0006336F">
              <w:rPr>
                <w:rFonts w:eastAsia="Arial Unicode MS"/>
                <w:i/>
                <w:szCs w:val="24"/>
                <w:bdr w:val="nil"/>
                <w:lang w:eastAsia="ru-RU"/>
              </w:rPr>
              <w:t>органом</w:t>
            </w:r>
            <w:r w:rsidRPr="006A3B66">
              <w:rPr>
                <w:rFonts w:eastAsia="Arial Unicode MS"/>
                <w:i/>
                <w:szCs w:val="24"/>
                <w:bdr w:val="nil"/>
                <w:lang w:eastAsia="ru-RU"/>
              </w:rPr>
              <w:t xml:space="preserve"> </w:t>
            </w:r>
            <w:r w:rsidRPr="0006336F">
              <w:rPr>
                <w:rFonts w:eastAsia="Arial Unicode MS"/>
                <w:i/>
                <w:szCs w:val="24"/>
                <w:bdr w:val="nil"/>
                <w:lang w:eastAsia="ru-RU"/>
              </w:rPr>
              <w:t>Федерального</w:t>
            </w:r>
            <w:r w:rsidRPr="006A3B66">
              <w:rPr>
                <w:rFonts w:eastAsia="Arial Unicode MS"/>
                <w:i/>
                <w:szCs w:val="24"/>
                <w:bdr w:val="nil"/>
                <w:lang w:eastAsia="ru-RU"/>
              </w:rPr>
              <w:t xml:space="preserve"> </w:t>
            </w:r>
            <w:r w:rsidRPr="0006336F">
              <w:rPr>
                <w:rFonts w:eastAsia="Arial Unicode MS"/>
                <w:i/>
                <w:szCs w:val="24"/>
                <w:bdr w:val="nil"/>
                <w:lang w:eastAsia="ru-RU"/>
              </w:rPr>
              <w:t>казначейства</w:t>
            </w:r>
            <w:r w:rsidRPr="006A3B66">
              <w:rPr>
                <w:rFonts w:eastAsia="Arial Unicode MS"/>
                <w:i/>
                <w:szCs w:val="24"/>
                <w:bdr w:val="nil"/>
                <w:lang w:eastAsia="ru-RU"/>
              </w:rPr>
              <w:t xml:space="preserve"> </w:t>
            </w:r>
            <w:r w:rsidRPr="0006336F">
              <w:rPr>
                <w:rFonts w:eastAsia="Arial Unicode MS"/>
                <w:i/>
                <w:szCs w:val="24"/>
                <w:bdr w:val="nil"/>
                <w:lang w:eastAsia="ru-RU"/>
              </w:rPr>
              <w:t>в</w:t>
            </w:r>
            <w:r w:rsidRPr="006A3B66">
              <w:rPr>
                <w:rFonts w:eastAsia="Arial Unicode MS"/>
                <w:i/>
                <w:szCs w:val="24"/>
                <w:bdr w:val="nil"/>
                <w:lang w:eastAsia="ru-RU"/>
              </w:rPr>
              <w:t xml:space="preserve"> </w:t>
            </w:r>
            <w:r w:rsidRPr="0006336F">
              <w:rPr>
                <w:rFonts w:eastAsia="Arial Unicode MS"/>
                <w:i/>
                <w:szCs w:val="24"/>
                <w:bdr w:val="nil"/>
                <w:lang w:eastAsia="ru-RU"/>
              </w:rPr>
              <w:t>качестве</w:t>
            </w:r>
            <w:r w:rsidRPr="006A3B66">
              <w:rPr>
                <w:rFonts w:eastAsia="Arial Unicode MS"/>
                <w:i/>
                <w:szCs w:val="24"/>
                <w:bdr w:val="nil"/>
                <w:lang w:eastAsia="ru-RU"/>
              </w:rPr>
              <w:t xml:space="preserve"> </w:t>
            </w:r>
            <w:r w:rsidRPr="0006336F">
              <w:rPr>
                <w:rFonts w:eastAsia="Arial Unicode MS"/>
                <w:i/>
                <w:szCs w:val="24"/>
                <w:bdr w:val="nil"/>
                <w:lang w:eastAsia="ru-RU"/>
              </w:rPr>
              <w:t>приложения</w:t>
            </w:r>
            <w:r w:rsidRPr="006A3B66">
              <w:rPr>
                <w:rFonts w:eastAsia="Arial Unicode MS"/>
                <w:i/>
                <w:szCs w:val="24"/>
                <w:bdr w:val="nil"/>
                <w:lang w:eastAsia="ru-RU"/>
              </w:rPr>
              <w:t xml:space="preserve"> </w:t>
            </w:r>
            <w:r w:rsidRPr="0006336F">
              <w:rPr>
                <w:rFonts w:eastAsia="Arial Unicode MS"/>
                <w:i/>
                <w:szCs w:val="24"/>
                <w:bdr w:val="nil"/>
                <w:lang w:eastAsia="ru-RU"/>
              </w:rPr>
              <w:t>к</w:t>
            </w:r>
            <w:r w:rsidRPr="006A3B66">
              <w:rPr>
                <w:rFonts w:eastAsia="Arial Unicode MS"/>
                <w:i/>
                <w:szCs w:val="24"/>
                <w:bdr w:val="nil"/>
                <w:lang w:eastAsia="ru-RU"/>
              </w:rPr>
              <w:t xml:space="preserve"> </w:t>
            </w:r>
            <w:r w:rsidRPr="0006336F">
              <w:rPr>
                <w:rFonts w:eastAsia="Arial Unicode MS"/>
                <w:i/>
                <w:szCs w:val="24"/>
                <w:bdr w:val="nil"/>
                <w:lang w:eastAsia="ru-RU"/>
              </w:rPr>
              <w:t>выписке</w:t>
            </w:r>
            <w:r w:rsidRPr="006A3B66">
              <w:rPr>
                <w:rFonts w:eastAsia="Arial Unicode MS"/>
                <w:i/>
                <w:szCs w:val="24"/>
                <w:bdr w:val="nil"/>
                <w:lang w:eastAsia="ru-RU"/>
              </w:rPr>
              <w:t xml:space="preserve"> </w:t>
            </w:r>
            <w:r w:rsidRPr="0006336F">
              <w:rPr>
                <w:rFonts w:eastAsia="Arial Unicode MS"/>
                <w:i/>
                <w:szCs w:val="24"/>
                <w:bdr w:val="nil"/>
                <w:lang w:eastAsia="ru-RU"/>
              </w:rPr>
              <w:t>из</w:t>
            </w:r>
            <w:r w:rsidRPr="006A3B66">
              <w:rPr>
                <w:rFonts w:eastAsia="Arial Unicode MS"/>
                <w:i/>
                <w:szCs w:val="24"/>
                <w:bdr w:val="nil"/>
                <w:lang w:eastAsia="ru-RU"/>
              </w:rPr>
              <w:t xml:space="preserve"> </w:t>
            </w:r>
            <w:r w:rsidRPr="0006336F">
              <w:rPr>
                <w:rFonts w:eastAsia="Arial Unicode MS"/>
                <w:i/>
                <w:szCs w:val="24"/>
                <w:bdr w:val="nil"/>
                <w:lang w:eastAsia="ru-RU"/>
              </w:rPr>
              <w:t>казначейского</w:t>
            </w:r>
            <w:r w:rsidRPr="006A3B66">
              <w:rPr>
                <w:rFonts w:eastAsia="Arial Unicode MS"/>
                <w:i/>
                <w:szCs w:val="24"/>
                <w:bdr w:val="nil"/>
                <w:lang w:eastAsia="ru-RU"/>
              </w:rPr>
              <w:t xml:space="preserve"> </w:t>
            </w:r>
            <w:r w:rsidRPr="0006336F">
              <w:rPr>
                <w:rFonts w:eastAsia="Arial Unicode MS"/>
                <w:i/>
                <w:szCs w:val="24"/>
                <w:bdr w:val="nil"/>
                <w:lang w:eastAsia="ru-RU"/>
              </w:rPr>
              <w:t>счета</w:t>
            </w:r>
            <w:r w:rsidRPr="006A3B66">
              <w:rPr>
                <w:rFonts w:eastAsia="Arial Unicode MS"/>
                <w:i/>
                <w:szCs w:val="24"/>
                <w:bdr w:val="nil"/>
                <w:lang w:eastAsia="ru-RU"/>
              </w:rPr>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documentation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annotation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attribute</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complexType</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complexType</w:t>
            </w:r>
            <w:r w:rsidRPr="006A3B66">
              <w:rPr>
                <w:rFonts w:eastAsia="Arial Unicode MS"/>
                <w:i/>
                <w:szCs w:val="24"/>
                <w:bdr w:val="nil"/>
                <w:lang w:eastAsia="ru-RU"/>
              </w:rPr>
              <w:t xml:space="preserve"> </w:t>
            </w:r>
            <w:r w:rsidRPr="0006336F">
              <w:rPr>
                <w:rFonts w:eastAsia="Arial Unicode MS"/>
                <w:i/>
                <w:szCs w:val="24"/>
                <w:bdr w:val="nil"/>
                <w:lang w:val="en-US" w:eastAsia="ru-RU"/>
              </w:rPr>
              <w:t>name</w:t>
            </w:r>
            <w:r w:rsidRPr="006A3B66">
              <w:rPr>
                <w:rFonts w:eastAsia="Arial Unicode MS"/>
                <w:i/>
                <w:szCs w:val="24"/>
                <w:bdr w:val="nil"/>
                <w:lang w:eastAsia="ru-RU"/>
              </w:rPr>
              <w:t>="</w:t>
            </w:r>
            <w:r w:rsidRPr="0006336F">
              <w:rPr>
                <w:rFonts w:eastAsia="Arial Unicode MS"/>
                <w:i/>
                <w:szCs w:val="24"/>
                <w:bdr w:val="nil"/>
                <w:lang w:val="en-US" w:eastAsia="ru-RU"/>
              </w:rPr>
              <w:t>SignsClarificationType</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annotation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documentation</w:t>
            </w:r>
            <w:r w:rsidRPr="006A3B66">
              <w:rPr>
                <w:rFonts w:eastAsia="Arial Unicode MS"/>
                <w:i/>
                <w:szCs w:val="24"/>
                <w:bdr w:val="nil"/>
                <w:lang w:eastAsia="ru-RU"/>
              </w:rPr>
              <w:t>&gt;</w:t>
            </w:r>
            <w:r w:rsidRPr="0006336F">
              <w:rPr>
                <w:rFonts w:eastAsia="Arial Unicode MS"/>
                <w:i/>
                <w:szCs w:val="24"/>
                <w:bdr w:val="nil"/>
                <w:lang w:eastAsia="ru-RU"/>
              </w:rPr>
              <w:t>Тип</w:t>
            </w:r>
            <w:r w:rsidRPr="006A3B66">
              <w:rPr>
                <w:rFonts w:eastAsia="Arial Unicode MS"/>
                <w:i/>
                <w:szCs w:val="24"/>
                <w:bdr w:val="nil"/>
                <w:lang w:eastAsia="ru-RU"/>
              </w:rPr>
              <w:t xml:space="preserve"> </w:t>
            </w:r>
            <w:r w:rsidRPr="0006336F">
              <w:rPr>
                <w:rFonts w:eastAsia="Arial Unicode MS"/>
                <w:i/>
                <w:szCs w:val="24"/>
                <w:bdr w:val="nil"/>
                <w:lang w:eastAsia="ru-RU"/>
              </w:rPr>
              <w:t>для</w:t>
            </w:r>
            <w:r w:rsidRPr="006A3B66">
              <w:rPr>
                <w:rFonts w:eastAsia="Arial Unicode MS"/>
                <w:i/>
                <w:szCs w:val="24"/>
                <w:bdr w:val="nil"/>
                <w:lang w:eastAsia="ru-RU"/>
              </w:rPr>
              <w:t xml:space="preserve"> </w:t>
            </w:r>
            <w:r w:rsidRPr="0006336F">
              <w:rPr>
                <w:rFonts w:eastAsia="Arial Unicode MS"/>
                <w:i/>
                <w:szCs w:val="24"/>
                <w:bdr w:val="nil"/>
                <w:lang w:eastAsia="ru-RU"/>
              </w:rPr>
              <w:t>хранения</w:t>
            </w:r>
            <w:r w:rsidRPr="006A3B66">
              <w:rPr>
                <w:rFonts w:eastAsia="Arial Unicode MS"/>
                <w:i/>
                <w:szCs w:val="24"/>
                <w:bdr w:val="nil"/>
                <w:lang w:eastAsia="ru-RU"/>
              </w:rPr>
              <w:t xml:space="preserve"> </w:t>
            </w:r>
            <w:r w:rsidRPr="0006336F">
              <w:rPr>
                <w:rFonts w:eastAsia="Arial Unicode MS"/>
                <w:i/>
                <w:szCs w:val="24"/>
                <w:bdr w:val="nil"/>
                <w:lang w:eastAsia="ru-RU"/>
              </w:rPr>
              <w:t>подписей</w:t>
            </w:r>
            <w:r w:rsidRPr="006A3B66">
              <w:rPr>
                <w:rFonts w:eastAsia="Arial Unicode MS"/>
                <w:i/>
                <w:szCs w:val="24"/>
                <w:bdr w:val="nil"/>
                <w:lang w:eastAsia="ru-RU"/>
              </w:rPr>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documentation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annotation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sequence</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element</w:t>
            </w:r>
            <w:r w:rsidRPr="006A3B66">
              <w:rPr>
                <w:rFonts w:eastAsia="Arial Unicode MS"/>
                <w:i/>
                <w:szCs w:val="24"/>
                <w:bdr w:val="nil"/>
                <w:lang w:eastAsia="ru-RU"/>
              </w:rPr>
              <w:t xml:space="preserve"> </w:t>
            </w:r>
            <w:r w:rsidRPr="0006336F">
              <w:rPr>
                <w:rFonts w:eastAsia="Arial Unicode MS"/>
                <w:i/>
                <w:szCs w:val="24"/>
                <w:bdr w:val="nil"/>
                <w:lang w:val="en-US" w:eastAsia="ru-RU"/>
              </w:rPr>
              <w:t>name</w:t>
            </w:r>
            <w:r w:rsidRPr="006A3B66">
              <w:rPr>
                <w:rFonts w:eastAsia="Arial Unicode MS"/>
                <w:i/>
                <w:szCs w:val="24"/>
                <w:bdr w:val="nil"/>
                <w:lang w:eastAsia="ru-RU"/>
              </w:rPr>
              <w:t>="</w:t>
            </w:r>
            <w:r w:rsidRPr="0006336F">
              <w:rPr>
                <w:rFonts w:eastAsia="Arial Unicode MS"/>
                <w:i/>
                <w:szCs w:val="24"/>
                <w:bdr w:val="nil"/>
                <w:lang w:val="en-US" w:eastAsia="ru-RU"/>
              </w:rPr>
              <w:t>HeadPost</w:t>
            </w:r>
            <w:r w:rsidRPr="006A3B66">
              <w:rPr>
                <w:rFonts w:eastAsia="Arial Unicode MS"/>
                <w:i/>
                <w:szCs w:val="24"/>
                <w:bdr w:val="nil"/>
                <w:lang w:eastAsia="ru-RU"/>
              </w:rPr>
              <w:t xml:space="preserve">" </w:t>
            </w:r>
            <w:r w:rsidRPr="0006336F">
              <w:rPr>
                <w:rFonts w:eastAsia="Arial Unicode MS"/>
                <w:i/>
                <w:szCs w:val="24"/>
                <w:bdr w:val="nil"/>
                <w:lang w:val="en-US" w:eastAsia="ru-RU"/>
              </w:rPr>
              <w:t>minOccurs</w:t>
            </w:r>
            <w:r w:rsidRPr="006A3B66">
              <w:rPr>
                <w:rFonts w:eastAsia="Arial Unicode MS"/>
                <w:i/>
                <w:szCs w:val="24"/>
                <w:bdr w:val="nil"/>
                <w:lang w:eastAsia="ru-RU"/>
              </w:rPr>
              <w:t>="0"&gt;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annotation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documentation</w:t>
            </w:r>
            <w:r w:rsidRPr="006A3B66">
              <w:rPr>
                <w:rFonts w:eastAsia="Arial Unicode MS"/>
                <w:i/>
                <w:szCs w:val="24"/>
                <w:bdr w:val="nil"/>
                <w:lang w:eastAsia="ru-RU"/>
              </w:rPr>
              <w:t>&gt;</w:t>
            </w:r>
            <w:r w:rsidRPr="0006336F">
              <w:rPr>
                <w:rFonts w:eastAsia="Arial Unicode MS"/>
                <w:i/>
                <w:szCs w:val="24"/>
                <w:bdr w:val="nil"/>
                <w:lang w:eastAsia="ru-RU"/>
              </w:rPr>
              <w:t>Руководитель</w:t>
            </w:r>
            <w:r w:rsidRPr="006A3B66">
              <w:rPr>
                <w:rFonts w:eastAsia="Arial Unicode MS"/>
                <w:i/>
                <w:szCs w:val="24"/>
                <w:bdr w:val="nil"/>
                <w:lang w:eastAsia="ru-RU"/>
              </w:rPr>
              <w:t xml:space="preserve"> (</w:t>
            </w:r>
            <w:r w:rsidRPr="0006336F">
              <w:rPr>
                <w:rFonts w:eastAsia="Arial Unicode MS"/>
                <w:i/>
                <w:szCs w:val="24"/>
                <w:bdr w:val="nil"/>
                <w:lang w:eastAsia="ru-RU"/>
              </w:rPr>
              <w:t>уполномоченное</w:t>
            </w:r>
            <w:r w:rsidRPr="006A3B66">
              <w:rPr>
                <w:rFonts w:eastAsia="Arial Unicode MS"/>
                <w:i/>
                <w:szCs w:val="24"/>
                <w:bdr w:val="nil"/>
                <w:lang w:eastAsia="ru-RU"/>
              </w:rPr>
              <w:t xml:space="preserve"> </w:t>
            </w:r>
            <w:r w:rsidRPr="0006336F">
              <w:rPr>
                <w:rFonts w:eastAsia="Arial Unicode MS"/>
                <w:i/>
                <w:szCs w:val="24"/>
                <w:bdr w:val="nil"/>
                <w:lang w:eastAsia="ru-RU"/>
              </w:rPr>
              <w:t>лицо</w:t>
            </w:r>
            <w:r w:rsidRPr="006A3B66">
              <w:rPr>
                <w:rFonts w:eastAsia="Arial Unicode MS"/>
                <w:i/>
                <w:szCs w:val="24"/>
                <w:bdr w:val="nil"/>
                <w:lang w:eastAsia="ru-RU"/>
              </w:rPr>
              <w:t xml:space="preserve">), </w:t>
            </w:r>
            <w:r w:rsidRPr="0006336F">
              <w:rPr>
                <w:rFonts w:eastAsia="Arial Unicode MS"/>
                <w:i/>
                <w:szCs w:val="24"/>
                <w:bdr w:val="nil"/>
                <w:lang w:eastAsia="ru-RU"/>
              </w:rPr>
              <w:t>должность</w:t>
            </w:r>
            <w:r w:rsidRPr="006A3B66">
              <w:rPr>
                <w:rFonts w:eastAsia="Arial Unicode MS"/>
                <w:i/>
                <w:szCs w:val="24"/>
                <w:bdr w:val="nil"/>
                <w:lang w:eastAsia="ru-RU"/>
              </w:rPr>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documentation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annotation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simpleType</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restriction</w:t>
            </w:r>
            <w:r w:rsidRPr="006A3B66">
              <w:rPr>
                <w:rFonts w:eastAsia="Arial Unicode MS"/>
                <w:i/>
                <w:szCs w:val="24"/>
                <w:bdr w:val="nil"/>
                <w:lang w:eastAsia="ru-RU"/>
              </w:rPr>
              <w:t xml:space="preserve"> </w:t>
            </w:r>
            <w:r w:rsidRPr="0006336F">
              <w:rPr>
                <w:rFonts w:eastAsia="Arial Unicode MS"/>
                <w:i/>
                <w:szCs w:val="24"/>
                <w:bdr w:val="nil"/>
                <w:lang w:val="en-US" w:eastAsia="ru-RU"/>
              </w:rPr>
              <w:t>base</w:t>
            </w:r>
            <w:r w:rsidRPr="006A3B66">
              <w:rPr>
                <w:rFonts w:eastAsia="Arial Unicode MS"/>
                <w:i/>
                <w:szCs w:val="24"/>
                <w:bdr w:val="nil"/>
                <w:lang w:eastAsia="ru-RU"/>
              </w:rPr>
              <w: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string</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maxLength</w:t>
            </w:r>
            <w:r w:rsidRPr="006A3B66">
              <w:rPr>
                <w:rFonts w:eastAsia="Arial Unicode MS"/>
                <w:i/>
                <w:szCs w:val="24"/>
                <w:bdr w:val="nil"/>
                <w:lang w:eastAsia="ru-RU"/>
              </w:rPr>
              <w:t xml:space="preserve"> </w:t>
            </w:r>
            <w:r w:rsidRPr="0006336F">
              <w:rPr>
                <w:rFonts w:eastAsia="Arial Unicode MS"/>
                <w:i/>
                <w:szCs w:val="24"/>
                <w:bdr w:val="nil"/>
                <w:lang w:val="en-US" w:eastAsia="ru-RU"/>
              </w:rPr>
              <w:t>value</w:t>
            </w:r>
            <w:r w:rsidRPr="006A3B66">
              <w:rPr>
                <w:rFonts w:eastAsia="Arial Unicode MS"/>
                <w:i/>
                <w:szCs w:val="24"/>
                <w:bdr w:val="nil"/>
                <w:lang w:eastAsia="ru-RU"/>
              </w:rPr>
              <w:t>="50"/&gt;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pattern</w:t>
            </w:r>
            <w:r w:rsidRPr="006A3B66">
              <w:rPr>
                <w:rFonts w:eastAsia="Arial Unicode MS"/>
                <w:i/>
                <w:szCs w:val="24"/>
                <w:bdr w:val="nil"/>
                <w:lang w:eastAsia="ru-RU"/>
              </w:rPr>
              <w:t xml:space="preserve"> </w:t>
            </w:r>
            <w:r w:rsidRPr="0006336F">
              <w:rPr>
                <w:rFonts w:eastAsia="Arial Unicode MS"/>
                <w:i/>
                <w:szCs w:val="24"/>
                <w:bdr w:val="nil"/>
                <w:lang w:val="en-US" w:eastAsia="ru-RU"/>
              </w:rPr>
              <w:t>value</w:t>
            </w:r>
            <w:r w:rsidRPr="006A3B66">
              <w:rPr>
                <w:rFonts w:eastAsia="Arial Unicode MS"/>
                <w:i/>
                <w:szCs w:val="24"/>
                <w:bdr w:val="nil"/>
                <w:lang w:eastAsia="ru-RU"/>
              </w:rPr>
              <w:t>="\</w:t>
            </w:r>
            <w:r w:rsidRPr="0006336F">
              <w:rPr>
                <w:rFonts w:eastAsia="Arial Unicode MS"/>
                <w:i/>
                <w:szCs w:val="24"/>
                <w:bdr w:val="nil"/>
                <w:lang w:val="en-US" w:eastAsia="ru-RU"/>
              </w:rPr>
              <w:t>S</w:t>
            </w:r>
            <w:r w:rsidRPr="006A3B66">
              <w:rPr>
                <w:rFonts w:eastAsia="Arial Unicode MS"/>
                <w:i/>
                <w:szCs w:val="24"/>
                <w:bdr w:val="nil"/>
                <w:lang w:eastAsia="ru-RU"/>
              </w:rPr>
              <w:t>+([\</w:t>
            </w:r>
            <w:r w:rsidRPr="0006336F">
              <w:rPr>
                <w:rFonts w:eastAsia="Arial Unicode MS"/>
                <w:i/>
                <w:szCs w:val="24"/>
                <w:bdr w:val="nil"/>
                <w:lang w:val="en-US" w:eastAsia="ru-RU"/>
              </w:rPr>
              <w:t>S</w:t>
            </w:r>
            <w:r w:rsidRPr="006A3B66">
              <w:rPr>
                <w:rFonts w:eastAsia="Arial Unicode MS"/>
                <w:i/>
                <w:szCs w:val="24"/>
                <w:bdr w:val="nil"/>
                <w:lang w:eastAsia="ru-RU"/>
              </w:rPr>
              <w:t>\</w:t>
            </w:r>
            <w:r w:rsidRPr="0006336F">
              <w:rPr>
                <w:rFonts w:eastAsia="Arial Unicode MS"/>
                <w:i/>
                <w:szCs w:val="24"/>
                <w:bdr w:val="nil"/>
                <w:lang w:val="en-US" w:eastAsia="ru-RU"/>
              </w:rPr>
              <w:t>s</w:t>
            </w:r>
            <w:r w:rsidRPr="006A3B66">
              <w:rPr>
                <w:rFonts w:eastAsia="Arial Unicode MS"/>
                <w:i/>
                <w:szCs w:val="24"/>
                <w:bdr w:val="nil"/>
                <w:lang w:eastAsia="ru-RU"/>
              </w:rPr>
              <w:t>]*\</w:t>
            </w:r>
            <w:r w:rsidRPr="0006336F">
              <w:rPr>
                <w:rFonts w:eastAsia="Arial Unicode MS"/>
                <w:i/>
                <w:szCs w:val="24"/>
                <w:bdr w:val="nil"/>
                <w:lang w:val="en-US" w:eastAsia="ru-RU"/>
              </w:rPr>
              <w:t>S</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restriction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simpleType</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element</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element</w:t>
            </w:r>
            <w:r w:rsidRPr="006A3B66">
              <w:rPr>
                <w:rFonts w:eastAsia="Arial Unicode MS"/>
                <w:i/>
                <w:szCs w:val="24"/>
                <w:bdr w:val="nil"/>
                <w:lang w:eastAsia="ru-RU"/>
              </w:rPr>
              <w:t xml:space="preserve"> </w:t>
            </w:r>
            <w:r w:rsidRPr="0006336F">
              <w:rPr>
                <w:rFonts w:eastAsia="Arial Unicode MS"/>
                <w:i/>
                <w:szCs w:val="24"/>
                <w:bdr w:val="nil"/>
                <w:lang w:val="en-US" w:eastAsia="ru-RU"/>
              </w:rPr>
              <w:t>name</w:t>
            </w:r>
            <w:r w:rsidRPr="006A3B66">
              <w:rPr>
                <w:rFonts w:eastAsia="Arial Unicode MS"/>
                <w:i/>
                <w:szCs w:val="24"/>
                <w:bdr w:val="nil"/>
                <w:lang w:eastAsia="ru-RU"/>
              </w:rPr>
              <w:t>="</w:t>
            </w:r>
            <w:r w:rsidRPr="0006336F">
              <w:rPr>
                <w:rFonts w:eastAsia="Arial Unicode MS"/>
                <w:i/>
                <w:szCs w:val="24"/>
                <w:bdr w:val="nil"/>
                <w:lang w:val="en-US" w:eastAsia="ru-RU"/>
              </w:rPr>
              <w:t>HeadName</w:t>
            </w:r>
            <w:r w:rsidRPr="006A3B66">
              <w:rPr>
                <w:rFonts w:eastAsia="Arial Unicode MS"/>
                <w:i/>
                <w:szCs w:val="24"/>
                <w:bdr w:val="nil"/>
                <w:lang w:eastAsia="ru-RU"/>
              </w:rPr>
              <w:t xml:space="preserve">" </w:t>
            </w:r>
            <w:r w:rsidRPr="0006336F">
              <w:rPr>
                <w:rFonts w:eastAsia="Arial Unicode MS"/>
                <w:i/>
                <w:szCs w:val="24"/>
                <w:bdr w:val="nil"/>
                <w:lang w:val="en-US" w:eastAsia="ru-RU"/>
              </w:rPr>
              <w:t>minOccurs</w:t>
            </w:r>
            <w:r w:rsidRPr="006A3B66">
              <w:rPr>
                <w:rFonts w:eastAsia="Arial Unicode MS"/>
                <w:i/>
                <w:szCs w:val="24"/>
                <w:bdr w:val="nil"/>
                <w:lang w:eastAsia="ru-RU"/>
              </w:rPr>
              <w:t>="0"&gt;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annotation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documentation</w:t>
            </w:r>
            <w:r w:rsidRPr="006A3B66">
              <w:rPr>
                <w:rFonts w:eastAsia="Arial Unicode MS"/>
                <w:i/>
                <w:szCs w:val="24"/>
                <w:bdr w:val="nil"/>
                <w:lang w:eastAsia="ru-RU"/>
              </w:rPr>
              <w:t>&gt;</w:t>
            </w:r>
            <w:r w:rsidRPr="0006336F">
              <w:rPr>
                <w:rFonts w:eastAsia="Arial Unicode MS"/>
                <w:i/>
                <w:szCs w:val="24"/>
                <w:bdr w:val="nil"/>
                <w:lang w:eastAsia="ru-RU"/>
              </w:rPr>
              <w:t>Руководитель</w:t>
            </w:r>
            <w:r w:rsidRPr="006A3B66">
              <w:rPr>
                <w:rFonts w:eastAsia="Arial Unicode MS"/>
                <w:i/>
                <w:szCs w:val="24"/>
                <w:bdr w:val="nil"/>
                <w:lang w:eastAsia="ru-RU"/>
              </w:rPr>
              <w:t xml:space="preserve"> (</w:t>
            </w:r>
            <w:r w:rsidRPr="0006336F">
              <w:rPr>
                <w:rFonts w:eastAsia="Arial Unicode MS"/>
                <w:i/>
                <w:szCs w:val="24"/>
                <w:bdr w:val="nil"/>
                <w:lang w:eastAsia="ru-RU"/>
              </w:rPr>
              <w:t>уполномоченное</w:t>
            </w:r>
            <w:r w:rsidRPr="006A3B66">
              <w:rPr>
                <w:rFonts w:eastAsia="Arial Unicode MS"/>
                <w:i/>
                <w:szCs w:val="24"/>
                <w:bdr w:val="nil"/>
                <w:lang w:eastAsia="ru-RU"/>
              </w:rPr>
              <w:t xml:space="preserve"> </w:t>
            </w:r>
            <w:r w:rsidRPr="0006336F">
              <w:rPr>
                <w:rFonts w:eastAsia="Arial Unicode MS"/>
                <w:i/>
                <w:szCs w:val="24"/>
                <w:bdr w:val="nil"/>
                <w:lang w:eastAsia="ru-RU"/>
              </w:rPr>
              <w:t>лицо</w:t>
            </w:r>
            <w:r w:rsidRPr="006A3B66">
              <w:rPr>
                <w:rFonts w:eastAsia="Arial Unicode MS"/>
                <w:i/>
                <w:szCs w:val="24"/>
                <w:bdr w:val="nil"/>
                <w:lang w:eastAsia="ru-RU"/>
              </w:rPr>
              <w:t xml:space="preserve">), </w:t>
            </w:r>
            <w:r w:rsidRPr="0006336F">
              <w:rPr>
                <w:rFonts w:eastAsia="Arial Unicode MS"/>
                <w:i/>
                <w:szCs w:val="24"/>
                <w:bdr w:val="nil"/>
                <w:lang w:eastAsia="ru-RU"/>
              </w:rPr>
              <w:t>расшифровка</w:t>
            </w:r>
            <w:r w:rsidRPr="006A3B66">
              <w:rPr>
                <w:rFonts w:eastAsia="Arial Unicode MS"/>
                <w:i/>
                <w:szCs w:val="24"/>
                <w:bdr w:val="nil"/>
                <w:lang w:eastAsia="ru-RU"/>
              </w:rPr>
              <w:t xml:space="preserve"> </w:t>
            </w:r>
            <w:r w:rsidRPr="0006336F">
              <w:rPr>
                <w:rFonts w:eastAsia="Arial Unicode MS"/>
                <w:i/>
                <w:szCs w:val="24"/>
                <w:bdr w:val="nil"/>
                <w:lang w:eastAsia="ru-RU"/>
              </w:rPr>
              <w:t>подписи</w:t>
            </w:r>
            <w:r w:rsidRPr="006A3B66">
              <w:rPr>
                <w:rFonts w:eastAsia="Arial Unicode MS"/>
                <w:i/>
                <w:szCs w:val="24"/>
                <w:bdr w:val="nil"/>
                <w:lang w:eastAsia="ru-RU"/>
              </w:rPr>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documentation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annotation</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simpleType</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restriction</w:t>
            </w:r>
            <w:r w:rsidRPr="006A3B66">
              <w:rPr>
                <w:rFonts w:eastAsia="Arial Unicode MS"/>
                <w:i/>
                <w:szCs w:val="24"/>
                <w:bdr w:val="nil"/>
                <w:lang w:eastAsia="ru-RU"/>
              </w:rPr>
              <w:t xml:space="preserve"> </w:t>
            </w:r>
            <w:r w:rsidRPr="0006336F">
              <w:rPr>
                <w:rFonts w:eastAsia="Arial Unicode MS"/>
                <w:i/>
                <w:szCs w:val="24"/>
                <w:bdr w:val="nil"/>
                <w:lang w:val="en-US" w:eastAsia="ru-RU"/>
              </w:rPr>
              <w:t>base</w:t>
            </w:r>
            <w:r w:rsidRPr="006A3B66">
              <w:rPr>
                <w:rFonts w:eastAsia="Arial Unicode MS"/>
                <w:i/>
                <w:szCs w:val="24"/>
                <w:bdr w:val="nil"/>
                <w:lang w:eastAsia="ru-RU"/>
              </w:rPr>
              <w: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string</w:t>
            </w:r>
            <w:r w:rsidRPr="006A3B66">
              <w:rPr>
                <w:rFonts w:eastAsia="Arial Unicode MS"/>
                <w:i/>
                <w:szCs w:val="24"/>
                <w:bdr w:val="nil"/>
                <w:lang w:eastAsia="ru-RU"/>
              </w:rPr>
              <w:t>"&gt;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maxLength</w:t>
            </w:r>
            <w:r w:rsidRPr="006A3B66">
              <w:rPr>
                <w:rFonts w:eastAsia="Arial Unicode MS"/>
                <w:i/>
                <w:szCs w:val="24"/>
                <w:bdr w:val="nil"/>
                <w:lang w:eastAsia="ru-RU"/>
              </w:rPr>
              <w:t xml:space="preserve"> </w:t>
            </w:r>
            <w:r w:rsidRPr="0006336F">
              <w:rPr>
                <w:rFonts w:eastAsia="Arial Unicode MS"/>
                <w:i/>
                <w:szCs w:val="24"/>
                <w:bdr w:val="nil"/>
                <w:lang w:val="en-US" w:eastAsia="ru-RU"/>
              </w:rPr>
              <w:t>value</w:t>
            </w:r>
            <w:r w:rsidRPr="006A3B66">
              <w:rPr>
                <w:rFonts w:eastAsia="Arial Unicode MS"/>
                <w:i/>
                <w:szCs w:val="24"/>
                <w:bdr w:val="nil"/>
                <w:lang w:eastAsia="ru-RU"/>
              </w:rPr>
              <w:t>="50"/&gt;</w:t>
            </w:r>
            <w:r w:rsidRPr="006A3B66">
              <w:rPr>
                <w:rFonts w:eastAsia="Arial Unicode MS"/>
                <w:i/>
                <w:szCs w:val="24"/>
                <w:bdr w:val="nil"/>
                <w:lang w:eastAsia="ru-RU"/>
              </w:rPr>
              <w:br/>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r>
            <w:r w:rsidRPr="006A3B66">
              <w:rPr>
                <w:rFonts w:eastAsia="Arial Unicode MS"/>
                <w:i/>
                <w:szCs w:val="24"/>
                <w:bdr w:val="nil"/>
                <w:lang w:eastAsia="ru-RU"/>
              </w:rPr>
              <w:tab/>
              <w:t>&lt;</w:t>
            </w:r>
            <w:r w:rsidRPr="0006336F">
              <w:rPr>
                <w:rFonts w:eastAsia="Arial Unicode MS"/>
                <w:i/>
                <w:szCs w:val="24"/>
                <w:bdr w:val="nil"/>
                <w:lang w:val="en-US" w:eastAsia="ru-RU"/>
              </w:rPr>
              <w:t>xsd</w:t>
            </w:r>
            <w:r w:rsidRPr="006A3B66">
              <w:rPr>
                <w:rFonts w:eastAsia="Arial Unicode MS"/>
                <w:i/>
                <w:szCs w:val="24"/>
                <w:bdr w:val="nil"/>
                <w:lang w:eastAsia="ru-RU"/>
              </w:rPr>
              <w:t>:</w:t>
            </w:r>
            <w:r w:rsidRPr="0006336F">
              <w:rPr>
                <w:rFonts w:eastAsia="Arial Unicode MS"/>
                <w:i/>
                <w:szCs w:val="24"/>
                <w:bdr w:val="nil"/>
                <w:lang w:val="en-US" w:eastAsia="ru-RU"/>
              </w:rPr>
              <w:t>pattern</w:t>
            </w:r>
            <w:r w:rsidRPr="006A3B66">
              <w:rPr>
                <w:rFonts w:eastAsia="Arial Unicode MS"/>
                <w:i/>
                <w:szCs w:val="24"/>
                <w:bdr w:val="nil"/>
                <w:lang w:eastAsia="ru-RU"/>
              </w:rPr>
              <w:t xml:space="preserve"> </w:t>
            </w:r>
            <w:r w:rsidRPr="0006336F">
              <w:rPr>
                <w:rFonts w:eastAsia="Arial Unicode MS"/>
                <w:i/>
                <w:szCs w:val="24"/>
                <w:bdr w:val="nil"/>
                <w:lang w:val="en-US" w:eastAsia="ru-RU"/>
              </w:rPr>
              <w:t>value</w:t>
            </w:r>
            <w:r w:rsidRPr="006A3B66">
              <w:rPr>
                <w:rFonts w:eastAsia="Arial Unicode MS"/>
                <w:i/>
                <w:szCs w:val="24"/>
                <w:bdr w:val="nil"/>
                <w:lang w:eastAsia="ru-RU"/>
              </w:rPr>
              <w:t>="\</w:t>
            </w:r>
            <w:r w:rsidRPr="0006336F">
              <w:rPr>
                <w:rFonts w:eastAsia="Arial Unicode MS"/>
                <w:i/>
                <w:szCs w:val="24"/>
                <w:bdr w:val="nil"/>
                <w:lang w:val="en-US" w:eastAsia="ru-RU"/>
              </w:rPr>
              <w:t>S</w:t>
            </w:r>
            <w:r w:rsidRPr="006A3B66">
              <w:rPr>
                <w:rFonts w:eastAsia="Arial Unicode MS"/>
                <w:i/>
                <w:szCs w:val="24"/>
                <w:bdr w:val="nil"/>
                <w:lang w:eastAsia="ru-RU"/>
              </w:rPr>
              <w:t>+([\</w:t>
            </w:r>
            <w:r w:rsidRPr="0006336F">
              <w:rPr>
                <w:rFonts w:eastAsia="Arial Unicode MS"/>
                <w:i/>
                <w:szCs w:val="24"/>
                <w:bdr w:val="nil"/>
                <w:lang w:val="en-US" w:eastAsia="ru-RU"/>
              </w:rPr>
              <w:t>S</w:t>
            </w:r>
            <w:r w:rsidRPr="006A3B66">
              <w:rPr>
                <w:rFonts w:eastAsia="Arial Unicode MS"/>
                <w:i/>
                <w:szCs w:val="24"/>
                <w:bdr w:val="nil"/>
                <w:lang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restriction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simpleType</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element</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element</w:t>
            </w:r>
            <w:r w:rsidRPr="006A3B66">
              <w:rPr>
                <w:rFonts w:eastAsia="Arial Unicode MS"/>
                <w:i/>
                <w:szCs w:val="24"/>
                <w:bdr w:val="nil"/>
                <w:lang w:val="en-US" w:eastAsia="ru-RU"/>
              </w:rPr>
              <w:t xml:space="preserve"> </w:t>
            </w:r>
            <w:r w:rsidRPr="0006336F">
              <w:rPr>
                <w:rFonts w:eastAsia="Arial Unicode MS"/>
                <w:i/>
                <w:szCs w:val="24"/>
                <w:bdr w:val="nil"/>
                <w:lang w:val="en-US" w:eastAsia="ru-RU"/>
              </w:rPr>
              <w:t>name</w:t>
            </w:r>
            <w:r w:rsidRPr="006A3B66">
              <w:rPr>
                <w:rFonts w:eastAsia="Arial Unicode MS"/>
                <w:i/>
                <w:szCs w:val="24"/>
                <w:bdr w:val="nil"/>
                <w:lang w:val="en-US" w:eastAsia="ru-RU"/>
              </w:rPr>
              <w:t>="</w:t>
            </w:r>
            <w:r w:rsidRPr="0006336F">
              <w:rPr>
                <w:rFonts w:eastAsia="Arial Unicode MS"/>
                <w:i/>
                <w:szCs w:val="24"/>
                <w:bdr w:val="nil"/>
                <w:lang w:val="en-US" w:eastAsia="ru-RU"/>
              </w:rPr>
              <w:t>ExecutorPost</w:t>
            </w:r>
            <w:r w:rsidRPr="006A3B66">
              <w:rPr>
                <w:rFonts w:eastAsia="Arial Unicode MS"/>
                <w:i/>
                <w:szCs w:val="24"/>
                <w:bdr w:val="nil"/>
                <w:lang w:val="en-US" w:eastAsia="ru-RU"/>
              </w:rPr>
              <w:t xml:space="preserve">" </w:t>
            </w:r>
            <w:r w:rsidRPr="0006336F">
              <w:rPr>
                <w:rFonts w:eastAsia="Arial Unicode MS"/>
                <w:i/>
                <w:szCs w:val="24"/>
                <w:bdr w:val="nil"/>
                <w:lang w:val="en-US" w:eastAsia="ru-RU"/>
              </w:rPr>
              <w:t>minOccurs</w:t>
            </w:r>
            <w:r w:rsidRPr="006A3B66">
              <w:rPr>
                <w:rFonts w:eastAsia="Arial Unicode MS"/>
                <w:i/>
                <w:szCs w:val="24"/>
                <w:bdr w:val="nil"/>
                <w:lang w:val="en-US" w:eastAsia="ru-RU"/>
              </w:rPr>
              <w:t>="1"&gt;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annotation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documentation</w:t>
            </w:r>
            <w:r w:rsidRPr="006A3B66">
              <w:rPr>
                <w:rFonts w:eastAsia="Arial Unicode MS"/>
                <w:i/>
                <w:szCs w:val="24"/>
                <w:bdr w:val="nil"/>
                <w:lang w:val="en-US" w:eastAsia="ru-RU"/>
              </w:rPr>
              <w:t>&gt;</w:t>
            </w:r>
            <w:r w:rsidRPr="0006336F">
              <w:rPr>
                <w:rFonts w:eastAsia="Arial Unicode MS"/>
                <w:i/>
                <w:szCs w:val="24"/>
                <w:bdr w:val="nil"/>
                <w:lang w:eastAsia="ru-RU"/>
              </w:rPr>
              <w:t>Ответственный</w:t>
            </w:r>
            <w:r w:rsidRPr="006A3B66">
              <w:rPr>
                <w:rFonts w:eastAsia="Arial Unicode MS"/>
                <w:i/>
                <w:szCs w:val="24"/>
                <w:bdr w:val="nil"/>
                <w:lang w:val="en-US" w:eastAsia="ru-RU"/>
              </w:rPr>
              <w:t xml:space="preserve"> </w:t>
            </w:r>
            <w:r w:rsidRPr="0006336F">
              <w:rPr>
                <w:rFonts w:eastAsia="Arial Unicode MS"/>
                <w:i/>
                <w:szCs w:val="24"/>
                <w:bdr w:val="nil"/>
                <w:lang w:eastAsia="ru-RU"/>
              </w:rPr>
              <w:t>исполнитель</w:t>
            </w:r>
            <w:r w:rsidRPr="006A3B66">
              <w:rPr>
                <w:rFonts w:eastAsia="Arial Unicode MS"/>
                <w:i/>
                <w:szCs w:val="24"/>
                <w:bdr w:val="nil"/>
                <w:lang w:val="en-US" w:eastAsia="ru-RU"/>
              </w:rPr>
              <w:t xml:space="preserve">, </w:t>
            </w:r>
            <w:r w:rsidRPr="0006336F">
              <w:rPr>
                <w:rFonts w:eastAsia="Arial Unicode MS"/>
                <w:i/>
                <w:szCs w:val="24"/>
                <w:bdr w:val="nil"/>
                <w:lang w:eastAsia="ru-RU"/>
              </w:rPr>
              <w:t>должность</w:t>
            </w:r>
            <w:r w:rsidRPr="006A3B66">
              <w:rPr>
                <w:rFonts w:eastAsia="Arial Unicode MS"/>
                <w:i/>
                <w:szCs w:val="24"/>
                <w:bdr w:val="nil"/>
                <w:lang w:val="en-US" w:eastAsia="ru-RU"/>
              </w:rPr>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documentation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annotation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simpleType</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restriction</w:t>
            </w:r>
            <w:r w:rsidRPr="006A3B66">
              <w:rPr>
                <w:rFonts w:eastAsia="Arial Unicode MS"/>
                <w:i/>
                <w:szCs w:val="24"/>
                <w:bdr w:val="nil"/>
                <w:lang w:val="en-US" w:eastAsia="ru-RU"/>
              </w:rPr>
              <w:t xml:space="preserve"> </w:t>
            </w:r>
            <w:r w:rsidRPr="0006336F">
              <w:rPr>
                <w:rFonts w:eastAsia="Arial Unicode MS"/>
                <w:i/>
                <w:szCs w:val="24"/>
                <w:bdr w:val="nil"/>
                <w:lang w:val="en-US" w:eastAsia="ru-RU"/>
              </w:rPr>
              <w:t>base</w:t>
            </w:r>
            <w:r w:rsidRPr="006A3B66">
              <w:rPr>
                <w:rFonts w:eastAsia="Arial Unicode MS"/>
                <w:i/>
                <w:szCs w:val="24"/>
                <w:bdr w:val="nil"/>
                <w:lang w:val="en-US" w:eastAsia="ru-RU"/>
              </w:rPr>
              <w: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string</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maxLength</w:t>
            </w:r>
            <w:r w:rsidRPr="006A3B66">
              <w:rPr>
                <w:rFonts w:eastAsia="Arial Unicode MS"/>
                <w:i/>
                <w:szCs w:val="24"/>
                <w:bdr w:val="nil"/>
                <w:lang w:val="en-US" w:eastAsia="ru-RU"/>
              </w:rPr>
              <w:t xml:space="preserve"> </w:t>
            </w:r>
            <w:r w:rsidRPr="0006336F">
              <w:rPr>
                <w:rFonts w:eastAsia="Arial Unicode MS"/>
                <w:i/>
                <w:szCs w:val="24"/>
                <w:bdr w:val="nil"/>
                <w:lang w:val="en-US" w:eastAsia="ru-RU"/>
              </w:rPr>
              <w:t>value</w:t>
            </w:r>
            <w:r w:rsidRPr="006A3B66">
              <w:rPr>
                <w:rFonts w:eastAsia="Arial Unicode MS"/>
                <w:i/>
                <w:szCs w:val="24"/>
                <w:bdr w:val="nil"/>
                <w:lang w:val="en-US" w:eastAsia="ru-RU"/>
              </w:rPr>
              <w:t>="50"/&gt;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pattern</w:t>
            </w:r>
            <w:r w:rsidRPr="006A3B66">
              <w:rPr>
                <w:rFonts w:eastAsia="Arial Unicode MS"/>
                <w:i/>
                <w:szCs w:val="24"/>
                <w:bdr w:val="nil"/>
                <w:lang w:val="en-US" w:eastAsia="ru-RU"/>
              </w:rPr>
              <w:t xml:space="preserve"> </w:t>
            </w:r>
            <w:r w:rsidRPr="0006336F">
              <w:rPr>
                <w:rFonts w:eastAsia="Arial Unicode MS"/>
                <w:i/>
                <w:szCs w:val="24"/>
                <w:bdr w:val="nil"/>
                <w:lang w:val="en-US" w:eastAsia="ru-RU"/>
              </w:rPr>
              <w:t>value</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restriction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simpleType</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element</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element</w:t>
            </w:r>
            <w:r w:rsidRPr="006A3B66">
              <w:rPr>
                <w:rFonts w:eastAsia="Arial Unicode MS"/>
                <w:i/>
                <w:szCs w:val="24"/>
                <w:bdr w:val="nil"/>
                <w:lang w:val="en-US" w:eastAsia="ru-RU"/>
              </w:rPr>
              <w:t xml:space="preserve"> </w:t>
            </w:r>
            <w:r w:rsidRPr="0006336F">
              <w:rPr>
                <w:rFonts w:eastAsia="Arial Unicode MS"/>
                <w:i/>
                <w:szCs w:val="24"/>
                <w:bdr w:val="nil"/>
                <w:lang w:val="en-US" w:eastAsia="ru-RU"/>
              </w:rPr>
              <w:t>name</w:t>
            </w:r>
            <w:r w:rsidRPr="006A3B66">
              <w:rPr>
                <w:rFonts w:eastAsia="Arial Unicode MS"/>
                <w:i/>
                <w:szCs w:val="24"/>
                <w:bdr w:val="nil"/>
                <w:lang w:val="en-US" w:eastAsia="ru-RU"/>
              </w:rPr>
              <w:t>="</w:t>
            </w:r>
            <w:r w:rsidRPr="0006336F">
              <w:rPr>
                <w:rFonts w:eastAsia="Arial Unicode MS"/>
                <w:i/>
                <w:szCs w:val="24"/>
                <w:bdr w:val="nil"/>
                <w:lang w:val="en-US" w:eastAsia="ru-RU"/>
              </w:rPr>
              <w:t>ExecutorName</w:t>
            </w:r>
            <w:r w:rsidRPr="006A3B66">
              <w:rPr>
                <w:rFonts w:eastAsia="Arial Unicode MS"/>
                <w:i/>
                <w:szCs w:val="24"/>
                <w:bdr w:val="nil"/>
                <w:lang w:val="en-US" w:eastAsia="ru-RU"/>
              </w:rPr>
              <w:t xml:space="preserve">" </w:t>
            </w:r>
            <w:r w:rsidRPr="0006336F">
              <w:rPr>
                <w:rFonts w:eastAsia="Arial Unicode MS"/>
                <w:i/>
                <w:szCs w:val="24"/>
                <w:bdr w:val="nil"/>
                <w:lang w:val="en-US" w:eastAsia="ru-RU"/>
              </w:rPr>
              <w:t>minOccurs</w:t>
            </w:r>
            <w:r w:rsidRPr="006A3B66">
              <w:rPr>
                <w:rFonts w:eastAsia="Arial Unicode MS"/>
                <w:i/>
                <w:szCs w:val="24"/>
                <w:bdr w:val="nil"/>
                <w:lang w:val="en-US" w:eastAsia="ru-RU"/>
              </w:rPr>
              <w:t>="1"&gt;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annotation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documentation</w:t>
            </w:r>
            <w:r w:rsidRPr="006A3B66">
              <w:rPr>
                <w:rFonts w:eastAsia="Arial Unicode MS"/>
                <w:i/>
                <w:szCs w:val="24"/>
                <w:bdr w:val="nil"/>
                <w:lang w:val="en-US" w:eastAsia="ru-RU"/>
              </w:rPr>
              <w:t>&gt;</w:t>
            </w:r>
            <w:r w:rsidRPr="0006336F">
              <w:rPr>
                <w:rFonts w:eastAsia="Arial Unicode MS"/>
                <w:i/>
                <w:szCs w:val="24"/>
                <w:bdr w:val="nil"/>
                <w:lang w:eastAsia="ru-RU"/>
              </w:rPr>
              <w:t>ФИО</w:t>
            </w:r>
            <w:r w:rsidRPr="006A3B66">
              <w:rPr>
                <w:rFonts w:eastAsia="Arial Unicode MS"/>
                <w:i/>
                <w:szCs w:val="24"/>
                <w:bdr w:val="nil"/>
                <w:lang w:val="en-US" w:eastAsia="ru-RU"/>
              </w:rPr>
              <w:t xml:space="preserve"> </w:t>
            </w:r>
            <w:r w:rsidRPr="0006336F">
              <w:rPr>
                <w:rFonts w:eastAsia="Arial Unicode MS"/>
                <w:i/>
                <w:szCs w:val="24"/>
                <w:bdr w:val="nil"/>
                <w:lang w:eastAsia="ru-RU"/>
              </w:rPr>
              <w:t>ответственного</w:t>
            </w:r>
            <w:r w:rsidRPr="006A3B66">
              <w:rPr>
                <w:rFonts w:eastAsia="Arial Unicode MS"/>
                <w:i/>
                <w:szCs w:val="24"/>
                <w:bdr w:val="nil"/>
                <w:lang w:val="en-US" w:eastAsia="ru-RU"/>
              </w:rPr>
              <w:t xml:space="preserve"> </w:t>
            </w:r>
            <w:r w:rsidRPr="0006336F">
              <w:rPr>
                <w:rFonts w:eastAsia="Arial Unicode MS"/>
                <w:i/>
                <w:szCs w:val="24"/>
                <w:bdr w:val="nil"/>
                <w:lang w:eastAsia="ru-RU"/>
              </w:rPr>
              <w:t>исполнителя</w:t>
            </w:r>
            <w:r w:rsidRPr="006A3B66">
              <w:rPr>
                <w:rFonts w:eastAsia="Arial Unicode MS"/>
                <w:i/>
                <w:szCs w:val="24"/>
                <w:bdr w:val="nil"/>
                <w:lang w:val="en-US" w:eastAsia="ru-RU"/>
              </w:rPr>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documentation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annotation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simpleType</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restriction</w:t>
            </w:r>
            <w:r w:rsidRPr="006A3B66">
              <w:rPr>
                <w:rFonts w:eastAsia="Arial Unicode MS"/>
                <w:i/>
                <w:szCs w:val="24"/>
                <w:bdr w:val="nil"/>
                <w:lang w:val="en-US" w:eastAsia="ru-RU"/>
              </w:rPr>
              <w:t xml:space="preserve"> </w:t>
            </w:r>
            <w:r w:rsidRPr="0006336F">
              <w:rPr>
                <w:rFonts w:eastAsia="Arial Unicode MS"/>
                <w:i/>
                <w:szCs w:val="24"/>
                <w:bdr w:val="nil"/>
                <w:lang w:val="en-US" w:eastAsia="ru-RU"/>
              </w:rPr>
              <w:t>base</w:t>
            </w:r>
            <w:r w:rsidRPr="006A3B66">
              <w:rPr>
                <w:rFonts w:eastAsia="Arial Unicode MS"/>
                <w:i/>
                <w:szCs w:val="24"/>
                <w:bdr w:val="nil"/>
                <w:lang w:val="en-US" w:eastAsia="ru-RU"/>
              </w:rPr>
              <w: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string</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maxLength</w:t>
            </w:r>
            <w:r w:rsidRPr="006A3B66">
              <w:rPr>
                <w:rFonts w:eastAsia="Arial Unicode MS"/>
                <w:i/>
                <w:szCs w:val="24"/>
                <w:bdr w:val="nil"/>
                <w:lang w:val="en-US" w:eastAsia="ru-RU"/>
              </w:rPr>
              <w:t xml:space="preserve"> </w:t>
            </w:r>
            <w:r w:rsidRPr="0006336F">
              <w:rPr>
                <w:rFonts w:eastAsia="Arial Unicode MS"/>
                <w:i/>
                <w:szCs w:val="24"/>
                <w:bdr w:val="nil"/>
                <w:lang w:val="en-US" w:eastAsia="ru-RU"/>
              </w:rPr>
              <w:t>value</w:t>
            </w:r>
            <w:r w:rsidRPr="006A3B66">
              <w:rPr>
                <w:rFonts w:eastAsia="Arial Unicode MS"/>
                <w:i/>
                <w:szCs w:val="24"/>
                <w:bdr w:val="nil"/>
                <w:lang w:val="en-US" w:eastAsia="ru-RU"/>
              </w:rPr>
              <w:t>="50"/&gt;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pattern</w:t>
            </w:r>
            <w:r w:rsidRPr="006A3B66">
              <w:rPr>
                <w:rFonts w:eastAsia="Arial Unicode MS"/>
                <w:i/>
                <w:szCs w:val="24"/>
                <w:bdr w:val="nil"/>
                <w:lang w:val="en-US" w:eastAsia="ru-RU"/>
              </w:rPr>
              <w:t xml:space="preserve"> </w:t>
            </w:r>
            <w:r w:rsidRPr="0006336F">
              <w:rPr>
                <w:rFonts w:eastAsia="Arial Unicode MS"/>
                <w:i/>
                <w:szCs w:val="24"/>
                <w:bdr w:val="nil"/>
                <w:lang w:val="en-US" w:eastAsia="ru-RU"/>
              </w:rPr>
              <w:t>value</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restriction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simpleType</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element</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element</w:t>
            </w:r>
            <w:r w:rsidRPr="006A3B66">
              <w:rPr>
                <w:rFonts w:eastAsia="Arial Unicode MS"/>
                <w:i/>
                <w:szCs w:val="24"/>
                <w:bdr w:val="nil"/>
                <w:lang w:val="en-US" w:eastAsia="ru-RU"/>
              </w:rPr>
              <w:t xml:space="preserve"> </w:t>
            </w:r>
            <w:r w:rsidRPr="0006336F">
              <w:rPr>
                <w:rFonts w:eastAsia="Arial Unicode MS"/>
                <w:i/>
                <w:szCs w:val="24"/>
                <w:bdr w:val="nil"/>
                <w:lang w:val="en-US" w:eastAsia="ru-RU"/>
              </w:rPr>
              <w:t>name</w:t>
            </w:r>
            <w:r w:rsidRPr="006A3B66">
              <w:rPr>
                <w:rFonts w:eastAsia="Arial Unicode MS"/>
                <w:i/>
                <w:szCs w:val="24"/>
                <w:bdr w:val="nil"/>
                <w:lang w:val="en-US" w:eastAsia="ru-RU"/>
              </w:rPr>
              <w:t>="</w:t>
            </w:r>
            <w:r w:rsidRPr="0006336F">
              <w:rPr>
                <w:rFonts w:eastAsia="Arial Unicode MS"/>
                <w:i/>
                <w:szCs w:val="24"/>
                <w:bdr w:val="nil"/>
                <w:lang w:val="en-US" w:eastAsia="ru-RU"/>
              </w:rPr>
              <w:t>ExecutorNum</w:t>
            </w:r>
            <w:r w:rsidRPr="006A3B66">
              <w:rPr>
                <w:rFonts w:eastAsia="Arial Unicode MS"/>
                <w:i/>
                <w:szCs w:val="24"/>
                <w:bdr w:val="nil"/>
                <w:lang w:val="en-US" w:eastAsia="ru-RU"/>
              </w:rPr>
              <w:t xml:space="preserve">" </w:t>
            </w:r>
            <w:r w:rsidRPr="0006336F">
              <w:rPr>
                <w:rFonts w:eastAsia="Arial Unicode MS"/>
                <w:i/>
                <w:szCs w:val="24"/>
                <w:bdr w:val="nil"/>
                <w:lang w:val="en-US" w:eastAsia="ru-RU"/>
              </w:rPr>
              <w:t>minOccurs</w:t>
            </w:r>
            <w:r w:rsidRPr="006A3B66">
              <w:rPr>
                <w:rFonts w:eastAsia="Arial Unicode MS"/>
                <w:i/>
                <w:szCs w:val="24"/>
                <w:bdr w:val="nil"/>
                <w:lang w:val="en-US" w:eastAsia="ru-RU"/>
              </w:rPr>
              <w:t>="1"&gt;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annotation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documentation</w:t>
            </w:r>
            <w:r w:rsidRPr="006A3B66">
              <w:rPr>
                <w:rFonts w:eastAsia="Arial Unicode MS"/>
                <w:i/>
                <w:szCs w:val="24"/>
                <w:bdr w:val="nil"/>
                <w:lang w:val="en-US" w:eastAsia="ru-RU"/>
              </w:rPr>
              <w:t>&gt;</w:t>
            </w:r>
            <w:r w:rsidRPr="0006336F">
              <w:rPr>
                <w:rFonts w:eastAsia="Arial Unicode MS"/>
                <w:i/>
                <w:szCs w:val="24"/>
                <w:bdr w:val="nil"/>
                <w:lang w:eastAsia="ru-RU"/>
              </w:rPr>
              <w:t>Телефон</w:t>
            </w:r>
            <w:r w:rsidRPr="006A3B66">
              <w:rPr>
                <w:rFonts w:eastAsia="Arial Unicode MS"/>
                <w:i/>
                <w:szCs w:val="24"/>
                <w:bdr w:val="nil"/>
                <w:lang w:val="en-US" w:eastAsia="ru-RU"/>
              </w:rPr>
              <w:t xml:space="preserve"> </w:t>
            </w:r>
            <w:r w:rsidRPr="0006336F">
              <w:rPr>
                <w:rFonts w:eastAsia="Arial Unicode MS"/>
                <w:i/>
                <w:szCs w:val="24"/>
                <w:bdr w:val="nil"/>
                <w:lang w:eastAsia="ru-RU"/>
              </w:rPr>
              <w:t>ответственного</w:t>
            </w:r>
            <w:r w:rsidRPr="006A3B66">
              <w:rPr>
                <w:rFonts w:eastAsia="Arial Unicode MS"/>
                <w:i/>
                <w:szCs w:val="24"/>
                <w:bdr w:val="nil"/>
                <w:lang w:val="en-US" w:eastAsia="ru-RU"/>
              </w:rPr>
              <w:t xml:space="preserve"> </w:t>
            </w:r>
            <w:r w:rsidRPr="0006336F">
              <w:rPr>
                <w:rFonts w:eastAsia="Arial Unicode MS"/>
                <w:i/>
                <w:szCs w:val="24"/>
                <w:bdr w:val="nil"/>
                <w:lang w:eastAsia="ru-RU"/>
              </w:rPr>
              <w:t>исполнителя</w:t>
            </w:r>
            <w:r w:rsidRPr="006A3B66">
              <w:rPr>
                <w:rFonts w:eastAsia="Arial Unicode MS"/>
                <w:i/>
                <w:szCs w:val="24"/>
                <w:bdr w:val="nil"/>
                <w:lang w:val="en-US" w:eastAsia="ru-RU"/>
              </w:rPr>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documentation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annotation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simpleType</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restriction</w:t>
            </w:r>
            <w:r w:rsidRPr="006A3B66">
              <w:rPr>
                <w:rFonts w:eastAsia="Arial Unicode MS"/>
                <w:i/>
                <w:szCs w:val="24"/>
                <w:bdr w:val="nil"/>
                <w:lang w:val="en-US" w:eastAsia="ru-RU"/>
              </w:rPr>
              <w:t xml:space="preserve"> </w:t>
            </w:r>
            <w:r w:rsidRPr="0006336F">
              <w:rPr>
                <w:rFonts w:eastAsia="Arial Unicode MS"/>
                <w:i/>
                <w:szCs w:val="24"/>
                <w:bdr w:val="nil"/>
                <w:lang w:val="en-US" w:eastAsia="ru-RU"/>
              </w:rPr>
              <w:t>base</w:t>
            </w:r>
            <w:r w:rsidRPr="006A3B66">
              <w:rPr>
                <w:rFonts w:eastAsia="Arial Unicode MS"/>
                <w:i/>
                <w:szCs w:val="24"/>
                <w:bdr w:val="nil"/>
                <w:lang w:val="en-US" w:eastAsia="ru-RU"/>
              </w:rPr>
              <w: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string</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maxLength</w:t>
            </w:r>
            <w:r w:rsidRPr="006A3B66">
              <w:rPr>
                <w:rFonts w:eastAsia="Arial Unicode MS"/>
                <w:i/>
                <w:szCs w:val="24"/>
                <w:bdr w:val="nil"/>
                <w:lang w:val="en-US" w:eastAsia="ru-RU"/>
              </w:rPr>
              <w:t xml:space="preserve"> </w:t>
            </w:r>
            <w:r w:rsidRPr="0006336F">
              <w:rPr>
                <w:rFonts w:eastAsia="Arial Unicode MS"/>
                <w:i/>
                <w:szCs w:val="24"/>
                <w:bdr w:val="nil"/>
                <w:lang w:val="en-US" w:eastAsia="ru-RU"/>
              </w:rPr>
              <w:t>value</w:t>
            </w:r>
            <w:r w:rsidRPr="006A3B66">
              <w:rPr>
                <w:rFonts w:eastAsia="Arial Unicode MS"/>
                <w:i/>
                <w:szCs w:val="24"/>
                <w:bdr w:val="nil"/>
                <w:lang w:val="en-US" w:eastAsia="ru-RU"/>
              </w:rPr>
              <w:t>="50"/&gt;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pattern</w:t>
            </w:r>
            <w:r w:rsidRPr="006A3B66">
              <w:rPr>
                <w:rFonts w:eastAsia="Arial Unicode MS"/>
                <w:i/>
                <w:szCs w:val="24"/>
                <w:bdr w:val="nil"/>
                <w:lang w:val="en-US" w:eastAsia="ru-RU"/>
              </w:rPr>
              <w:t xml:space="preserve"> </w:t>
            </w:r>
            <w:r w:rsidRPr="0006336F">
              <w:rPr>
                <w:rFonts w:eastAsia="Arial Unicode MS"/>
                <w:i/>
                <w:szCs w:val="24"/>
                <w:bdr w:val="nil"/>
                <w:lang w:val="en-US" w:eastAsia="ru-RU"/>
              </w:rPr>
              <w:t>value</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w:t>
            </w:r>
            <w:r w:rsidRPr="0006336F">
              <w:rPr>
                <w:rFonts w:eastAsia="Arial Unicode MS"/>
                <w:i/>
                <w:szCs w:val="24"/>
                <w:bdr w:val="nil"/>
                <w:lang w:val="en-US" w:eastAsia="ru-RU"/>
              </w:rPr>
              <w:t>S</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restriction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simpleType</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element</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element</w:t>
            </w:r>
            <w:r w:rsidRPr="006A3B66">
              <w:rPr>
                <w:rFonts w:eastAsia="Arial Unicode MS"/>
                <w:i/>
                <w:szCs w:val="24"/>
                <w:bdr w:val="nil"/>
                <w:lang w:val="en-US" w:eastAsia="ru-RU"/>
              </w:rPr>
              <w:t xml:space="preserve"> </w:t>
            </w:r>
            <w:r w:rsidRPr="0006336F">
              <w:rPr>
                <w:rFonts w:eastAsia="Arial Unicode MS"/>
                <w:i/>
                <w:szCs w:val="24"/>
                <w:bdr w:val="nil"/>
                <w:lang w:val="en-US" w:eastAsia="ru-RU"/>
              </w:rPr>
              <w:t>name</w:t>
            </w:r>
            <w:r w:rsidRPr="006A3B66">
              <w:rPr>
                <w:rFonts w:eastAsia="Arial Unicode MS"/>
                <w:i/>
                <w:szCs w:val="24"/>
                <w:bdr w:val="nil"/>
                <w:lang w:val="en-US" w:eastAsia="ru-RU"/>
              </w:rPr>
              <w:t>="</w:t>
            </w:r>
            <w:r w:rsidRPr="0006336F">
              <w:rPr>
                <w:rFonts w:eastAsia="Arial Unicode MS"/>
                <w:i/>
                <w:szCs w:val="24"/>
                <w:bdr w:val="nil"/>
                <w:lang w:val="en-US" w:eastAsia="ru-RU"/>
              </w:rPr>
              <w:t>SignDate</w:t>
            </w:r>
            <w:r w:rsidRPr="006A3B66">
              <w:rPr>
                <w:rFonts w:eastAsia="Arial Unicode MS"/>
                <w:i/>
                <w:szCs w:val="24"/>
                <w:bdr w:val="nil"/>
                <w:lang w:val="en-US" w:eastAsia="ru-RU"/>
              </w:rPr>
              <w:t xml:space="preserve">" </w:t>
            </w:r>
            <w:r w:rsidRPr="0006336F">
              <w:rPr>
                <w:rFonts w:eastAsia="Arial Unicode MS"/>
                <w:i/>
                <w:szCs w:val="24"/>
                <w:bdr w:val="nil"/>
                <w:lang w:val="en-US" w:eastAsia="ru-RU"/>
              </w:rPr>
              <w:t>type</w:t>
            </w:r>
            <w:r w:rsidRPr="006A3B66">
              <w:rPr>
                <w:rFonts w:eastAsia="Arial Unicode MS"/>
                <w:i/>
                <w:szCs w:val="24"/>
                <w:bdr w:val="nil"/>
                <w:lang w:val="en-US" w:eastAsia="ru-RU"/>
              </w:rPr>
              <w: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date</w:t>
            </w:r>
            <w:r w:rsidRPr="006A3B66">
              <w:rPr>
                <w:rFonts w:eastAsia="Arial Unicode MS"/>
                <w:i/>
                <w:szCs w:val="24"/>
                <w:bdr w:val="nil"/>
                <w:lang w:val="en-US" w:eastAsia="ru-RU"/>
              </w:rPr>
              <w:t xml:space="preserve">" </w:t>
            </w:r>
            <w:r w:rsidRPr="0006336F">
              <w:rPr>
                <w:rFonts w:eastAsia="Arial Unicode MS"/>
                <w:i/>
                <w:szCs w:val="24"/>
                <w:bdr w:val="nil"/>
                <w:lang w:val="en-US" w:eastAsia="ru-RU"/>
              </w:rPr>
              <w:t>minOccurs</w:t>
            </w:r>
            <w:r w:rsidRPr="006A3B66">
              <w:rPr>
                <w:rFonts w:eastAsia="Arial Unicode MS"/>
                <w:i/>
                <w:szCs w:val="24"/>
                <w:bdr w:val="nil"/>
                <w:lang w:val="en-US" w:eastAsia="ru-RU"/>
              </w:rPr>
              <w:t>="0"&gt;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annotation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documentation</w:t>
            </w:r>
            <w:r w:rsidRPr="006A3B66">
              <w:rPr>
                <w:rFonts w:eastAsia="Arial Unicode MS"/>
                <w:i/>
                <w:szCs w:val="24"/>
                <w:bdr w:val="nil"/>
                <w:lang w:val="en-US" w:eastAsia="ru-RU"/>
              </w:rPr>
              <w:t>&gt;</w:t>
            </w:r>
            <w:r w:rsidRPr="0006336F">
              <w:rPr>
                <w:rFonts w:eastAsia="Arial Unicode MS"/>
                <w:i/>
                <w:szCs w:val="24"/>
                <w:bdr w:val="nil"/>
                <w:lang w:eastAsia="ru-RU"/>
              </w:rPr>
              <w:t>Указывается</w:t>
            </w:r>
            <w:r w:rsidRPr="006A3B66">
              <w:rPr>
                <w:rFonts w:eastAsia="Arial Unicode MS"/>
                <w:i/>
                <w:szCs w:val="24"/>
                <w:bdr w:val="nil"/>
                <w:lang w:val="en-US" w:eastAsia="ru-RU"/>
              </w:rPr>
              <w:t xml:space="preserve"> </w:t>
            </w:r>
            <w:r w:rsidRPr="0006336F">
              <w:rPr>
                <w:rFonts w:eastAsia="Arial Unicode MS"/>
                <w:i/>
                <w:szCs w:val="24"/>
                <w:bdr w:val="nil"/>
                <w:lang w:eastAsia="ru-RU"/>
              </w:rPr>
              <w:t>дата</w:t>
            </w:r>
            <w:r w:rsidRPr="006A3B66">
              <w:rPr>
                <w:rFonts w:eastAsia="Arial Unicode MS"/>
                <w:i/>
                <w:szCs w:val="24"/>
                <w:bdr w:val="nil"/>
                <w:lang w:val="en-US" w:eastAsia="ru-RU"/>
              </w:rPr>
              <w:t xml:space="preserve"> </w:t>
            </w:r>
            <w:r w:rsidRPr="0006336F">
              <w:rPr>
                <w:rFonts w:eastAsia="Arial Unicode MS"/>
                <w:i/>
                <w:szCs w:val="24"/>
                <w:bdr w:val="nil"/>
                <w:lang w:eastAsia="ru-RU"/>
              </w:rPr>
              <w:t>подписания</w:t>
            </w:r>
            <w:r w:rsidRPr="006A3B66">
              <w:rPr>
                <w:rFonts w:eastAsia="Arial Unicode MS"/>
                <w:i/>
                <w:szCs w:val="24"/>
                <w:bdr w:val="nil"/>
                <w:lang w:val="en-US" w:eastAsia="ru-RU"/>
              </w:rPr>
              <w:t xml:space="preserve"> </w:t>
            </w:r>
            <w:r w:rsidRPr="0006336F">
              <w:rPr>
                <w:rFonts w:eastAsia="Arial Unicode MS"/>
                <w:i/>
                <w:szCs w:val="24"/>
                <w:bdr w:val="nil"/>
                <w:lang w:eastAsia="ru-RU"/>
              </w:rPr>
              <w:t>распоряжения</w:t>
            </w:r>
            <w:r w:rsidRPr="006A3B66">
              <w:rPr>
                <w:rFonts w:eastAsia="Arial Unicode MS"/>
                <w:i/>
                <w:szCs w:val="24"/>
                <w:bdr w:val="nil"/>
                <w:lang w:val="en-US" w:eastAsia="ru-RU"/>
              </w:rPr>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documentation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annotation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element</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element</w:t>
            </w:r>
            <w:r w:rsidRPr="006A3B66">
              <w:rPr>
                <w:rFonts w:eastAsia="Arial Unicode MS"/>
                <w:i/>
                <w:szCs w:val="24"/>
                <w:bdr w:val="nil"/>
                <w:lang w:val="en-US" w:eastAsia="ru-RU"/>
              </w:rPr>
              <w:t xml:space="preserve"> </w:t>
            </w:r>
            <w:r w:rsidRPr="0006336F">
              <w:rPr>
                <w:rFonts w:eastAsia="Arial Unicode MS"/>
                <w:i/>
                <w:szCs w:val="24"/>
                <w:bdr w:val="nil"/>
                <w:lang w:val="en-US" w:eastAsia="ru-RU"/>
              </w:rPr>
              <w:t>name</w:t>
            </w:r>
            <w:r w:rsidRPr="006A3B66">
              <w:rPr>
                <w:rFonts w:eastAsia="Arial Unicode MS"/>
                <w:i/>
                <w:szCs w:val="24"/>
                <w:bdr w:val="nil"/>
                <w:lang w:val="en-US" w:eastAsia="ru-RU"/>
              </w:rPr>
              <w:t>="</w:t>
            </w:r>
            <w:r w:rsidRPr="0006336F">
              <w:rPr>
                <w:rFonts w:eastAsia="Arial Unicode MS"/>
                <w:i/>
                <w:szCs w:val="24"/>
                <w:bdr w:val="nil"/>
                <w:lang w:val="en-US" w:eastAsia="ru-RU"/>
              </w:rPr>
              <w:t>TOFKheadPost</w:t>
            </w:r>
            <w:r w:rsidRPr="006A3B66">
              <w:rPr>
                <w:rFonts w:eastAsia="Arial Unicode MS"/>
                <w:i/>
                <w:szCs w:val="24"/>
                <w:bdr w:val="nil"/>
                <w:lang w:val="en-US" w:eastAsia="ru-RU"/>
              </w:rPr>
              <w:t xml:space="preserve">" </w:t>
            </w:r>
            <w:r w:rsidRPr="0006336F">
              <w:rPr>
                <w:rFonts w:eastAsia="Arial Unicode MS"/>
                <w:i/>
                <w:szCs w:val="24"/>
                <w:bdr w:val="nil"/>
                <w:lang w:val="en-US" w:eastAsia="ru-RU"/>
              </w:rPr>
              <w:t>minOccurs</w:t>
            </w:r>
            <w:r w:rsidRPr="006A3B66">
              <w:rPr>
                <w:rFonts w:eastAsia="Arial Unicode MS"/>
                <w:i/>
                <w:szCs w:val="24"/>
                <w:bdr w:val="nil"/>
                <w:lang w:val="en-US" w:eastAsia="ru-RU"/>
              </w:rPr>
              <w:t>="0"&gt;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w:t>
            </w:r>
            <w:r w:rsidRPr="006A3B66">
              <w:rPr>
                <w:rFonts w:eastAsia="Arial Unicode MS"/>
                <w:i/>
                <w:szCs w:val="24"/>
                <w:bdr w:val="nil"/>
                <w:lang w:val="en-US" w:eastAsia="ru-RU"/>
              </w:rPr>
              <w:t>:</w:t>
            </w:r>
            <w:r w:rsidRPr="0006336F">
              <w:rPr>
                <w:rFonts w:eastAsia="Arial Unicode MS"/>
                <w:i/>
                <w:szCs w:val="24"/>
                <w:bdr w:val="nil"/>
                <w:lang w:val="en-US" w:eastAsia="ru-RU"/>
              </w:rPr>
              <w:t>annotation</w:t>
            </w:r>
            <w:r w:rsidRPr="006A3B66">
              <w:rPr>
                <w:rFonts w:eastAsia="Arial Unicode MS"/>
                <w:i/>
                <w:szCs w:val="24"/>
                <w:bdr w:val="nil"/>
                <w:lang w:val="en-US" w:eastAsia="ru-RU"/>
              </w:rPr>
              <w:t>&gt;</w:t>
            </w:r>
            <w:r w:rsidRPr="006A3B66">
              <w:rPr>
                <w:rFonts w:eastAsia="Arial Unicode MS"/>
                <w:i/>
                <w:szCs w:val="24"/>
                <w:bdr w:val="nil"/>
                <w:lang w:val="en-US" w:eastAsia="ru-RU"/>
              </w:rPr>
              <w:br/>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r>
            <w:r w:rsidRPr="006A3B66">
              <w:rPr>
                <w:rFonts w:eastAsia="Arial Unicode MS"/>
                <w:i/>
                <w:szCs w:val="24"/>
                <w:bdr w:val="nil"/>
                <w:lang w:val="en-US" w:eastAsia="ru-RU"/>
              </w:rPr>
              <w:tab/>
              <w:t>&lt;</w:t>
            </w:r>
            <w:r w:rsidRPr="0006336F">
              <w:rPr>
                <w:rFonts w:eastAsia="Arial Unicode MS"/>
                <w:i/>
                <w:szCs w:val="24"/>
                <w:bdr w:val="nil"/>
                <w:lang w:val="en-US" w:eastAsia="ru-RU"/>
              </w:rPr>
              <w:t>xsd:documentation&gt;</w:t>
            </w:r>
            <w:r w:rsidRPr="0006336F">
              <w:rPr>
                <w:rFonts w:eastAsia="Arial Unicode MS"/>
                <w:i/>
                <w:szCs w:val="24"/>
                <w:bdr w:val="nil"/>
                <w:lang w:eastAsia="ru-RU"/>
              </w:rPr>
              <w:t>ТОФК</w:t>
            </w:r>
            <w:r w:rsidRPr="0006336F">
              <w:rPr>
                <w:rFonts w:eastAsia="Arial Unicode MS"/>
                <w:i/>
                <w:szCs w:val="24"/>
                <w:bdr w:val="nil"/>
                <w:lang w:val="en-US" w:eastAsia="ru-RU"/>
              </w:rPr>
              <w:t xml:space="preserve"> </w:t>
            </w:r>
            <w:r w:rsidRPr="0006336F">
              <w:rPr>
                <w:rFonts w:eastAsia="Arial Unicode MS"/>
                <w:i/>
                <w:szCs w:val="24"/>
                <w:bdr w:val="nil"/>
                <w:lang w:eastAsia="ru-RU"/>
              </w:rPr>
              <w:t>Руководитель</w:t>
            </w:r>
            <w:r w:rsidRPr="0006336F">
              <w:rPr>
                <w:rFonts w:eastAsia="Arial Unicode MS"/>
                <w:i/>
                <w:szCs w:val="24"/>
                <w:bdr w:val="nil"/>
                <w:lang w:val="en-US" w:eastAsia="ru-RU"/>
              </w:rPr>
              <w:t xml:space="preserve"> (</w:t>
            </w:r>
            <w:r w:rsidRPr="0006336F">
              <w:rPr>
                <w:rFonts w:eastAsia="Arial Unicode MS"/>
                <w:i/>
                <w:szCs w:val="24"/>
                <w:bdr w:val="nil"/>
                <w:lang w:eastAsia="ru-RU"/>
              </w:rPr>
              <w:t>уполномоченное</w:t>
            </w:r>
            <w:r w:rsidRPr="0006336F">
              <w:rPr>
                <w:rFonts w:eastAsia="Arial Unicode MS"/>
                <w:i/>
                <w:szCs w:val="24"/>
                <w:bdr w:val="nil"/>
                <w:lang w:val="en-US" w:eastAsia="ru-RU"/>
              </w:rPr>
              <w:t xml:space="preserve"> </w:t>
            </w:r>
            <w:r w:rsidRPr="0006336F">
              <w:rPr>
                <w:rFonts w:eastAsia="Arial Unicode MS"/>
                <w:i/>
                <w:szCs w:val="24"/>
                <w:bdr w:val="nil"/>
                <w:lang w:eastAsia="ru-RU"/>
              </w:rPr>
              <w:t>лицо</w:t>
            </w:r>
            <w:r w:rsidRPr="0006336F">
              <w:rPr>
                <w:rFonts w:eastAsia="Arial Unicode MS"/>
                <w:i/>
                <w:szCs w:val="24"/>
                <w:bdr w:val="nil"/>
                <w:lang w:val="en-US" w:eastAsia="ru-RU"/>
              </w:rPr>
              <w:t xml:space="preserve">), </w:t>
            </w:r>
            <w:r w:rsidRPr="0006336F">
              <w:rPr>
                <w:rFonts w:eastAsia="Arial Unicode MS"/>
                <w:i/>
                <w:szCs w:val="24"/>
                <w:bdr w:val="nil"/>
                <w:lang w:eastAsia="ru-RU"/>
              </w:rPr>
              <w:t>должность</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value="100"/&gt;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&lt;xsd:pattern value="\S+([\S\s]*\S+)*"/&gt;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 name="TOFKheadName" minOccurs="0"&gt;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ТОФК</w:t>
            </w:r>
            <w:r w:rsidRPr="0006336F">
              <w:rPr>
                <w:rFonts w:eastAsia="Arial Unicode MS"/>
                <w:i/>
                <w:szCs w:val="24"/>
                <w:bdr w:val="nil"/>
                <w:lang w:val="en-US" w:eastAsia="ru-RU"/>
              </w:rPr>
              <w:t xml:space="preserve"> </w:t>
            </w:r>
            <w:r w:rsidRPr="0006336F">
              <w:rPr>
                <w:rFonts w:eastAsia="Arial Unicode MS"/>
                <w:i/>
                <w:szCs w:val="24"/>
                <w:bdr w:val="nil"/>
                <w:lang w:eastAsia="ru-RU"/>
              </w:rPr>
              <w:t>Руководитель</w:t>
            </w:r>
            <w:r w:rsidRPr="0006336F">
              <w:rPr>
                <w:rFonts w:eastAsia="Arial Unicode MS"/>
                <w:i/>
                <w:szCs w:val="24"/>
                <w:bdr w:val="nil"/>
                <w:lang w:val="en-US" w:eastAsia="ru-RU"/>
              </w:rPr>
              <w:t xml:space="preserve"> (</w:t>
            </w:r>
            <w:r w:rsidRPr="0006336F">
              <w:rPr>
                <w:rFonts w:eastAsia="Arial Unicode MS"/>
                <w:i/>
                <w:szCs w:val="24"/>
                <w:bdr w:val="nil"/>
                <w:lang w:eastAsia="ru-RU"/>
              </w:rPr>
              <w:t>уполномоченное</w:t>
            </w:r>
            <w:r w:rsidRPr="0006336F">
              <w:rPr>
                <w:rFonts w:eastAsia="Arial Unicode MS"/>
                <w:i/>
                <w:szCs w:val="24"/>
                <w:bdr w:val="nil"/>
                <w:lang w:val="en-US" w:eastAsia="ru-RU"/>
              </w:rPr>
              <w:t xml:space="preserve"> </w:t>
            </w:r>
            <w:r w:rsidRPr="0006336F">
              <w:rPr>
                <w:rFonts w:eastAsia="Arial Unicode MS"/>
                <w:i/>
                <w:szCs w:val="24"/>
                <w:bdr w:val="nil"/>
                <w:lang w:eastAsia="ru-RU"/>
              </w:rPr>
              <w:t>лицо</w:t>
            </w:r>
            <w:r w:rsidRPr="0006336F">
              <w:rPr>
                <w:rFonts w:eastAsia="Arial Unicode MS"/>
                <w:i/>
                <w:szCs w:val="24"/>
                <w:bdr w:val="nil"/>
                <w:lang w:val="en-US" w:eastAsia="ru-RU"/>
              </w:rPr>
              <w:t xml:space="preserve">), </w:t>
            </w:r>
            <w:r w:rsidRPr="0006336F">
              <w:rPr>
                <w:rFonts w:eastAsia="Arial Unicode MS"/>
                <w:i/>
                <w:szCs w:val="24"/>
                <w:bdr w:val="nil"/>
                <w:lang w:eastAsia="ru-RU"/>
              </w:rPr>
              <w:t>расшифровка</w:t>
            </w:r>
            <w:r w:rsidRPr="0006336F">
              <w:rPr>
                <w:rFonts w:eastAsia="Arial Unicode MS"/>
                <w:i/>
                <w:szCs w:val="24"/>
                <w:bdr w:val="nil"/>
                <w:lang w:val="en-US" w:eastAsia="ru-RU"/>
              </w:rPr>
              <w:t xml:space="preserve"> </w:t>
            </w:r>
            <w:r w:rsidRPr="0006336F">
              <w:rPr>
                <w:rFonts w:eastAsia="Arial Unicode MS"/>
                <w:i/>
                <w:szCs w:val="24"/>
                <w:bdr w:val="nil"/>
                <w:lang w:eastAsia="ru-RU"/>
              </w:rPr>
              <w:t>подписи</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value="50"/&gt;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&lt;xsd:pattern value="\S+([\S\s]*\S+)*"/&gt;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 name="TOFKexecutorPost" minOccurs="0"&gt;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Должность</w:t>
            </w:r>
            <w:r w:rsidRPr="0006336F">
              <w:rPr>
                <w:rFonts w:eastAsia="Arial Unicode MS"/>
                <w:i/>
                <w:szCs w:val="24"/>
                <w:bdr w:val="nil"/>
                <w:lang w:val="en-US" w:eastAsia="ru-RU"/>
              </w:rPr>
              <w:t xml:space="preserve"> </w:t>
            </w:r>
            <w:r w:rsidRPr="0006336F">
              <w:rPr>
                <w:rFonts w:eastAsia="Arial Unicode MS"/>
                <w:i/>
                <w:szCs w:val="24"/>
                <w:bdr w:val="nil"/>
                <w:lang w:eastAsia="ru-RU"/>
              </w:rPr>
              <w:t>исполнителя</w:t>
            </w:r>
            <w:r w:rsidRPr="0006336F">
              <w:rPr>
                <w:rFonts w:eastAsia="Arial Unicode MS"/>
                <w:i/>
                <w:szCs w:val="24"/>
                <w:bdr w:val="nil"/>
                <w:lang w:val="en-US" w:eastAsia="ru-RU"/>
              </w:rPr>
              <w:t xml:space="preserve"> </w:t>
            </w:r>
            <w:r w:rsidRPr="0006336F">
              <w:rPr>
                <w:rFonts w:eastAsia="Arial Unicode MS"/>
                <w:i/>
                <w:szCs w:val="24"/>
                <w:bdr w:val="nil"/>
                <w:lang w:eastAsia="ru-RU"/>
              </w:rPr>
              <w:t>ТОФК</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value="100"/&gt;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&lt;xsd:pattern value="\S+([\S\s]*\S+)*"/&gt;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 name="TOFKexecutorName" minOccurs="0"&gt;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Исполнитель</w:t>
            </w:r>
            <w:r w:rsidRPr="0006336F">
              <w:rPr>
                <w:rFonts w:eastAsia="Arial Unicode MS"/>
                <w:i/>
                <w:szCs w:val="24"/>
                <w:bdr w:val="nil"/>
                <w:lang w:val="en-US" w:eastAsia="ru-RU"/>
              </w:rPr>
              <w:t xml:space="preserve"> </w:t>
            </w:r>
            <w:r w:rsidRPr="0006336F">
              <w:rPr>
                <w:rFonts w:eastAsia="Arial Unicode MS"/>
                <w:i/>
                <w:szCs w:val="24"/>
                <w:bdr w:val="nil"/>
                <w:lang w:eastAsia="ru-RU"/>
              </w:rPr>
              <w:t>ТОФК</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value="50"/&gt;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&lt;xsd:pattern value="\S+([\S\s]*\S+)*"/&gt;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 name="TOFKexecutorNum" minOccurs="0"&gt;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Телефон</w:t>
            </w:r>
            <w:r w:rsidRPr="0006336F">
              <w:rPr>
                <w:rFonts w:eastAsia="Arial Unicode MS"/>
                <w:i/>
                <w:szCs w:val="24"/>
                <w:bdr w:val="nil"/>
                <w:lang w:val="en-US" w:eastAsia="ru-RU"/>
              </w:rPr>
              <w:t xml:space="preserve"> </w:t>
            </w:r>
            <w:r w:rsidRPr="0006336F">
              <w:rPr>
                <w:rFonts w:eastAsia="Arial Unicode MS"/>
                <w:i/>
                <w:szCs w:val="24"/>
                <w:bdr w:val="nil"/>
                <w:lang w:eastAsia="ru-RU"/>
              </w:rPr>
              <w:t>исполнителя</w:t>
            </w:r>
            <w:r w:rsidRPr="0006336F">
              <w:rPr>
                <w:rFonts w:eastAsia="Arial Unicode MS"/>
                <w:i/>
                <w:szCs w:val="24"/>
                <w:bdr w:val="nil"/>
                <w:lang w:val="en-US" w:eastAsia="ru-RU"/>
              </w:rPr>
              <w:t xml:space="preserve"> </w:t>
            </w:r>
            <w:r w:rsidRPr="0006336F">
              <w:rPr>
                <w:rFonts w:eastAsia="Arial Unicode MS"/>
                <w:i/>
                <w:szCs w:val="24"/>
                <w:bdr w:val="nil"/>
                <w:lang w:eastAsia="ru-RU"/>
              </w:rPr>
              <w:t>ТОФК</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value="50"/&gt;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&lt;xsd:pattern value="\S+([\S\s]*\S+)*"/&gt;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 name="TOFKsignDate" type="xsd:date" minOccurs="0"&gt;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Дата</w:t>
            </w:r>
            <w:r w:rsidRPr="0006336F">
              <w:rPr>
                <w:rFonts w:eastAsia="Arial Unicode MS"/>
                <w:i/>
                <w:szCs w:val="24"/>
                <w:bdr w:val="nil"/>
                <w:lang w:val="en-US" w:eastAsia="ru-RU"/>
              </w:rPr>
              <w:t xml:space="preserve"> </w:t>
            </w:r>
            <w:r w:rsidRPr="0006336F">
              <w:rPr>
                <w:rFonts w:eastAsia="Arial Unicode MS"/>
                <w:i/>
                <w:szCs w:val="24"/>
                <w:bdr w:val="nil"/>
                <w:lang w:eastAsia="ru-RU"/>
              </w:rPr>
              <w:t>отметки</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&lt;/xsd:sequence&gt;</w:t>
            </w:r>
            <w:r w:rsidRPr="0006336F">
              <w:rPr>
                <w:rFonts w:eastAsia="Arial Unicode MS"/>
                <w:i/>
                <w:szCs w:val="24"/>
                <w:bdr w:val="nil"/>
                <w:lang w:val="en-US" w:eastAsia="ru-RU"/>
              </w:rPr>
              <w:br/>
            </w:r>
            <w:r w:rsidRPr="0006336F">
              <w:rPr>
                <w:rFonts w:eastAsia="Arial Unicode MS"/>
                <w:i/>
                <w:szCs w:val="24"/>
                <w:bdr w:val="nil"/>
                <w:lang w:val="en-US" w:eastAsia="ru-RU"/>
              </w:rPr>
              <w:tab/>
              <w:t>&lt;/xsd:complexType&gt;</w:t>
            </w:r>
            <w:r w:rsidRPr="0006336F">
              <w:rPr>
                <w:rFonts w:eastAsia="Arial Unicode MS"/>
                <w:i/>
                <w:szCs w:val="24"/>
                <w:bdr w:val="nil"/>
                <w:lang w:val="en-US" w:eastAsia="ru-RU"/>
              </w:rPr>
              <w:br/>
            </w:r>
            <w:r w:rsidRPr="0006336F">
              <w:rPr>
                <w:rFonts w:eastAsia="Arial Unicode MS"/>
                <w:i/>
                <w:szCs w:val="24"/>
                <w:bdr w:val="nil"/>
                <w:lang w:val="en-US" w:eastAsia="ru-RU"/>
              </w:rPr>
              <w:tab/>
              <w:t>&lt;xsd:complexType name="ClarificationType"&gt;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Данные</w:t>
            </w:r>
            <w:r w:rsidRPr="0006336F">
              <w:rPr>
                <w:rFonts w:eastAsia="Arial Unicode MS"/>
                <w:i/>
                <w:szCs w:val="24"/>
                <w:bdr w:val="nil"/>
                <w:lang w:val="en-US" w:eastAsia="ru-RU"/>
              </w:rPr>
              <w:t xml:space="preserve"> </w:t>
            </w:r>
            <w:r w:rsidRPr="0006336F">
              <w:rPr>
                <w:rFonts w:eastAsia="Arial Unicode MS"/>
                <w:i/>
                <w:szCs w:val="24"/>
                <w:bdr w:val="nil"/>
                <w:lang w:eastAsia="ru-RU"/>
              </w:rPr>
              <w:t>нового</w:t>
            </w:r>
            <w:r w:rsidRPr="0006336F">
              <w:rPr>
                <w:rFonts w:eastAsia="Arial Unicode MS"/>
                <w:i/>
                <w:szCs w:val="24"/>
                <w:bdr w:val="nil"/>
                <w:lang w:val="en-US" w:eastAsia="ru-RU"/>
              </w:rPr>
              <w:t xml:space="preserve"> </w:t>
            </w:r>
            <w:r w:rsidRPr="0006336F">
              <w:rPr>
                <w:rFonts w:eastAsia="Arial Unicode MS"/>
                <w:i/>
                <w:szCs w:val="24"/>
                <w:bdr w:val="nil"/>
                <w:lang w:eastAsia="ru-RU"/>
              </w:rPr>
              <w:t>уточнения</w:t>
            </w:r>
            <w:r w:rsidRPr="0006336F">
              <w:rPr>
                <w:rFonts w:eastAsia="Arial Unicode MS"/>
                <w:i/>
                <w:szCs w:val="24"/>
                <w:bdr w:val="nil"/>
                <w:lang w:val="en-US" w:eastAsia="ru-RU"/>
              </w:rPr>
              <w:t xml:space="preserve"> </w:t>
            </w:r>
            <w:r w:rsidRPr="0006336F">
              <w:rPr>
                <w:rFonts w:eastAsia="Arial Unicode MS"/>
                <w:i/>
                <w:szCs w:val="24"/>
                <w:bdr w:val="nil"/>
                <w:lang w:eastAsia="ru-RU"/>
              </w:rPr>
              <w:t>вида</w:t>
            </w:r>
            <w:r w:rsidRPr="0006336F">
              <w:rPr>
                <w:rFonts w:eastAsia="Arial Unicode MS"/>
                <w:i/>
                <w:szCs w:val="24"/>
                <w:bdr w:val="nil"/>
                <w:lang w:val="en-US" w:eastAsia="ru-RU"/>
              </w:rPr>
              <w:t xml:space="preserve"> </w:t>
            </w:r>
            <w:r w:rsidRPr="0006336F">
              <w:rPr>
                <w:rFonts w:eastAsia="Arial Unicode MS"/>
                <w:i/>
                <w:szCs w:val="24"/>
                <w:bdr w:val="nil"/>
                <w:lang w:eastAsia="ru-RU"/>
              </w:rPr>
              <w:t>и</w:t>
            </w:r>
            <w:r w:rsidRPr="0006336F">
              <w:rPr>
                <w:rFonts w:eastAsia="Arial Unicode MS"/>
                <w:i/>
                <w:szCs w:val="24"/>
                <w:bdr w:val="nil"/>
                <w:lang w:val="en-US" w:eastAsia="ru-RU"/>
              </w:rPr>
              <w:t xml:space="preserve"> </w:t>
            </w:r>
            <w:r w:rsidRPr="0006336F">
              <w:rPr>
                <w:rFonts w:eastAsia="Arial Unicode MS"/>
                <w:i/>
                <w:szCs w:val="24"/>
                <w:bdr w:val="nil"/>
                <w:lang w:eastAsia="ru-RU"/>
              </w:rPr>
              <w:t>принадлежности</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t>&lt;xsd:complexContent&gt;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&lt;xsd:extension base="clrf:AbstractClarificationType"&gt;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&lt;xsd:sequence&gt;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 name="ClarificationApplication"</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type="clrf:ClarificationApplicationType" maxOccurs="1"&gt;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Реквизиты</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платежного</w:t>
            </w:r>
            <w:r w:rsidRPr="0006336F">
              <w:rPr>
                <w:rFonts w:eastAsia="Arial Unicode MS"/>
                <w:i/>
                <w:szCs w:val="24"/>
                <w:bdr w:val="nil"/>
                <w:lang w:val="en-US" w:eastAsia="ru-RU"/>
              </w:rPr>
              <w:t xml:space="preserve"> </w:t>
            </w:r>
            <w:r w:rsidRPr="0006336F">
              <w:rPr>
                <w:rFonts w:eastAsia="Arial Unicode MS"/>
                <w:i/>
                <w:szCs w:val="24"/>
                <w:bdr w:val="nil"/>
                <w:lang w:eastAsia="ru-RU"/>
              </w:rPr>
              <w:t>документа</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 name="Signs" type="clrf:SignsClarificationType" minOccurs="0"&gt;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Подписи</w:t>
            </w:r>
            <w:r w:rsidRPr="0006336F">
              <w:rPr>
                <w:rFonts w:eastAsia="Arial Unicode MS"/>
                <w:i/>
                <w:szCs w:val="24"/>
                <w:bdr w:val="nil"/>
                <w:lang w:val="en-US" w:eastAsia="ru-RU"/>
              </w:rPr>
              <w:t xml:space="preserve"> </w:t>
            </w:r>
            <w:r w:rsidRPr="0006336F">
              <w:rPr>
                <w:rFonts w:eastAsia="Arial Unicode MS"/>
                <w:i/>
                <w:szCs w:val="24"/>
                <w:bdr w:val="nil"/>
                <w:lang w:eastAsia="ru-RU"/>
              </w:rPr>
              <w:t>и</w:t>
            </w:r>
            <w:r w:rsidRPr="0006336F">
              <w:rPr>
                <w:rFonts w:eastAsia="Arial Unicode MS"/>
                <w:i/>
                <w:szCs w:val="24"/>
                <w:bdr w:val="nil"/>
                <w:lang w:val="en-US" w:eastAsia="ru-RU"/>
              </w:rPr>
              <w:t xml:space="preserve"> </w:t>
            </w:r>
            <w:r w:rsidRPr="0006336F">
              <w:rPr>
                <w:rFonts w:eastAsia="Arial Unicode MS"/>
                <w:i/>
                <w:szCs w:val="24"/>
                <w:bdr w:val="nil"/>
                <w:lang w:eastAsia="ru-RU"/>
              </w:rPr>
              <w:t>отметка</w:t>
            </w:r>
            <w:r w:rsidRPr="0006336F">
              <w:rPr>
                <w:rFonts w:eastAsia="Arial Unicode MS"/>
                <w:i/>
                <w:szCs w:val="24"/>
                <w:bdr w:val="nil"/>
                <w:lang w:val="en-US" w:eastAsia="ru-RU"/>
              </w:rPr>
              <w:t xml:space="preserve"> </w:t>
            </w:r>
            <w:r w:rsidRPr="0006336F">
              <w:rPr>
                <w:rFonts w:eastAsia="Arial Unicode MS"/>
                <w:i/>
                <w:szCs w:val="24"/>
                <w:bdr w:val="nil"/>
                <w:lang w:eastAsia="ru-RU"/>
              </w:rPr>
              <w:t>ТОФК</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&lt;/xsd:element&gt;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&lt;/xsd:sequence&gt;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name="clarificationNumber" use="required"&gt;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уникальный</w:t>
            </w:r>
            <w:r w:rsidRPr="0006336F">
              <w:rPr>
                <w:rFonts w:eastAsia="Arial Unicode MS"/>
                <w:i/>
                <w:szCs w:val="24"/>
                <w:bdr w:val="nil"/>
                <w:lang w:val="en-US" w:eastAsia="ru-RU"/>
              </w:rPr>
              <w:t xml:space="preserve"> </w:t>
            </w:r>
            <w:r w:rsidRPr="0006336F">
              <w:rPr>
                <w:rFonts w:eastAsia="Arial Unicode MS"/>
                <w:i/>
                <w:szCs w:val="24"/>
                <w:bdr w:val="nil"/>
                <w:lang w:eastAsia="ru-RU"/>
              </w:rPr>
              <w:t>цифровой</w:t>
            </w:r>
            <w:r w:rsidRPr="0006336F">
              <w:rPr>
                <w:rFonts w:eastAsia="Arial Unicode MS"/>
                <w:i/>
                <w:szCs w:val="24"/>
                <w:bdr w:val="nil"/>
                <w:lang w:val="en-US" w:eastAsia="ru-RU"/>
              </w:rPr>
              <w:t xml:space="preserve"> </w:t>
            </w:r>
            <w:r w:rsidRPr="0006336F">
              <w:rPr>
                <w:rFonts w:eastAsia="Arial Unicode MS"/>
                <w:i/>
                <w:szCs w:val="24"/>
                <w:bdr w:val="nil"/>
                <w:lang w:eastAsia="ru-RU"/>
              </w:rPr>
              <w:t>порядковый</w:t>
            </w:r>
            <w:r w:rsidRPr="0006336F">
              <w:rPr>
                <w:rFonts w:eastAsia="Arial Unicode MS"/>
                <w:i/>
                <w:szCs w:val="24"/>
                <w:bdr w:val="nil"/>
                <w:lang w:val="en-US" w:eastAsia="ru-RU"/>
              </w:rPr>
              <w:t xml:space="preserve"> </w:t>
            </w:r>
            <w:r w:rsidRPr="0006336F">
              <w:rPr>
                <w:rFonts w:eastAsia="Arial Unicode MS"/>
                <w:i/>
                <w:szCs w:val="24"/>
                <w:bdr w:val="nil"/>
                <w:lang w:eastAsia="ru-RU"/>
              </w:rPr>
              <w:t>номер</w:t>
            </w:r>
            <w:r w:rsidRPr="0006336F">
              <w:rPr>
                <w:rFonts w:eastAsia="Arial Unicode MS"/>
                <w:i/>
                <w:szCs w:val="24"/>
                <w:bdr w:val="nil"/>
                <w:lang w:val="en-US" w:eastAsia="ru-RU"/>
              </w:rPr>
              <w:t xml:space="preserve"> </w:t>
            </w:r>
            <w:r w:rsidRPr="0006336F">
              <w:rPr>
                <w:rFonts w:eastAsia="Arial Unicode MS"/>
                <w:i/>
                <w:szCs w:val="24"/>
                <w:bdr w:val="nil"/>
                <w:lang w:eastAsia="ru-RU"/>
              </w:rPr>
              <w:t>распоряжения</w:t>
            </w:r>
            <w:r w:rsidRPr="0006336F">
              <w:rPr>
                <w:rFonts w:eastAsia="Arial Unicode MS"/>
                <w:i/>
                <w:szCs w:val="24"/>
                <w:bdr w:val="nil"/>
                <w:lang w:val="en-US" w:eastAsia="ru-RU"/>
              </w:rPr>
              <w:t xml:space="preserve"> </w:t>
            </w:r>
            <w:r w:rsidRPr="0006336F">
              <w:rPr>
                <w:rFonts w:eastAsia="Arial Unicode MS"/>
                <w:i/>
                <w:szCs w:val="24"/>
                <w:bdr w:val="nil"/>
                <w:lang w:eastAsia="ru-RU"/>
              </w:rPr>
              <w:t>о</w:t>
            </w:r>
            <w:r w:rsidRPr="0006336F">
              <w:rPr>
                <w:rFonts w:eastAsia="Arial Unicode MS"/>
                <w:i/>
                <w:szCs w:val="24"/>
                <w:bdr w:val="nil"/>
                <w:lang w:val="en-US" w:eastAsia="ru-RU"/>
              </w:rPr>
              <w:t xml:space="preserve"> </w:t>
            </w:r>
            <w:r w:rsidRPr="0006336F">
              <w:rPr>
                <w:rFonts w:eastAsia="Arial Unicode MS"/>
                <w:i/>
                <w:szCs w:val="24"/>
                <w:bdr w:val="nil"/>
                <w:lang w:eastAsia="ru-RU"/>
              </w:rPr>
              <w:t>совершении</w:t>
            </w:r>
            <w:r w:rsidRPr="0006336F">
              <w:rPr>
                <w:rFonts w:eastAsia="Arial Unicode MS"/>
                <w:i/>
                <w:szCs w:val="24"/>
                <w:bdr w:val="nil"/>
                <w:lang w:val="en-US" w:eastAsia="ru-RU"/>
              </w:rPr>
              <w:t xml:space="preserve"> </w:t>
            </w:r>
            <w:r w:rsidRPr="0006336F">
              <w:rPr>
                <w:rFonts w:eastAsia="Arial Unicode MS"/>
                <w:i/>
                <w:szCs w:val="24"/>
                <w:bdr w:val="nil"/>
                <w:lang w:eastAsia="ru-RU"/>
              </w:rPr>
              <w:t>казначейского</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платежа</w:t>
            </w:r>
            <w:r w:rsidRPr="0006336F">
              <w:rPr>
                <w:rFonts w:eastAsia="Arial Unicode MS"/>
                <w:i/>
                <w:szCs w:val="24"/>
                <w:bdr w:val="nil"/>
                <w:lang w:val="en-US" w:eastAsia="ru-RU"/>
              </w:rPr>
              <w:t xml:space="preserve"> (</w:t>
            </w:r>
            <w:r w:rsidRPr="0006336F">
              <w:rPr>
                <w:rFonts w:eastAsia="Arial Unicode MS"/>
                <w:i/>
                <w:szCs w:val="24"/>
                <w:bdr w:val="nil"/>
                <w:lang w:eastAsia="ru-RU"/>
              </w:rPr>
              <w:t>далее</w:t>
            </w:r>
            <w:r w:rsidRPr="0006336F">
              <w:rPr>
                <w:rFonts w:eastAsia="Arial Unicode MS"/>
                <w:i/>
                <w:szCs w:val="24"/>
                <w:bdr w:val="nil"/>
                <w:lang w:val="en-US" w:eastAsia="ru-RU"/>
              </w:rPr>
              <w:t xml:space="preserve"> - </w:t>
            </w:r>
            <w:r w:rsidRPr="0006336F">
              <w:rPr>
                <w:rFonts w:eastAsia="Arial Unicode MS"/>
                <w:i/>
                <w:szCs w:val="24"/>
                <w:bdr w:val="nil"/>
                <w:lang w:eastAsia="ru-RU"/>
              </w:rPr>
              <w:t>распоряжение</w:t>
            </w:r>
            <w:r w:rsidRPr="0006336F">
              <w:rPr>
                <w:rFonts w:eastAsia="Arial Unicode MS"/>
                <w:i/>
                <w:szCs w:val="24"/>
                <w:bdr w:val="nil"/>
                <w:lang w:val="en-US" w:eastAsia="ru-RU"/>
              </w:rPr>
              <w:t xml:space="preserve">), </w:t>
            </w:r>
            <w:r w:rsidRPr="0006336F">
              <w:rPr>
                <w:rFonts w:eastAsia="Arial Unicode MS"/>
                <w:i/>
                <w:szCs w:val="24"/>
                <w:bdr w:val="nil"/>
                <w:lang w:eastAsia="ru-RU"/>
              </w:rPr>
              <w:t>присвоенный</w:t>
            </w:r>
            <w:r w:rsidRPr="0006336F">
              <w:rPr>
                <w:rFonts w:eastAsia="Arial Unicode MS"/>
                <w:i/>
                <w:szCs w:val="24"/>
                <w:bdr w:val="nil"/>
                <w:lang w:val="en-US" w:eastAsia="ru-RU"/>
              </w:rPr>
              <w:t xml:space="preserve"> </w:t>
            </w:r>
            <w:r w:rsidRPr="0006336F">
              <w:rPr>
                <w:rFonts w:eastAsia="Arial Unicode MS"/>
                <w:i/>
                <w:szCs w:val="24"/>
                <w:bdr w:val="nil"/>
                <w:lang w:eastAsia="ru-RU"/>
              </w:rPr>
              <w:t>прямым</w:t>
            </w:r>
            <w:r w:rsidRPr="0006336F">
              <w:rPr>
                <w:rFonts w:eastAsia="Arial Unicode MS"/>
                <w:i/>
                <w:szCs w:val="24"/>
                <w:bdr w:val="nil"/>
                <w:lang w:val="en-US" w:eastAsia="ru-RU"/>
              </w:rPr>
              <w:t xml:space="preserve"> </w:t>
            </w:r>
            <w:r w:rsidRPr="0006336F">
              <w:rPr>
                <w:rFonts w:eastAsia="Arial Unicode MS"/>
                <w:i/>
                <w:szCs w:val="24"/>
                <w:bdr w:val="nil"/>
                <w:lang w:eastAsia="ru-RU"/>
              </w:rPr>
              <w:t>участником</w:t>
            </w:r>
            <w:r w:rsidRPr="0006336F">
              <w:rPr>
                <w:rFonts w:eastAsia="Arial Unicode MS"/>
                <w:i/>
                <w:szCs w:val="24"/>
                <w:bdr w:val="nil"/>
                <w:lang w:val="en-US" w:eastAsia="ru-RU"/>
              </w:rPr>
              <w:t xml:space="preserve"> </w:t>
            </w:r>
            <w:r w:rsidRPr="0006336F">
              <w:rPr>
                <w:rFonts w:eastAsia="Arial Unicode MS"/>
                <w:i/>
                <w:szCs w:val="24"/>
                <w:bdr w:val="nil"/>
                <w:lang w:eastAsia="ru-RU"/>
              </w:rPr>
              <w:t>системы</w:t>
            </w:r>
            <w:r w:rsidRPr="0006336F">
              <w:rPr>
                <w:rFonts w:eastAsia="Arial Unicode MS"/>
                <w:i/>
                <w:szCs w:val="24"/>
                <w:bdr w:val="nil"/>
                <w:lang w:val="en-US" w:eastAsia="ru-RU"/>
              </w:rPr>
              <w:t xml:space="preserve"> </w:t>
            </w:r>
            <w:r w:rsidRPr="0006336F">
              <w:rPr>
                <w:rFonts w:eastAsia="Arial Unicode MS"/>
                <w:i/>
                <w:szCs w:val="24"/>
                <w:bdr w:val="nil"/>
                <w:lang w:eastAsia="ru-RU"/>
              </w:rPr>
              <w:t>казначейских</w:t>
            </w:r>
            <w:r w:rsidRPr="0006336F">
              <w:rPr>
                <w:rFonts w:eastAsia="Arial Unicode MS"/>
                <w:i/>
                <w:szCs w:val="24"/>
                <w:bdr w:val="nil"/>
                <w:lang w:val="en-US" w:eastAsia="ru-RU"/>
              </w:rPr>
              <w:t xml:space="preserve"> </w:t>
            </w:r>
            <w:r w:rsidRPr="0006336F">
              <w:rPr>
                <w:rFonts w:eastAsia="Arial Unicode MS"/>
                <w:i/>
                <w:szCs w:val="24"/>
                <w:bdr w:val="nil"/>
                <w:lang w:eastAsia="ru-RU"/>
              </w:rPr>
              <w:t>платежей</w:t>
            </w:r>
            <w:r w:rsidRPr="0006336F">
              <w:rPr>
                <w:rFonts w:eastAsia="Arial Unicode MS"/>
                <w:i/>
                <w:szCs w:val="24"/>
                <w:bdr w:val="nil"/>
                <w:lang w:val="en-US" w:eastAsia="ru-RU"/>
              </w:rPr>
              <w:t xml:space="preserve">, </w:t>
            </w:r>
            <w:r w:rsidRPr="0006336F">
              <w:rPr>
                <w:rFonts w:eastAsia="Arial Unicode MS"/>
                <w:i/>
                <w:szCs w:val="24"/>
                <w:bdr w:val="nil"/>
                <w:lang w:eastAsia="ru-RU"/>
              </w:rPr>
              <w:t>в</w:t>
            </w:r>
            <w:r w:rsidRPr="0006336F">
              <w:rPr>
                <w:rFonts w:eastAsia="Arial Unicode MS"/>
                <w:i/>
                <w:szCs w:val="24"/>
                <w:bdr w:val="nil"/>
                <w:lang w:val="en-US" w:eastAsia="ru-RU"/>
              </w:rPr>
              <w:t xml:space="preserve"> </w:t>
            </w:r>
            <w:r w:rsidRPr="0006336F">
              <w:rPr>
                <w:rFonts w:eastAsia="Arial Unicode MS"/>
                <w:i/>
                <w:szCs w:val="24"/>
                <w:bdr w:val="nil"/>
                <w:lang w:eastAsia="ru-RU"/>
              </w:rPr>
              <w:t>пределах</w:t>
            </w:r>
            <w:r w:rsidRPr="0006336F">
              <w:rPr>
                <w:rFonts w:eastAsia="Arial Unicode MS"/>
                <w:i/>
                <w:szCs w:val="24"/>
                <w:bdr w:val="nil"/>
                <w:lang w:val="en-US" w:eastAsia="ru-RU"/>
              </w:rPr>
              <w:t xml:space="preserve"> </w:t>
            </w:r>
            <w:r w:rsidRPr="0006336F">
              <w:rPr>
                <w:rFonts w:eastAsia="Arial Unicode MS"/>
                <w:i/>
                <w:szCs w:val="24"/>
                <w:bdr w:val="nil"/>
                <w:lang w:eastAsia="ru-RU"/>
              </w:rPr>
              <w:t>даты</w:t>
            </w:r>
            <w:r w:rsidRPr="0006336F">
              <w:rPr>
                <w:rFonts w:eastAsia="Arial Unicode MS"/>
                <w:i/>
                <w:szCs w:val="24"/>
                <w:bdr w:val="nil"/>
                <w:lang w:val="en-US" w:eastAsia="ru-RU"/>
              </w:rPr>
              <w:t xml:space="preserve"> </w:t>
            </w:r>
            <w:r w:rsidRPr="0006336F">
              <w:rPr>
                <w:rFonts w:eastAsia="Arial Unicode MS"/>
                <w:i/>
                <w:szCs w:val="24"/>
                <w:bdr w:val="nil"/>
                <w:lang w:eastAsia="ru-RU"/>
              </w:rPr>
              <w:t>составления</w:t>
            </w:r>
            <w:r w:rsidRPr="0006336F">
              <w:rPr>
                <w:rFonts w:eastAsia="Arial Unicode MS"/>
                <w:i/>
                <w:szCs w:val="24"/>
                <w:bdr w:val="nil"/>
                <w:lang w:val="en-US" w:eastAsia="ru-RU"/>
              </w:rPr>
              <w:t xml:space="preserve"> </w:t>
            </w:r>
            <w:r w:rsidRPr="0006336F">
              <w:rPr>
                <w:rFonts w:eastAsia="Arial Unicode MS"/>
                <w:i/>
                <w:szCs w:val="24"/>
                <w:bdr w:val="nil"/>
                <w:lang w:eastAsia="ru-RU"/>
              </w:rPr>
              <w:t>распоряжения</w:t>
            </w:r>
            <w:r w:rsidRPr="0006336F">
              <w:rPr>
                <w:rFonts w:eastAsia="Arial Unicode MS"/>
                <w:i/>
                <w:szCs w:val="24"/>
                <w:bdr w:val="nil"/>
                <w:lang w:val="en-US" w:eastAsia="ru-RU"/>
              </w:rPr>
              <w:t>.&lt;/xsd:documentation&gt;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 base="xsd:string"&gt;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&lt;xsd:maxLength value="15"/&gt;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&lt;xsd:minLength value="1"/&gt;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&lt;xsd:pattern value="\w+"/&gt;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&lt;/xsd:restriction&gt;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&lt;/xsd:simpleType&gt;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&lt;/xsd:attribute&gt;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&lt;xsd:attribute name="clarificationDate" type="xsd:date" use="required"&gt;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&lt;xsd:annotation&gt;</w:t>
            </w:r>
            <w:r w:rsidRPr="0006336F">
              <w:rPr>
                <w:rFonts w:eastAsia="Arial Unicode MS"/>
                <w:i/>
                <w:szCs w:val="24"/>
                <w:bdr w:val="nil"/>
                <w:lang w:val="en-US" w:eastAsia="ru-RU"/>
              </w:rPr>
              <w:br/>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r>
            <w:r w:rsidRPr="0006336F">
              <w:rPr>
                <w:rFonts w:eastAsia="Arial Unicode MS"/>
                <w:i/>
                <w:szCs w:val="24"/>
                <w:bdr w:val="nil"/>
                <w:lang w:val="en-US" w:eastAsia="ru-RU"/>
              </w:rPr>
              <w:tab/>
              <w:t>&lt;xsd:documentation&gt;</w:t>
            </w:r>
            <w:r w:rsidRPr="0006336F">
              <w:rPr>
                <w:rFonts w:eastAsia="Arial Unicode MS"/>
                <w:i/>
                <w:szCs w:val="24"/>
                <w:bdr w:val="nil"/>
                <w:lang w:eastAsia="ru-RU"/>
              </w:rPr>
              <w:t>Указывается</w:t>
            </w:r>
            <w:r w:rsidRPr="0006336F">
              <w:rPr>
                <w:rFonts w:eastAsia="Arial Unicode MS"/>
                <w:i/>
                <w:szCs w:val="24"/>
                <w:bdr w:val="nil"/>
                <w:lang w:val="en-US" w:eastAsia="ru-RU"/>
              </w:rPr>
              <w:t xml:space="preserve"> </w:t>
            </w:r>
            <w:r w:rsidRPr="0006336F">
              <w:rPr>
                <w:rFonts w:eastAsia="Arial Unicode MS"/>
                <w:i/>
                <w:szCs w:val="24"/>
                <w:bdr w:val="nil"/>
                <w:lang w:eastAsia="ru-RU"/>
              </w:rPr>
              <w:t>дата</w:t>
            </w:r>
            <w:r w:rsidRPr="0006336F">
              <w:rPr>
                <w:rFonts w:eastAsia="Arial Unicode MS"/>
                <w:i/>
                <w:szCs w:val="24"/>
                <w:bdr w:val="nil"/>
                <w:lang w:val="en-US" w:eastAsia="ru-RU"/>
              </w:rPr>
              <w:t xml:space="preserve"> </w:t>
            </w:r>
            <w:r w:rsidRPr="0006336F">
              <w:rPr>
                <w:rFonts w:eastAsia="Arial Unicode MS"/>
                <w:i/>
                <w:szCs w:val="24"/>
                <w:bdr w:val="nil"/>
                <w:lang w:eastAsia="ru-RU"/>
              </w:rPr>
              <w:t>составления</w:t>
            </w:r>
            <w:r w:rsidRPr="0006336F">
              <w:rPr>
                <w:rFonts w:eastAsia="Arial Unicode MS"/>
                <w:i/>
                <w:szCs w:val="24"/>
                <w:bdr w:val="nil"/>
                <w:lang w:val="en-US" w:eastAsia="ru-RU"/>
              </w:rPr>
              <w:t xml:space="preserve"> </w:t>
            </w:r>
            <w:r w:rsidRPr="0006336F">
              <w:rPr>
                <w:rFonts w:eastAsia="Arial Unicode MS"/>
                <w:i/>
                <w:szCs w:val="24"/>
                <w:bdr w:val="nil"/>
                <w:lang w:eastAsia="ru-RU"/>
              </w:rPr>
              <w:t>распоряжения</w:t>
            </w:r>
            <w:r w:rsidRPr="0006336F">
              <w:rPr>
                <w:rFonts w:eastAsia="Arial Unicode MS"/>
                <w:i/>
                <w:szCs w:val="24"/>
                <w:bdr w:val="nil"/>
                <w:lang w:val="en-US" w:eastAsia="ru-RU"/>
              </w:rPr>
              <w:t xml:space="preserve">, </w:t>
            </w:r>
            <w:r w:rsidRPr="0006336F">
              <w:rPr>
                <w:rFonts w:eastAsia="Arial Unicode MS"/>
                <w:i/>
                <w:szCs w:val="24"/>
                <w:bdr w:val="nil"/>
                <w:lang w:eastAsia="ru-RU"/>
              </w:rPr>
              <w:t>не</w:t>
            </w:r>
            <w:r w:rsidRPr="0006336F">
              <w:rPr>
                <w:rFonts w:eastAsia="Arial Unicode MS"/>
                <w:i/>
                <w:szCs w:val="24"/>
                <w:bdr w:val="nil"/>
                <w:lang w:val="en-US" w:eastAsia="ru-RU"/>
              </w:rPr>
              <w:t xml:space="preserve"> </w:t>
            </w:r>
            <w:r w:rsidRPr="0006336F">
              <w:rPr>
                <w:rFonts w:eastAsia="Arial Unicode MS"/>
                <w:i/>
                <w:szCs w:val="24"/>
                <w:bdr w:val="nil"/>
                <w:lang w:eastAsia="ru-RU"/>
              </w:rPr>
              <w:t>превышающая</w:t>
            </w:r>
            <w:r w:rsidRPr="0006336F">
              <w:rPr>
                <w:rFonts w:eastAsia="Arial Unicode MS"/>
                <w:i/>
                <w:szCs w:val="24"/>
                <w:bdr w:val="nil"/>
                <w:lang w:val="en-US" w:eastAsia="ru-RU"/>
              </w:rPr>
              <w:t xml:space="preserve"> </w:t>
            </w:r>
            <w:r w:rsidRPr="0006336F">
              <w:rPr>
                <w:rFonts w:eastAsia="Arial Unicode MS"/>
                <w:i/>
                <w:szCs w:val="24"/>
                <w:bdr w:val="nil"/>
                <w:lang w:eastAsia="ru-RU"/>
              </w:rPr>
              <w:t>дату</w:t>
            </w:r>
            <w:r w:rsidRPr="0006336F">
              <w:rPr>
                <w:rFonts w:eastAsia="Arial Unicode MS"/>
                <w:i/>
                <w:szCs w:val="24"/>
                <w:bdr w:val="nil"/>
                <w:lang w:val="en-US" w:eastAsia="ru-RU"/>
              </w:rPr>
              <w:t xml:space="preserve"> </w:t>
            </w:r>
            <w:r w:rsidRPr="0006336F">
              <w:rPr>
                <w:rFonts w:eastAsia="Arial Unicode MS"/>
                <w:i/>
                <w:szCs w:val="24"/>
                <w:bdr w:val="nil"/>
                <w:lang w:eastAsia="ru-RU"/>
              </w:rPr>
              <w:t>его</w:t>
            </w:r>
            <w:r w:rsidRPr="0006336F">
              <w:rPr>
                <w:rFonts w:eastAsia="Arial Unicode MS"/>
                <w:i/>
                <w:szCs w:val="24"/>
                <w:bdr w:val="nil"/>
                <w:lang w:val="en-US" w:eastAsia="ru-RU"/>
              </w:rPr>
              <w:t xml:space="preserve"> </w:t>
            </w:r>
            <w:r w:rsidRPr="0006336F">
              <w:rPr>
                <w:rFonts w:eastAsia="Arial Unicode MS"/>
                <w:i/>
                <w:szCs w:val="24"/>
                <w:bdr w:val="nil"/>
                <w:lang w:eastAsia="ru-RU"/>
              </w:rPr>
              <w:t>представления</w:t>
            </w:r>
            <w:r w:rsidRPr="0006336F">
              <w:rPr>
                <w:rFonts w:eastAsia="Arial Unicode MS"/>
                <w:i/>
                <w:szCs w:val="24"/>
                <w:bdr w:val="nil"/>
                <w:lang w:val="en-US" w:eastAsia="ru-RU"/>
              </w:rPr>
              <w:t xml:space="preserve"> </w:t>
            </w:r>
            <w:r w:rsidRPr="0006336F">
              <w:rPr>
                <w:rFonts w:eastAsia="Arial Unicode MS"/>
                <w:i/>
                <w:szCs w:val="24"/>
                <w:bdr w:val="nil"/>
                <w:lang w:eastAsia="ru-RU"/>
              </w:rPr>
              <w:t>в</w:t>
            </w:r>
            <w:r w:rsidRPr="0006336F">
              <w:rPr>
                <w:rFonts w:eastAsia="Arial Unicode MS"/>
                <w:i/>
                <w:szCs w:val="24"/>
                <w:bdr w:val="nil"/>
                <w:lang w:val="en-US" w:eastAsia="ru-RU"/>
              </w:rPr>
              <w:t xml:space="preserve"> </w:t>
            </w:r>
            <w:r w:rsidRPr="0006336F">
              <w:rPr>
                <w:rFonts w:eastAsia="Arial Unicode MS"/>
                <w:i/>
                <w:szCs w:val="24"/>
                <w:bdr w:val="nil"/>
                <w:lang w:eastAsia="ru-RU"/>
              </w:rPr>
              <w:t>орган</w:t>
            </w:r>
            <w:r w:rsidRPr="0006336F">
              <w:rPr>
                <w:rFonts w:eastAsia="Arial Unicode MS"/>
                <w:i/>
                <w:szCs w:val="24"/>
                <w:bdr w:val="nil"/>
                <w:lang w:val="en-US" w:eastAsia="ru-RU"/>
              </w:rPr>
              <w:t xml:space="preserve"> </w:t>
            </w:r>
            <w:r w:rsidRPr="0006336F">
              <w:rPr>
                <w:rFonts w:eastAsia="Arial Unicode MS"/>
                <w:i/>
                <w:szCs w:val="24"/>
                <w:bdr w:val="nil"/>
                <w:lang w:eastAsia="ru-RU"/>
              </w:rPr>
              <w:t>Федерального</w:t>
            </w:r>
            <w:r w:rsidRPr="0006336F">
              <w:rPr>
                <w:rFonts w:eastAsia="Arial Unicode MS"/>
                <w:i/>
                <w:szCs w:val="24"/>
                <w:bdr w:val="nil"/>
                <w:lang w:val="en-US" w:eastAsia="ru-RU"/>
              </w:rPr>
              <w:t xml:space="preserve"> </w:t>
            </w:r>
            <w:r w:rsidRPr="0006336F">
              <w:rPr>
                <w:rFonts w:eastAsia="Arial Unicode MS"/>
                <w:i/>
                <w:szCs w:val="24"/>
                <w:bdr w:val="nil"/>
                <w:lang w:eastAsia="ru-RU"/>
              </w:rPr>
              <w:t>казначейства</w:t>
            </w:r>
            <w:r w:rsidRPr="0006336F">
              <w:rPr>
                <w:rFonts w:eastAsia="Arial Unicode MS"/>
                <w:i/>
                <w:szCs w:val="24"/>
                <w:bdr w:val="nil"/>
                <w:lang w:val="en-US" w:eastAsia="ru-RU"/>
              </w:rPr>
              <w:t xml:space="preserve">. </w:t>
            </w:r>
            <w:r w:rsidRPr="0006336F">
              <w:rPr>
                <w:rFonts w:eastAsia="Arial Unicode MS"/>
                <w:i/>
                <w:szCs w:val="24"/>
                <w:bdr w:val="nil"/>
                <w:lang w:eastAsia="ru-RU"/>
              </w:rPr>
              <w:t>В распоряжении на бумажном носителе указываются день, месяц и год составления распоряжения цифрами в формате "ДД.ММ.ГГГГ". В распоряжении в электронной форме указываются день, месяц и год составления распоряжения цифрами.&lt;/xsd:documentation&gt;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name="clarificationId" type="com:ClarificationIdType" use="required"&gt;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&lt;xsd:documentation&gt;Идентификатор уточнении вида и принадлежности платежа - УВПП&lt;/xsd:documentation&gt;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name="paymentId" type="com:PaymentIdType" use="required"&gt;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&lt;xsd:documentation&gt;УПНО(УИП)&lt;/xsd:documentation&gt;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name="supplierBillID"&gt;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&lt;xsd:documentation&gt;УИН&lt;/xsd:documentation&gt;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&lt;xsd:union memberTypes="com:SupplierBillIDType"&gt;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value="0"/&gt;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&lt;/xsd:union&gt;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name="authorAccount" type="com:PayeeAccountType" use="required"&gt;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&lt;xsd:documentation&gt;Номер лицевого счета ПБС/АДБ/АИФДБ. Указывается номер лицевого счета прямого участника системы казначейских платежей, соответствующий номеру лицевого счета, открытого в территориальном органе Федерального казначейства.&lt;/xsd:documentation&gt;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name="authorName" use="required"&gt;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наименование получателя бюджетных средств, администратора доходов бюджета или администратора источников финансирования дефицита бюджета - прямого участника системы казначейских платежей, формирующего распоряжение.&lt;/xsd:documentation&gt;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&lt;xsd:maxLength value="2000"/&gt;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value="\S+([\S\s]*\S+)*"/&gt;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name="codeUBP" type="org:kodUBPType" use="required"&gt;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уникальный код плательщика - прямого участника системы казначейских платежей в соответствии со Сводным реестром&lt;/xsd:documentation&gt;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name="mainAuthorName"&gt;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полное наименование главного распорядителя бюджетных средств, главного администратора доходов бюджета или главного администратора источников финансирования дефицита бюджета, в ведении которого находится прямой участник системы казначейских платежей, формирующий распоряжение&lt;/xsd:documentation&gt;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&lt;xsd:maxLength value="2000"/&gt;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value="\S+([\S\s]*\S+)*"/&gt;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name="kbkGlavaCode"&gt;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код главы по бюджетной классификации вышестоящего участника бюджетного процесса, в ведении которого находится прямой участник системы казначейских платежей, в соответствии со Сводным реестром.&lt;/xsd:documentation&gt;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value="\d{3}"/&gt;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name="budgetLevel" use="required"&gt;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&lt;xsd:documentation&gt;Уровень бюджета. Допустимые значения: 1 - «федеральный»; 2 – «бюджет субъекта РФ»; 3 – «местный бюджет»; 4 – «бюджет ГВФ РФ»; 5 – «бюджет ТГВФ РФ»; 6 – «средства ЮЛ».&lt;/xsd:documentation&gt;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&lt;xsd:enumeration value="1"/&gt;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&lt;xsd:enumeration value="2"/&gt;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&lt;xsd:enumeration value="3"/&gt;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&lt;xsd:enumeration value="4"/&gt;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&lt;xsd:enumeration value="5"/&gt;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&lt;xsd:enumeration value="6"/&gt;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name="okpo" use="required"&gt;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код финансового органа, органа управления государственным внебюджетным фондом по Общероссийскому классификатору предприятий и организаций.&lt;/xsd:documentation&gt;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value="\d{8}"/&gt;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name="finBodyAccount" type="com:PayeeAccountType"&gt;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номер лицевого счета прямого участника системы казначейских платежей (финансового органа), соответствующий номеру лицевого счета, открытого в территориальном органе Федерального казначейства.&lt;/xsd:documentation&gt;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name="financialBody" use="required"&gt;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&lt;xsd:documentation&gt;Указывается:для прямого участника системы казначейских платежей, являющегося участником бюджетного процесса федерального уровня, - "Министерство финансов Российской Федерации"; для прямого участника системы казначейских платежей, являющегося участником бюджетного процесса субъекта Российской Федерации, муниципального образования, государственного внебюджетного фонда - полное наименование финансового органа соответствующего бюджета, органа управления государственным внебюджетным фондом.&lt;/xsd:documentation&gt;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&lt;xsd:maxLength value="2000"/&gt;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value="\S+([\S\s]*\S+)*"/&gt;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name="tofkName" use="required"&gt;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полное наименование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&lt;xsd:maxLength value="2000"/&gt;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value="\S+([\S\s]*\S+)*"/&gt;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name="tofkCode" use="required"&gt;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код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 присвоенный Федеральным казначейством.&lt;/xsd:documentation&gt;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value="\d{4}"/&gt;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name="payerName"&gt;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наименование учреждения, организации-плательщика или фамилия, имя, отчество физического лица -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&lt;xsd:maxLength value="2000"/&gt;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value="\S+([\S\s]*\S+)*"/&gt;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name="payerIdentifier" type="com:PayerIdentifierType"&gt;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идентификационный номер плательщика.&lt;/xsd:documentation&gt;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name="inn" type="com:INNAllType"&gt;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ИНН плательщика.&lt;/xsd:documentation&gt;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name="kpp" type="com:KPPType"&gt;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код причины постановки на учет в налоговом органе плательщика.&lt;/xsd:documentation&gt;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name="payerDocument"&gt;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&lt;xsd:documentation&gt;Указываются для физического лица - плательщика - серия и номер паспорта, кем и когда выдан соответствующий документ в соответствии с полученным территориальным органом Федерального казначейства в качестве приложения к выписке из казначейского счета распоряжением (при необходимости). Для учреждения, организации-плательщика строка не заполняется.&lt;/xsd:documentation&gt;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&lt;xsd:maxLength value="1000"/&gt;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value="\S+([\S\s]*\S+)*"/&gt;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name="payerAccount"&gt;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номер банковского счета или казначейского счета плательщика&lt;/xsd:documentation&gt;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&lt;xsd:maxLength value="34"/&gt;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&lt;xsd:minLength value="1"/&gt;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value="[A-Z0-9]+"/&gt;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name="findingoutRequestNum"&gt;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номер Запроса на выяснение принадлежности платежа, направленного прямому участнику системы казначейских платежей.&lt;/xsd:documentation&gt;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 base="xsd:string"&gt;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&lt;xsd:maxLength value="15"/&gt;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&lt;xsd:minLength value="1"/&gt;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&lt;xsd:pattern value="\w+"/&gt;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&lt;/xsd:restriction&gt;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&lt;/xsd:simpleType&gt;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 name="findingoutRequestDate" type="xsd:date"&gt;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&lt;xsd:documentation&gt;Указывается дата Запроса на выяснение принадлежности платежа, направленного прямому участнику системы казначейских платежей.&lt;/xsd:documentation&gt;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&lt;/xsd:annotation&gt;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&lt;/xsd:attribute&gt;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r>
            <w:r w:rsidRPr="0006336F">
              <w:rPr>
                <w:rFonts w:eastAsia="Arial Unicode MS"/>
                <w:i/>
                <w:szCs w:val="24"/>
                <w:bdr w:val="nil"/>
                <w:lang w:eastAsia="ru-RU"/>
              </w:rPr>
              <w:tab/>
              <w:t>&lt;/xsd:extension&gt;</w:t>
            </w:r>
            <w:r w:rsidRPr="0006336F">
              <w:rPr>
                <w:rFonts w:eastAsia="Arial Unicode MS"/>
                <w:i/>
                <w:szCs w:val="24"/>
                <w:bdr w:val="nil"/>
                <w:lang w:eastAsia="ru-RU"/>
              </w:rPr>
              <w:br/>
            </w:r>
            <w:r w:rsidRPr="0006336F">
              <w:rPr>
                <w:rFonts w:eastAsia="Arial Unicode MS"/>
                <w:i/>
                <w:szCs w:val="24"/>
                <w:bdr w:val="nil"/>
                <w:lang w:eastAsia="ru-RU"/>
              </w:rPr>
              <w:tab/>
            </w:r>
            <w:r w:rsidRPr="0006336F">
              <w:rPr>
                <w:rFonts w:eastAsia="Arial Unicode MS"/>
                <w:i/>
                <w:szCs w:val="24"/>
                <w:bdr w:val="nil"/>
                <w:lang w:eastAsia="ru-RU"/>
              </w:rPr>
              <w:tab/>
              <w:t>&lt;/xsd:complexContent&gt;</w:t>
            </w:r>
            <w:r w:rsidRPr="0006336F">
              <w:rPr>
                <w:rFonts w:eastAsia="Arial Unicode MS"/>
                <w:i/>
                <w:szCs w:val="24"/>
                <w:bdr w:val="nil"/>
                <w:lang w:eastAsia="ru-RU"/>
              </w:rPr>
              <w:br/>
            </w:r>
            <w:r w:rsidRPr="0006336F">
              <w:rPr>
                <w:rFonts w:eastAsia="Arial Unicode MS"/>
                <w:i/>
                <w:szCs w:val="24"/>
                <w:bdr w:val="nil"/>
                <w:lang w:eastAsia="ru-RU"/>
              </w:rPr>
              <w:tab/>
              <w:t>&lt;/xsd:complexType&gt;</w:t>
            </w:r>
            <w:r w:rsidRPr="0006336F">
              <w:rPr>
                <w:rFonts w:eastAsia="Arial Unicode MS"/>
                <w:i/>
                <w:szCs w:val="24"/>
                <w:bdr w:val="nil"/>
                <w:lang w:eastAsia="ru-RU"/>
              </w:rPr>
              <w:br/>
              <w:t>&lt;/xsd:schema&gt;</w:t>
            </w:r>
            <w:r w:rsidRPr="0006336F">
              <w:rPr>
                <w:rFonts w:eastAsia="Arial Unicode MS"/>
                <w:i/>
                <w:szCs w:val="24"/>
                <w:bdr w:val="nil"/>
                <w:lang w:eastAsia="ru-RU"/>
              </w:rPr>
              <w:br/>
            </w:r>
          </w:p>
        </w:tc>
      </w:tr>
    </w:tbl>
    <w:p w14:paraId="44065C65" w14:textId="77777777" w:rsidR="00A063C4" w:rsidRPr="0006336F" w:rsidRDefault="00A063C4" w:rsidP="00A063C4">
      <w:pPr>
        <w:ind w:firstLine="709"/>
      </w:pPr>
    </w:p>
    <w:p w14:paraId="75D6945B" w14:textId="77777777" w:rsidR="00A063C4" w:rsidRPr="00715C73" w:rsidRDefault="00A063C4" w:rsidP="00A063C4">
      <w:pPr>
        <w:ind w:firstLine="709"/>
        <w:rPr>
          <w:lang w:val="en-US"/>
        </w:rPr>
      </w:pPr>
      <w:r w:rsidRPr="00203C8E">
        <w:t>Импортированная</w:t>
      </w:r>
      <w:r w:rsidRPr="00715C73">
        <w:rPr>
          <w:lang w:val="en-US"/>
        </w:rPr>
        <w:t xml:space="preserve"> </w:t>
      </w:r>
      <w:r w:rsidRPr="00203C8E">
        <w:t>схема</w:t>
      </w:r>
      <w:r w:rsidRPr="00715C73">
        <w:rPr>
          <w:lang w:val="en-US"/>
        </w:rPr>
        <w:t xml:space="preserve"> «</w:t>
      </w:r>
      <w:r w:rsidRPr="00203C8E">
        <w:rPr>
          <w:b/>
          <w:lang w:val="en-US"/>
        </w:rPr>
        <w:t>Common.xsd</w:t>
      </w:r>
      <w:r w:rsidRPr="00715C73">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63C4" w:rsidRPr="00BF5EA2" w14:paraId="061AEFCF" w14:textId="77777777" w:rsidTr="00A063C4">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4A6DF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&lt;?xml version="1.0" encoding="UTF-8"?&gt;</w:t>
            </w:r>
          </w:p>
          <w:p w14:paraId="50DDCA2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&lt;xsd:schema xmlns:xsd="http://www.w3.org/2001/XMLSchema" xmlns:com="http://roskazna.ru/gisgmp/xsd/Common/2.4.0" targetNamespace="http://roskazna.ru/gisgmp/xsd/Common/2.4.0" elementFormDefault="qualified"&gt;</w:t>
            </w:r>
          </w:p>
          <w:p w14:paraId="67A109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name="AccountNumType"&gt;</w:t>
            </w:r>
          </w:p>
          <w:p w14:paraId="27F6F4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80ED3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&lt;xsd:documentation&gt;Номер счета&lt;/xsd:documentation&gt;</w:t>
            </w:r>
          </w:p>
          <w:p w14:paraId="7BDE534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B2CAA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B9C5C0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value="20"/&gt;</w:t>
            </w:r>
          </w:p>
          <w:p w14:paraId="588366B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value="\d{20}"/&gt;</w:t>
            </w:r>
          </w:p>
          <w:p w14:paraId="440748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666AAE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25A94E7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name="INNType"&gt;</w:t>
            </w:r>
          </w:p>
          <w:p w14:paraId="6B33FB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44C056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&lt;xsd:documentation&gt;ИНН юр. лица&lt;/xsd:documentation&gt;</w:t>
            </w:r>
          </w:p>
          <w:p w14:paraId="33771D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BBD1B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0D3F1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value="([^0^\D]\d|\d[^0^\D])\d{8}"/&gt;</w:t>
            </w:r>
          </w:p>
          <w:p w14:paraId="7DD783A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FE20AE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2DCA63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name="INNAllType"&gt;</w:t>
            </w:r>
          </w:p>
          <w:p w14:paraId="4855C0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CB7FF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&lt;xsd:documentation&gt;ИНН юр. лица и физ. лица&lt;/xsd:documentation&gt;</w:t>
            </w:r>
          </w:p>
          <w:p w14:paraId="59C2C8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0950B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0ED39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value="([^0^\D]\d|\d[^0^\D])\d{8}"/&gt;</w:t>
            </w:r>
          </w:p>
          <w:p w14:paraId="77D4D3C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value="([^0^\D]\d|\d[^0^\D])\d{10}"/&gt;</w:t>
            </w:r>
          </w:p>
          <w:p w14:paraId="3ACE45F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value="[1-9]\d{4}|\d{1}[1-9]\d{3}|\d{2}[1-9]\d{2}|\d{3}[1-9]\d{1}|\d{4}[1-9]"/&gt;</w:t>
            </w:r>
          </w:p>
          <w:p w14:paraId="165F4D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613B843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434BCC6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name="KPPType"&gt;</w:t>
            </w:r>
          </w:p>
          <w:p w14:paraId="4DEE765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03FEF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&lt;xsd:documentation&gt;КПП юр. лица&lt;/xsd:documentation&gt;</w:t>
            </w:r>
          </w:p>
          <w:p w14:paraId="3FCA7B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5E3B8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C3C039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value="([^0^\D]\d|\d[^0^\D])\d{2}[A-Z0-9]{2}\d{3}"&gt;</w:t>
            </w:r>
          </w:p>
          <w:p w14:paraId="4561CD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4057EB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&gt;9 символов, пятый и шестой из которых могут быть прописными</w:t>
            </w:r>
          </w:p>
          <w:p w14:paraId="71D9FA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(заглавными) латинскими буквами или цифрами, а все остальные только цифрами,</w:t>
            </w:r>
          </w:p>
          <w:p w14:paraId="526D10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и при этом первый и второй знаки (цифры) не могут одновременно принимать</w:t>
            </w:r>
          </w:p>
          <w:p w14:paraId="3D0C56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значение ноль ("0").&lt;/xsd:documentation&gt;</w:t>
            </w:r>
          </w:p>
          <w:p w14:paraId="1D69C4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D9C4D5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704F98C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8A527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32F749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name="OKTMOType"&gt;</w:t>
            </w:r>
          </w:p>
          <w:p w14:paraId="53BF929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767E17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&lt;xsd:documentation&gt;Код ОКТМО&lt;/xsd:documentation&gt;</w:t>
            </w:r>
          </w:p>
          <w:p w14:paraId="674112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6653B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49FBE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value="11"/&gt;</w:t>
            </w:r>
          </w:p>
          <w:p w14:paraId="6F4CC4D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6F2813F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value="\d{8}"&gt;</w:t>
            </w:r>
          </w:p>
          <w:p w14:paraId="6F92DC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02F3C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&gt;8 цифр ОКТМО, при этом первые 3 не могут быть</w:t>
            </w:r>
          </w:p>
          <w:p w14:paraId="5F3F920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нулями&lt;/xsd:documentation&gt;</w:t>
            </w:r>
          </w:p>
          <w:p w14:paraId="24D1ED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4A3B56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3773675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value="0"/&gt;</w:t>
            </w:r>
          </w:p>
          <w:p w14:paraId="614F770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value="\d{11}"/&gt;</w:t>
            </w:r>
          </w:p>
          <w:p w14:paraId="409610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8131AB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6FF51C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name="KBKType"&gt;</w:t>
            </w:r>
          </w:p>
          <w:p w14:paraId="296185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D5AE8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&lt;xsd:documentation&gt;КБК&lt;/xsd:documentation&gt;</w:t>
            </w:r>
          </w:p>
          <w:p w14:paraId="4397555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FB0C8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5C158D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value="[0-9a-zA-Zа-яА-Я]{20}"/&gt;</w:t>
            </w:r>
          </w:p>
          <w:p w14:paraId="41DCF78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value="0"/&gt;</w:t>
            </w:r>
          </w:p>
          <w:p w14:paraId="551118F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BF684A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0B4CEA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name="KBKResponseType"&gt;</w:t>
            </w:r>
          </w:p>
          <w:p w14:paraId="20D550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28634F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&lt;xsd:documentation&gt;КБК&lt;/xsd:documentation&gt;</w:t>
            </w:r>
          </w:p>
          <w:p w14:paraId="61AB330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FD0CB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082B90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value="20"/&gt;</w:t>
            </w:r>
          </w:p>
          <w:p w14:paraId="0A65668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value="0"/&gt;</w:t>
            </w:r>
          </w:p>
          <w:p w14:paraId="6F1AA96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6CE27B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47A549A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name="OGRNType"&gt;</w:t>
            </w:r>
          </w:p>
          <w:p w14:paraId="2B0681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39A47D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&lt;xsd:documentation&gt;ОГРН&lt;/xsd:documentation&gt;</w:t>
            </w:r>
          </w:p>
          <w:p w14:paraId="40C24A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8C37D8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7EB2ED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value="13"/&gt;</w:t>
            </w:r>
          </w:p>
          <w:p w14:paraId="315C516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value="\d{13}"/&gt;</w:t>
            </w:r>
          </w:p>
          <w:p w14:paraId="3DAC1B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EA465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53C5C9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name="BIKType"&gt;</w:t>
            </w:r>
          </w:p>
          <w:p w14:paraId="65C04C9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D4864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&lt;xsd:documentation&gt;БИК&lt;/xsd:documentation&gt;</w:t>
            </w:r>
          </w:p>
          <w:p w14:paraId="7D4CFBC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D64C5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6DEE65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value="9"/&gt;</w:t>
            </w:r>
          </w:p>
          <w:p w14:paraId="6DA8C6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value="\d{9}"/&gt;</w:t>
            </w:r>
          </w:p>
          <w:p w14:paraId="7EE236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75B20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0DEFCE4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name="SupplierBillIDType"&gt;</w:t>
            </w:r>
          </w:p>
          <w:p w14:paraId="43CA1E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BF401F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&lt;xsd:documentation&gt;УИН&lt;/xsd:documentation&gt;</w:t>
            </w:r>
          </w:p>
          <w:p w14:paraId="1AFBDF8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BBB41D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69D9C2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value="\w{20}"/&gt;</w:t>
            </w:r>
          </w:p>
          <w:p w14:paraId="6201CA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value="\d{25}"/&gt;</w:t>
            </w:r>
          </w:p>
          <w:p w14:paraId="79B2B4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7C5DA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5C6964E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name="URNType"&gt;</w:t>
            </w:r>
          </w:p>
          <w:p w14:paraId="525133A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0388FC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&lt;xsd:documentation&gt;УРН&lt;/xsd:documentation&gt;</w:t>
            </w:r>
          </w:p>
          <w:p w14:paraId="64F0788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84D4F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8F492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value="[0-9a-fA-F]{6}"/&gt;</w:t>
            </w:r>
          </w:p>
          <w:p w14:paraId="69B38EF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88164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06EC7A7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name="EsiaUserInfoType"&gt;</w:t>
            </w:r>
          </w:p>
          <w:p w14:paraId="392243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choice</w:t>
            </w:r>
            <w:r w:rsidRPr="00402398">
              <w:rPr>
                <w:rFonts w:eastAsia="Arial Unicode MS"/>
                <w:i/>
                <w:iCs/>
                <w:color w:val="000000"/>
                <w:szCs w:val="22"/>
                <w:u w:color="000000"/>
                <w:bdr w:val="nil"/>
                <w:lang w:eastAsia="ru-RU"/>
              </w:rPr>
              <w:t>&gt;</w:t>
            </w:r>
          </w:p>
          <w:p w14:paraId="728188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6E5FC4B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&gt;Данные пользователя, полученные информационной системой Участника</w:t>
            </w:r>
          </w:p>
          <w:p w14:paraId="6B0B5F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из ЕСИА&lt;/xsd:documentation&gt;</w:t>
            </w:r>
          </w:p>
          <w:p w14:paraId="2E6AE1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551623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name="Person"&gt;</w:t>
            </w:r>
          </w:p>
          <w:p w14:paraId="2E30E6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4FD96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&lt;xsd:documentation&gt;Физическое лицо&lt;/xsd:documentation&gt;</w:t>
            </w:r>
          </w:p>
          <w:p w14:paraId="2F7D5BD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7388DC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4FA433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695BB3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name="DocumentIdentity"&gt;</w:t>
            </w:r>
          </w:p>
          <w:p w14:paraId="7E0C61D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C121D5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&lt;xsd:documentation&gt;Документ, удостоверяющий</w:t>
            </w:r>
          </w:p>
          <w:p w14:paraId="1DFC81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личность&lt;/xsd:documentation&gt;</w:t>
            </w:r>
          </w:p>
          <w:p w14:paraId="7AF83F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09AD9F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6FA982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name="code" use="required"&gt;</w:t>
            </w:r>
          </w:p>
          <w:p w14:paraId="54F776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47F249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&lt;xsd:documentation&gt;Код документа, удостоверяющего</w:t>
            </w:r>
          </w:p>
          <w:p w14:paraId="0CAAFA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личность&lt;/xsd:documentation&gt;</w:t>
            </w:r>
          </w:p>
          <w:p w14:paraId="164FB48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ACD97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C2F73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36AD60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value="1"&gt;</w:t>
            </w:r>
          </w:p>
          <w:p w14:paraId="04A20A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76BA5A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&gt;Паспорт гражданина Российской</w:t>
            </w:r>
          </w:p>
          <w:p w14:paraId="57BEAF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Федерации&lt;/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95974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7E567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06CC06A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value="2"&gt;</w:t>
            </w:r>
          </w:p>
          <w:p w14:paraId="5C29079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D1435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&lt;xsd:documentation&gt;Документ иностранного</w:t>
            </w:r>
          </w:p>
          <w:p w14:paraId="7B42D7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гражданина&lt;/xsd:documentation&gt;</w:t>
            </w:r>
          </w:p>
          <w:p w14:paraId="4E5276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C8AE35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0741985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A7F14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83CC87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EE35C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name="series"&gt;</w:t>
            </w:r>
          </w:p>
          <w:p w14:paraId="035396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8C134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&lt;xsd:documentation&gt;Серия&lt;/xsd:documentation&gt;</w:t>
            </w:r>
          </w:p>
          <w:p w14:paraId="6705B6A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13C3EB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F3DDD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637972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value="45"/&gt;</w:t>
            </w:r>
          </w:p>
          <w:p w14:paraId="4537BD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65CB43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D79FA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B99F7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name="number" use="required"&gt;</w:t>
            </w:r>
          </w:p>
          <w:p w14:paraId="1CB9F0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45C89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&lt;xsd:documentation&gt;Номер&lt;/xsd:documentation&gt;</w:t>
            </w:r>
          </w:p>
          <w:p w14:paraId="0D1D091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DF3047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EFDF5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FD0A2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value="45"/&gt;</w:t>
            </w:r>
          </w:p>
          <w:p w14:paraId="1208F96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D55DC0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1E70E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782043A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08D168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6498DA1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56F31D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name="snils" use="required"&gt;</w:t>
            </w:r>
          </w:p>
          <w:p w14:paraId="47ACDD9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DBD0F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&lt;xsd:documentation&gt;СНИЛС физического лица, полученный из ЕСИА&lt;/xsd:documentation&gt;</w:t>
            </w:r>
          </w:p>
          <w:p w14:paraId="69196B9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F414DE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75787A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53FB72C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value="\d{11}"/&gt;</w:t>
            </w:r>
          </w:p>
          <w:p w14:paraId="706FDC3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E6112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CFFAEA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7DB521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name="personINN" type="com:PersonINNType"&gt;</w:t>
            </w:r>
          </w:p>
          <w:p w14:paraId="73EA3DD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C540F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 xml:space="preserve">&lt;xsd:documentation&gt;ИНН физического лица (гражданина РФ). </w:t>
            </w:r>
          </w:p>
          <w:p w14:paraId="3FE418B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p>
          <w:p w14:paraId="2C93FA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Обязательно для</w:t>
            </w:r>
            <w:r w:rsidRPr="00402398">
              <w:rPr>
                <w:rFonts w:eastAsia="Arial Unicode MS"/>
                <w:i/>
                <w:iCs/>
                <w:color w:val="000000"/>
                <w:szCs w:val="22"/>
                <w:u w:color="000000"/>
                <w:bdr w:val="nil"/>
                <w:lang w:eastAsia="ru-RU"/>
              </w:rPr>
              <w:tab/>
              <w:t>заполнения, если физическое лицо - гражданин РФ&lt;/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408217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6F7F00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70BF04D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6B28B7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14124B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name="IndividualBusiness"&gt;</w:t>
            </w:r>
          </w:p>
          <w:p w14:paraId="1CD747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9D1C4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&lt;xsd:documentation&gt;Индивидуальный предприниматель&lt;/xsd:documentation&gt;</w:t>
            </w:r>
          </w:p>
          <w:p w14:paraId="4F632C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AAB8B7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12122D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name="personINN" use="required"&gt;</w:t>
            </w:r>
          </w:p>
          <w:p w14:paraId="5E673B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958B3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&lt;xsd:documentation&gt;ИНН, полученный из ЕСИА&lt;/xsd:documentation&gt;</w:t>
            </w:r>
          </w:p>
          <w:p w14:paraId="1AF9B05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7EE6E7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10FBC6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base="com:PersonINNType"&gt;</w:t>
            </w:r>
          </w:p>
          <w:p w14:paraId="23BC26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value="12"/&gt;</w:t>
            </w:r>
          </w:p>
          <w:p w14:paraId="042DDB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value="\d{12}"/&gt;</w:t>
            </w:r>
          </w:p>
          <w:p w14:paraId="6E40932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E59C01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42A2CE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109AD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5B4767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5D6BEC5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&lt;/xsd:choice&gt;</w:t>
            </w:r>
          </w:p>
          <w:p w14:paraId="105659E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name="userId" type="xsd:integer" use="required"&gt;</w:t>
            </w:r>
          </w:p>
          <w:p w14:paraId="5BC422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0E5D0C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&gt;Уникальный идентификатор учетной записи пользователя в системе</w:t>
            </w:r>
          </w:p>
          <w:p w14:paraId="22C2ACA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ЕСИА&lt;/xsd:documentation&gt;</w:t>
            </w:r>
          </w:p>
          <w:p w14:paraId="2166A25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96EC0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8D6AB0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name="sessionIndex"&gt;</w:t>
            </w:r>
          </w:p>
          <w:p w14:paraId="4E6C973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36F1169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&gt;Уникальный идентификатор сессии пользователя в системе</w:t>
            </w:r>
          </w:p>
          <w:p w14:paraId="59FD100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ЕСИА&lt;/xsd:documentation&gt;</w:t>
            </w:r>
          </w:p>
          <w:p w14:paraId="5C5D91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C9445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F4580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865DB6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value="300"/&gt;</w:t>
            </w:r>
          </w:p>
          <w:p w14:paraId="169E58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3C1A9A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7957A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C901B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name="sessionDate" type="xsd:dateTime" form="unqualified"&gt;</w:t>
            </w:r>
          </w:p>
          <w:p w14:paraId="4F8E63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249C12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&gt;Дата и время открытия сессии пользователя в системе</w:t>
            </w:r>
          </w:p>
          <w:p w14:paraId="1274FFF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ЕСИА&lt;/xsd:documentation&gt;</w:t>
            </w:r>
          </w:p>
          <w:p w14:paraId="2D8C4A9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A178FD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74F578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08123C8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name="AdditionalDataType"&gt;</w:t>
            </w:r>
          </w:p>
          <w:p w14:paraId="3EA92A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7AC3514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name="Name"&gt;</w:t>
            </w:r>
          </w:p>
          <w:p w14:paraId="3212816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AFA96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&lt;xsd:documentation&gt;Наименование поля&lt;/xsd:documentation&gt;</w:t>
            </w:r>
          </w:p>
          <w:p w14:paraId="4A687B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568229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705059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06B3D4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3BDD0B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value="100"/&gt;</w:t>
            </w:r>
          </w:p>
          <w:p w14:paraId="2A183C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value="[^\s]+(\s+[^\s]+)*"/&gt;</w:t>
            </w:r>
          </w:p>
          <w:p w14:paraId="7EC7C27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07C08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14FA23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270DF5F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name="Value"&gt;</w:t>
            </w:r>
          </w:p>
          <w:p w14:paraId="5DA2A9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4523A3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&lt;xsd:documentation&gt;Значение поля&lt;/xsd:documentation&gt;</w:t>
            </w:r>
          </w:p>
          <w:p w14:paraId="21910B3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467A9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7EFA3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F6E7E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3CFC87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value="255"/&gt;</w:t>
            </w:r>
          </w:p>
          <w:p w14:paraId="3ED70AF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value="[^\s]+(\s+[^\s]+)*"/&gt;</w:t>
            </w:r>
          </w:p>
          <w:p w14:paraId="5ACD8E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ADB425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88C61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6C80063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067C9A7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753DCF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name="AdditionalData" type="com:AdditionalDataType"&gt;</w:t>
            </w:r>
          </w:p>
          <w:p w14:paraId="5F3FAB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8A64C5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202:</w:t>
            </w:r>
          </w:p>
          <w:p w14:paraId="0ECC98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Дополнительные поля&lt;/xsd:documentation&gt;</w:t>
            </w:r>
          </w:p>
          <w:p w14:paraId="5A0EC47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393FAD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5F0A323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name="MeaningType"&gt;</w:t>
            </w:r>
          </w:p>
          <w:p w14:paraId="25353F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06CC0B3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&gt;Статус, отражающий изменение данных</w:t>
            </w:r>
          </w:p>
          <w:p w14:paraId="5CD79E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1 - новый </w:t>
            </w:r>
          </w:p>
          <w:p w14:paraId="56E33E0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2 - уточнение </w:t>
            </w:r>
          </w:p>
          <w:p w14:paraId="66CEC5F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3 - аннулирование </w:t>
            </w:r>
          </w:p>
          <w:p w14:paraId="258D7C82" w14:textId="77777777" w:rsidR="00402398" w:rsidRPr="00E15BCA"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E15BCA">
              <w:rPr>
                <w:rFonts w:eastAsia="Arial Unicode MS"/>
                <w:i/>
                <w:iCs/>
                <w:color w:val="000000"/>
                <w:szCs w:val="22"/>
                <w:u w:color="000000"/>
                <w:bdr w:val="nil"/>
                <w:lang w:eastAsia="ru-RU"/>
              </w:rPr>
              <w:t xml:space="preserve">4 - </w:t>
            </w:r>
            <w:r w:rsidRPr="00402398">
              <w:rPr>
                <w:rFonts w:eastAsia="Arial Unicode MS"/>
                <w:i/>
                <w:iCs/>
                <w:color w:val="000000"/>
                <w:szCs w:val="22"/>
                <w:u w:color="000000"/>
                <w:bdr w:val="nil"/>
                <w:lang w:eastAsia="ru-RU"/>
              </w:rPr>
              <w:t>деаннулировании</w:t>
            </w:r>
            <w:r w:rsidRPr="00E15BCA">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E15BCA">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E15BCA">
              <w:rPr>
                <w:rFonts w:eastAsia="Arial Unicode MS"/>
                <w:i/>
                <w:iCs/>
                <w:color w:val="000000"/>
                <w:szCs w:val="22"/>
                <w:u w:color="000000"/>
                <w:bdr w:val="nil"/>
                <w:lang w:eastAsia="ru-RU"/>
              </w:rPr>
              <w:t>&gt;</w:t>
            </w:r>
          </w:p>
          <w:p w14:paraId="3FEE50A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E15BCA">
              <w:rPr>
                <w:rFonts w:eastAsia="Arial Unicode MS"/>
                <w:i/>
                <w:iCs/>
                <w:color w:val="000000"/>
                <w:szCs w:val="22"/>
                <w:u w:color="000000"/>
                <w:bdr w:val="nil"/>
                <w:lang w:eastAsia="ru-RU"/>
              </w:rPr>
              <w:tab/>
            </w:r>
            <w:r w:rsidRPr="00E15BCA">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49917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701ABA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value="1"/&gt;</w:t>
            </w:r>
          </w:p>
          <w:p w14:paraId="4C64CC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20726D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7769F1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name="ChangeStatusType" abstract="true"&gt;</w:t>
            </w:r>
          </w:p>
          <w:p w14:paraId="36535A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6D5C4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&lt;xsd:documentation&gt;Сведения о статусе и основаниях его изменения&lt;/xsd:documentation&gt;</w:t>
            </w:r>
          </w:p>
          <w:p w14:paraId="41F049A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A4592A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1A1829D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name="Meaning" type="com:MeaningType"&gt;</w:t>
            </w:r>
          </w:p>
          <w:p w14:paraId="2C09419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7A272C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&gt;Статус, отражающий изменение данных:</w:t>
            </w:r>
          </w:p>
          <w:p w14:paraId="4BE51B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1 - новый </w:t>
            </w:r>
          </w:p>
          <w:p w14:paraId="2F5BF3B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2 - уточнение </w:t>
            </w:r>
          </w:p>
          <w:p w14:paraId="75A13F2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3 - аннулирование </w:t>
            </w:r>
          </w:p>
          <w:p w14:paraId="46013B59" w14:textId="77777777" w:rsidR="00402398" w:rsidRPr="00E15BCA"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E15BCA">
              <w:rPr>
                <w:rFonts w:eastAsia="Arial Unicode MS"/>
                <w:i/>
                <w:iCs/>
                <w:color w:val="000000"/>
                <w:szCs w:val="22"/>
                <w:u w:color="000000"/>
                <w:bdr w:val="nil"/>
                <w:lang w:eastAsia="ru-RU"/>
              </w:rPr>
              <w:t xml:space="preserve">4 - </w:t>
            </w:r>
            <w:r w:rsidRPr="00402398">
              <w:rPr>
                <w:rFonts w:eastAsia="Arial Unicode MS"/>
                <w:i/>
                <w:iCs/>
                <w:color w:val="000000"/>
                <w:szCs w:val="22"/>
                <w:u w:color="000000"/>
                <w:bdr w:val="nil"/>
                <w:lang w:eastAsia="ru-RU"/>
              </w:rPr>
              <w:t>деаннулировании</w:t>
            </w:r>
            <w:r w:rsidRPr="00E15BCA">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E15BCA">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E15BCA">
              <w:rPr>
                <w:rFonts w:eastAsia="Arial Unicode MS"/>
                <w:i/>
                <w:iCs/>
                <w:color w:val="000000"/>
                <w:szCs w:val="22"/>
                <w:u w:color="000000"/>
                <w:bdr w:val="nil"/>
                <w:lang w:eastAsia="ru-RU"/>
              </w:rPr>
              <w:t>&gt;</w:t>
            </w:r>
          </w:p>
          <w:p w14:paraId="384EA05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E15BCA">
              <w:rPr>
                <w:rFonts w:eastAsia="Arial Unicode MS"/>
                <w:i/>
                <w:iCs/>
                <w:color w:val="000000"/>
                <w:szCs w:val="22"/>
                <w:u w:color="000000"/>
                <w:bdr w:val="nil"/>
                <w:lang w:eastAsia="ru-RU"/>
              </w:rPr>
              <w:tab/>
            </w:r>
            <w:r w:rsidRPr="00E15BCA">
              <w:rPr>
                <w:rFonts w:eastAsia="Arial Unicode MS"/>
                <w:i/>
                <w:iCs/>
                <w:color w:val="000000"/>
                <w:szCs w:val="22"/>
                <w:u w:color="000000"/>
                <w:bdr w:val="nil"/>
                <w:lang w:eastAsia="ru-RU"/>
              </w:rPr>
              <w:tab/>
            </w:r>
            <w:r w:rsidRPr="00E15BCA">
              <w:rPr>
                <w:rFonts w:eastAsia="Arial Unicode MS"/>
                <w:i/>
                <w:iCs/>
                <w:color w:val="000000"/>
                <w:szCs w:val="22"/>
                <w:u w:color="000000"/>
                <w:bdr w:val="nil"/>
                <w:lang w:eastAsia="ru-RU"/>
              </w:rPr>
              <w:tab/>
            </w:r>
            <w:r w:rsidRPr="00E15BCA">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B6B2A9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194DA0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name="Reason" type="com:ReasonType" minOccurs="0"&gt;</w:t>
            </w:r>
          </w:p>
          <w:p w14:paraId="5219BA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01C6B8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&lt;xsd:documentation&gt;Основание изменения&lt;/xsd:documentation&gt;</w:t>
            </w:r>
          </w:p>
          <w:p w14:paraId="1D55CF3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FFC56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0E7C9E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name="ChangeDate" type="xsd:dateTime" minOccurs="0"&gt;</w:t>
            </w:r>
          </w:p>
          <w:p w14:paraId="5DE45BD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CA4F4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&lt;xsd:documentation&gt;Дата и время уточнения информации&lt;/xsd:documentation&gt;</w:t>
            </w:r>
          </w:p>
          <w:p w14:paraId="7F4EE7F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1266D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0A4E9D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04FEE26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414105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name="ChangeStatus"&gt;</w:t>
            </w:r>
          </w:p>
          <w:p w14:paraId="767ED4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AAC24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&lt;xsd:documentation&gt;Сведения о статусе и основаниях изменения&lt;/xsd:documentation&gt;</w:t>
            </w:r>
          </w:p>
          <w:p w14:paraId="390F53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BF5FE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473BB2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5830E25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base="com:ChangeStatusType"&gt;</w:t>
            </w:r>
          </w:p>
          <w:p w14:paraId="6667EED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3C42494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name="Meaning"&gt;</w:t>
            </w:r>
          </w:p>
          <w:p w14:paraId="56030C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4E0B274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&gt;Статус, отражающий изменение данных:</w:t>
            </w:r>
          </w:p>
          <w:p w14:paraId="1CEF09D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2 - уточнение </w:t>
            </w:r>
          </w:p>
          <w:p w14:paraId="195858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3 - аннулирование </w:t>
            </w:r>
          </w:p>
          <w:p w14:paraId="6D530A4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4 - деаннулировании&lt;/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25BD6DC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6F284E9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85CE4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base="com:MeaningType"&gt;</w:t>
            </w:r>
          </w:p>
          <w:p w14:paraId="1EB7124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value="2"/&gt;</w:t>
            </w:r>
          </w:p>
          <w:p w14:paraId="70456A3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value="3"/&gt;</w:t>
            </w:r>
          </w:p>
          <w:p w14:paraId="3209795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value="4"/&gt;</w:t>
            </w:r>
          </w:p>
          <w:p w14:paraId="30807D5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C54FC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361AD5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05438F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name="Reason" type="com:ReasonType"&gt;</w:t>
            </w:r>
          </w:p>
          <w:p w14:paraId="0BDBE1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D5640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&lt;xsd:documentation&gt;Основание изменения&lt;/xsd:documentation&gt;</w:t>
            </w:r>
          </w:p>
          <w:p w14:paraId="40EE0F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7D7BA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7A1189F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name="ChangeDate" type="xsd:dateTime"&gt;</w:t>
            </w:r>
          </w:p>
          <w:p w14:paraId="0DE6723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CB980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&lt;xsd:documentation&gt;Дата и время уточнения информации&lt;/xsd:documentation&gt;</w:t>
            </w:r>
          </w:p>
          <w:p w14:paraId="537AEF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E4D397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63A1C5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501ACA4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ECDEAB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2CB162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2C1490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2BF802E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name="ChangeStatusInfo"&gt;</w:t>
            </w:r>
          </w:p>
          <w:p w14:paraId="6494E6B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3F6398D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6AEAC62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base="com:ChangeStatusType"&gt;</w:t>
            </w:r>
          </w:p>
          <w:p w14:paraId="4BC05E1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2DE5B0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name="Meaning"&gt;</w:t>
            </w:r>
          </w:p>
          <w:p w14:paraId="5FA888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F8AA3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&gt;Статус, отражающий изменение данных:</w:t>
            </w:r>
          </w:p>
          <w:p w14:paraId="649FB9D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1 - новый </w:t>
            </w:r>
          </w:p>
          <w:p w14:paraId="5EA868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2 - уточнение </w:t>
            </w:r>
          </w:p>
          <w:p w14:paraId="7DC0036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3 - аннулирование </w:t>
            </w:r>
          </w:p>
          <w:p w14:paraId="4A503F6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4 - деаннулировании&lt;/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039CD49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29488F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757129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base="com:MeaningType"&gt;</w:t>
            </w:r>
          </w:p>
          <w:p w14:paraId="32721BA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value="1"/&gt;</w:t>
            </w:r>
          </w:p>
          <w:p w14:paraId="5E9BB0D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value="2"/&gt;</w:t>
            </w:r>
          </w:p>
          <w:p w14:paraId="15DC9D9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value="3"/&gt;</w:t>
            </w:r>
          </w:p>
          <w:p w14:paraId="4B95C5F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value="4"/&gt;</w:t>
            </w:r>
          </w:p>
          <w:p w14:paraId="4BD8DC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99B0A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BED9C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55A04E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name="Reason" type="com:ReasonType" minOccurs="0"&gt;</w:t>
            </w:r>
          </w:p>
          <w:p w14:paraId="01F8D9B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2C3FD8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&lt;xsd:documentation&gt;Основание изменения&lt;/xsd:documentation&gt;</w:t>
            </w:r>
          </w:p>
          <w:p w14:paraId="73E297B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6E306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5E7467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name="ChangeDate" type="xsd:dateTime" minOccurs="0"&gt;</w:t>
            </w:r>
          </w:p>
          <w:p w14:paraId="32ABAD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F2AACC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&lt;xsd:documentation&gt;Дата и время уточнения информации&lt;/xsd:documentation&gt;</w:t>
            </w:r>
          </w:p>
          <w:p w14:paraId="23336C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6E35B6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5B37774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79E8DE3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5A135D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449ABDB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7F6BE1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68AE40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name="ReasonType"&gt;</w:t>
            </w:r>
          </w:p>
          <w:p w14:paraId="7FEF407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8889D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&lt;xsd:documentation&gt;Основание изменения&lt;/xsd:documentation&gt;</w:t>
            </w:r>
          </w:p>
          <w:p w14:paraId="4C0284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7AA314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77305D1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value="512"/&gt;</w:t>
            </w:r>
          </w:p>
          <w:p w14:paraId="1570D4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49486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70FF1DF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name="PersonINNType"&gt;</w:t>
            </w:r>
          </w:p>
          <w:p w14:paraId="062E8B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2A087A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value="12"/&gt;</w:t>
            </w:r>
          </w:p>
          <w:p w14:paraId="238068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value="\d{12}"/&gt;</w:t>
            </w:r>
          </w:p>
          <w:p w14:paraId="102E6E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604C296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64DCD2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name="Discount" type="com:DiscountType" abstract="true"/&gt;</w:t>
            </w:r>
          </w:p>
          <w:p w14:paraId="0674CAB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name="DiscountValueType"&gt;</w:t>
            </w:r>
          </w:p>
          <w:p w14:paraId="4991D3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&lt;xsd:union memberTypes="xsd:float xsd:nonNegativeInteger"/&gt;</w:t>
            </w:r>
          </w:p>
          <w:p w14:paraId="7A5F597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36F8D8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name="DiscountDateType"&gt;</w:t>
            </w:r>
          </w:p>
          <w:p w14:paraId="039EC94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D9BCE9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 xml:space="preserve">&lt;xsd:documentation&gt;Срок действия скидки. </w:t>
            </w:r>
          </w:p>
          <w:p w14:paraId="5D50E9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Возможные значения:</w:t>
            </w:r>
          </w:p>
          <w:p w14:paraId="0412C0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 дата окончания скидки в формате «ГГГГ-ММ-ДД»; </w:t>
            </w:r>
          </w:p>
          <w:p w14:paraId="5E7E61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при отсутствии срока действия</w:t>
            </w:r>
            <w:r w:rsidRPr="00402398">
              <w:rPr>
                <w:rFonts w:eastAsia="Arial Unicode MS"/>
                <w:i/>
                <w:iCs/>
                <w:color w:val="000000"/>
                <w:szCs w:val="22"/>
                <w:u w:color="000000"/>
                <w:bdr w:val="nil"/>
                <w:lang w:eastAsia="ru-RU"/>
              </w:rPr>
              <w:tab/>
              <w:t>указывается значение «0».&lt;/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316AF12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6EB2250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3428E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value="(\d{4}-\d{2}-\d{2})|0"/&gt;</w:t>
            </w:r>
          </w:p>
          <w:p w14:paraId="6B58F77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F1A302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3AB60A5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name="DiscountType" abstract="true"&gt;</w:t>
            </w:r>
          </w:p>
          <w:p w14:paraId="74B7214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308404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name="Value" type="com:DiscountValueType"&gt;</w:t>
            </w:r>
          </w:p>
          <w:p w14:paraId="53C075A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96DE7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&lt;xsd:documentation&gt;значение&lt;/xsd:documentation&gt;</w:t>
            </w:r>
          </w:p>
          <w:p w14:paraId="285ABC5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BF719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11A6F9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name="Expiry" type="com:DiscountDateType"&gt;</w:t>
            </w:r>
          </w:p>
          <w:p w14:paraId="4DB472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E98799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&lt;xsd:documentation&gt;срок действия&lt;/xsd:documentation&gt;</w:t>
            </w:r>
          </w:p>
          <w:p w14:paraId="5A7CF2A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675492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5C854E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011297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415102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name="DiscountSize" substitutionGroup="com:Discount"&gt;</w:t>
            </w:r>
          </w:p>
          <w:p w14:paraId="5BCCE1F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E04DA4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&lt;xsd:documentation&gt;Условия оплаты со скидкой (процент)&lt;/xsd:documentation&gt;</w:t>
            </w:r>
          </w:p>
          <w:p w14:paraId="7B37B0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27D501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3C7568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7F2C60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base="com:DiscountType"&gt;</w:t>
            </w:r>
          </w:p>
          <w:p w14:paraId="648F0E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5F1E04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name="Value"&gt;</w:t>
            </w:r>
          </w:p>
          <w:p w14:paraId="1D9D57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84379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1006:</w:t>
            </w:r>
          </w:p>
          <w:p w14:paraId="0FA5026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Процент скидки от суммы</w:t>
            </w:r>
            <w:r w:rsidRPr="00402398">
              <w:rPr>
                <w:rFonts w:eastAsia="Arial Unicode MS"/>
                <w:i/>
                <w:iCs/>
                <w:color w:val="000000"/>
                <w:szCs w:val="22"/>
                <w:u w:color="000000"/>
                <w:bdr w:val="nil"/>
                <w:lang w:eastAsia="ru-RU"/>
              </w:rPr>
              <w:tab/>
              <w:t>начисления&lt;/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85AA54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5882750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FD11D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base="xsd:nonNegativeInteger"&gt;</w:t>
            </w:r>
          </w:p>
          <w:p w14:paraId="345E32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&lt;xsd:minInclusive value="1"/&gt;</w:t>
            </w:r>
          </w:p>
          <w:p w14:paraId="1CBB61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&lt;xsd:maxInclusive value="100"/&gt;</w:t>
            </w:r>
          </w:p>
          <w:p w14:paraId="5B927CD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&lt;xsd:totalDigits value="3"/&gt;</w:t>
            </w:r>
          </w:p>
          <w:p w14:paraId="1DCBC7A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DB6339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1E537D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119BF7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name="Expiry" type="com:DiscountDateType"&gt;</w:t>
            </w:r>
          </w:p>
          <w:p w14:paraId="277BF6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9A051D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1007:</w:t>
            </w:r>
          </w:p>
          <w:p w14:paraId="766FE2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Срок действия скидки. </w:t>
            </w:r>
          </w:p>
          <w:p w14:paraId="3D6228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Возможные значения:</w:t>
            </w:r>
          </w:p>
          <w:p w14:paraId="79C5B28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 дата окончания скидки в формате «ГГГГ-ММ-ДД»; </w:t>
            </w:r>
          </w:p>
          <w:p w14:paraId="305E802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при отсутствии срока действия</w:t>
            </w:r>
            <w:r w:rsidRPr="00402398">
              <w:rPr>
                <w:rFonts w:eastAsia="Arial Unicode MS"/>
                <w:i/>
                <w:iCs/>
                <w:color w:val="000000"/>
                <w:szCs w:val="22"/>
                <w:u w:color="000000"/>
                <w:bdr w:val="nil"/>
                <w:lang w:eastAsia="ru-RU"/>
              </w:rPr>
              <w:tab/>
              <w:t>указывается значение «0».&lt;/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3467C2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B90CF9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4D78201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14738B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FC592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498990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3D86B39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73A5859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name="DiscountFixed" substitutionGroup="com:Discount"&gt;</w:t>
            </w:r>
          </w:p>
          <w:p w14:paraId="3003FAB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3B5B26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&lt;xsd:documentation&gt;Условия оплаты с фиксированной суммой скидки&lt;/xsd:documentation&gt;</w:t>
            </w:r>
          </w:p>
          <w:p w14:paraId="0C8A83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8DDA3F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29E7B1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388F01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base="com:DiscountType"&gt;</w:t>
            </w:r>
          </w:p>
          <w:p w14:paraId="614540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38BB363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name="Value"&gt;</w:t>
            </w:r>
          </w:p>
          <w:p w14:paraId="011AD2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D1272F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1004:</w:t>
            </w:r>
          </w:p>
          <w:p w14:paraId="47D09E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Сумма скидки от полной суммы начисления&lt;/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29504DA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8BFF9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7DF0A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base="xsd:nonNegativeInteger"&gt;</w:t>
            </w:r>
          </w:p>
          <w:p w14:paraId="529594D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&lt;xsd:minInclusive value="1"/&gt;</w:t>
            </w:r>
          </w:p>
          <w:p w14:paraId="4F7B12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F82C7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73A6F0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37C268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name="Expiry" type="com:DiscountDateType"&gt;</w:t>
            </w:r>
          </w:p>
          <w:p w14:paraId="383044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ED1220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1005:</w:t>
            </w:r>
          </w:p>
          <w:p w14:paraId="2813FA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Срок действия скидки. </w:t>
            </w:r>
          </w:p>
          <w:p w14:paraId="216CC0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Возможные значения:</w:t>
            </w:r>
          </w:p>
          <w:p w14:paraId="642D70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 дата окончания скидки в формате «ГГГГ-ММ-ДД»; </w:t>
            </w:r>
          </w:p>
          <w:p w14:paraId="3E5063F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при отсутствии срока действия</w:t>
            </w:r>
            <w:r w:rsidRPr="00402398">
              <w:rPr>
                <w:rFonts w:eastAsia="Arial Unicode MS"/>
                <w:i/>
                <w:iCs/>
                <w:color w:val="000000"/>
                <w:szCs w:val="22"/>
                <w:u w:color="000000"/>
                <w:bdr w:val="nil"/>
                <w:lang w:eastAsia="ru-RU"/>
              </w:rPr>
              <w:tab/>
              <w:t>указывается значение «0».&lt;/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2D18011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CEE29E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27C9F0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091E8A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3C351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270A369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4DDD464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3CDCE7B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name="MultiplierSize" substitutionGroup="com:Discount"&gt;</w:t>
            </w:r>
          </w:p>
          <w:p w14:paraId="01B1D8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1EBE42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&gt;Условия оплаты с применением понижающего размер начисления</w:t>
            </w:r>
          </w:p>
          <w:p w14:paraId="0404966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коэффициента&lt;/xsd:documentation&gt;</w:t>
            </w:r>
          </w:p>
          <w:p w14:paraId="3F0987E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BAFE7D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565DCFB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67F56F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base="com:DiscountType"&gt;</w:t>
            </w:r>
          </w:p>
          <w:p w14:paraId="4DCDDAC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6D4F6B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name="Value"&gt;</w:t>
            </w:r>
          </w:p>
          <w:p w14:paraId="1AE55B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BF7D4E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1008:</w:t>
            </w:r>
          </w:p>
          <w:p w14:paraId="1DB041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Коэффициент, понижающий размер начисления&lt;/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0DCD5E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1A9C47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86BD1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base="xsd:float"&gt;</w:t>
            </w:r>
          </w:p>
          <w:p w14:paraId="5B482D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&lt;xsd:minExclusive value="0"/&gt;</w:t>
            </w:r>
          </w:p>
          <w:p w14:paraId="7AFD647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value="0\.\d\d?"/&gt;</w:t>
            </w:r>
          </w:p>
          <w:p w14:paraId="66031B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0474AD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A0F47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67366C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name="Expiry" type="com:DiscountDateType"&gt;</w:t>
            </w:r>
          </w:p>
          <w:p w14:paraId="2DE8F3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CE461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1009:</w:t>
            </w:r>
          </w:p>
          <w:p w14:paraId="4079DD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Срок действия учета коэффициента, понижающего размер начисления.</w:t>
            </w:r>
          </w:p>
          <w:p w14:paraId="1E3AEC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Возможные значения:</w:t>
            </w:r>
          </w:p>
          <w:p w14:paraId="559867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 дата окончания скидки в формате «ГГГГ-ММ-ДД»; </w:t>
            </w:r>
          </w:p>
          <w:p w14:paraId="52B807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при отсутствии срока действия указывается значение «0».&lt;/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90540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597CB7E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20A8B9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03CEB7F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C73DBE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73C781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47CF97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01F1B5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name="RequestType"&gt;</w:t>
            </w:r>
          </w:p>
          <w:p w14:paraId="30BE55C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name="Id" use="required"&gt;</w:t>
            </w:r>
          </w:p>
          <w:p w14:paraId="10ECB1B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36BB4B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запроса&lt;/xsd:documentation&gt;</w:t>
            </w:r>
          </w:p>
          <w:p w14:paraId="35FFCF0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1B538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0321B4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base="xsd:ID"&gt;</w:t>
            </w:r>
          </w:p>
          <w:p w14:paraId="6D4D9D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value="50"/&gt;</w:t>
            </w:r>
          </w:p>
          <w:p w14:paraId="55A7E89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592DF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E9F46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F5352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name="timestamp" type="xsd:dateTime" use="required"&gt;</w:t>
            </w:r>
          </w:p>
          <w:p w14:paraId="0A85A7C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4814B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&lt;xsd:documentation&gt;Дата и время формирования запроса&lt;/xsd:documentation&gt;</w:t>
            </w:r>
          </w:p>
          <w:p w14:paraId="2F2E53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F45E7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7D12A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name="senderIdentifier" type="com:URNType" use="required"&gt;</w:t>
            </w:r>
          </w:p>
          <w:p w14:paraId="0E4BAF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8A8FE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&lt;xsd:documentation&gt;УРН участника-отправителя запроса&lt;/xsd:documentation&gt;</w:t>
            </w:r>
          </w:p>
          <w:p w14:paraId="562702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18D4C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4B043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name="senderRole" use="required"&gt;</w:t>
            </w:r>
          </w:p>
          <w:p w14:paraId="4924CC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23BAFFD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&gt;Полномочие участника-отправителя сообщения, с которым происходит обращение к ГИС ГМП&lt;/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7F4EAB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69DD36A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685E1F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93B41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value="10"/&gt;</w:t>
            </w:r>
          </w:p>
          <w:p w14:paraId="313BC5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value="\w{1,10}"/&gt;</w:t>
            </w:r>
          </w:p>
          <w:p w14:paraId="5D0ECC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BCA73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0AA93C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AF500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541897B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name="ExportRequestType"&gt;</w:t>
            </w:r>
          </w:p>
          <w:p w14:paraId="4E80D49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3F689CE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 base="com:RequestType"&gt;</w:t>
            </w:r>
          </w:p>
          <w:p w14:paraId="2B57B0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 minOccurs="0"&gt;</w:t>
            </w:r>
          </w:p>
          <w:p w14:paraId="5E10229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name="Paging" type="com:PagingType" minOccurs="0"&gt;</w:t>
            </w:r>
          </w:p>
          <w:p w14:paraId="2C0B06C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3E1065B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&gt;Параметры постраничного предоставления из ГИС ГМП информации (при больших объемах предоставляемых данных)&lt;/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161B4B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01C85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5148B8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6DC862E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name="originatorId" type="com:URNType"&gt;</w:t>
            </w:r>
          </w:p>
          <w:p w14:paraId="3B86C5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C47556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&lt;xsd:documentation&gt;УРН участника косвенного взаимодействия, сформировавшего запрос&lt;/xsd:documentation&gt;</w:t>
            </w:r>
          </w:p>
          <w:p w14:paraId="17A3DB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4345F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82F612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&lt;/xsd:extension&gt;</w:t>
            </w:r>
          </w:p>
          <w:p w14:paraId="7CAF9A9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77CA893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2FFFE9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name="ResponseType"&gt;</w:t>
            </w:r>
          </w:p>
          <w:p w14:paraId="079CE7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958A83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&lt;xsd:documentation&gt;Основные параметры ответа на запрос&lt;/xsd:documentation&gt;</w:t>
            </w:r>
          </w:p>
          <w:p w14:paraId="49399B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20F31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name="Id" use="required"&gt;</w:t>
            </w:r>
          </w:p>
          <w:p w14:paraId="5BE517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ED0A4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ответа&lt;/xsd:documentation&gt;</w:t>
            </w:r>
          </w:p>
          <w:p w14:paraId="254811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8D415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B5212D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base="xsd:ID"&gt;</w:t>
            </w:r>
          </w:p>
          <w:p w14:paraId="76AA1B5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value="50"/&gt;</w:t>
            </w:r>
          </w:p>
          <w:p w14:paraId="76E708B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846D6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092AF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670E0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name="RqId" use="required"&gt;</w:t>
            </w:r>
          </w:p>
          <w:p w14:paraId="7356637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431A8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запроса&lt;/xsd:documentation&gt;</w:t>
            </w:r>
          </w:p>
          <w:p w14:paraId="100C28A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D802B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9099E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0114A4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value="50"/&gt;</w:t>
            </w:r>
          </w:p>
          <w:p w14:paraId="0FEEE0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A269A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5FCB2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A50DAF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name="recipientIdentifier" type="com:URNType" use="required"&gt;</w:t>
            </w:r>
          </w:p>
          <w:p w14:paraId="2AEBEE0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81819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&lt;xsd:documentation&gt;УРН участника получателя&lt;/xsd:documentation&gt;</w:t>
            </w:r>
          </w:p>
          <w:p w14:paraId="0F9446F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67409F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CAF09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name="timestamp" type="xsd:dateTime" use="required"&gt;</w:t>
            </w:r>
          </w:p>
          <w:p w14:paraId="11FCB8A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745D8D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&lt;xsd:documentation&gt;Дата и время формирования ответа&lt;/xsd:documentation&gt;</w:t>
            </w:r>
          </w:p>
          <w:p w14:paraId="3D9C33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C6710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8E5F2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789082B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name="PayerIdentifierType"&gt;</w:t>
            </w:r>
          </w:p>
          <w:p w14:paraId="5AF3ED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AE4FF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плательщика&lt;/xsd:documentation&gt;</w:t>
            </w:r>
          </w:p>
          <w:p w14:paraId="1E286DE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00D78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6FC1C1E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value="1((0[1-9])|(1[0-5])|(2[12456789])|(3[0]))[0-9a-zA-Zа-яА-Я]{19}"&gt;</w:t>
            </w:r>
          </w:p>
          <w:p w14:paraId="7739EC8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433D6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ФЛ&lt;/xsd:documentation&gt;</w:t>
            </w:r>
          </w:p>
          <w:p w14:paraId="53C735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C5C5F7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1EC65A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value="200\d{14}[A-Z0-9]{2}\d{3}"&gt;</w:t>
            </w:r>
          </w:p>
          <w:p w14:paraId="3A7C62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0EC0E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ЮЛ или ИП&lt;/xsd:documentation&gt;</w:t>
            </w:r>
          </w:p>
          <w:p w14:paraId="0AE65D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2A0D7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2F894F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value="300\d{14}[A-Z0-9]{2}\d{3}|3[0]{7}\d{9}[A-Z0-9]{2}\d{3}"/&gt;</w:t>
            </w:r>
          </w:p>
          <w:p w14:paraId="41B44ED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value="4[0]{9}\d{12}"/&gt;</w:t>
            </w:r>
          </w:p>
          <w:p w14:paraId="3D421A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value="0"/&gt;</w:t>
            </w:r>
          </w:p>
          <w:p w14:paraId="2BFF6C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0EE855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597DE68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name="PayerType"&gt;</w:t>
            </w:r>
          </w:p>
          <w:p w14:paraId="4E01519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name="payerIdentifier" type="com:PayerIdentifierType" use="required"&gt;</w:t>
            </w:r>
          </w:p>
          <w:p w14:paraId="23A3C1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C454B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201:</w:t>
            </w:r>
          </w:p>
          <w:p w14:paraId="696157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Идентификатор плательщика&lt;/xsd:documentation&gt;</w:t>
            </w:r>
          </w:p>
          <w:p w14:paraId="565E5A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CD0DE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73E9256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524D3A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name="ImportProtocolType"&gt;</w:t>
            </w:r>
          </w:p>
          <w:p w14:paraId="77BA2B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name="entityID" type="xsd:ID" use="required"&gt;</w:t>
            </w:r>
          </w:p>
          <w:p w14:paraId="3C140E0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86B52B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сущности в пакете&lt;/xsd:documentation&gt;</w:t>
            </w:r>
          </w:p>
          <w:p w14:paraId="7850784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22391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99FA3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name="code" use="required"&gt;</w:t>
            </w:r>
          </w:p>
          <w:p w14:paraId="2C43D1A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0CF11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 xml:space="preserve">&lt;xsd:documentation&gt;Код результата обработки: </w:t>
            </w:r>
          </w:p>
          <w:p w14:paraId="62EC4F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0 — если запрос успешно принят или код ошибки в случае отказа в приеме к обработке документа&lt;/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1EC41E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64C888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C18A4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5866090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value="32"/&gt;</w:t>
            </w:r>
          </w:p>
          <w:p w14:paraId="5D7546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72FF0A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5312E9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AD4EF3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name="description" use="required"&gt;</w:t>
            </w:r>
          </w:p>
          <w:p w14:paraId="65E99F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E93AE3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&lt;xsd:documentation&gt;Описание результата обработки&lt;/xsd:documentation&gt;</w:t>
            </w:r>
          </w:p>
          <w:p w14:paraId="128E6D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D1965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25855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1D762A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value="255"/&gt;</w:t>
            </w:r>
          </w:p>
          <w:p w14:paraId="5EEFBB3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DEE091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FDEB4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DAF5A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0B2ED3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name="ImportPackageResponseType"&gt;</w:t>
            </w:r>
          </w:p>
          <w:p w14:paraId="1E7F9B3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207254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 base="com:ResponseType"&gt;</w:t>
            </w:r>
          </w:p>
          <w:p w14:paraId="5D24D7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6967CE5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name="ImportProtocol" type="com:ImportProtocolType" maxOccurs="100"&gt;</w:t>
            </w:r>
          </w:p>
          <w:p w14:paraId="4E632C6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DAC4F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&lt;xsd:documentation&gt;Результат обработки сущности в пакете&lt;/xsd:documentation&gt;</w:t>
            </w:r>
          </w:p>
          <w:p w14:paraId="6671DB2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8F14D3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1C2C465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69927D9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&lt;/xsd:extension&gt;</w:t>
            </w:r>
          </w:p>
          <w:p w14:paraId="33EA21B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381B50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0AEB359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name="TransKindType"&gt;</w:t>
            </w:r>
          </w:p>
          <w:p w14:paraId="7C745A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6C53B0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value="01"/&gt;</w:t>
            </w:r>
          </w:p>
          <w:p w14:paraId="2776A7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value="06"/&gt;</w:t>
            </w:r>
          </w:p>
          <w:p w14:paraId="0E1054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value="16"/&gt;</w:t>
            </w:r>
          </w:p>
          <w:p w14:paraId="2373F0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1E015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7CA7DB9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name="AccDocType"&gt;</w:t>
            </w:r>
          </w:p>
          <w:p w14:paraId="4EA075D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name="accDocNo"&gt;</w:t>
            </w:r>
          </w:p>
          <w:p w14:paraId="7CD4A8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55F339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3. Для частичного платежа поле номер 40:</w:t>
            </w:r>
          </w:p>
          <w:p w14:paraId="304B64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Номер платежного документа&lt;/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75F30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9D94B4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02ADFB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7D5CE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value="\d{1,6}"/&gt;</w:t>
            </w:r>
          </w:p>
          <w:p w14:paraId="50503B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0FF9E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970E1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A87EA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name="accDocDate" type="xsd:date" use="required"&gt;</w:t>
            </w:r>
          </w:p>
          <w:p w14:paraId="2B3C2C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E75E2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 xml:space="preserve">&lt;xsd:documentation&gt;Поле номер 4. </w:t>
            </w:r>
            <w:r w:rsidRPr="00402398">
              <w:rPr>
                <w:rFonts w:eastAsia="Arial Unicode MS"/>
                <w:i/>
                <w:iCs/>
                <w:color w:val="000000"/>
                <w:szCs w:val="22"/>
                <w:u w:color="000000"/>
                <w:bdr w:val="nil"/>
                <w:lang w:eastAsia="ru-RU"/>
              </w:rPr>
              <w:t>Для частичного платежа поле номер 41:</w:t>
            </w:r>
          </w:p>
          <w:p w14:paraId="4B9072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Дата платежного документа&lt;/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F93B2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603D2C2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5D34A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35DE002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name="PaymentIdType"&gt;</w:t>
            </w:r>
          </w:p>
          <w:p w14:paraId="20B857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5B0724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value="1\d{15}((0[1-9]|[12][0-9]|3[01])(0[1-9]|1[012])\d{4})\d{8}"&gt;</w:t>
            </w:r>
          </w:p>
          <w:p w14:paraId="3C0AF24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AFE711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&lt;xsd:documentation&gt;Структура УПНО для кредитных организаций&lt;/xsd:documentation&gt;</w:t>
            </w:r>
          </w:p>
          <w:p w14:paraId="5E45D95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8AF07B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2DC6D02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value="2\d{4}0{11}((0[1-9]|[12][0-9]|3[01])(0[1-9]|1[012])\d{4})\d{8}"&gt;</w:t>
            </w:r>
          </w:p>
          <w:p w14:paraId="3F2CC4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373D7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&lt;xsd:documentation&gt;Структура УПНО для ТОФК&lt;/xsd:documentation&gt;</w:t>
            </w:r>
          </w:p>
          <w:p w14:paraId="7E1F2A4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CA6E6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79DBFF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value="3[a-fA-F0-9]{6}((0[1-9]|[12][0-9]|3[01])(0[1-9]|1[012])\d{4})\d{17}"&gt;</w:t>
            </w:r>
          </w:p>
          <w:p w14:paraId="07D5E70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40CD1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&lt;xsd:documentation&gt;Структура УПНО для остальных участников&lt;/xsd:documentation&gt;</w:t>
            </w:r>
          </w:p>
          <w:p w14:paraId="6ABDEE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37EA54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7C96A1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value="\w{32}"/&gt;</w:t>
            </w:r>
          </w:p>
          <w:p w14:paraId="39C650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800B92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1ECCFA1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name="RefundIdType"&gt;</w:t>
            </w:r>
          </w:p>
          <w:p w14:paraId="38A24E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5AFDC1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value="\d{8}((0[1-9]|[12][0-9]|3[01])(0[1-9]|1[012])\d{4})\d{9}"/&gt;</w:t>
            </w:r>
          </w:p>
          <w:p w14:paraId="069A67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value="^6\d{4}((0[1-9]|[12][0-9]|3[01])(0[1-9]|1[012])\d{4})\d{19}"/&gt;</w:t>
            </w:r>
          </w:p>
          <w:p w14:paraId="6C6E10E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58BB7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6C07AE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name="ClarificationIdType"&gt;</w:t>
            </w:r>
          </w:p>
          <w:p w14:paraId="7DBF4F2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F4C6A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value="5\d{4}((0[1-9]|[12][0-9]|3[01])(0[1-9]|1[012])\d{4})\d{19}"/&gt;</w:t>
            </w:r>
          </w:p>
          <w:p w14:paraId="219AC6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9B0FD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25F7BD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name="BankType"&gt;</w:t>
            </w:r>
          </w:p>
          <w:p w14:paraId="2C1F76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4E0298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&gt;Данные ТОФК, структурных подразделений кредитных организаций или подразделений Банка России&lt;/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4A0D3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8DD77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name="name"&gt;</w:t>
            </w:r>
          </w:p>
          <w:p w14:paraId="2332490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B293EA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13 для получателя средств. Поле номер 10 для организации, принявшей платеж.</w:t>
            </w:r>
          </w:p>
          <w:p w14:paraId="5856739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Наименование ТОФК, структурного подразделения кредитной организации или подразделения Банка России, в котором открыт счет.&lt;/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079CAA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204560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08CD4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55B85AE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1C83D8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value="200"/&gt;</w:t>
            </w:r>
          </w:p>
          <w:p w14:paraId="091115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value="[^\s]+(\s+[^\s]+)*"/&gt;</w:t>
            </w:r>
          </w:p>
          <w:p w14:paraId="6F765A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A8B60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FF5D1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47300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name="bik" type="com:BIKType" use="required"&gt;</w:t>
            </w:r>
          </w:p>
          <w:p w14:paraId="5AF868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06C3863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14 для получателя средств. Поле номер 11 для организации, принявшей платеж.</w:t>
            </w:r>
          </w:p>
          <w:p w14:paraId="16018DB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БИК ТОФК, структурного подразделения кредитной организации или подразделения Банка России, в котором открыт счет&lt;/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4A701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26017D0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22705A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name="correspondentBankAccount" type="com:AccountNumType"&gt;</w:t>
            </w:r>
          </w:p>
          <w:p w14:paraId="4E11D99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1DD69A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15 для получателя средств. Поле номер 12 для организации, принявшей платеж.</w:t>
            </w:r>
          </w:p>
          <w:p w14:paraId="4CFD95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Номер единого казначейского счета или корреспондентского счета кредитной организации, открытый в подразделении Банка России.&lt;/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376A64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79D4A1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830A09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3C8E60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name="AccountType"&gt;</w:t>
            </w:r>
          </w:p>
          <w:p w14:paraId="3D135B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A9D983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&gt;Описание реквизитов казначейского счета или банковского счета, открытого кредитной организации в ПБР&lt;/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AE4C7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5D8876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4ED057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name="Bank" type="com:BankType"&gt;</w:t>
            </w:r>
          </w:p>
          <w:p w14:paraId="29A8BAF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4919210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&gt;Данные ТОФК, структурного подразделения кредитной организации или подразделения Банка России, в котором открыт счет&lt;/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4158D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29D873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6FC424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52CA782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name="accountNumber" type="com:AccountNumType"&gt;</w:t>
            </w:r>
          </w:p>
          <w:p w14:paraId="3C7191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BDFCB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17:</w:t>
            </w:r>
          </w:p>
          <w:p w14:paraId="038EE4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Номер казначейского счета или номер счета получателя средств в банке получателя&lt;/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1BEEB3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2F6523F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621F21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6F50D5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name="OrgAccount"&gt;</w:t>
            </w:r>
          </w:p>
          <w:p w14:paraId="0B1435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21442F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4FE224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base="com:AccountType"&gt;</w:t>
            </w:r>
          </w:p>
          <w:p w14:paraId="31964D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6E203B7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name="Bank" type="com:BankType"&gt;</w:t>
            </w:r>
          </w:p>
          <w:p w14:paraId="659642C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08CEAE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&gt;Данные ТОФК, структурного подразделения кредитной организации или подразделения Банка России, в котором открыт счет&lt;/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91D014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8C7CF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2464A46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4403EB5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name="accountNumber" type="com:AccountNumType" use="required"&gt;</w:t>
            </w:r>
          </w:p>
          <w:p w14:paraId="6568665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12AC3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17:</w:t>
            </w:r>
          </w:p>
          <w:p w14:paraId="108D04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Номер казначейского счета или номер счета получателя средств в банке получателя&lt;/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0CDFA8F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B6165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28060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20BAF6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45563CC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186721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47705E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name="PayeeAccountType"&gt;</w:t>
            </w:r>
          </w:p>
          <w:p w14:paraId="3CDD22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A90EDB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&lt;xsd:documentation&gt;Лицевого счета получателя платежа&lt;/xsd:documentation&gt;</w:t>
            </w:r>
          </w:p>
          <w:p w14:paraId="74FC00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2BBC16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77F7C02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value="[\d\w]{11}"/&gt;</w:t>
            </w:r>
          </w:p>
          <w:p w14:paraId="7694287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CE1049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4F79167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name="PagingType"&gt;</w:t>
            </w:r>
          </w:p>
          <w:p w14:paraId="735F299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4CAA0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&lt;xsd:documentation&gt;Параметры постраничного предоставления информации&lt;/xsd:documentation&gt;</w:t>
            </w:r>
          </w:p>
          <w:p w14:paraId="0C6FCB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7F0B8F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name="pageNumber" use="required"&gt;</w:t>
            </w:r>
          </w:p>
          <w:p w14:paraId="28F4CD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2840A1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&gt;Номер страницы предоставления информации</w:t>
            </w:r>
          </w:p>
          <w:p w14:paraId="2E83174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p>
          <w:p w14:paraId="7621B8B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Вся выборка по запросу разбивается на страницы размером </w:t>
            </w:r>
            <w:r w:rsidRPr="00402398">
              <w:rPr>
                <w:rFonts w:eastAsia="Arial Unicode MS"/>
                <w:i/>
                <w:iCs/>
                <w:color w:val="000000"/>
                <w:szCs w:val="22"/>
                <w:u w:color="000000"/>
                <w:bdr w:val="nil"/>
                <w:lang w:val="en-US" w:eastAsia="ru-RU"/>
              </w:rPr>
              <w:t>pageLength</w:t>
            </w:r>
            <w:r w:rsidRPr="00402398">
              <w:rPr>
                <w:rFonts w:eastAsia="Arial Unicode MS"/>
                <w:i/>
                <w:iCs/>
                <w:color w:val="000000"/>
                <w:szCs w:val="22"/>
                <w:u w:color="000000"/>
                <w:bdr w:val="nil"/>
                <w:lang w:eastAsia="ru-RU"/>
              </w:rPr>
              <w:t xml:space="preserve">, начиная с первого элемента. </w:t>
            </w:r>
          </w:p>
          <w:p w14:paraId="06B92D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Последняя страница может быть меньше, чем </w:t>
            </w:r>
            <w:r w:rsidRPr="00402398">
              <w:rPr>
                <w:rFonts w:eastAsia="Arial Unicode MS"/>
                <w:i/>
                <w:iCs/>
                <w:color w:val="000000"/>
                <w:szCs w:val="22"/>
                <w:u w:color="000000"/>
                <w:bdr w:val="nil"/>
                <w:lang w:val="en-US" w:eastAsia="ru-RU"/>
              </w:rPr>
              <w:t>pageLength</w:t>
            </w:r>
            <w:r w:rsidRPr="00402398">
              <w:rPr>
                <w:rFonts w:eastAsia="Arial Unicode MS"/>
                <w:i/>
                <w:iCs/>
                <w:color w:val="000000"/>
                <w:szCs w:val="22"/>
                <w:u w:color="000000"/>
                <w:bdr w:val="nil"/>
                <w:lang w:eastAsia="ru-RU"/>
              </w:rPr>
              <w:t>.</w:t>
            </w:r>
          </w:p>
          <w:p w14:paraId="091B6D1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 В ответ на запрос возвращается только страница, номер которой равен </w:t>
            </w:r>
            <w:r w:rsidRPr="00402398">
              <w:rPr>
                <w:rFonts w:eastAsia="Arial Unicode MS"/>
                <w:i/>
                <w:iCs/>
                <w:color w:val="000000"/>
                <w:szCs w:val="22"/>
                <w:u w:color="000000"/>
                <w:bdr w:val="nil"/>
                <w:lang w:val="en-US" w:eastAsia="ru-RU"/>
              </w:rPr>
              <w:t>pageNumber</w:t>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C35F51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D090B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F0B80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base="xsd:nonNegativeInteger"&gt;</w:t>
            </w:r>
          </w:p>
          <w:p w14:paraId="174A954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&lt;xsd:minInclusive value="1"/&gt;</w:t>
            </w:r>
          </w:p>
          <w:p w14:paraId="234DFA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18F9F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DF8D2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D9DFD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name="pageLength" use="required"&gt;</w:t>
            </w:r>
          </w:p>
          <w:p w14:paraId="410D74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3C49E0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&gt;Количество элементов на странице предоставления информации&lt;/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931169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6B3C91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DAC4B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base="xsd:nonNegativeInteger"&gt;</w:t>
            </w:r>
          </w:p>
          <w:p w14:paraId="25D0784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&lt;xsd:minInclusive value="1"/&gt;</w:t>
            </w:r>
          </w:p>
          <w:p w14:paraId="49A3DA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E0105C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847C1D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73E43C6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15EF34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name="TimeIntervalType"&gt;</w:t>
            </w:r>
          </w:p>
          <w:p w14:paraId="14B9672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name="startDate" type="xsd:dateTime" use="required"&gt;</w:t>
            </w:r>
          </w:p>
          <w:p w14:paraId="27B6E49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E6C28C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&lt;xsd:documentation&gt;Начальная дата временного интервала запроса&lt;/xsd:documentation&gt;</w:t>
            </w:r>
          </w:p>
          <w:p w14:paraId="066555C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89873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BA54E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name="endDate" type="xsd:dateTime" use="required"&gt;</w:t>
            </w:r>
          </w:p>
          <w:p w14:paraId="5FC07B7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64D08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&lt;xsd:documentation&gt;Конечная дата временного интервала запроса&lt;/xsd:documentation&gt;</w:t>
            </w:r>
          </w:p>
          <w:p w14:paraId="045A5D4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9B865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216CB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4F8138B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name="TimeInterval" type="com:TimeIntervalType"&gt;</w:t>
            </w:r>
          </w:p>
          <w:p w14:paraId="2B6A6B4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2CA13FC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&gt;Временной интервал, за который запрашивается информация из ГИС ГМП&lt;/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117B0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44D03D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03DE77D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name="KBKlist"&gt;</w:t>
            </w:r>
          </w:p>
          <w:p w14:paraId="08A88C0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51104B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&lt;xsd:documentation&gt;Перечень КБК&lt;/xsd:documentation&gt;</w:t>
            </w:r>
          </w:p>
          <w:p w14:paraId="38EDE8D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A0997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7CF4DAF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5880F8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name="KBK" type="com:KBKType" maxOccurs="10"&gt;</w:t>
            </w:r>
          </w:p>
          <w:p w14:paraId="66C12D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C0BEC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&lt;xsd:documentation&gt;КБК&lt;/xsd:documentation&gt;</w:t>
            </w:r>
          </w:p>
          <w:p w14:paraId="107D2A6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CD01F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47474F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15B8BD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6B496F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7B3F94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name="AcknowledgmentStatusType"&gt;</w:t>
            </w:r>
          </w:p>
          <w:p w14:paraId="512237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28A922E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 xml:space="preserve">&gt;Статус, присваиваемый начислению при создании квитанции: </w:t>
            </w:r>
          </w:p>
          <w:p w14:paraId="7BAC1FA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1 - сквитировано;</w:t>
            </w:r>
          </w:p>
          <w:p w14:paraId="154724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2 - предварительно сквитировано;</w:t>
            </w:r>
          </w:p>
          <w:p w14:paraId="655242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3 - не сквитировано;</w:t>
            </w:r>
          </w:p>
          <w:p w14:paraId="1FC1124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4 - сквитировано по инициативе АН/ГАН с отсутствующим в ГИС ГМП платежом;</w:t>
            </w:r>
          </w:p>
          <w:p w14:paraId="4CE749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5 - принудительно сквитировано по инициативе АН/ГАН с платежом.</w:t>
            </w:r>
          </w:p>
          <w:p w14:paraId="6009B13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6 – сквитировано с отсутствующим в системе платежом с указанием суммы&lt;/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EDFCC6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1AB1E5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5AB6A2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value="1"&gt;</w:t>
            </w:r>
          </w:p>
          <w:p w14:paraId="0C1407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767EF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&lt;xsd:documentation&gt;сквитировано&lt;/xsd:documentation&gt;</w:t>
            </w:r>
          </w:p>
          <w:p w14:paraId="695FEB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FE2C69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59E9530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value="2"&gt;</w:t>
            </w:r>
          </w:p>
          <w:p w14:paraId="67238BB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9B3A0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&lt;xsd:documentation&gt;предварительно сквитировано&lt;/xsd:documentation&gt;</w:t>
            </w:r>
          </w:p>
          <w:p w14:paraId="5B16CC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4AF446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22DF11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value="3"&gt;</w:t>
            </w:r>
          </w:p>
          <w:p w14:paraId="62BBF4F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FB27B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&lt;xsd:documentation&gt;не сквитировано&lt;/xsd:documentation&gt;</w:t>
            </w:r>
          </w:p>
          <w:p w14:paraId="5D2E60C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7444E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7278B71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value="4"&gt;</w:t>
            </w:r>
          </w:p>
          <w:p w14:paraId="1C13FE6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4612F5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&gt;сквитировано с отсутствующим в системе</w:t>
            </w:r>
          </w:p>
          <w:p w14:paraId="6061320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платежом&lt;/xsd:documentation&gt;</w:t>
            </w:r>
          </w:p>
          <w:p w14:paraId="0BC8FA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82DB7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4CF180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value="5"&gt;</w:t>
            </w:r>
          </w:p>
          <w:p w14:paraId="67D7C1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B1768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&lt;xsd:documentation&gt;принудительно сквитировано с</w:t>
            </w:r>
          </w:p>
          <w:p w14:paraId="2C1A35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платежом&lt;/xsd:documentation&gt;</w:t>
            </w:r>
          </w:p>
          <w:p w14:paraId="048793C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03D78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313F424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value="6"&gt;</w:t>
            </w:r>
          </w:p>
          <w:p w14:paraId="62DF7ED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33126D3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&gt;сквитировано с отсутствующим в системе платежом с указанием суммы&lt;/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4F42EF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6BABA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4481973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A93D0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53AB35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name="ImportCertificateEntryType"&gt;</w:t>
            </w:r>
          </w:p>
          <w:p w14:paraId="6A36F2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name="Id" type="xsd:IDREF" use="required"&gt;</w:t>
            </w:r>
          </w:p>
          <w:p w14:paraId="5904211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E75E0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&lt;xsd:documentation&gt;Уникальный в пределах запроса идентификатор описания сертификата используемый для поиска самого сертификата в элементе basic:AttachmentContentList запроса СМЭВ&lt;/xsd:documentation&gt;</w:t>
            </w:r>
          </w:p>
          <w:p w14:paraId="5B4188D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C2C275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4ED9F5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name="ownership" type="com:URNType" use="required"&gt;</w:t>
            </w:r>
          </w:p>
          <w:p w14:paraId="6B061C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48EA2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&lt;xsd:documentation&gt;УРН владельца сертификата ключа проверки ЭП. &lt;/xsd:documentation&gt;</w:t>
            </w:r>
          </w:p>
          <w:p w14:paraId="4EFDF7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00417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7FE4A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316C8C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name="BudgetIndexType"&gt;</w:t>
            </w:r>
          </w:p>
          <w:p w14:paraId="2C5F8A6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684D21D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&gt;Дополнительные реквизиты платежа, предусмотренные приказом Минфина России от 12 ноября 2013 г. №107н&lt;/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21793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D7E20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name="status" use="required"&gt;</w:t>
            </w:r>
          </w:p>
          <w:p w14:paraId="3ABEDD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73AD7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101:</w:t>
            </w:r>
          </w:p>
          <w:p w14:paraId="377702B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Статус плательщика - реквизит 101 Распоряжения&lt;/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BAEDA8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2E0236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5F37A0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089DC20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value="2"/&gt;</w:t>
            </w:r>
          </w:p>
          <w:p w14:paraId="27294B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value="\d{2}"/&gt;</w:t>
            </w:r>
          </w:p>
          <w:p w14:paraId="764A04F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0AD6A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7C835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6BE1AB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name="paytReason" use="required"&gt;</w:t>
            </w:r>
          </w:p>
          <w:p w14:paraId="46146F7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904376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106:</w:t>
            </w:r>
          </w:p>
          <w:p w14:paraId="51CDBC0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Показатель основания платежа - реквизит 106 Распоряжения&lt;/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CB394C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05EE17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2FC90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E3721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value="2"/&gt;</w:t>
            </w:r>
          </w:p>
          <w:p w14:paraId="141C39F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19E7A4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value="[А-Я]{2}"/&gt;</w:t>
            </w:r>
          </w:p>
          <w:p w14:paraId="66A5375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value="\d{2}"/&gt;</w:t>
            </w:r>
          </w:p>
          <w:p w14:paraId="6B4820A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value="0"/&gt;</w:t>
            </w:r>
          </w:p>
          <w:p w14:paraId="491974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09DA1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A45F2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86537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name="taxPeriod" use="required"&gt;</w:t>
            </w:r>
          </w:p>
          <w:p w14:paraId="7E21EAB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636F1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107:</w:t>
            </w:r>
          </w:p>
          <w:p w14:paraId="34DBDF8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 реквизит 107 Распоряжения.&lt;/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21ABC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6B768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53CB0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45C6B3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288AAF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value="МС\.(0[0-9]|1[012])\.\d{4}"/&gt;</w:t>
            </w:r>
          </w:p>
          <w:p w14:paraId="6B73A9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value="КВ\.0[1-4]\.\d{4}"/&gt;</w:t>
            </w:r>
          </w:p>
          <w:p w14:paraId="4F3CC09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value="ПЛ\.0[1-2]\.\d{4}"/&gt;</w:t>
            </w:r>
          </w:p>
          <w:p w14:paraId="68B470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value="ГД\.00\.\d{4}"/&gt;</w:t>
            </w:r>
          </w:p>
          <w:p w14:paraId="6D5F6C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value="(0[1-9]|[12][0-9]|3[01])\.(0[1-9]|1[012])\.\d{4}"/&gt;</w:t>
            </w:r>
          </w:p>
          <w:p w14:paraId="00D18AF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value="\d{8}"/&gt;</w:t>
            </w:r>
          </w:p>
          <w:p w14:paraId="01CD0F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value="0"/&gt;</w:t>
            </w:r>
          </w:p>
          <w:p w14:paraId="32D0FA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628E90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A8139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A7B644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name="taxDocNumber" use="required"&gt;</w:t>
            </w:r>
          </w:p>
          <w:p w14:paraId="3AC3C4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349C2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108:</w:t>
            </w:r>
          </w:p>
          <w:p w14:paraId="3FC6AF2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Показатель номера документа - реквизит 108 Распоряжения&lt;/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43A041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0BCF6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C4578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029D1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1F561F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value="15"/&gt;</w:t>
            </w:r>
          </w:p>
          <w:p w14:paraId="4608CD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AB1B9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F137C0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98943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name="taxDocDate" use="required"&gt;</w:t>
            </w:r>
          </w:p>
          <w:p w14:paraId="01E9997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9B0D5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109:</w:t>
            </w:r>
          </w:p>
          <w:p w14:paraId="0FEC17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Показатель даты документа - реквизит 109 Распоряжения&lt;/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F57C7E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159E1B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DA32A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7A20F3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0F2EC3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value="(0[1-9]|[12][0-9]|3[01])\.(0[1-9]|1[012])\.\d{4}"/&gt;</w:t>
            </w:r>
          </w:p>
          <w:p w14:paraId="100D8A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value="00"/&gt;</w:t>
            </w:r>
          </w:p>
          <w:p w14:paraId="727B4B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value="0"/&gt;</w:t>
            </w:r>
          </w:p>
          <w:p w14:paraId="7EFCDAF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56A251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41E46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88D8B6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1929726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name="IncomeIdType"&gt;</w:t>
            </w:r>
          </w:p>
          <w:p w14:paraId="661631D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7C837BF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value="4\d{4}((0[1-9]|[12][0-9]|3[01])(0[1-9]|1[012])\d{4})\d{19}"&gt;</w:t>
            </w:r>
          </w:p>
          <w:p w14:paraId="5B38AC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83F3D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&lt;xsd:documentation&gt;Структура УИЗ для ТОФК&lt;/xsd:documentation&gt;</w:t>
            </w:r>
          </w:p>
          <w:p w14:paraId="1D350F1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78FD9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04967F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CA060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4F9D79E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name="RoutingCodeType"&gt;</w:t>
            </w:r>
          </w:p>
          <w:p w14:paraId="675A23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08045F2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&gt;Код маршрутизации участника для предоставления информации по ВС с табличной маршрутизацией</w:t>
            </w:r>
          </w:p>
          <w:p w14:paraId="2AC2FA9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&lt;/xsd:documentation&gt;</w:t>
            </w:r>
          </w:p>
          <w:p w14:paraId="151344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F2F02B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698876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value="200"/&gt;</w:t>
            </w:r>
          </w:p>
          <w:p w14:paraId="33362F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0C9A4D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12C55CF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name="RequisiteCheckCodeType"&gt;</w:t>
            </w:r>
          </w:p>
          <w:p w14:paraId="388C44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82EA05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&lt;xsd:documentation&gt;КПР или код ошибки&lt;/xsd:documentation&gt;</w:t>
            </w:r>
          </w:p>
          <w:p w14:paraId="2FCB63D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8C1BE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BA37EE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value="250"/&gt;</w:t>
            </w:r>
          </w:p>
          <w:p w14:paraId="3A489A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E512D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5B4DB1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name="PaymentMethodType"&gt;</w:t>
            </w:r>
          </w:p>
          <w:p w14:paraId="4E969A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2B5ED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&lt;xsd:documentation&gt;Способ оплаты начисления.&lt;/xsd:documentation&gt;</w:t>
            </w:r>
          </w:p>
          <w:p w14:paraId="18621C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6DEEEC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17BBE6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value="1"&gt;</w:t>
            </w:r>
          </w:p>
          <w:p w14:paraId="7345763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AD64B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&lt;xsd:documentation&gt;1 - Признак оплаты начисления через СБП.&lt;/xsd:documentation&gt;</w:t>
            </w:r>
          </w:p>
          <w:p w14:paraId="1A1AFD5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874A6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4E131F3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EA10FF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13EE5D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name="serviceDataIDType"&gt;</w:t>
            </w:r>
          </w:p>
          <w:p w14:paraId="3A78AC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29117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информации об учете факта оплаты&lt;/xsd:documentation&gt;</w:t>
            </w:r>
          </w:p>
          <w:p w14:paraId="533180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D1C29E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C7FAC7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value="21"/&gt;</w:t>
            </w:r>
          </w:p>
          <w:p w14:paraId="3907A07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value="P[a-fA-F0-9]{6}((0[1-9]|[12][0-9]|3[01])(0[1-9]|1[012])\d{4})([0-2]|0[0-9]|1[0-9]|2[0-3])[0-5][0-9][0-5][0-9]"/&gt;</w:t>
            </w:r>
          </w:p>
          <w:p w14:paraId="74A3527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89F6E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57568B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name="ServiceDataType"&gt;</w:t>
            </w:r>
          </w:p>
          <w:p w14:paraId="2E4235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3D0FF5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&gt;Дополнительные сведения о предоставлении услуги&lt;/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284F8F7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F3F77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10D8A7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name="personeOfficial"&gt;</w:t>
            </w:r>
          </w:p>
          <w:p w14:paraId="62A5251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748D82C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&gt;Информация о лице, принявшем решение об учете факта оплаты&lt;/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3DF03C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4DA1C4E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520B043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name="name" use="required"&gt;</w:t>
            </w:r>
          </w:p>
          <w:p w14:paraId="0BADA45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1F85BE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&gt;Фамилия и инициалы должностного лица, принявшего решение об учете факта оплаты&lt;/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8F0A1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25D790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6F80C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751014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0501820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value="100"/&gt;</w:t>
            </w:r>
          </w:p>
          <w:p w14:paraId="25E5296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6372CB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5F6FC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F35D13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EA74C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name="officialPosition" use="required"&gt;</w:t>
            </w:r>
          </w:p>
          <w:p w14:paraId="332E7C1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95BD4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&lt;xsd:documentation&gt;Должность лица, принявшего решение об учете платежа&lt;/xsd:documentation&gt;</w:t>
            </w:r>
          </w:p>
          <w:p w14:paraId="72FCB0E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31B2C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483B5A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6BDC84A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05DA1BB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value="300"/&gt;</w:t>
            </w:r>
          </w:p>
          <w:p w14:paraId="1B6516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100E34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C11FCA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916A3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48E49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41B3BE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27A32F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3A558B0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name="amount" type="xsd:unsignedLong" use="required"&gt;</w:t>
            </w:r>
          </w:p>
          <w:p w14:paraId="7EC3F99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F4AF2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&lt;xsd:documentation&gt;Сумма, на которую была предоставлена услуга, в копейках&lt;/xsd:documentation&gt;</w:t>
            </w:r>
          </w:p>
          <w:p w14:paraId="3944AC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A9C779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7FA4919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name="courtName" use="required"&gt;</w:t>
            </w:r>
          </w:p>
          <w:p w14:paraId="6771BD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186405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&lt;xsd:documentation&gt;Наименование организации, принявшей решение об учете платежа&lt;/xsd:documentation&gt;</w:t>
            </w:r>
          </w:p>
          <w:p w14:paraId="665ED6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F51C3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EB8E9E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76F19C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2E016E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value="400"/&gt;</w:t>
            </w:r>
          </w:p>
          <w:p w14:paraId="07E88EF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7FC17F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D3905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F9B31A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FCBFCC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name="lawsuitInfo" use="required"&gt;</w:t>
            </w:r>
          </w:p>
          <w:p w14:paraId="1FAC36F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CC5FD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&lt;xsd:documentation&gt;Реквизиты делопроизводства&lt;/xsd:documentation&gt;</w:t>
            </w:r>
          </w:p>
          <w:p w14:paraId="42A920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D5CAC5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74D861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41CEDA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34D5F1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value="50"/&gt;</w:t>
            </w:r>
          </w:p>
          <w:p w14:paraId="0E9870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090D57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FF0850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92C9C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F80ED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0026351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name="reconcileIDType"&gt;</w:t>
            </w:r>
          </w:p>
          <w:p w14:paraId="54D0227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4FC687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&gt;Номер операции принудительного квитирования начисления с отсутствующим в ГИС ГМП платежом&lt;/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0E3E57B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8B808A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730F49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value="21"/&gt;</w:t>
            </w:r>
          </w:p>
          <w:p w14:paraId="4C2328D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value="N[a-fA-F0-9]{6}((0[1-9]|[12][0-9]|3[01])(0[1-9]|1[012])\d{4})([0-2]|0[0-9]|1[0-9]|2[0-3])[0-5][0-9][0-5][0-9]"/&gt;</w:t>
            </w:r>
          </w:p>
          <w:p w14:paraId="7BE32CA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534ED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6A82FBC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name="AdrType"&gt;</w:t>
            </w:r>
          </w:p>
          <w:p w14:paraId="3E02BA5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9B397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&lt;xsd:documentation&gt;Адрес&lt;/xsd:documentation&gt;</w:t>
            </w:r>
          </w:p>
          <w:p w14:paraId="49D1ECD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5785F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5ED13B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33195D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value="200"/&gt;</w:t>
            </w:r>
          </w:p>
          <w:p w14:paraId="6F2F1AB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D1FE7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4BF25C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name="FIOFSSPType"&gt;</w:t>
            </w:r>
          </w:p>
          <w:p w14:paraId="2BD7D0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16578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&lt;xsd:documentation&gt;ФИО&lt;/xsd:documentation&gt;</w:t>
            </w:r>
          </w:p>
          <w:p w14:paraId="7CD9A3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46245B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0919134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2205ABE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value="1000"/&gt;</w:t>
            </w:r>
          </w:p>
          <w:p w14:paraId="4EA0118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6DCD88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0EAB39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46F8B4F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name="ExecutiveProcedureInfoType"&gt;</w:t>
            </w:r>
          </w:p>
          <w:p w14:paraId="4E4282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68A3C4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&gt;Информация, необходимая для осуществления исполнительного производства&lt;/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DAEEAF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6A7988A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537D71D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ref="com:DeedInfo"/&gt;</w:t>
            </w:r>
          </w:p>
          <w:p w14:paraId="0E8473B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name="ExecutOrgan"&gt;</w:t>
            </w:r>
          </w:p>
          <w:p w14:paraId="0A58C3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A415A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&gt;Данные органа, выдавшего исполнительный документ&lt;/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0842070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68139A1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530C21D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name="organOkogu" use="required"&gt;</w:t>
            </w:r>
          </w:p>
          <w:p w14:paraId="137A8CF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F7DEBF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1114: Код по Общероссийскому классификатору органов государственной власти и управления (ОКОГУ) органа, выдавшего исполнительный документ&lt;/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CD24A9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2A8406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5FB3F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2B1F0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value="7"/&gt;</w:t>
            </w:r>
          </w:p>
          <w:p w14:paraId="6F5A3BC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value="\d{7}"/&gt;</w:t>
            </w:r>
          </w:p>
          <w:p w14:paraId="73B46F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6C34C6E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FBF86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1A05C5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name="organCode" use="required"&gt;</w:t>
            </w:r>
          </w:p>
          <w:p w14:paraId="70028B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2CC00B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1115: Код подразделения органа, выдавшего исполнительный документ&lt;/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E85EA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528A57A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05288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95CAA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1312EE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value="10"/&gt;</w:t>
            </w:r>
          </w:p>
          <w:p w14:paraId="585ECE4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481CB4B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04E97E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226E35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8ED74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name="organ" use="required"&gt;</w:t>
            </w:r>
          </w:p>
          <w:p w14:paraId="689D12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6CCF10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1116: Наименование подразделения уполномоченного органа, выдавшего исполнительный документ&lt;/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EC19B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446D74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60C47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012EC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4113467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value="1000"/&gt;</w:t>
            </w:r>
          </w:p>
          <w:p w14:paraId="1B8252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719CAB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25F5D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FA118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22FA3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name="organAdr" type="com:AdrType" use="required" form="unqualified"&gt;</w:t>
            </w:r>
          </w:p>
          <w:p w14:paraId="18AA47B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78EAD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1117: Адрес  органа, выдавшего исполнительный документ&lt;/xsd:documentation&gt;</w:t>
            </w:r>
          </w:p>
          <w:p w14:paraId="17991B5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7BA76B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776998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name="organSignCodePost" use="required"&gt;</w:t>
            </w:r>
          </w:p>
          <w:p w14:paraId="28FF278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F9C16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1118: Код должности лица, выдавшего исполнительный документ&lt;/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020D5AA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555C941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BAADA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484BA0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32E2398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value="25"/&gt;</w:t>
            </w:r>
          </w:p>
          <w:p w14:paraId="2BC68B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7AF0C5F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1E6D04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ECFDA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6EFE4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name="organSign" use="required"&gt;</w:t>
            </w:r>
          </w:p>
          <w:p w14:paraId="4C1562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6B7BC7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1119: Должность лица, выдавшего исполнительный документ&lt;/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06B0F80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4E2822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4BA89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32E2D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0D8E24E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value="255"/&gt;</w:t>
            </w:r>
          </w:p>
          <w:p w14:paraId="212B1BB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0DD24A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7891A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1BD5BE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87B91E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name="organSignFIO" type="com:FIOFSSPType" use="required"&gt;</w:t>
            </w:r>
          </w:p>
          <w:p w14:paraId="5799DE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450836E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1120: Фамилия, имя, отчество должностного лица, выдавшего исполнительный документ&lt;/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72F1B9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1542BB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C0F1F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2B3EA83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1DC7BE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name="Debtor"&gt;</w:t>
            </w:r>
          </w:p>
          <w:p w14:paraId="12F1F45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736543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&lt;xsd:documentation&gt;Сведения о должнике&lt;/xsd:documentation&gt;</w:t>
            </w:r>
          </w:p>
          <w:p w14:paraId="2A4A845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7C327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64D5717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 minOccurs="0"&gt;</w:t>
            </w:r>
          </w:p>
          <w:p w14:paraId="6B6F7B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name="Person" minOccurs="0"&gt;</w:t>
            </w:r>
          </w:p>
          <w:p w14:paraId="2EF085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C3069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&gt;Данные индивидуального предпринимателя или физического лица&lt;/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842BE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439D9B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106EFA9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name="debtorRegPlace"&gt;</w:t>
            </w:r>
          </w:p>
          <w:p w14:paraId="0C8F40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6E9CE9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1125: Место регистрации должника - индивидуального предпринимателя&lt;/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14C3B6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33CF47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47A3F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0DF670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357F4C4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value="150"/&gt;</w:t>
            </w:r>
          </w:p>
          <w:p w14:paraId="6F9D50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013847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67298F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0814CC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B6A7F4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name="debtorBirthDate" type="xsd:date"&gt;</w:t>
            </w:r>
          </w:p>
          <w:p w14:paraId="7FA08C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D4454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1126: Дата рождения должника&lt;/xsd:documentation&gt;</w:t>
            </w:r>
          </w:p>
          <w:p w14:paraId="517244A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7C064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AD004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name="debtorGender" use="required"&gt;</w:t>
            </w:r>
          </w:p>
          <w:p w14:paraId="394255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0D59F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1127: Пол должника&lt;/xsd:documentation&gt;</w:t>
            </w:r>
          </w:p>
          <w:p w14:paraId="5E4F39D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06A56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A8D05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7F11CA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value="7"/&gt;</w:t>
            </w:r>
          </w:p>
          <w:p w14:paraId="6898DE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value="мужской"/&gt;</w:t>
            </w:r>
          </w:p>
          <w:p w14:paraId="4B9FD9A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value="женский"/&gt;</w:t>
            </w:r>
          </w:p>
          <w:p w14:paraId="4E6E18F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0BF82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DF5EED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ED9143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name="debtorBirthPlace"&gt;</w:t>
            </w:r>
          </w:p>
          <w:p w14:paraId="48E92E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4AC27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1128: Место рождения должника&lt;/xsd:documentation&gt;</w:t>
            </w:r>
          </w:p>
          <w:p w14:paraId="4B63D8C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080DC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A8DA0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64A52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0C5C42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value="100"/&gt;</w:t>
            </w:r>
          </w:p>
          <w:p w14:paraId="4A7445D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69A759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41D0B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94DF8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F5638E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69D125D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17A4BC7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25DEC6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name="debtorType" use="required"&gt;</w:t>
            </w:r>
          </w:p>
          <w:p w14:paraId="6E654E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F81F13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1121: Тип должника&lt;/xsd:documentation&gt;</w:t>
            </w:r>
          </w:p>
          <w:p w14:paraId="770F03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61473C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9A982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base="xsd:integer"&gt;</w:t>
            </w:r>
          </w:p>
          <w:p w14:paraId="670A4F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value="1"/&gt;</w:t>
            </w:r>
          </w:p>
          <w:p w14:paraId="11A81B5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value="2"/&gt;</w:t>
            </w:r>
          </w:p>
          <w:p w14:paraId="792D00C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value="3"/&gt;</w:t>
            </w:r>
          </w:p>
          <w:p w14:paraId="4E8423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value="1700"/&gt;</w:t>
            </w:r>
          </w:p>
          <w:p w14:paraId="3E5B17B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7A8D6F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34A95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F60859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name="debtorAdr" type="com:AdrType" use="required"&gt;</w:t>
            </w:r>
          </w:p>
          <w:p w14:paraId="44F13E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5F8B0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1122: Адрес должника&lt;/xsd:documentation&gt;</w:t>
            </w:r>
          </w:p>
          <w:p w14:paraId="60AA9B9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C21082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A421D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name="debtorAdrFakt" type="com:AdrType"&gt;</w:t>
            </w:r>
          </w:p>
          <w:p w14:paraId="057A46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F00B9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1123: Адрес должника фактический&lt;/xsd:documentation&gt;</w:t>
            </w:r>
          </w:p>
          <w:p w14:paraId="19E60D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997272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6C66B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name="debtorCountryCode"&gt;</w:t>
            </w:r>
          </w:p>
          <w:p w14:paraId="2506723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0357CE2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1124: Код страны принадлежности должника по Общероссийскому классификатору стран мира&lt;/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A8C1D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4C449EF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F928E7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47062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value="3"/&gt;</w:t>
            </w:r>
          </w:p>
          <w:p w14:paraId="5677A2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value="\d{3}"/&gt;</w:t>
            </w:r>
          </w:p>
          <w:p w14:paraId="46AF433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CB33DE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35B5A8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2ABE3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0745662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0C6C960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3CC526D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name="idDeloNo" use="required"&gt;</w:t>
            </w:r>
          </w:p>
          <w:p w14:paraId="726F25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D051A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1101: Номер дела или материалов&lt;/xsd:documentation&gt;</w:t>
            </w:r>
          </w:p>
          <w:p w14:paraId="37C6BFB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EB4D33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A1911F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0ED246A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33EC86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value="25"/&gt;</w:t>
            </w:r>
          </w:p>
          <w:p w14:paraId="13FFFB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5E5D3E3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A28B7F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72685D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BE8DC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name="deloPlace"&gt;</w:t>
            </w:r>
          </w:p>
          <w:p w14:paraId="1F63B7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F8240E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1102: Место рассмотрения дела&lt;/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3017E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B6907A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757ABC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9667D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7BD6B6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value="150"/&gt;</w:t>
            </w:r>
          </w:p>
          <w:p w14:paraId="77111D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669284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DF9E9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77BB9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07A275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name="idDesDate" type="xsd:date" use="required"&gt;</w:t>
            </w:r>
          </w:p>
          <w:p w14:paraId="694414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3C8532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1103: Дата принятия решения по делу&lt;/xsd:documentation&gt;</w:t>
            </w:r>
          </w:p>
          <w:p w14:paraId="6729F3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F6C7F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06CE85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name="aktDate" use="required"&gt;</w:t>
            </w:r>
          </w:p>
          <w:p w14:paraId="3D1985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719E4E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1104: Дата вступления решения в законную силу&lt;/xsd:documentation&gt;</w:t>
            </w:r>
          </w:p>
          <w:p w14:paraId="577061E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D6843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73E2AC5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name="srokPrIsp" type="xsd:integer" use="required"&gt;</w:t>
            </w:r>
          </w:p>
          <w:p w14:paraId="59FA37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6F1F0F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1105: Срок предъявления исполнительного документа к исполнению&lt;/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15ADB4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43EB4BA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4C3649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name="srokPrIspType" use="required"&gt;</w:t>
            </w:r>
          </w:p>
          <w:p w14:paraId="46F7FEC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32F507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1106: Тип периода срока предъявления исполнительного документа&lt;/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D2EC8F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6DFAB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DD29B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3A659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value="1"/&gt;</w:t>
            </w:r>
          </w:p>
          <w:p w14:paraId="3FD29E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value="1"/&gt;</w:t>
            </w:r>
          </w:p>
          <w:p w14:paraId="0E0BCA5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value="2"/&gt;</w:t>
            </w:r>
          </w:p>
          <w:p w14:paraId="755F48B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value="3"/&gt;</w:t>
            </w:r>
          </w:p>
          <w:p w14:paraId="6374B89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FDB6B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FAD64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9E78B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name="claimerAdr" type="com:AdrType" use="required"&gt;</w:t>
            </w:r>
          </w:p>
          <w:p w14:paraId="72D6E04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86815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1107: Адрес взыскателя&lt;/xsd:documentation&gt;</w:t>
            </w:r>
          </w:p>
          <w:p w14:paraId="0C0A27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C964E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D3FBB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name="notifFSSPDate" type="xsd:date" use="required"&gt;</w:t>
            </w:r>
          </w:p>
          <w:p w14:paraId="010804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B9E79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1108: Дата уведомления ФССП России о неуплате штрафа в установленный законом&lt;/xsd:documentation&gt;</w:t>
            </w:r>
          </w:p>
          <w:p w14:paraId="79A9F9A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8DB627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35C07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5C9D74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name="DeedInfo"&gt;</w:t>
            </w:r>
          </w:p>
          <w:p w14:paraId="1F78B7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513B3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&gt;Данные исполнительного документа&lt;/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0FCA176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56F09E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67EE944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name="IDType" use="required"&gt;</w:t>
            </w:r>
          </w:p>
          <w:p w14:paraId="46BA53A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528504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1109: Код вида исполнительного документа&lt;/xsd:documentation&gt;</w:t>
            </w:r>
          </w:p>
          <w:p w14:paraId="269BFA5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8DF0FD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07005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base="xsd:integer"&gt;</w:t>
            </w:r>
          </w:p>
          <w:p w14:paraId="549F0B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value="1"/&gt;</w:t>
            </w:r>
          </w:p>
          <w:p w14:paraId="747676B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value="3"/&gt;</w:t>
            </w:r>
          </w:p>
          <w:p w14:paraId="7FB5114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value="4"/&gt;</w:t>
            </w:r>
          </w:p>
          <w:p w14:paraId="6065106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value="5"/&gt;</w:t>
            </w:r>
          </w:p>
          <w:p w14:paraId="20326AF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value="7"/&gt;</w:t>
            </w:r>
          </w:p>
          <w:p w14:paraId="493EB77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value="10"/&gt;</w:t>
            </w:r>
          </w:p>
          <w:p w14:paraId="0610FE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value="11"/&gt;</w:t>
            </w:r>
          </w:p>
          <w:p w14:paraId="54ED92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value="13"/&gt;</w:t>
            </w:r>
          </w:p>
          <w:p w14:paraId="3910A7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value="16"/&gt;</w:t>
            </w:r>
          </w:p>
          <w:p w14:paraId="4EEEE6B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E1638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57F72A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55F692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name="idDocNo" use="required"&gt;</w:t>
            </w:r>
          </w:p>
          <w:p w14:paraId="285300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133A78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1110: Номер исполнительного документа, присвоенный органом, выдавшим исполнительный документ&lt;/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52D51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6A882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9AF2E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0A200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32086BE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value="25"/&gt;</w:t>
            </w:r>
          </w:p>
          <w:p w14:paraId="081FCD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471B0F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41E1D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25E89E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FDDF5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name="idDocDate" type="xsd:date" use="required"&gt;</w:t>
            </w:r>
          </w:p>
          <w:p w14:paraId="410FF20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BC406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1111: Дата выдачи исполнительного документа&lt;/xsd:documentation&gt;</w:t>
            </w:r>
          </w:p>
          <w:p w14:paraId="4A2FAE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23A86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A529A7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name="subjCode" use="required"&gt;</w:t>
            </w:r>
          </w:p>
          <w:p w14:paraId="0DFC13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A77B6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1112: Код предмета исполнения&lt;/xsd:documentation&gt;</w:t>
            </w:r>
          </w:p>
          <w:p w14:paraId="7D93E1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D2F10E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1A8A7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E3509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value="7"/&gt;</w:t>
            </w:r>
          </w:p>
          <w:p w14:paraId="13BE923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value="\d{7}"/&gt;</w:t>
            </w:r>
          </w:p>
          <w:p w14:paraId="10FD41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EC2969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A18AD1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FB65E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name="subjName" use="required"&gt;</w:t>
            </w:r>
          </w:p>
          <w:p w14:paraId="226443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B788F5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1113: Предмет исполнения&lt;/xsd:documentation&gt;</w:t>
            </w:r>
          </w:p>
          <w:p w14:paraId="5B1FC6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D11409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9E7456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85F7A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11F9F5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value="1000"/&gt;</w:t>
            </w:r>
          </w:p>
          <w:p w14:paraId="3D4B77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13355B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1152DF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490B7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EE4CBA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0A65F2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723F6BE4" w14:textId="04063148" w:rsidR="00A063C4" w:rsidRPr="008F4C10"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&lt;/xsd:schema&gt;</w:t>
            </w:r>
          </w:p>
        </w:tc>
      </w:tr>
    </w:tbl>
    <w:p w14:paraId="3B22E3BD" w14:textId="77777777" w:rsidR="00A063C4" w:rsidRPr="00A063C4" w:rsidRDefault="00A063C4" w:rsidP="00A063C4">
      <w:pPr>
        <w:rPr>
          <w:lang w:val="en-US" w:eastAsia="ru-RU"/>
        </w:rPr>
      </w:pPr>
    </w:p>
    <w:p w14:paraId="5479354C" w14:textId="18D87F6F" w:rsidR="00A063C4" w:rsidRPr="00715C73" w:rsidRDefault="00A063C4" w:rsidP="00A063C4">
      <w:pPr>
        <w:ind w:firstLine="709"/>
        <w:rPr>
          <w:lang w:val="en-US"/>
        </w:rPr>
      </w:pPr>
      <w:r w:rsidRPr="00203C8E">
        <w:t>Импортированная</w:t>
      </w:r>
      <w:r w:rsidRPr="00715C73">
        <w:rPr>
          <w:lang w:val="en-US"/>
        </w:rPr>
        <w:t xml:space="preserve"> </w:t>
      </w:r>
      <w:r w:rsidRPr="00203C8E">
        <w:t>схема</w:t>
      </w:r>
      <w:r w:rsidRPr="00715C73">
        <w:rPr>
          <w:lang w:val="en-US"/>
        </w:rPr>
        <w:t xml:space="preserve"> «</w:t>
      </w:r>
      <w:r w:rsidRPr="00203C8E">
        <w:rPr>
          <w:b/>
          <w:lang w:val="en-US"/>
        </w:rPr>
        <w:t>Package.xsd</w:t>
      </w:r>
      <w:r w:rsidRPr="00715C73">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63C4" w:rsidRPr="003924F2" w14:paraId="68343D34" w14:textId="77777777" w:rsidTr="00A063C4">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C291DA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&lt;?xml version="1.0" encoding="UTF-8"?&gt;</w:t>
            </w:r>
          </w:p>
          <w:p w14:paraId="5064B2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&lt;xs:schema xmlns:rfnd="http://roskazna.ru/gisgmp/xsd/Refund/2.4.0" xmlns:pkg="http://roskazna.ru/gisgmp/xsd/Package/2.4.0" xmlns:xs="http://www.w3.org/2001/XMLSchema" xmlns:chg="http://roskazna.ru/gisgmp/xsd/Charge/2.4.0" xmlns:com="http://roskazna.ru/gisgmp/xsd/Common/2.4.0" xmlns:pmnt="http://roskazna.ru/gisgmp/xsd/Payment/2.4.0" xmlns:inc="http://roskazna.ru/gisgmp/xsd/Income/2.4.0" xmlns:clrf="http://roskazna.ru/gisgmp/xsd/Clarification/2.4.0" xmlns:dv="http://roskazna.ru/gisgmp/xsd/Renouncement/2.4.0" xmlns="http://roskazna.ru/gisgmp/xsd/Package/2.4.0" targetNamespace="http://roskazna.ru/gisgmp/xsd/Package/2.4.0" elementFormDefault="qualified"&gt;</w:t>
            </w:r>
          </w:p>
          <w:p w14:paraId="422719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&lt;xs:import namespace="http://roskazna.ru/gisgmp/xsd/Charge/2.4.0" schemaLocation="Charge.xsd"/&gt;</w:t>
            </w:r>
          </w:p>
          <w:p w14:paraId="711477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&lt;xs:import namespace="http://roskazna.ru/gisgmp/xsd/Common/2.4.0" schemaLocation="Common.xsd"/&gt;</w:t>
            </w:r>
          </w:p>
          <w:p w14:paraId="393E25E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&lt;xs:import namespace="http://roskazna.ru/gisgmp/xsd/Payment/2.4.0" schemaLocation="Payment.xsd"/&gt;</w:t>
            </w:r>
          </w:p>
          <w:p w14:paraId="204083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&lt;xs:import namespace="http://roskazna.ru/gisgmp/xsd/Refund/2.4.0" schemaLocation="Refund.xsd"/&gt;</w:t>
            </w:r>
          </w:p>
          <w:p w14:paraId="66111A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&lt;xs:import namespace="http://roskazna.ru/gisgmp/xsd/Income/2.4.0" schemaLocation="Income.xsd"/&gt;</w:t>
            </w:r>
          </w:p>
          <w:p w14:paraId="3927C6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&lt;xs:import namespace="http://roskazna.ru/gisgmp/xsd/Clarification/2.4.0" schemaLocation="Clarification.xsd"/&gt;</w:t>
            </w:r>
          </w:p>
          <w:p w14:paraId="45F1A67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&lt;xs:import namespace="http://roskazna.ru/gisgmp/xsd/Renouncement/2.4.0" schemaLocation="Renouncement.xsd"/&gt;</w:t>
            </w:r>
          </w:p>
          <w:p w14:paraId="628C04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 name="PackageType"&gt;</w:t>
            </w:r>
          </w:p>
          <w:p w14:paraId="3092208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70F7134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name="ImportedCharge" type="pkg:ImportedChargeType" maxOccurs="100"&gt;</w:t>
            </w:r>
          </w:p>
          <w:p w14:paraId="51ABF0D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C429A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&lt;xs:documentation&gt;Направляемое новое начисление&lt;/xs:documentation&gt;</w:t>
            </w:r>
          </w:p>
          <w:p w14:paraId="3235D3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5F5C1E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501D50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name="ImportedPayment" type="pkg:ImportedPaymentType" maxOccurs="100"&gt;</w:t>
            </w:r>
          </w:p>
          <w:p w14:paraId="0FAFC3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64F262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&lt;xs:documentation&gt;Направляемый новый платеж&lt;/xs:documentation&gt;</w:t>
            </w:r>
          </w:p>
          <w:p w14:paraId="41C7C0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72297E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7529E0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name="ImportedRefund" type="pkg:ImportedRefundType" maxOccurs="100"&gt;</w:t>
            </w:r>
          </w:p>
          <w:p w14:paraId="62A472B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9D2078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&lt;xs:documentation&gt;Направляемый новый возврат&lt;/xs:documentation&gt;</w:t>
            </w:r>
          </w:p>
          <w:p w14:paraId="6977F4E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9FBFFF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139869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name="ImportedIncome" type="pkg:ImportedIncomeType" maxOccurs="100"&gt;</w:t>
            </w:r>
          </w:p>
          <w:p w14:paraId="5909812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CACA0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&lt;xs:documentation&gt;Направляемое новое зачисление&lt;/xs:documentation&gt;</w:t>
            </w:r>
          </w:p>
          <w:p w14:paraId="6583940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3D334A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5896B4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name="ImportedClarification" type="pkg:ImportedClarificationType" maxOccurs="100"&gt;</w:t>
            </w:r>
          </w:p>
          <w:p w14:paraId="289DD6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A2B259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&lt;xs:documentation&gt;Направляемые новое уточнение вида и принадлежности платежа&lt;/xs:documentation&gt;</w:t>
            </w:r>
          </w:p>
          <w:p w14:paraId="744F02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161FDC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5F4C28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name="ImportedRenouncement" type="ImportedRenouncementType" maxOccurs="100"&gt;</w:t>
            </w:r>
          </w:p>
          <w:p w14:paraId="07C8887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3272E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&lt;xs:documentation&gt;Направляемое новое извещение об отказе в возбуждении ИП&lt;/xs:documentation&gt;</w:t>
            </w:r>
          </w:p>
          <w:p w14:paraId="0140AF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9A782B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1A4F2AC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name="ImportedChange" type="pkg:ImportedChangeType" maxOccurs="100"&gt;</w:t>
            </w:r>
          </w:p>
          <w:p w14:paraId="6A2920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6DA18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&lt;xs:documentation&gt;Направляемые изменения в ранее загруженные извещения&lt;/xs:documentation&gt;</w:t>
            </w:r>
          </w:p>
          <w:p w14:paraId="37F108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4E6A3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0F137B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796CC5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&lt;/xs:complexType&gt;</w:t>
            </w:r>
          </w:p>
          <w:p w14:paraId="5CE8863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 name="ImportedChargeType"&gt;</w:t>
            </w:r>
          </w:p>
          <w:p w14:paraId="5F71DC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2E1D34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 base="chg:ChargeType"&gt;</w:t>
            </w:r>
          </w:p>
          <w:p w14:paraId="3166FFF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name="originatorId" type="com:URNType"&gt;</w:t>
            </w:r>
          </w:p>
          <w:p w14:paraId="577625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6A8AAFD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&gt;УРН участника косвенного взаимодействия, сформировавшего</w:t>
            </w:r>
          </w:p>
          <w:p w14:paraId="6588B8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запрос&lt;/xs:documentation&gt;</w:t>
            </w:r>
          </w:p>
          <w:p w14:paraId="491528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BAFDA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3460A8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name="Id" use="required"&gt;</w:t>
            </w:r>
          </w:p>
          <w:p w14:paraId="7B3A3A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3F011D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начисления в пакете&lt;/xs:documentation&gt;</w:t>
            </w:r>
          </w:p>
          <w:p w14:paraId="2BE82BF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4EB363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4E8B982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base="xs:ID"&gt;</w:t>
            </w:r>
          </w:p>
          <w:p w14:paraId="5C58BE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&lt;xs:maxLength value="50"/&gt;</w:t>
            </w:r>
          </w:p>
          <w:p w14:paraId="53848C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1EFDC8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08FE170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16C601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&lt;/xs:extension&gt;</w:t>
            </w:r>
          </w:p>
          <w:p w14:paraId="45332C9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574268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&lt;/xs:complexType&gt;</w:t>
            </w:r>
          </w:p>
          <w:p w14:paraId="299FD5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 name="ImportedPaymentType"&gt;</w:t>
            </w:r>
          </w:p>
          <w:p w14:paraId="73D07F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20C9858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 base="pmnt:PaymentType"&gt;</w:t>
            </w:r>
          </w:p>
          <w:p w14:paraId="6E14C7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name="originatorId" type="com:URNType"&gt;</w:t>
            </w:r>
          </w:p>
          <w:p w14:paraId="2E2878E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61B34B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&gt;УРН участника косвенного взаимодействия, сформировавшего</w:t>
            </w:r>
          </w:p>
          <w:p w14:paraId="3660703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запрос&lt;/xs:documentation&gt;</w:t>
            </w:r>
          </w:p>
          <w:p w14:paraId="2CBD67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92B7B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1438E3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name="Id" use="required"&gt;</w:t>
            </w:r>
          </w:p>
          <w:p w14:paraId="65880D3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F6F8D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платежа в пакете&lt;/xs:documentation&gt;</w:t>
            </w:r>
          </w:p>
          <w:p w14:paraId="65816F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18C34B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6ACED8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base="xs:ID"&gt;</w:t>
            </w:r>
          </w:p>
          <w:p w14:paraId="1C48EB3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&lt;xs:maxLength value="50"/&gt;</w:t>
            </w:r>
          </w:p>
          <w:p w14:paraId="3473F9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602D80B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4CAFA10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08C089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name="paymentMethod"&gt;</w:t>
            </w:r>
          </w:p>
          <w:p w14:paraId="5D75CF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BAE26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&lt;xs:documentation&gt;Способ оплаты начисления.&lt;/xs:documentation&gt;</w:t>
            </w:r>
          </w:p>
          <w:p w14:paraId="32FD3F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8889F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6C5C395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base="xs:string"&gt;</w:t>
            </w:r>
          </w:p>
          <w:p w14:paraId="29105C6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&lt;xs:enumeration value="1"&gt;</w:t>
            </w:r>
          </w:p>
          <w:p w14:paraId="73B6A6D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12AD5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&lt;xs:documentation&gt;1 - Признак оплаты начисления через СБП.&lt;/xs:documentation&gt;</w:t>
            </w:r>
          </w:p>
          <w:p w14:paraId="2355275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14D323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&lt;/xs:enumeration&gt;</w:t>
            </w:r>
          </w:p>
          <w:p w14:paraId="02FFF90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310075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79B6FC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7BFDC6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name="requisiteCheckCode" type="com:RequisiteCheckCodeType"&gt;</w:t>
            </w:r>
          </w:p>
          <w:p w14:paraId="51BD6F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6B7758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&lt;xs:documentation&gt;КПР&lt;/xs:documentation&gt;</w:t>
            </w:r>
          </w:p>
          <w:p w14:paraId="5C98785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604C7C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71414ED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&lt;/xs:extension&gt;</w:t>
            </w:r>
          </w:p>
          <w:p w14:paraId="7179F8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6F2C01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&lt;/xs:complexType&gt;</w:t>
            </w:r>
          </w:p>
          <w:p w14:paraId="0650BB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 name="ImportedRefundType"&gt;</w:t>
            </w:r>
          </w:p>
          <w:p w14:paraId="62298E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6F4241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 base="rfnd:RefundType"&gt;</w:t>
            </w:r>
          </w:p>
          <w:p w14:paraId="5BE903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name="originatorId" type="com:URNType"&gt;</w:t>
            </w:r>
          </w:p>
          <w:p w14:paraId="152FD2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66B1F1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&lt;xs:documentation&gt;УРН участника косвенного взаимодействия, сформировавшего запрос&lt;/xs:documentation&gt;</w:t>
            </w:r>
          </w:p>
          <w:p w14:paraId="5388578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0931AA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16726A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name="Id" use="required"&gt;</w:t>
            </w:r>
          </w:p>
          <w:p w14:paraId="3E6BED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D83ABF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возвтата в пакете&lt;/xs:documentation&gt;</w:t>
            </w:r>
          </w:p>
          <w:p w14:paraId="4F68A90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D292E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2FF9716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base="xs:ID"&gt;</w:t>
            </w:r>
          </w:p>
          <w:p w14:paraId="0F80E88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&lt;xs:maxLength value="50"/&gt;</w:t>
            </w:r>
          </w:p>
          <w:p w14:paraId="5F64F73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3F6C6B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3D5C06B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0E7978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&lt;/xs:extension&gt;</w:t>
            </w:r>
          </w:p>
          <w:p w14:paraId="651E71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5BF4423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&lt;/xs:complexType&gt;</w:t>
            </w:r>
          </w:p>
          <w:p w14:paraId="449C28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 name="ImportedClarificationType"&gt;</w:t>
            </w:r>
          </w:p>
          <w:p w14:paraId="35D2E9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774CC2E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 base="clrf:ClarificationType"&gt;</w:t>
            </w:r>
          </w:p>
          <w:p w14:paraId="56DDFDE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name="originatorId" type="com:URNType"&gt;</w:t>
            </w:r>
          </w:p>
          <w:p w14:paraId="1D621C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7E37A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&gt;УРН участника косвенного взаимодействия, сформировавшего</w:t>
            </w:r>
          </w:p>
          <w:p w14:paraId="4CD9AF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запрос&lt;/xs:documentation&gt;</w:t>
            </w:r>
          </w:p>
          <w:p w14:paraId="562056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1926BD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593F20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name="Id" use="required"&gt;</w:t>
            </w:r>
          </w:p>
          <w:p w14:paraId="65C00E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13E6979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начисления в пакете&lt;/xs:documentation&gt;</w:t>
            </w:r>
          </w:p>
          <w:p w14:paraId="1052DB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5B0B8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77B158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base="xs:ID"&gt;</w:t>
            </w:r>
          </w:p>
          <w:p w14:paraId="69A841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&lt;xs:maxLength value="50"/&gt;</w:t>
            </w:r>
          </w:p>
          <w:p w14:paraId="76E20E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595B7D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25F66D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79DF381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&lt;/xs:extension&gt;</w:t>
            </w:r>
          </w:p>
          <w:p w14:paraId="0378F7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52C05A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&lt;/xs:complexType&gt;</w:t>
            </w:r>
          </w:p>
          <w:p w14:paraId="384C06B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 name="ImportedRenouncementType"&gt;</w:t>
            </w:r>
          </w:p>
          <w:p w14:paraId="57AA21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34C0CF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 base="dv:RenouncementType"&gt;</w:t>
            </w:r>
          </w:p>
          <w:p w14:paraId="63DC74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name="originatorId" type="com:URNType"&gt;</w:t>
            </w:r>
          </w:p>
          <w:p w14:paraId="1B7B2F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FE2C1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&gt;УРН участника косвенного взаимодействия, сформировавшего</w:t>
            </w:r>
          </w:p>
          <w:p w14:paraId="191F3CF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запрос&lt;/xs:documentation&gt;</w:t>
            </w:r>
          </w:p>
          <w:p w14:paraId="5E7258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63B9E3A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6D5EEC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name="Id" use="required"&gt;</w:t>
            </w:r>
          </w:p>
          <w:p w14:paraId="6DAFA0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59C37C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извещения об отказе в пакете&lt;/xs:documentation&gt;</w:t>
            </w:r>
          </w:p>
          <w:p w14:paraId="5515203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681C40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5B4A4F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base="xs:ID"&gt;</w:t>
            </w:r>
          </w:p>
          <w:p w14:paraId="4CE756E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&lt;xs:maxLength value="50"/&gt;</w:t>
            </w:r>
          </w:p>
          <w:p w14:paraId="61FEF3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0CDA00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2249F4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0A28F4E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&lt;/xs:extension&gt;</w:t>
            </w:r>
          </w:p>
          <w:p w14:paraId="60492A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71E0E08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&lt;/xs:complexType&gt;</w:t>
            </w:r>
          </w:p>
          <w:p w14:paraId="5B12F7B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 name="ImportedChangeType" abstract="false"&gt;</w:t>
            </w:r>
          </w:p>
          <w:p w14:paraId="01B5B20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27C414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w:t>
            </w:r>
          </w:p>
          <w:p w14:paraId="63E17FE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CF5F2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626BC48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5B5FDF5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name="SupplierBillId" type="com:SupplierBillIDType"&gt;</w:t>
            </w:r>
          </w:p>
          <w:p w14:paraId="0807D4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F6034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начисления&lt;/xs:documentation&gt;</w:t>
            </w:r>
          </w:p>
          <w:p w14:paraId="18D54F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A4B0A2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3BD132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name="PaymentId" type="com:PaymentIdType"&gt;</w:t>
            </w:r>
          </w:p>
          <w:p w14:paraId="6385FC7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633438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&lt;xs:documentation&gt;УПНО(УИП)&lt;/xs:documentation&gt;</w:t>
            </w:r>
          </w:p>
          <w:p w14:paraId="17B2C4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02CF5A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17D8D9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name="RefundId" type="com:RefundIdType"&gt;</w:t>
            </w:r>
          </w:p>
          <w:p w14:paraId="752AD7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78A65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возврата&lt;/xs:documentation&gt;</w:t>
            </w:r>
          </w:p>
          <w:p w14:paraId="63553E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84CC8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14A3F3C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name="IncomeId" type="com:IncomeIdType"&gt;</w:t>
            </w:r>
          </w:p>
          <w:p w14:paraId="70CC6E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6DB3BC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зачисления&lt;/xs:documentation&gt;</w:t>
            </w:r>
          </w:p>
          <w:p w14:paraId="234AFAC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E83C8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70B9AF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name="ClarificationId" type="com:ClarificationIdType"&gt;</w:t>
            </w:r>
          </w:p>
          <w:p w14:paraId="1E83AA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C374C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уточнения вида и принадлежности платежа&lt;/xs:documentation&gt;</w:t>
            </w:r>
          </w:p>
          <w:p w14:paraId="3076C1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6F76B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6CD7E39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name="RenouncementID" type="dv:RenouncementIDType"&gt;</w:t>
            </w:r>
          </w:p>
          <w:p w14:paraId="3143A2F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0AD0196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&gt;Идентификатор извещения об отказе в возбуждении исполнительного производства&lt;/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C6C44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&lt;/xs:annotation&gt;</w:t>
            </w:r>
          </w:p>
          <w:p w14:paraId="1098AD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4C4D0A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429282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name="Change" type="ChangeType" minOccurs="0" maxOccurs="unbounded"&gt;</w:t>
            </w:r>
          </w:p>
          <w:p w14:paraId="09ABDC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1452F6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&lt;xs:documentation&gt;Изменяемые поля&lt;/xs:documentation&gt;</w:t>
            </w:r>
          </w:p>
          <w:p w14:paraId="76394F5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FA4FE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47B58C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ref="com:ChangeStatus"/&gt;</w:t>
            </w:r>
          </w:p>
          <w:p w14:paraId="1ACEAA6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056C23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name="originatorId" type="com:URNType"&gt;</w:t>
            </w:r>
          </w:p>
          <w:p w14:paraId="20964B0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0C84E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&lt;xs:documentation&gt;УРН участника косвенного взаимодействия, сформировавшего запрос&lt;/xs:documentation&gt;</w:t>
            </w:r>
          </w:p>
          <w:p w14:paraId="5F77E5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159FF2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342300F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name="Id" use="required"&gt;</w:t>
            </w:r>
          </w:p>
          <w:p w14:paraId="3DE973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FFDF9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изменяемого извещения в пакете&lt;/xs:documentation&gt;</w:t>
            </w:r>
          </w:p>
          <w:p w14:paraId="0D4893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45C34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506982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base="xs:ID"&gt;</w:t>
            </w:r>
          </w:p>
          <w:p w14:paraId="7ACF020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&lt;xs:maxLength value="50"/&gt;</w:t>
            </w:r>
          </w:p>
          <w:p w14:paraId="728E806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5FE15E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63F978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749DF58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&lt;/xs:complexType&gt;</w:t>
            </w:r>
          </w:p>
          <w:p w14:paraId="6AE1D8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 name="ChangeType"&gt;</w:t>
            </w:r>
          </w:p>
          <w:p w14:paraId="752C01A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44799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&lt;xs:documentation&gt;Изменяемые поля&lt;/xs:documentation&gt;</w:t>
            </w:r>
          </w:p>
          <w:p w14:paraId="39E6906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D3F509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 maxOccurs="10"&gt;</w:t>
            </w:r>
          </w:p>
          <w:p w14:paraId="61042E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name="ChangeValue"&gt;</w:t>
            </w:r>
          </w:p>
          <w:p w14:paraId="786CC62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FFA6A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&gt;Новое значение изменяемого поля. Множественное значение (до 10 штук) допустимо только для тех полей, в схеме которых определено максимальное количество – больше одного. Изменение множественных полей  выполняется всем передаваемым блоком. Переданные ранее значения в ГИС ГМП не сохраняются&lt;/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4C39B9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&lt;/xs:annotation&gt;</w:t>
            </w:r>
          </w:p>
          <w:p w14:paraId="1F34B7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4461A3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name="name"&gt;</w:t>
            </w:r>
          </w:p>
          <w:p w14:paraId="70C6BEB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139089C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&lt;xs:documentation&gt;Наименование изменяемого поля&lt;/xs:documentation&gt;</w:t>
            </w:r>
          </w:p>
          <w:p w14:paraId="2B02F38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B4495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013B345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base="xs:string"&gt;</w:t>
            </w:r>
          </w:p>
          <w:p w14:paraId="5753221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&lt;xs:minLength value="1"/&gt;</w:t>
            </w:r>
          </w:p>
          <w:p w14:paraId="2B4F2F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&lt;xs:maxLength value="100"/&gt;</w:t>
            </w:r>
          </w:p>
          <w:p w14:paraId="17DE76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&lt;xs:pattern value="\S+([\S\s]*\S+)*"/&gt;</w:t>
            </w:r>
          </w:p>
          <w:p w14:paraId="4C678D8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3BAD92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0CE072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198444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name="value" type="ChangeValueType" use="required"&gt;</w:t>
            </w:r>
          </w:p>
          <w:p w14:paraId="0255EB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352B1EF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 xml:space="preserve">&gt;Значение изменяемого поля. </w:t>
            </w:r>
          </w:p>
          <w:p w14:paraId="524EF35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Если требуется не изменить, а удалить переданное ранее значение поля, то в поле следует указать значение </w:t>
            </w:r>
            <w:r w:rsidRPr="00402398">
              <w:rPr>
                <w:rFonts w:eastAsia="Arial Unicode MS"/>
                <w:i/>
                <w:iCs/>
                <w:color w:val="000000"/>
                <w:szCs w:val="22"/>
                <w:u w:color="000000"/>
                <w:bdr w:val="nil"/>
                <w:lang w:val="en-US" w:eastAsia="ru-RU"/>
              </w:rPr>
              <w:t>NULL</w:t>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39DA681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&lt;/xs:annotation&gt;</w:t>
            </w:r>
          </w:p>
          <w:p w14:paraId="0AD8DEA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3CE276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56E4F6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28D9347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2FBE108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name="fieldNum" use="required"&gt;</w:t>
            </w:r>
          </w:p>
          <w:p w14:paraId="298D8C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653C2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&lt;xs:documentation&gt;Номер поля, в которое вносятся изменения&lt;/xs:documentation&gt;</w:t>
            </w:r>
          </w:p>
          <w:p w14:paraId="465869B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8DD19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652C0DA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base="xs:string"&gt;</w:t>
            </w:r>
          </w:p>
          <w:p w14:paraId="661477F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&lt;xs:maxLength value="4"/&gt;</w:t>
            </w:r>
          </w:p>
          <w:p w14:paraId="3A4A1B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&lt;xs:minLength value="1"/&gt;</w:t>
            </w:r>
          </w:p>
          <w:p w14:paraId="481ABEE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&lt;xs:pattern value="\d+"/&gt;</w:t>
            </w:r>
          </w:p>
          <w:p w14:paraId="451B704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48B00A8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249074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54C960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&lt;/xs:complexType&gt;</w:t>
            </w:r>
          </w:p>
          <w:p w14:paraId="4C91458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&lt;xs:simpleType name="ChangeValueType"&gt;</w:t>
            </w:r>
          </w:p>
          <w:p w14:paraId="7C24D9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CC2A4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w:t>
            </w:r>
          </w:p>
          <w:p w14:paraId="4220E4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2ECFA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base="xs:string"&gt;</w:t>
            </w:r>
          </w:p>
          <w:p w14:paraId="585C3F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&lt;xs:minLength value="1"/&gt;</w:t>
            </w:r>
          </w:p>
          <w:p w14:paraId="65ED16B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&lt;xs:maxLength value="255"/&gt;</w:t>
            </w:r>
          </w:p>
          <w:p w14:paraId="538C84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&lt;xs:pattern value="\S+([\S\s]*\S+)*"/&gt;</w:t>
            </w:r>
          </w:p>
          <w:p w14:paraId="50B5BB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66DAC1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&lt;/xs:simpleType&gt;</w:t>
            </w:r>
          </w:p>
          <w:p w14:paraId="714609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 name="ChargesPackage"&gt;</w:t>
            </w:r>
          </w:p>
          <w:p w14:paraId="26D82E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E700E0C" w14:textId="77777777" w:rsidR="00402398" w:rsidRPr="0006336F"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06336F">
              <w:rPr>
                <w:rFonts w:eastAsia="Arial Unicode MS"/>
                <w:i/>
                <w:iCs/>
                <w:color w:val="000000"/>
                <w:szCs w:val="22"/>
                <w:u w:color="000000"/>
                <w:bdr w:val="nil"/>
                <w:lang w:val="en-US" w:eastAsia="ru-RU"/>
              </w:rPr>
              <w:t>&lt;</w:t>
            </w:r>
            <w:r w:rsidRPr="00402398">
              <w:rPr>
                <w:rFonts w:eastAsia="Arial Unicode MS"/>
                <w:i/>
                <w:iCs/>
                <w:color w:val="000000"/>
                <w:szCs w:val="22"/>
                <w:u w:color="000000"/>
                <w:bdr w:val="nil"/>
                <w:lang w:val="en-US" w:eastAsia="ru-RU"/>
              </w:rPr>
              <w:t>xs</w:t>
            </w:r>
            <w:r w:rsidRPr="0006336F">
              <w:rPr>
                <w:rFonts w:eastAsia="Arial Unicode MS"/>
                <w:i/>
                <w:iCs/>
                <w:color w:val="000000"/>
                <w:szCs w:val="22"/>
                <w:u w:color="000000"/>
                <w:bdr w:val="nil"/>
                <w:lang w:val="en-US" w:eastAsia="ru-RU"/>
              </w:rPr>
              <w:t>:</w:t>
            </w:r>
            <w:r w:rsidRPr="00402398">
              <w:rPr>
                <w:rFonts w:eastAsia="Arial Unicode MS"/>
                <w:i/>
                <w:iCs/>
                <w:color w:val="000000"/>
                <w:szCs w:val="22"/>
                <w:u w:color="000000"/>
                <w:bdr w:val="nil"/>
                <w:lang w:val="en-US" w:eastAsia="ru-RU"/>
              </w:rPr>
              <w:t>documentation</w:t>
            </w:r>
            <w:r w:rsidRPr="0006336F">
              <w:rPr>
                <w:rFonts w:eastAsia="Arial Unicode MS"/>
                <w:i/>
                <w:iCs/>
                <w:color w:val="000000"/>
                <w:szCs w:val="22"/>
                <w:u w:color="000000"/>
                <w:bdr w:val="nil"/>
                <w:lang w:val="en-US" w:eastAsia="ru-RU"/>
              </w:rPr>
              <w:t>&gt;</w:t>
            </w:r>
            <w:r w:rsidRPr="00E15BCA">
              <w:rPr>
                <w:rFonts w:eastAsia="Arial Unicode MS"/>
                <w:i/>
                <w:iCs/>
                <w:color w:val="000000"/>
                <w:szCs w:val="22"/>
                <w:u w:color="000000"/>
                <w:bdr w:val="nil"/>
                <w:lang w:eastAsia="ru-RU"/>
              </w:rPr>
              <w:t>Пакет</w:t>
            </w:r>
            <w:r w:rsidRPr="0006336F">
              <w:rPr>
                <w:rFonts w:eastAsia="Arial Unicode MS"/>
                <w:i/>
                <w:iCs/>
                <w:color w:val="000000"/>
                <w:szCs w:val="22"/>
                <w:u w:color="000000"/>
                <w:bdr w:val="nil"/>
                <w:lang w:val="en-US" w:eastAsia="ru-RU"/>
              </w:rPr>
              <w:t xml:space="preserve"> </w:t>
            </w:r>
            <w:r w:rsidRPr="00E15BCA">
              <w:rPr>
                <w:rFonts w:eastAsia="Arial Unicode MS"/>
                <w:i/>
                <w:iCs/>
                <w:color w:val="000000"/>
                <w:szCs w:val="22"/>
                <w:u w:color="000000"/>
                <w:bdr w:val="nil"/>
                <w:lang w:eastAsia="ru-RU"/>
              </w:rPr>
              <w:t>содержащий</w:t>
            </w:r>
            <w:r w:rsidRPr="0006336F">
              <w:rPr>
                <w:rFonts w:eastAsia="Arial Unicode MS"/>
                <w:i/>
                <w:iCs/>
                <w:color w:val="000000"/>
                <w:szCs w:val="22"/>
                <w:u w:color="000000"/>
                <w:bdr w:val="nil"/>
                <w:lang w:val="en-US" w:eastAsia="ru-RU"/>
              </w:rPr>
              <w:t xml:space="preserve"> </w:t>
            </w:r>
            <w:r w:rsidRPr="00E15BCA">
              <w:rPr>
                <w:rFonts w:eastAsia="Arial Unicode MS"/>
                <w:i/>
                <w:iCs/>
                <w:color w:val="000000"/>
                <w:szCs w:val="22"/>
                <w:u w:color="000000"/>
                <w:bdr w:val="nil"/>
                <w:lang w:eastAsia="ru-RU"/>
              </w:rPr>
              <w:t>импортируемые</w:t>
            </w:r>
            <w:r w:rsidRPr="0006336F">
              <w:rPr>
                <w:rFonts w:eastAsia="Arial Unicode MS"/>
                <w:i/>
                <w:iCs/>
                <w:color w:val="000000"/>
                <w:szCs w:val="22"/>
                <w:u w:color="000000"/>
                <w:bdr w:val="nil"/>
                <w:lang w:val="en-US" w:eastAsia="ru-RU"/>
              </w:rPr>
              <w:t xml:space="preserve"> </w:t>
            </w:r>
            <w:r w:rsidRPr="00E15BCA">
              <w:rPr>
                <w:rFonts w:eastAsia="Arial Unicode MS"/>
                <w:i/>
                <w:iCs/>
                <w:color w:val="000000"/>
                <w:szCs w:val="22"/>
                <w:u w:color="000000"/>
                <w:bdr w:val="nil"/>
                <w:lang w:eastAsia="ru-RU"/>
              </w:rPr>
              <w:t>начисления</w:t>
            </w:r>
            <w:r w:rsidRPr="0006336F">
              <w:rPr>
                <w:rFonts w:eastAsia="Arial Unicode MS"/>
                <w:i/>
                <w:iCs/>
                <w:color w:val="000000"/>
                <w:szCs w:val="22"/>
                <w:u w:color="000000"/>
                <w:bdr w:val="nil"/>
                <w:lang w:val="en-US" w:eastAsia="ru-RU"/>
              </w:rPr>
              <w:t>&lt;/</w:t>
            </w:r>
            <w:r w:rsidRPr="00402398">
              <w:rPr>
                <w:rFonts w:eastAsia="Arial Unicode MS"/>
                <w:i/>
                <w:iCs/>
                <w:color w:val="000000"/>
                <w:szCs w:val="22"/>
                <w:u w:color="000000"/>
                <w:bdr w:val="nil"/>
                <w:lang w:val="en-US" w:eastAsia="ru-RU"/>
              </w:rPr>
              <w:t>xs</w:t>
            </w:r>
            <w:r w:rsidRPr="0006336F">
              <w:rPr>
                <w:rFonts w:eastAsia="Arial Unicode MS"/>
                <w:i/>
                <w:iCs/>
                <w:color w:val="000000"/>
                <w:szCs w:val="22"/>
                <w:u w:color="000000"/>
                <w:bdr w:val="nil"/>
                <w:lang w:val="en-US" w:eastAsia="ru-RU"/>
              </w:rPr>
              <w:t>:</w:t>
            </w:r>
            <w:r w:rsidRPr="00402398">
              <w:rPr>
                <w:rFonts w:eastAsia="Arial Unicode MS"/>
                <w:i/>
                <w:iCs/>
                <w:color w:val="000000"/>
                <w:szCs w:val="22"/>
                <w:u w:color="000000"/>
                <w:bdr w:val="nil"/>
                <w:lang w:val="en-US" w:eastAsia="ru-RU"/>
              </w:rPr>
              <w:t>documentation</w:t>
            </w:r>
            <w:r w:rsidRPr="0006336F">
              <w:rPr>
                <w:rFonts w:eastAsia="Arial Unicode MS"/>
                <w:i/>
                <w:iCs/>
                <w:color w:val="000000"/>
                <w:szCs w:val="22"/>
                <w:u w:color="000000"/>
                <w:bdr w:val="nil"/>
                <w:lang w:val="en-US" w:eastAsia="ru-RU"/>
              </w:rPr>
              <w:t>&gt;</w:t>
            </w:r>
          </w:p>
          <w:p w14:paraId="3BD7C7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06336F">
              <w:rPr>
                <w:rFonts w:eastAsia="Arial Unicode MS"/>
                <w:i/>
                <w:iCs/>
                <w:color w:val="000000"/>
                <w:szCs w:val="22"/>
                <w:u w:color="000000"/>
                <w:bdr w:val="nil"/>
                <w:lang w:val="en-US" w:eastAsia="ru-RU"/>
              </w:rPr>
              <w:tab/>
            </w:r>
            <w:r w:rsidRPr="0006336F">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&lt;/xs:annotation&gt;</w:t>
            </w:r>
          </w:p>
          <w:p w14:paraId="60194E2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45D814F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0DA9500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base="pkg:PackageType"&gt;</w:t>
            </w:r>
          </w:p>
          <w:p w14:paraId="336FDF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65DF26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name="ImportedCharge" type="pkg:ImportedChargeType" maxOccurs="100"&gt;</w:t>
            </w:r>
          </w:p>
          <w:p w14:paraId="3CDD312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CB40D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&lt;xs:documentation&gt;Направляемое новое извещение о начислении&lt;/xs:documentation&gt;</w:t>
            </w:r>
          </w:p>
          <w:p w14:paraId="727D4B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BB94F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1F22C8C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name="ImportedChange" maxOccurs="100"&gt;</w:t>
            </w:r>
          </w:p>
          <w:p w14:paraId="147D7B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2D0209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&gt;Направляемые изменения в извещение о начислении&lt;/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23785B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&lt;/xs:annotation&gt;</w:t>
            </w:r>
          </w:p>
          <w:p w14:paraId="67122B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3F1CB6A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4B9811F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base="ImportedChangeType"&gt;</w:t>
            </w:r>
          </w:p>
          <w:p w14:paraId="23F6F1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5392E6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45A238D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name="SupplierBillId" type="com:SupplierBillIDType"&gt;</w:t>
            </w:r>
          </w:p>
          <w:p w14:paraId="7B6C20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E31FF0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начисления&lt;/xs:documentation&gt;</w:t>
            </w:r>
          </w:p>
          <w:p w14:paraId="5F11AB3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3E38BE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0B7A9B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79A3800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name="Change" type="ChangeType" minOccurs="0" maxOccurs="unbounded"&gt;</w:t>
            </w:r>
          </w:p>
          <w:p w14:paraId="107478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F4715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&lt;xs:documentation&gt;Изменяемые поля&lt;/xs:documentation&gt;</w:t>
            </w:r>
          </w:p>
          <w:p w14:paraId="451C9B8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587C1D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7424449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ref="com:ChangeStatus"/&gt;</w:t>
            </w:r>
          </w:p>
          <w:p w14:paraId="2E6886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7AF19D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222EA0C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71DB8BF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0E94BA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7AD4D5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521B8F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064D29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592B59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6F06A5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&lt;/xs:element&gt;</w:t>
            </w:r>
          </w:p>
          <w:p w14:paraId="6D07CB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 name="PaymentsPackage"&gt;</w:t>
            </w:r>
          </w:p>
          <w:p w14:paraId="5F18FF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D06D2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&lt;xs:documentation&gt;Пакет, содержащий направляемые платежи&lt;/xs:documentation&gt;</w:t>
            </w:r>
          </w:p>
          <w:p w14:paraId="69B586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3ED43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70364EE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6E7E4AB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base="pkg:PackageType"&gt;</w:t>
            </w:r>
          </w:p>
          <w:p w14:paraId="7E0605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480E25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name="ImportedPayment" type="pkg:ImportedPaymentType" maxOccurs="100"&gt;</w:t>
            </w:r>
          </w:p>
          <w:p w14:paraId="61CBAC7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DA335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&gt;Направляемый новое извещение о приеме к исполнению распоряжения&lt;/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9496B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&lt;/xs:annotation&gt;</w:t>
            </w:r>
          </w:p>
          <w:p w14:paraId="709B2C4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0BFF7A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name="ImportedChange" maxOccurs="100"&gt;</w:t>
            </w:r>
          </w:p>
          <w:p w14:paraId="630AD24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313178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&gt;Направляемые изменения в извещение о приеме к исполнению распоряжения&lt;/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1DA8CB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&lt;/xs:annotation&gt;</w:t>
            </w:r>
          </w:p>
          <w:p w14:paraId="485607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275A4AA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4DEDDD7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base="ImportedChangeType"&gt;</w:t>
            </w:r>
          </w:p>
          <w:p w14:paraId="3955724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1E0CC3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6AA8DC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name="PaymentId" type="com:PaymentIdType"&gt;</w:t>
            </w:r>
          </w:p>
          <w:p w14:paraId="6B1799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3748A5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&lt;xs:documentation&gt;УПНО(УИП)&lt;/xs:documentation&gt;</w:t>
            </w:r>
          </w:p>
          <w:p w14:paraId="28ED0E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95F2E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4375161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7DDE150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name="Change" type="ChangeType" minOccurs="0" maxOccurs="unbounded"&gt;</w:t>
            </w:r>
          </w:p>
          <w:p w14:paraId="4BD973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03A6E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&lt;xs:documentation&gt;Изменяемые поля&lt;/xs:documentation&gt;</w:t>
            </w:r>
          </w:p>
          <w:p w14:paraId="0CA3B3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F23C5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1A54293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ref="com:ChangeStatus"/&gt;</w:t>
            </w:r>
          </w:p>
          <w:p w14:paraId="29BEA0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112A3B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1C2620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7DBAB7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7F18EF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7AA912C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43428AA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6ACDF63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7A6B9C1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0D50A90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&lt;/xs:element&gt;</w:t>
            </w:r>
          </w:p>
          <w:p w14:paraId="6A7136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 name="RefundsPackage"&gt;</w:t>
            </w:r>
          </w:p>
          <w:p w14:paraId="144C63F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51A3EC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18C7CC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base="pkg:PackageType"&gt;</w:t>
            </w:r>
          </w:p>
          <w:p w14:paraId="43FF15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2BF694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name="ImportedRefund" type="pkg:ImportedRefundType" maxOccurs="100"&gt;</w:t>
            </w:r>
          </w:p>
          <w:p w14:paraId="2DADDA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1982B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&lt;xs:documentation&gt;Направляемое новое извещение о возврате&lt;/xs:documentation&gt;</w:t>
            </w:r>
          </w:p>
          <w:p w14:paraId="45D01CD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BEFE05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1C7D51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name="ImportedChange" maxOccurs="100"&gt;</w:t>
            </w:r>
          </w:p>
          <w:p w14:paraId="0EB7FF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43C4B1F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&gt;Направляемые изменения в извещение о возврате&lt;/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BED3EE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&lt;/xs:annotation&gt;</w:t>
            </w:r>
          </w:p>
          <w:p w14:paraId="079317C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3103406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64CB4BF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base="ImportedChangeType"&gt;</w:t>
            </w:r>
          </w:p>
          <w:p w14:paraId="662F4A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3F4B15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3E85B8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name="RefundId" type="com:RefundIdType"&gt;</w:t>
            </w:r>
          </w:p>
          <w:p w14:paraId="2B126B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CB6C0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возврата&lt;/xs:documentation&gt;</w:t>
            </w:r>
          </w:p>
          <w:p w14:paraId="0A14E1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E0D60F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424DC3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3C5171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name="Change" type="ChangeType" minOccurs="0" maxOccurs="unbounded"&gt;</w:t>
            </w:r>
          </w:p>
          <w:p w14:paraId="1B7BDB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9AEBF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&lt;xs:documentation&gt;Изменяемые поля&lt;/xs:documentation&gt;</w:t>
            </w:r>
          </w:p>
          <w:p w14:paraId="3FF4470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195652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1FB8377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ref="com:ChangeStatus"/&gt;</w:t>
            </w:r>
          </w:p>
          <w:p w14:paraId="7933F9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59E7B7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297E5D4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6FCC9F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17FD47D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6AB94E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620E370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56629C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2016FB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2CBA4BE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&lt;/xs:element&gt;</w:t>
            </w:r>
          </w:p>
          <w:p w14:paraId="01FF2C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 name="IncomesPackage"&gt;</w:t>
            </w:r>
          </w:p>
          <w:p w14:paraId="355F96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F25EB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&lt;xs:documentation&gt;Пакет, содержащий направляемые зачисления&lt;/xs:documentation&gt;</w:t>
            </w:r>
          </w:p>
          <w:p w14:paraId="5CBD435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63CD60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5907B6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17FF62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base="PackageType"&gt;</w:t>
            </w:r>
          </w:p>
          <w:p w14:paraId="3B6ED7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2653A0B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name="ImportedIncome" type="ImportedIncomeType" maxOccurs="100"&gt;</w:t>
            </w:r>
          </w:p>
          <w:p w14:paraId="714898A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914AC7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&lt;xs:documentation&gt;Направляемое новое извещение о зачислении&lt;/xs:documentation&gt;</w:t>
            </w:r>
          </w:p>
          <w:p w14:paraId="7928FF7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4DD2E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244CEB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name="ImportedChange" maxOccurs="100"&gt;</w:t>
            </w:r>
          </w:p>
          <w:p w14:paraId="35F8CC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24DB15A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&gt;Направляемые изменения в извещение о зачислении&lt;/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03D9F12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&lt;/xs:annotation&gt;</w:t>
            </w:r>
          </w:p>
          <w:p w14:paraId="5B04031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43F822A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21559C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base="ImportedChangeType"&gt;</w:t>
            </w:r>
          </w:p>
          <w:p w14:paraId="6C5E2F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745BB1A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7CBAE46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name="IncomeId" type="com:IncomeIdType"&gt;</w:t>
            </w:r>
          </w:p>
          <w:p w14:paraId="28D824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06F16C9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зачисления&lt;/xs:documentation&gt;</w:t>
            </w:r>
          </w:p>
          <w:p w14:paraId="76E032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121165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407AA1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3B8B7D5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name="Change" type="ChangeType" minOccurs="0" maxOccurs="unbounded"&gt;</w:t>
            </w:r>
          </w:p>
          <w:p w14:paraId="71542F1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459EB5C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&lt;xs:documentation&gt;Изменяемые поля&lt;/xs:documentation&gt;</w:t>
            </w:r>
          </w:p>
          <w:p w14:paraId="74B097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5ACBA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3E6BA1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ref="com:ChangeStatus"/&gt;</w:t>
            </w:r>
          </w:p>
          <w:p w14:paraId="420E5F5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3C6D65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4BD5FD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6B5C566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506C1DA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5EB9DD3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1B6964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352E0A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425A5F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2010DD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&lt;/xs:element&gt;</w:t>
            </w:r>
          </w:p>
          <w:p w14:paraId="41FDD9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 name="ImportedIncomeType"&gt;</w:t>
            </w:r>
          </w:p>
          <w:p w14:paraId="428DD4C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562973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 base="inc:IncomeType"&gt;</w:t>
            </w:r>
          </w:p>
          <w:p w14:paraId="0F2E69A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name="originatorId" type="com:URNType"&gt;</w:t>
            </w:r>
          </w:p>
          <w:p w14:paraId="0297CF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14F41B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&lt;xs:documentation&gt;УРН участника косвенного взаимодействия, сформировавшего запрос&lt;/xs:documentation&gt;</w:t>
            </w:r>
          </w:p>
          <w:p w14:paraId="73D5F7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279DB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47D8A5C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 name="Id" use="required"&gt;</w:t>
            </w:r>
          </w:p>
          <w:p w14:paraId="5D5BC76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4FEE3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зачисления в пакете&lt;/xs:documentation&gt;</w:t>
            </w:r>
          </w:p>
          <w:p w14:paraId="6178566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60975A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2989ED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base="xs:ID"&gt;</w:t>
            </w:r>
          </w:p>
          <w:p w14:paraId="2B59045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&lt;xs:maxLength value="50"/&gt;</w:t>
            </w:r>
          </w:p>
          <w:p w14:paraId="110748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5F6416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&lt;/xs:simpleType&gt;</w:t>
            </w:r>
          </w:p>
          <w:p w14:paraId="1DC02F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&lt;/xs:attribute&gt;</w:t>
            </w:r>
          </w:p>
          <w:p w14:paraId="70E742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&lt;/xs:extension&gt;</w:t>
            </w:r>
          </w:p>
          <w:p w14:paraId="72EB6E4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4CF202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&lt;/xs:complexType&gt;</w:t>
            </w:r>
          </w:p>
          <w:p w14:paraId="7B5662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 name="ClarificationsPackage"&gt;</w:t>
            </w:r>
          </w:p>
          <w:p w14:paraId="3C1C3A0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1EB65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&lt;xs:documentation&gt;Пакет содержащий импортируемые уточнении вида и принадлежности платежа&lt;/xs:documentation&gt;</w:t>
            </w:r>
          </w:p>
          <w:p w14:paraId="5EA0DC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C4A2C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249ECC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7B216DF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base="PackageType"&gt;</w:t>
            </w:r>
          </w:p>
          <w:p w14:paraId="4C84678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0E83CAD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name="ImportedClarification" type="pkg:ImportedClarificationType" maxOccurs="100"&gt;</w:t>
            </w:r>
          </w:p>
          <w:p w14:paraId="710A0B3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295D77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&lt;xs:documentation&gt;Направляемое новое уточнении вида и принадлежности платежа&lt;/xs:documentation&gt;</w:t>
            </w:r>
          </w:p>
          <w:p w14:paraId="01BD61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5946F8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12BB4D2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name="ImportedChange" maxOccurs="100"&gt;</w:t>
            </w:r>
          </w:p>
          <w:p w14:paraId="368C17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3768C26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&gt;Направляемые изменения в извещение о уточнении вида и принадлежности платежа&lt;/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8F6695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&lt;/xs:annotation&gt;</w:t>
            </w:r>
          </w:p>
          <w:p w14:paraId="303427D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5BE938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1D38A89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base="ImportedChangeType"&gt;</w:t>
            </w:r>
          </w:p>
          <w:p w14:paraId="21A7BA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3AB5916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629700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name="ClarificationId" type="com:ClarificationIdType"&gt;</w:t>
            </w:r>
          </w:p>
          <w:p w14:paraId="55F4FC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278138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&lt;xs:documentation&gt;Идентификатор уточнении вида и принадлежности платежа&lt;/xs:documentation&gt;</w:t>
            </w:r>
          </w:p>
          <w:p w14:paraId="439261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61AFCF8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30B9A52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5D0239C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name="Change" type="ChangeType" minOccurs="0" maxOccurs="unbounded"&gt;</w:t>
            </w:r>
          </w:p>
          <w:p w14:paraId="396ED13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6B5C3F7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&lt;xs:documentation&gt;Изменяемые поля&lt;/xs:documentation&gt;</w:t>
            </w:r>
          </w:p>
          <w:p w14:paraId="4CFB529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609CDB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7CA72D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ref="com:ChangeStatus"/&gt;</w:t>
            </w:r>
          </w:p>
          <w:p w14:paraId="348DCA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&lt;/xs:sequence&gt;</w:t>
            </w:r>
          </w:p>
          <w:p w14:paraId="3E933B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316EE9C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070B93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6215E53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7D075A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1E2213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1C5A8E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590D072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63D81C7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&lt;/xs:element&gt;</w:t>
            </w:r>
          </w:p>
          <w:p w14:paraId="74C9BF8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 name="RenouncementPackage"&gt;</w:t>
            </w:r>
          </w:p>
          <w:p w14:paraId="7AC568E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025604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&gt;Пакет, содержащий направляемые извещения об отказе в возбуждении ИП&lt;/</w:t>
            </w:r>
            <w:r w:rsidRPr="00402398">
              <w:rPr>
                <w:rFonts w:eastAsia="Arial Unicode MS"/>
                <w:i/>
                <w:iCs/>
                <w:color w:val="000000"/>
                <w:szCs w:val="22"/>
                <w:u w:color="000000"/>
                <w:bdr w:val="nil"/>
                <w:lang w:val="en-US" w:eastAsia="ru-RU"/>
              </w:rPr>
              <w:t>xs</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38FFAD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&lt;/xs:annotation&gt;</w:t>
            </w:r>
          </w:p>
          <w:p w14:paraId="43A1C4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2FF1AB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654D43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 base="PackageType"&gt;</w:t>
            </w:r>
          </w:p>
          <w:p w14:paraId="602F55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12E1D9A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 name="ImportedRenouncement" type="ImportedRenouncementType" maxOccurs="100"&gt;</w:t>
            </w:r>
          </w:p>
          <w:p w14:paraId="7D6705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74451D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&lt;xs:documentation&gt;Направляемое новое извещение об отказе в возбуждении ИП&lt;/xs:documentation&gt;</w:t>
            </w:r>
          </w:p>
          <w:p w14:paraId="1A9A95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&lt;/xs:annotation&gt;</w:t>
            </w:r>
          </w:p>
          <w:p w14:paraId="3755AA6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&lt;/xs:element&gt;</w:t>
            </w:r>
          </w:p>
          <w:p w14:paraId="6C7639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&lt;/xs:choice&gt;</w:t>
            </w:r>
          </w:p>
          <w:p w14:paraId="0E78BF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&lt;/xs:restriction&gt;</w:t>
            </w:r>
          </w:p>
          <w:p w14:paraId="4953DE7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&lt;/xs:complexContent&gt;</w:t>
            </w:r>
          </w:p>
          <w:p w14:paraId="318A1B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&lt;/xs:complexType&gt;</w:t>
            </w:r>
          </w:p>
          <w:p w14:paraId="1A3AA9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&lt;/xs:element&gt;</w:t>
            </w:r>
          </w:p>
          <w:p w14:paraId="48FE8B56" w14:textId="578310BE" w:rsidR="00A063C4" w:rsidRPr="008F4C10"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&lt;/xs:schema&gt;</w:t>
            </w:r>
          </w:p>
        </w:tc>
      </w:tr>
    </w:tbl>
    <w:p w14:paraId="2B55152C" w14:textId="77777777" w:rsidR="00A063C4" w:rsidRDefault="00A063C4" w:rsidP="00A063C4">
      <w:pPr>
        <w:rPr>
          <w:lang w:val="en-US" w:eastAsia="ru-RU"/>
        </w:rPr>
      </w:pPr>
    </w:p>
    <w:p w14:paraId="270F96F1" w14:textId="1385CB2F" w:rsidR="00A063C4" w:rsidRPr="00715C73" w:rsidRDefault="00A063C4" w:rsidP="00A063C4">
      <w:pPr>
        <w:ind w:firstLine="709"/>
        <w:rPr>
          <w:lang w:val="en-US"/>
        </w:rPr>
      </w:pPr>
      <w:r w:rsidRPr="00203C8E">
        <w:t>Импортированная</w:t>
      </w:r>
      <w:r w:rsidRPr="00715C73">
        <w:rPr>
          <w:lang w:val="en-US"/>
        </w:rPr>
        <w:t xml:space="preserve"> </w:t>
      </w:r>
      <w:r w:rsidRPr="00203C8E">
        <w:t>схема</w:t>
      </w:r>
      <w:r w:rsidRPr="00715C73">
        <w:rPr>
          <w:lang w:val="en-US"/>
        </w:rPr>
        <w:t xml:space="preserve"> «</w:t>
      </w:r>
      <w:r w:rsidRPr="00A063C4">
        <w:rPr>
          <w:b/>
          <w:lang w:val="en-US"/>
        </w:rPr>
        <w:t>Organization.xsd</w:t>
      </w:r>
      <w:r w:rsidRPr="00715C73">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63C4" w:rsidRPr="00BF5EA2" w14:paraId="56A73937" w14:textId="77777777" w:rsidTr="00A063C4">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08DF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&lt;?xml version="1.0" encoding="UTF-8"?&gt;</w:t>
            </w:r>
          </w:p>
          <w:p w14:paraId="33607F8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&lt;xsd:schema xmlns:xsd="http://www.w3.org/2001/XMLSchema" xmlns:com="http://roskazna.ru/gisgmp/xsd/Common/2.4.0" xmlns:org="http://roskazna.ru/gisgmp/xsd/Organization/2.4.0" xmlns:ns1="http://roskazna.ru/gisgmp/xsd/Common/2.4.0" targetNamespace="http://roskazna.ru/gisgmp/xsd/Organization/2.4.0" elementFormDefault="qualified"&gt;</w:t>
            </w:r>
          </w:p>
          <w:p w14:paraId="18087D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&lt;xsd:import namespace="http://roskazna.ru/gisgmp/xsd/Common/2.4.0" schemaLocation="Common.xsd"/&gt;</w:t>
            </w:r>
          </w:p>
          <w:p w14:paraId="18B0AD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name="OrganizationType"&gt;</w:t>
            </w:r>
          </w:p>
          <w:p w14:paraId="4CF5AC0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7D4895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&lt;xsd:documentation&gt;Данные организации&lt;/xsd:documentation&gt;</w:t>
            </w:r>
          </w:p>
          <w:p w14:paraId="7FA4B1E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C4AD89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name="name" use="required"&gt;</w:t>
            </w:r>
          </w:p>
          <w:p w14:paraId="0E631C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B39DA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16:</w:t>
            </w:r>
          </w:p>
          <w:p w14:paraId="458BBD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Наименование организации&lt;/xsd:documentation&gt;</w:t>
            </w:r>
          </w:p>
          <w:p w14:paraId="1CF72E3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1B5EF6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BAEAF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base="org:OrgNameType"&gt;</w:t>
            </w:r>
          </w:p>
          <w:p w14:paraId="0780E4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value="[^\s]+(\s+[^\s]+)*"/&gt;</w:t>
            </w:r>
          </w:p>
          <w:p w14:paraId="76BE306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95366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F88D9D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018D6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name="inn" type="com:INNType" use="required"&gt;</w:t>
            </w:r>
          </w:p>
          <w:p w14:paraId="23F5794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B3B37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61:</w:t>
            </w:r>
          </w:p>
          <w:p w14:paraId="49DFEDE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ИНН организации&lt;/xsd:documentation&gt;</w:t>
            </w:r>
          </w:p>
          <w:p w14:paraId="2EB5AC1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A973ED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75304E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name="kpp" type="com:KPPType" use="required"&gt;</w:t>
            </w:r>
          </w:p>
          <w:p w14:paraId="76EF748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B56F0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103:</w:t>
            </w:r>
          </w:p>
          <w:p w14:paraId="3164CA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КПП организации&lt;/xsd:documentation&gt;</w:t>
            </w:r>
          </w:p>
          <w:p w14:paraId="02AED3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7FAC3E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A3A2F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name="ogrn" type="com:OGRNType"&gt;</w:t>
            </w:r>
          </w:p>
          <w:p w14:paraId="654366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5CC10D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200:</w:t>
            </w:r>
          </w:p>
          <w:p w14:paraId="60AF6C7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ОГРН организации&lt;/xsd:documentation&gt;</w:t>
            </w:r>
          </w:p>
          <w:p w14:paraId="44E1C37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4146D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EC1FC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32F6AC8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name="PaymentOrgType"&gt;</w:t>
            </w:r>
          </w:p>
          <w:p w14:paraId="3C4618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81596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&lt;xsd:documentation&gt;Организация принявшая платеж&lt;/xsd:documentation&gt;</w:t>
            </w:r>
          </w:p>
          <w:p w14:paraId="1F3A5B1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CC4CD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&lt;xsd:choice&gt;</w:t>
            </w:r>
          </w:p>
          <w:p w14:paraId="451832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name="Bank" type="com:BankType"&gt;</w:t>
            </w:r>
          </w:p>
          <w:p w14:paraId="4C64897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7F9E4F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2005:</w:t>
            </w:r>
          </w:p>
          <w:p w14:paraId="58D15F3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Данные банка плательщика</w:t>
            </w:r>
          </w:p>
          <w:p w14:paraId="733EED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                    &lt;/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50372C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6FB974C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38C1321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name="UFK"&gt;</w:t>
            </w:r>
          </w:p>
          <w:p w14:paraId="66AC2A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5F775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2003:</w:t>
            </w:r>
          </w:p>
          <w:p w14:paraId="3172F46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Код ТОФК и БИК ТОФК/УРН ТОФК.</w:t>
            </w:r>
          </w:p>
          <w:p w14:paraId="221743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Если платеж принят ТОФК, то тег должен быть заполнен значением, содержащим код ТОФК (с 1 по 4 символы) и БИК ТОФК (с 5 по 13 символы).</w:t>
            </w:r>
          </w:p>
          <w:p w14:paraId="718DF9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 четырехсимвольного кода ТОФК.</w:t>
            </w:r>
          </w:p>
          <w:p w14:paraId="6EA5E5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Если платеж принят Банком России или иной организацией, не являющейся кредитной организацией и не являющейся ТОФК, указывается УРН организации.</w:t>
            </w:r>
          </w:p>
          <w:p w14:paraId="6D62F7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08CF47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2F0F6F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13F9F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0E6148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55AEF81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value="36"/&gt;</w:t>
            </w:r>
          </w:p>
          <w:p w14:paraId="3470F4F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&lt;xsd:whiteSpace value="preserve"/&gt;</w:t>
            </w:r>
          </w:p>
          <w:p w14:paraId="6C7229F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value="\d{4}"/&gt;</w:t>
            </w:r>
          </w:p>
          <w:p w14:paraId="72C146E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value="[a-zA-Z0-9]{6}"/&gt;</w:t>
            </w:r>
          </w:p>
          <w:p w14:paraId="7BC9886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value="\d{13}"/&gt;</w:t>
            </w:r>
          </w:p>
          <w:p w14:paraId="7D8276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103A86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45F359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63974C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name="Other"&gt;</w:t>
            </w:r>
          </w:p>
          <w:p w14:paraId="3E560D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65642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2004:</w:t>
            </w:r>
          </w:p>
          <w:p w14:paraId="363718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Признак иного способа проведения платежа.</w:t>
            </w:r>
          </w:p>
          <w:p w14:paraId="7AB62B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В случае приема в кассу получателя платежа наличных денежных средств от плательщика, тег должен быть заполнен значением «</w:t>
            </w:r>
            <w:r w:rsidRPr="00402398">
              <w:rPr>
                <w:rFonts w:eastAsia="Arial Unicode MS"/>
                <w:i/>
                <w:iCs/>
                <w:color w:val="000000"/>
                <w:szCs w:val="22"/>
                <w:u w:color="000000"/>
                <w:bdr w:val="nil"/>
                <w:lang w:val="en-US" w:eastAsia="ru-RU"/>
              </w:rPr>
              <w:t>CASH</w:t>
            </w:r>
            <w:r w:rsidRPr="00402398">
              <w:rPr>
                <w:rFonts w:eastAsia="Arial Unicode MS"/>
                <w:i/>
                <w:iCs/>
                <w:color w:val="000000"/>
                <w:szCs w:val="22"/>
                <w:u w:color="000000"/>
                <w:bdr w:val="nil"/>
                <w:lang w:eastAsia="ru-RU"/>
              </w:rPr>
              <w:t>».</w:t>
            </w:r>
          </w:p>
          <w:p w14:paraId="39A8CE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1C16D70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343F03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0639BE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86043D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value="CASH"&gt;</w:t>
            </w:r>
          </w:p>
          <w:p w14:paraId="401814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6C7363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&gt;Прием в кассу наличных денежных</w:t>
            </w:r>
          </w:p>
          <w:p w14:paraId="53775B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средств</w:t>
            </w:r>
          </w:p>
          <w:p w14:paraId="24F0E78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48EEB8E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9392D4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718998D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6BA1A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CAA71D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61DE30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&lt;/xsd:choice&gt;</w:t>
            </w:r>
          </w:p>
          <w:p w14:paraId="23FF3CF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11D18A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name="Payee"&gt;</w:t>
            </w:r>
          </w:p>
          <w:p w14:paraId="2ECD266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F4652B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&gt;Сведения о получателе средств&lt;/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17E043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119892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25387C0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02FB28B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 base="org:OrganizationType"&gt;</w:t>
            </w:r>
          </w:p>
          <w:p w14:paraId="78556D8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005718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ref="com:OrgAccount"&gt;</w:t>
            </w:r>
          </w:p>
          <w:p w14:paraId="2855C19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CF0E56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&lt;xsd:documentation&gt;Реквизиты счета организации&lt;/xsd:documentation&gt;</w:t>
            </w:r>
          </w:p>
          <w:p w14:paraId="409D41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BEAE9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2E0C6F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2E13BFA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&lt;/xsd:extension&gt;</w:t>
            </w:r>
          </w:p>
          <w:p w14:paraId="46ABB9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44FAB1F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608B07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50A157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name="RefundPayer"&gt;</w:t>
            </w:r>
          </w:p>
          <w:p w14:paraId="58B3EB8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095EC5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13CF639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 base="org:OrganizationType"&gt;</w:t>
            </w:r>
          </w:p>
          <w:p w14:paraId="162C45A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name="codeUBP" type="org:kodUBPType" use="required" form="unqualified"&gt;</w:t>
            </w:r>
          </w:p>
          <w:p w14:paraId="3B78576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2BD03E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3003:</w:t>
            </w:r>
          </w:p>
          <w:p w14:paraId="784C4C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Код организации. Особенности заполнения:</w:t>
            </w:r>
          </w:p>
          <w:p w14:paraId="222D120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p>
          <w:p w14:paraId="361A41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для остальных клиентов указывается уникальный код организации по Сводному реестру, равный 8 знакам;</w:t>
            </w:r>
          </w:p>
          <w:p w14:paraId="285E47A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для налоговых органов указывается код УФНС России, передающего информацию в ТОФК.</w:t>
            </w:r>
          </w:p>
          <w:p w14:paraId="43F0AA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02BAF47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940B86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2EFB62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&lt;/xsd:extension&gt;</w:t>
            </w:r>
          </w:p>
          <w:p w14:paraId="612B68A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595BC0B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2FFDF13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3C1BD40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name="kodUBPType"&gt;</w:t>
            </w:r>
          </w:p>
          <w:p w14:paraId="12A1CC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642E96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value="\w{5}"/&gt;</w:t>
            </w:r>
          </w:p>
          <w:p w14:paraId="6A5EE3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value="\w{8}"/&gt;</w:t>
            </w:r>
          </w:p>
          <w:p w14:paraId="55485E9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4626A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5E9BA2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 name="OrgNameType"&gt;</w:t>
            </w:r>
          </w:p>
          <w:p w14:paraId="13A50E3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E1E21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value="160"/&gt;</w:t>
            </w:r>
          </w:p>
          <w:p w14:paraId="24E9B2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value="[^\s]+(\s+[^\s]+)*"/&gt;</w:t>
            </w:r>
          </w:p>
          <w:p w14:paraId="347A44D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1AFB9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&lt;/xsd:simpleType&gt;</w:t>
            </w:r>
          </w:p>
          <w:p w14:paraId="1C1E6F79" w14:textId="5D6F5BEC" w:rsidR="00A063C4" w:rsidRPr="008F4C10"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&lt;/xsd:schema&gt;</w:t>
            </w:r>
          </w:p>
        </w:tc>
      </w:tr>
    </w:tbl>
    <w:p w14:paraId="1CA2A7E4" w14:textId="77777777" w:rsidR="00A063C4" w:rsidRDefault="00A063C4" w:rsidP="00A063C4">
      <w:pPr>
        <w:rPr>
          <w:lang w:val="en-US" w:eastAsia="ru-RU"/>
        </w:rPr>
      </w:pPr>
    </w:p>
    <w:p w14:paraId="37580E4A" w14:textId="09A44066" w:rsidR="00A063C4" w:rsidRPr="00715C73" w:rsidRDefault="00A063C4" w:rsidP="00A063C4">
      <w:pPr>
        <w:ind w:firstLine="709"/>
        <w:rPr>
          <w:lang w:val="en-US"/>
        </w:rPr>
      </w:pPr>
      <w:r w:rsidRPr="00203C8E">
        <w:t>Импортированная</w:t>
      </w:r>
      <w:r w:rsidRPr="00715C73">
        <w:rPr>
          <w:lang w:val="en-US"/>
        </w:rPr>
        <w:t xml:space="preserve"> </w:t>
      </w:r>
      <w:r w:rsidRPr="00203C8E">
        <w:t>схема</w:t>
      </w:r>
      <w:r w:rsidRPr="00715C73">
        <w:rPr>
          <w:lang w:val="en-US"/>
        </w:rPr>
        <w:t xml:space="preserve"> «</w:t>
      </w:r>
      <w:r w:rsidR="00D06DFF" w:rsidRPr="00203C8E">
        <w:rPr>
          <w:b/>
          <w:lang w:val="en-US"/>
        </w:rPr>
        <w:t>Charge.xsd</w:t>
      </w:r>
      <w:r w:rsidRPr="00715C73">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5BCA" w:rsidRPr="00BF5EA2" w14:paraId="1716FD7B" w14:textId="77777777" w:rsidTr="006D7668">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70FE026" w14:textId="12A10C48" w:rsidR="00E15BCA" w:rsidRPr="00E15BCA" w:rsidRDefault="00E15BCA" w:rsidP="00E15BCA">
            <w:pPr>
              <w:shd w:val="clear" w:color="auto" w:fill="FFFFFF"/>
              <w:autoSpaceDE w:val="0"/>
              <w:autoSpaceDN w:val="0"/>
              <w:adjustRightInd w:val="0"/>
              <w:rPr>
                <w:rFonts w:eastAsia="Arial Unicode MS"/>
                <w:i/>
                <w:iCs/>
                <w:szCs w:val="22"/>
                <w:u w:color="000000"/>
                <w:bdr w:val="nil"/>
                <w:lang w:val="en-US" w:eastAsia="ru-RU"/>
              </w:rPr>
            </w:pPr>
            <w:r w:rsidRPr="00E15BCA">
              <w:rPr>
                <w:rFonts w:eastAsia="Arial Unicode MS"/>
                <w:i/>
                <w:szCs w:val="24"/>
                <w:bdr w:val="nil"/>
                <w:lang w:val="en-US" w:eastAsia="ru-RU"/>
              </w:rPr>
              <w:t>&lt;?xml version="1.0" encoding="UTF-8"?&gt;</w:t>
            </w:r>
            <w:r w:rsidRPr="00E15BCA">
              <w:rPr>
                <w:rFonts w:eastAsia="Arial Unicode MS"/>
                <w:i/>
                <w:szCs w:val="24"/>
                <w:bdr w:val="nil"/>
                <w:lang w:val="en-US" w:eastAsia="ru-RU"/>
              </w:rPr>
              <w:br/>
              <w:t>&lt;xsd:schema xmlns:xsd="http://www.w3.org/2001/XMLSchema"</w:t>
            </w:r>
            <w:r w:rsidRPr="00E15BCA">
              <w:rPr>
                <w:rFonts w:eastAsia="Arial Unicode MS"/>
                <w:i/>
                <w:szCs w:val="24"/>
                <w:bdr w:val="nil"/>
                <w:lang w:val="en-US" w:eastAsia="ru-RU"/>
              </w:rPr>
              <w:br/>
            </w:r>
            <w:r w:rsidRPr="00E15BCA">
              <w:rPr>
                <w:rFonts w:eastAsia="Arial Unicode MS"/>
                <w:i/>
                <w:szCs w:val="24"/>
                <w:bdr w:val="nil"/>
                <w:lang w:val="en-US" w:eastAsia="ru-RU"/>
              </w:rPr>
              <w:tab/>
              <w:t>xmlns:org="http://roskazna.ru/gisgmp/xsd/Organization/2.4.0"</w:t>
            </w:r>
            <w:r w:rsidRPr="00E15BCA">
              <w:rPr>
                <w:rFonts w:eastAsia="Arial Unicode MS"/>
                <w:i/>
                <w:szCs w:val="24"/>
                <w:bdr w:val="nil"/>
                <w:lang w:val="en-US" w:eastAsia="ru-RU"/>
              </w:rPr>
              <w:br/>
            </w:r>
            <w:r w:rsidRPr="00E15BCA">
              <w:rPr>
                <w:rFonts w:eastAsia="Arial Unicode MS"/>
                <w:i/>
                <w:szCs w:val="24"/>
                <w:bdr w:val="nil"/>
                <w:lang w:val="en-US" w:eastAsia="ru-RU"/>
              </w:rPr>
              <w:tab/>
              <w:t>xmlns:com="http://roskazna.ru/gisgmp/xsd/Common/2.4.0"</w:t>
            </w:r>
            <w:r w:rsidRPr="00E15BCA">
              <w:rPr>
                <w:rFonts w:eastAsia="Arial Unicode MS"/>
                <w:i/>
                <w:szCs w:val="24"/>
                <w:bdr w:val="nil"/>
                <w:lang w:val="en-US" w:eastAsia="ru-RU"/>
              </w:rPr>
              <w:br/>
            </w:r>
            <w:r w:rsidRPr="00E15BCA">
              <w:rPr>
                <w:rFonts w:eastAsia="Arial Unicode MS"/>
                <w:i/>
                <w:szCs w:val="24"/>
                <w:bdr w:val="nil"/>
                <w:lang w:val="en-US" w:eastAsia="ru-RU"/>
              </w:rPr>
              <w:tab/>
              <w:t>targetNamespace="http://roskazna.ru/gisgmp/xsd/Charge/2.4.0" elementFormDefault="qualified"</w:t>
            </w:r>
            <w:r w:rsidRPr="00E15BCA">
              <w:rPr>
                <w:rFonts w:eastAsia="Arial Unicode MS"/>
                <w:i/>
                <w:szCs w:val="24"/>
                <w:bdr w:val="nil"/>
                <w:lang w:val="en-US" w:eastAsia="ru-RU"/>
              </w:rPr>
              <w:br/>
            </w:r>
            <w:r w:rsidRPr="00E15BCA">
              <w:rPr>
                <w:rFonts w:eastAsia="Arial Unicode MS"/>
                <w:i/>
                <w:szCs w:val="24"/>
                <w:bdr w:val="nil"/>
                <w:lang w:val="en-US" w:eastAsia="ru-RU"/>
              </w:rPr>
              <w:tab/>
              <w:t>xmlns:chg="http://roskazna.ru/gisgmp/xsd/Charge/2.4.0"</w:t>
            </w:r>
            <w:r w:rsidRPr="00E15BCA">
              <w:rPr>
                <w:rFonts w:eastAsia="Arial Unicode MS"/>
                <w:i/>
                <w:szCs w:val="24"/>
                <w:bdr w:val="nil"/>
                <w:lang w:val="en-US" w:eastAsia="ru-RU"/>
              </w:rPr>
              <w:br/>
            </w:r>
            <w:r w:rsidRPr="00E15BCA">
              <w:rPr>
                <w:rFonts w:eastAsia="Arial Unicode MS"/>
                <w:i/>
                <w:szCs w:val="24"/>
                <w:bdr w:val="nil"/>
                <w:lang w:val="en-US" w:eastAsia="ru-RU"/>
              </w:rPr>
              <w:tab/>
              <w:t>xmlns:ns1="http://roskazna.ru/gisgmp/xsd/Organization/2.4.0"</w:t>
            </w:r>
            <w:r w:rsidRPr="00E15BCA">
              <w:rPr>
                <w:rFonts w:eastAsia="Arial Unicode MS"/>
                <w:i/>
                <w:szCs w:val="24"/>
                <w:bdr w:val="nil"/>
                <w:lang w:val="en-US" w:eastAsia="ru-RU"/>
              </w:rPr>
              <w:br/>
            </w:r>
            <w:r w:rsidRPr="00E15BCA">
              <w:rPr>
                <w:rFonts w:eastAsia="Arial Unicode MS"/>
                <w:i/>
                <w:szCs w:val="24"/>
                <w:bdr w:val="nil"/>
                <w:lang w:val="en-US" w:eastAsia="ru-RU"/>
              </w:rPr>
              <w:tab/>
              <w:t>xmlns:ns2="http://roskazna.ru/gisgmp/xsd/Common/2.4.0"</w:t>
            </w:r>
            <w:r w:rsidRPr="00E15BCA">
              <w:rPr>
                <w:rFonts w:eastAsia="Arial Unicode MS"/>
                <w:i/>
                <w:szCs w:val="24"/>
                <w:bdr w:val="nil"/>
                <w:lang w:val="en-US" w:eastAsia="ru-RU"/>
              </w:rPr>
              <w:br/>
            </w:r>
            <w:r w:rsidRPr="00E15BCA">
              <w:rPr>
                <w:rFonts w:eastAsia="Arial Unicode MS"/>
                <w:i/>
                <w:szCs w:val="24"/>
                <w:bdr w:val="nil"/>
                <w:lang w:val="en-US" w:eastAsia="ru-RU"/>
              </w:rPr>
              <w:tab/>
              <w:t>xmlns:ns3="http://roskazna.ru/gisgmp/xsd/Organization/2.4.0"&gt;</w:t>
            </w:r>
            <w:r w:rsidRPr="00E15BCA">
              <w:rPr>
                <w:rFonts w:eastAsia="Arial Unicode MS"/>
                <w:i/>
                <w:szCs w:val="24"/>
                <w:bdr w:val="nil"/>
                <w:lang w:val="en-US" w:eastAsia="ru-RU"/>
              </w:rPr>
              <w:br/>
            </w:r>
            <w:r w:rsidRPr="00E15BCA">
              <w:rPr>
                <w:rFonts w:eastAsia="Arial Unicode MS"/>
                <w:i/>
                <w:szCs w:val="24"/>
                <w:bdr w:val="nil"/>
                <w:lang w:val="en-US" w:eastAsia="ru-RU"/>
              </w:rPr>
              <w:tab/>
              <w:t>&lt;xsd:import namespace="http://roskazna.ru/gisgmp/xsd/Organization/2.4.0"</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schemaLocation="Organization.xsd"/&gt;</w:t>
            </w:r>
            <w:r w:rsidRPr="00E15BCA">
              <w:rPr>
                <w:rFonts w:eastAsia="Arial Unicode MS"/>
                <w:i/>
                <w:szCs w:val="24"/>
                <w:bdr w:val="nil"/>
                <w:lang w:val="en-US" w:eastAsia="ru-RU"/>
              </w:rPr>
              <w:br/>
            </w:r>
            <w:r w:rsidRPr="00E15BCA">
              <w:rPr>
                <w:rFonts w:eastAsia="Arial Unicode MS"/>
                <w:i/>
                <w:szCs w:val="24"/>
                <w:bdr w:val="nil"/>
                <w:lang w:val="en-US" w:eastAsia="ru-RU"/>
              </w:rPr>
              <w:tab/>
              <w:t>&lt;xsd:import namespace="http://roskazna.ru/gisgmp/xsd/Common/2.4.0" schemaLocation="Common.xsd"/&gt;</w:t>
            </w:r>
            <w:r w:rsidRPr="00E15BCA">
              <w:rPr>
                <w:rFonts w:eastAsia="Arial Unicode MS"/>
                <w:i/>
                <w:szCs w:val="24"/>
                <w:bdr w:val="nil"/>
                <w:lang w:val="en-US" w:eastAsia="ru-RU"/>
              </w:rPr>
              <w:br/>
            </w:r>
            <w:r w:rsidRPr="00E15BCA">
              <w:rPr>
                <w:rFonts w:eastAsia="Arial Unicode MS"/>
                <w:i/>
                <w:szCs w:val="24"/>
                <w:bdr w:val="nil"/>
                <w:lang w:val="en-US" w:eastAsia="ru-RU"/>
              </w:rPr>
              <w:tab/>
              <w:t>&lt;xsd:complexType abstract="true" name="AbstractChargtType"/&gt;</w:t>
            </w:r>
            <w:r w:rsidRPr="00E15BCA">
              <w:rPr>
                <w:rFonts w:eastAsia="Arial Unicode MS"/>
                <w:i/>
                <w:szCs w:val="24"/>
                <w:bdr w:val="nil"/>
                <w:lang w:val="en-US" w:eastAsia="ru-RU"/>
              </w:rPr>
              <w:br/>
            </w:r>
            <w:r w:rsidRPr="00E15BCA">
              <w:rPr>
                <w:rFonts w:eastAsia="Arial Unicode MS"/>
                <w:i/>
                <w:szCs w:val="24"/>
                <w:bdr w:val="nil"/>
                <w:lang w:val="en-US" w:eastAsia="ru-RU"/>
              </w:rPr>
              <w:tab/>
              <w:t>&lt;xsd:complexType name="ChargeType"&gt;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Данные</w:t>
            </w:r>
            <w:r w:rsidRPr="00E15BCA">
              <w:rPr>
                <w:rFonts w:eastAsia="Arial Unicode MS"/>
                <w:i/>
                <w:szCs w:val="24"/>
                <w:bdr w:val="nil"/>
                <w:lang w:val="en-US" w:eastAsia="ru-RU"/>
              </w:rPr>
              <w:t xml:space="preserve"> </w:t>
            </w:r>
            <w:r w:rsidRPr="00E15BCA">
              <w:rPr>
                <w:rFonts w:eastAsia="Arial Unicode MS"/>
                <w:i/>
                <w:szCs w:val="24"/>
                <w:bdr w:val="nil"/>
                <w:lang w:eastAsia="ru-RU"/>
              </w:rPr>
              <w:t>нового</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начисления</w:t>
            </w:r>
            <w:r w:rsidRPr="00E15BCA">
              <w:rPr>
                <w:rFonts w:eastAsia="Arial Unicode MS"/>
                <w:i/>
                <w:szCs w:val="24"/>
                <w:bdr w:val="nil"/>
                <w:lang w:val="en-US" w:eastAsia="ru-RU"/>
              </w:rPr>
              <w:t xml:space="preserve"> &lt;/xsd:documentation&gt;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&lt;xsd:complexContent&gt;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&lt;xsd:extension base="chg:AbstractChargtType"&gt;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&lt;xsd:sequence&gt;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minOccurs="0" name="LinkedChargesIdentifiers"&gt;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1003: </w:t>
            </w:r>
            <w:r w:rsidRPr="00E15BCA">
              <w:rPr>
                <w:rFonts w:eastAsia="Arial Unicode MS"/>
                <w:i/>
                <w:szCs w:val="24"/>
                <w:bdr w:val="nil"/>
                <w:lang w:eastAsia="ru-RU"/>
              </w:rPr>
              <w:t>Идентификаторы</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начислений</w:t>
            </w:r>
            <w:r w:rsidRPr="00E15BCA">
              <w:rPr>
                <w:rFonts w:eastAsia="Arial Unicode MS"/>
                <w:i/>
                <w:szCs w:val="24"/>
                <w:bdr w:val="nil"/>
                <w:lang w:val="en-US" w:eastAsia="ru-RU"/>
              </w:rPr>
              <w:t xml:space="preserve">, </w:t>
            </w:r>
            <w:r w:rsidRPr="00E15BCA">
              <w:rPr>
                <w:rFonts w:eastAsia="Arial Unicode MS"/>
                <w:i/>
                <w:szCs w:val="24"/>
                <w:bdr w:val="nil"/>
                <w:lang w:eastAsia="ru-RU"/>
              </w:rPr>
              <w:t>на</w:t>
            </w:r>
            <w:r w:rsidRPr="00E15BCA">
              <w:rPr>
                <w:rFonts w:eastAsia="Arial Unicode MS"/>
                <w:i/>
                <w:szCs w:val="24"/>
                <w:bdr w:val="nil"/>
                <w:lang w:val="en-US" w:eastAsia="ru-RU"/>
              </w:rPr>
              <w:t xml:space="preserve"> </w:t>
            </w:r>
            <w:r w:rsidRPr="00E15BCA">
              <w:rPr>
                <w:rFonts w:eastAsia="Arial Unicode MS"/>
                <w:i/>
                <w:szCs w:val="24"/>
                <w:bdr w:val="nil"/>
                <w:lang w:eastAsia="ru-RU"/>
              </w:rPr>
              <w:t>основании</w:t>
            </w:r>
            <w:r w:rsidRPr="00E15BCA">
              <w:rPr>
                <w:rFonts w:eastAsia="Arial Unicode MS"/>
                <w:i/>
                <w:szCs w:val="24"/>
                <w:bdr w:val="nil"/>
                <w:lang w:val="en-US" w:eastAsia="ru-RU"/>
              </w:rPr>
              <w:t xml:space="preserve"> </w:t>
            </w:r>
            <w:r w:rsidRPr="00E15BCA">
              <w:rPr>
                <w:rFonts w:eastAsia="Arial Unicode MS"/>
                <w:i/>
                <w:szCs w:val="24"/>
                <w:bdr w:val="nil"/>
                <w:lang w:eastAsia="ru-RU"/>
              </w:rPr>
              <w:t>которых</w:t>
            </w:r>
            <w:r w:rsidRPr="00E15BCA">
              <w:rPr>
                <w:rFonts w:eastAsia="Arial Unicode MS"/>
                <w:i/>
                <w:szCs w:val="24"/>
                <w:bdr w:val="nil"/>
                <w:lang w:val="en-US" w:eastAsia="ru-RU"/>
              </w:rPr>
              <w:t xml:space="preserve"> </w:t>
            </w:r>
            <w:r w:rsidRPr="00E15BCA">
              <w:rPr>
                <w:rFonts w:eastAsia="Arial Unicode MS"/>
                <w:i/>
                <w:szCs w:val="24"/>
                <w:bdr w:val="nil"/>
                <w:lang w:eastAsia="ru-RU"/>
              </w:rPr>
              <w:t>выставлено</w:t>
            </w:r>
            <w:r w:rsidRPr="00E15BCA">
              <w:rPr>
                <w:rFonts w:eastAsia="Arial Unicode MS"/>
                <w:i/>
                <w:szCs w:val="24"/>
                <w:bdr w:val="nil"/>
                <w:lang w:val="en-US" w:eastAsia="ru-RU"/>
              </w:rPr>
              <w:t xml:space="preserve"> </w:t>
            </w:r>
            <w:r w:rsidRPr="00E15BCA">
              <w:rPr>
                <w:rFonts w:eastAsia="Arial Unicode MS"/>
                <w:i/>
                <w:szCs w:val="24"/>
                <w:bdr w:val="nil"/>
                <w:lang w:eastAsia="ru-RU"/>
              </w:rPr>
              <w:t>данное</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eastAsia="ru-RU"/>
              </w:rPr>
              <w:t>начисление</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&lt;xsd:complexType&gt;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&lt;xsd:sequence&gt;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maxOccurs="10" name="SupplierBillID"</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type="com:SupplierBillIDType"&gt;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УИН</w:t>
            </w:r>
            <w:r w:rsidRPr="00E15BCA">
              <w:rPr>
                <w:rFonts w:eastAsia="Arial Unicode MS"/>
                <w:i/>
                <w:szCs w:val="24"/>
                <w:bdr w:val="nil"/>
                <w:lang w:val="en-US" w:eastAsia="ru-RU"/>
              </w:rPr>
              <w:t xml:space="preserve">, </w:t>
            </w:r>
            <w:r w:rsidRPr="00E15BCA">
              <w:rPr>
                <w:rFonts w:eastAsia="Arial Unicode MS"/>
                <w:i/>
                <w:szCs w:val="24"/>
                <w:bdr w:val="nil"/>
                <w:lang w:eastAsia="ru-RU"/>
              </w:rPr>
              <w:t>на</w:t>
            </w:r>
            <w:r w:rsidRPr="00E15BCA">
              <w:rPr>
                <w:rFonts w:eastAsia="Arial Unicode MS"/>
                <w:i/>
                <w:szCs w:val="24"/>
                <w:bdr w:val="nil"/>
                <w:lang w:val="en-US" w:eastAsia="ru-RU"/>
              </w:rPr>
              <w:t xml:space="preserve"> </w:t>
            </w:r>
            <w:r w:rsidRPr="00E15BCA">
              <w:rPr>
                <w:rFonts w:eastAsia="Arial Unicode MS"/>
                <w:i/>
                <w:szCs w:val="24"/>
                <w:bdr w:val="nil"/>
                <w:lang w:eastAsia="ru-RU"/>
              </w:rPr>
              <w:t>основании</w:t>
            </w:r>
            <w:r w:rsidRPr="00E15BCA">
              <w:rPr>
                <w:rFonts w:eastAsia="Arial Unicode MS"/>
                <w:i/>
                <w:szCs w:val="24"/>
                <w:bdr w:val="nil"/>
                <w:lang w:val="en-US" w:eastAsia="ru-RU"/>
              </w:rPr>
              <w:t xml:space="preserve"> </w:t>
            </w:r>
            <w:r w:rsidRPr="00E15BCA">
              <w:rPr>
                <w:rFonts w:eastAsia="Arial Unicode MS"/>
                <w:i/>
                <w:szCs w:val="24"/>
                <w:bdr w:val="nil"/>
                <w:lang w:eastAsia="ru-RU"/>
              </w:rPr>
              <w:t>которого</w:t>
            </w:r>
            <w:r w:rsidRPr="00E15BCA">
              <w:rPr>
                <w:rFonts w:eastAsia="Arial Unicode MS"/>
                <w:i/>
                <w:szCs w:val="24"/>
                <w:bdr w:val="nil"/>
                <w:lang w:val="en-US" w:eastAsia="ru-RU"/>
              </w:rPr>
              <w:t xml:space="preserve"> </w:t>
            </w:r>
            <w:r w:rsidRPr="00E15BCA">
              <w:rPr>
                <w:rFonts w:eastAsia="Arial Unicode MS"/>
                <w:i/>
                <w:szCs w:val="24"/>
                <w:bdr w:val="nil"/>
                <w:lang w:eastAsia="ru-RU"/>
              </w:rPr>
              <w:t>выставлено</w:t>
            </w:r>
            <w:r w:rsidRPr="00E15BCA">
              <w:rPr>
                <w:rFonts w:eastAsia="Arial Unicode MS"/>
                <w:i/>
                <w:szCs w:val="24"/>
                <w:bdr w:val="nil"/>
                <w:lang w:val="en-US" w:eastAsia="ru-RU"/>
              </w:rPr>
              <w:t xml:space="preserve"> </w:t>
            </w:r>
            <w:r w:rsidRPr="00E15BCA">
              <w:rPr>
                <w:rFonts w:eastAsia="Arial Unicode MS"/>
                <w:i/>
                <w:szCs w:val="24"/>
                <w:bdr w:val="nil"/>
                <w:lang w:eastAsia="ru-RU"/>
              </w:rPr>
              <w:t>данное</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начисление</w:t>
            </w:r>
            <w:r w:rsidRPr="00E15BCA">
              <w:rPr>
                <w:rFonts w:eastAsia="Arial Unicode MS"/>
                <w:i/>
                <w:szCs w:val="24"/>
                <w:bdr w:val="nil"/>
                <w:lang w:val="en-US" w:eastAsia="ru-RU"/>
              </w:rPr>
              <w:t xml:space="preserve"> (</w:t>
            </w:r>
            <w:r w:rsidRPr="00E15BCA">
              <w:rPr>
                <w:rFonts w:eastAsia="Arial Unicode MS"/>
                <w:i/>
                <w:szCs w:val="24"/>
                <w:bdr w:val="nil"/>
                <w:lang w:eastAsia="ru-RU"/>
              </w:rPr>
              <w:t>УИН</w:t>
            </w:r>
            <w:r w:rsidRPr="00E15BCA">
              <w:rPr>
                <w:rFonts w:eastAsia="Arial Unicode MS"/>
                <w:i/>
                <w:szCs w:val="24"/>
                <w:bdr w:val="nil"/>
                <w:lang w:val="en-US" w:eastAsia="ru-RU"/>
              </w:rPr>
              <w:t xml:space="preserve"> </w:t>
            </w:r>
            <w:r w:rsidRPr="00E15BCA">
              <w:rPr>
                <w:rFonts w:eastAsia="Arial Unicode MS"/>
                <w:i/>
                <w:szCs w:val="24"/>
                <w:bdr w:val="nil"/>
                <w:lang w:eastAsia="ru-RU"/>
              </w:rPr>
              <w:t>связанного</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eastAsia="ru-RU"/>
              </w:rPr>
              <w:t>начисления</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&lt;/xsd:sequence&gt;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&lt;/xsd:complexType&gt;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ref="org:Payee"&gt;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Данные</w:t>
            </w:r>
            <w:r w:rsidRPr="00E15BCA">
              <w:rPr>
                <w:rFonts w:eastAsia="Arial Unicode MS"/>
                <w:i/>
                <w:szCs w:val="24"/>
                <w:bdr w:val="nil"/>
                <w:lang w:val="en-US" w:eastAsia="ru-RU"/>
              </w:rPr>
              <w:t xml:space="preserve"> </w:t>
            </w:r>
            <w:r w:rsidRPr="00E15BCA">
              <w:rPr>
                <w:rFonts w:eastAsia="Arial Unicode MS"/>
                <w:i/>
                <w:szCs w:val="24"/>
                <w:bdr w:val="nil"/>
                <w:lang w:eastAsia="ru-RU"/>
              </w:rPr>
              <w:t>организации</w:t>
            </w:r>
            <w:r w:rsidRPr="00E15BCA">
              <w:rPr>
                <w:rFonts w:eastAsia="Arial Unicode MS"/>
                <w:i/>
                <w:szCs w:val="24"/>
                <w:bdr w:val="nil"/>
                <w:lang w:val="en-US" w:eastAsia="ru-RU"/>
              </w:rPr>
              <w:t xml:space="preserve">, </w:t>
            </w:r>
            <w:r w:rsidRPr="00E15BCA">
              <w:rPr>
                <w:rFonts w:eastAsia="Arial Unicode MS"/>
                <w:i/>
                <w:szCs w:val="24"/>
                <w:bdr w:val="nil"/>
                <w:lang w:eastAsia="ru-RU"/>
              </w:rPr>
              <w:t>являющейся</w:t>
            </w:r>
            <w:r w:rsidRPr="00E15BCA">
              <w:rPr>
                <w:rFonts w:eastAsia="Arial Unicode MS"/>
                <w:i/>
                <w:szCs w:val="24"/>
                <w:bdr w:val="nil"/>
                <w:lang w:val="en-US" w:eastAsia="ru-RU"/>
              </w:rPr>
              <w:t xml:space="preserve"> </w:t>
            </w:r>
            <w:r w:rsidRPr="00E15BCA">
              <w:rPr>
                <w:rFonts w:eastAsia="Arial Unicode MS"/>
                <w:i/>
                <w:szCs w:val="24"/>
                <w:bdr w:val="nil"/>
                <w:lang w:eastAsia="ru-RU"/>
              </w:rPr>
              <w:t>получателем</w:t>
            </w:r>
            <w:r w:rsidRPr="00E15BCA">
              <w:rPr>
                <w:rFonts w:eastAsia="Arial Unicode MS"/>
                <w:i/>
                <w:szCs w:val="24"/>
                <w:bdr w:val="nil"/>
                <w:lang w:val="en-US" w:eastAsia="ru-RU"/>
              </w:rPr>
              <w:t xml:space="preserve"> </w:t>
            </w:r>
            <w:r w:rsidRPr="00E15BCA">
              <w:rPr>
                <w:rFonts w:eastAsia="Arial Unicode MS"/>
                <w:i/>
                <w:szCs w:val="24"/>
                <w:bdr w:val="nil"/>
                <w:lang w:eastAsia="ru-RU"/>
              </w:rPr>
              <w:t>средств</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ref="chg:Payer"/&gt;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name="BudgetIndex" type="com:BudgetIndexType"&gt;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Дополнительные</w:t>
            </w:r>
            <w:r w:rsidRPr="00E15BCA">
              <w:rPr>
                <w:rFonts w:eastAsia="Arial Unicode MS"/>
                <w:i/>
                <w:szCs w:val="24"/>
                <w:bdr w:val="nil"/>
                <w:lang w:val="en-US" w:eastAsia="ru-RU"/>
              </w:rPr>
              <w:t xml:space="preserve"> </w:t>
            </w:r>
            <w:r w:rsidRPr="00E15BCA">
              <w:rPr>
                <w:rFonts w:eastAsia="Arial Unicode MS"/>
                <w:i/>
                <w:szCs w:val="24"/>
                <w:bdr w:val="nil"/>
                <w:lang w:eastAsia="ru-RU"/>
              </w:rPr>
              <w:t>реквизиты</w:t>
            </w:r>
            <w:r w:rsidRPr="00E15BCA">
              <w:rPr>
                <w:rFonts w:eastAsia="Arial Unicode MS"/>
                <w:i/>
                <w:szCs w:val="24"/>
                <w:bdr w:val="nil"/>
                <w:lang w:val="en-US" w:eastAsia="ru-RU"/>
              </w:rPr>
              <w:t xml:space="preserve"> </w:t>
            </w:r>
            <w:r w:rsidRPr="00E15BCA">
              <w:rPr>
                <w:rFonts w:eastAsia="Arial Unicode MS"/>
                <w:i/>
                <w:szCs w:val="24"/>
                <w:bdr w:val="nil"/>
                <w:lang w:eastAsia="ru-RU"/>
              </w:rPr>
              <w:t>платежа</w:t>
            </w:r>
            <w:r w:rsidRPr="00E15BCA">
              <w:rPr>
                <w:rFonts w:eastAsia="Arial Unicode MS"/>
                <w:i/>
                <w:szCs w:val="24"/>
                <w:bdr w:val="nil"/>
                <w:lang w:val="en-US" w:eastAsia="ru-RU"/>
              </w:rPr>
              <w:t xml:space="preserve">, </w:t>
            </w:r>
            <w:r w:rsidRPr="00E15BCA">
              <w:rPr>
                <w:rFonts w:eastAsia="Arial Unicode MS"/>
                <w:i/>
                <w:szCs w:val="24"/>
                <w:bdr w:val="nil"/>
                <w:lang w:eastAsia="ru-RU"/>
              </w:rPr>
              <w:t>предусмотренные</w:t>
            </w:r>
            <w:r w:rsidRPr="00E15BCA">
              <w:rPr>
                <w:rFonts w:eastAsia="Arial Unicode MS"/>
                <w:i/>
                <w:szCs w:val="24"/>
                <w:bdr w:val="nil"/>
                <w:lang w:val="en-US" w:eastAsia="ru-RU"/>
              </w:rPr>
              <w:t xml:space="preserve"> </w:t>
            </w:r>
            <w:r w:rsidRPr="00E15BCA">
              <w:rPr>
                <w:rFonts w:eastAsia="Arial Unicode MS"/>
                <w:i/>
                <w:szCs w:val="24"/>
                <w:bdr w:val="nil"/>
                <w:lang w:eastAsia="ru-RU"/>
              </w:rPr>
              <w:t>приказом</w:t>
            </w:r>
            <w:r w:rsidRPr="00E15BCA">
              <w:rPr>
                <w:rFonts w:eastAsia="Arial Unicode MS"/>
                <w:i/>
                <w:szCs w:val="24"/>
                <w:bdr w:val="nil"/>
                <w:lang w:val="en-US" w:eastAsia="ru-RU"/>
              </w:rPr>
              <w:t xml:space="preserve"> </w:t>
            </w:r>
            <w:r w:rsidRPr="00E15BCA">
              <w:rPr>
                <w:rFonts w:eastAsia="Arial Unicode MS"/>
                <w:i/>
                <w:szCs w:val="24"/>
                <w:bdr w:val="nil"/>
                <w:lang w:eastAsia="ru-RU"/>
              </w:rPr>
              <w:t>Минфина</w:t>
            </w:r>
            <w:r w:rsidRPr="00E15BCA">
              <w:rPr>
                <w:rFonts w:eastAsia="Arial Unicode MS"/>
                <w:i/>
                <w:szCs w:val="24"/>
                <w:bdr w:val="nil"/>
                <w:lang w:val="en-US" w:eastAsia="ru-RU"/>
              </w:rPr>
              <w:t xml:space="preserve"> </w:t>
            </w:r>
            <w:r w:rsidRPr="00E15BCA">
              <w:rPr>
                <w:rFonts w:eastAsia="Arial Unicode MS"/>
                <w:i/>
                <w:szCs w:val="24"/>
                <w:bdr w:val="nil"/>
                <w:lang w:eastAsia="ru-RU"/>
              </w:rPr>
              <w:t>России</w:t>
            </w:r>
            <w:r w:rsidRPr="00E15BCA">
              <w:rPr>
                <w:rFonts w:eastAsia="Arial Unicode MS"/>
                <w:i/>
                <w:szCs w:val="24"/>
                <w:bdr w:val="nil"/>
                <w:lang w:val="en-US" w:eastAsia="ru-RU"/>
              </w:rPr>
              <w:t xml:space="preserve"> </w:t>
            </w:r>
            <w:r w:rsidRPr="00E15BCA">
              <w:rPr>
                <w:rFonts w:eastAsia="Arial Unicode MS"/>
                <w:i/>
                <w:szCs w:val="24"/>
                <w:bdr w:val="nil"/>
                <w:lang w:eastAsia="ru-RU"/>
              </w:rPr>
              <w:t>от</w:t>
            </w:r>
            <w:r w:rsidRPr="00E15BCA">
              <w:rPr>
                <w:rFonts w:eastAsia="Arial Unicode MS"/>
                <w:i/>
                <w:szCs w:val="24"/>
                <w:bdr w:val="nil"/>
                <w:lang w:val="en-US" w:eastAsia="ru-RU"/>
              </w:rPr>
              <w:t xml:space="preserve"> 12 </w:t>
            </w:r>
            <w:r w:rsidRPr="00E15BCA">
              <w:rPr>
                <w:rFonts w:eastAsia="Arial Unicode MS"/>
                <w:i/>
                <w:szCs w:val="24"/>
                <w:bdr w:val="nil"/>
                <w:lang w:eastAsia="ru-RU"/>
              </w:rPr>
              <w:t>ноября</w:t>
            </w:r>
            <w:r w:rsidRPr="00E15BCA">
              <w:rPr>
                <w:rFonts w:eastAsia="Arial Unicode MS"/>
                <w:i/>
                <w:szCs w:val="24"/>
                <w:bdr w:val="nil"/>
                <w:lang w:val="en-US" w:eastAsia="ru-RU"/>
              </w:rPr>
              <w:t xml:space="preserve"> 2013 </w:t>
            </w:r>
            <w:r w:rsidRPr="00E15BCA">
              <w:rPr>
                <w:rFonts w:eastAsia="Arial Unicode MS"/>
                <w:i/>
                <w:szCs w:val="24"/>
                <w:bdr w:val="nil"/>
                <w:lang w:eastAsia="ru-RU"/>
              </w:rPr>
              <w:t>г</w:t>
            </w:r>
            <w:r w:rsidRPr="00E15BCA">
              <w:rPr>
                <w:rFonts w:eastAsia="Arial Unicode MS"/>
                <w:i/>
                <w:szCs w:val="24"/>
                <w:bdr w:val="nil"/>
                <w:lang w:val="en-US" w:eastAsia="ru-RU"/>
              </w:rPr>
              <w:t>. №107</w:t>
            </w:r>
            <w:r w:rsidRPr="00E15BCA">
              <w:rPr>
                <w:rFonts w:eastAsia="Arial Unicode MS"/>
                <w:i/>
                <w:szCs w:val="24"/>
                <w:bdr w:val="nil"/>
                <w:lang w:eastAsia="ru-RU"/>
              </w:rPr>
              <w:t>н</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minOccurs="0" name="ExecutiveProcedureInfo"</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type="com:ExecutiveProcedureInfoType"&gt;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Дополнительная</w:t>
            </w:r>
            <w:r w:rsidRPr="00E15BCA">
              <w:rPr>
                <w:rFonts w:eastAsia="Arial Unicode MS"/>
                <w:i/>
                <w:szCs w:val="24"/>
                <w:bdr w:val="nil"/>
                <w:lang w:val="en-US" w:eastAsia="ru-RU"/>
              </w:rPr>
              <w:t xml:space="preserve"> </w:t>
            </w:r>
            <w:r w:rsidRPr="00E15BCA">
              <w:rPr>
                <w:rFonts w:eastAsia="Arial Unicode MS"/>
                <w:i/>
                <w:szCs w:val="24"/>
                <w:bdr w:val="nil"/>
                <w:lang w:eastAsia="ru-RU"/>
              </w:rPr>
              <w:t>информация</w:t>
            </w:r>
            <w:r w:rsidRPr="00E15BCA">
              <w:rPr>
                <w:rFonts w:eastAsia="Arial Unicode MS"/>
                <w:i/>
                <w:szCs w:val="24"/>
                <w:bdr w:val="nil"/>
                <w:lang w:val="en-US" w:eastAsia="ru-RU"/>
              </w:rPr>
              <w:t xml:space="preserve">, </w:t>
            </w:r>
            <w:r w:rsidRPr="00E15BCA">
              <w:rPr>
                <w:rFonts w:eastAsia="Arial Unicode MS"/>
                <w:i/>
                <w:szCs w:val="24"/>
                <w:bdr w:val="nil"/>
                <w:lang w:eastAsia="ru-RU"/>
              </w:rPr>
              <w:t>необходимая</w:t>
            </w:r>
            <w:r w:rsidRPr="00E15BCA">
              <w:rPr>
                <w:rFonts w:eastAsia="Arial Unicode MS"/>
                <w:i/>
                <w:szCs w:val="24"/>
                <w:bdr w:val="nil"/>
                <w:lang w:val="en-US" w:eastAsia="ru-RU"/>
              </w:rPr>
              <w:t xml:space="preserve"> </w:t>
            </w:r>
            <w:r w:rsidRPr="00E15BCA">
              <w:rPr>
                <w:rFonts w:eastAsia="Arial Unicode MS"/>
                <w:i/>
                <w:szCs w:val="24"/>
                <w:bdr w:val="nil"/>
                <w:lang w:eastAsia="ru-RU"/>
              </w:rPr>
              <w:t>для</w:t>
            </w:r>
            <w:r w:rsidRPr="00E15BCA">
              <w:rPr>
                <w:rFonts w:eastAsia="Arial Unicode MS"/>
                <w:i/>
                <w:szCs w:val="24"/>
                <w:bdr w:val="nil"/>
                <w:lang w:val="en-US" w:eastAsia="ru-RU"/>
              </w:rPr>
              <w:t xml:space="preserve"> </w:t>
            </w:r>
            <w:r w:rsidRPr="00E15BCA">
              <w:rPr>
                <w:rFonts w:eastAsia="Arial Unicode MS"/>
                <w:i/>
                <w:szCs w:val="24"/>
                <w:bdr w:val="nil"/>
                <w:lang w:eastAsia="ru-RU"/>
              </w:rPr>
              <w:t>осуществления</w:t>
            </w:r>
            <w:r w:rsidRPr="00E15BCA">
              <w:rPr>
                <w:rFonts w:eastAsia="Arial Unicode MS"/>
                <w:i/>
                <w:szCs w:val="24"/>
                <w:bdr w:val="nil"/>
                <w:lang w:val="en-US" w:eastAsia="ru-RU"/>
              </w:rPr>
              <w:t xml:space="preserve"> </w:t>
            </w:r>
            <w:r w:rsidRPr="00E15BCA">
              <w:rPr>
                <w:rFonts w:eastAsia="Arial Unicode MS"/>
                <w:i/>
                <w:szCs w:val="24"/>
                <w:bdr w:val="nil"/>
                <w:lang w:eastAsia="ru-RU"/>
              </w:rPr>
              <w:t>исполнительного</w:t>
            </w:r>
            <w:r w:rsidRPr="00E15BCA">
              <w:rPr>
                <w:rFonts w:eastAsia="Arial Unicode MS"/>
                <w:i/>
                <w:szCs w:val="24"/>
                <w:bdr w:val="nil"/>
                <w:lang w:val="en-US" w:eastAsia="ru-RU"/>
              </w:rPr>
              <w:t xml:space="preserve"> </w:t>
            </w:r>
            <w:r w:rsidRPr="00E15BCA">
              <w:rPr>
                <w:rFonts w:eastAsia="Arial Unicode MS"/>
                <w:i/>
                <w:szCs w:val="24"/>
                <w:bdr w:val="nil"/>
                <w:lang w:eastAsia="ru-RU"/>
              </w:rPr>
              <w:t>производства</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ref="chg:AdditionalOffense" minOccurs="0"/&gt;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minOccurs="0" ref="com:Discount"&gt;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Дополнительные</w:t>
            </w:r>
            <w:r w:rsidRPr="00E15BCA">
              <w:rPr>
                <w:rFonts w:eastAsia="Arial Unicode MS"/>
                <w:i/>
                <w:szCs w:val="24"/>
                <w:bdr w:val="nil"/>
                <w:lang w:val="en-US" w:eastAsia="ru-RU"/>
              </w:rPr>
              <w:t xml:space="preserve"> </w:t>
            </w:r>
            <w:r w:rsidRPr="00E15BCA">
              <w:rPr>
                <w:rFonts w:eastAsia="Arial Unicode MS"/>
                <w:i/>
                <w:szCs w:val="24"/>
                <w:bdr w:val="nil"/>
                <w:lang w:eastAsia="ru-RU"/>
              </w:rPr>
              <w:t>условия</w:t>
            </w:r>
            <w:r w:rsidRPr="00E15BCA">
              <w:rPr>
                <w:rFonts w:eastAsia="Arial Unicode MS"/>
                <w:i/>
                <w:szCs w:val="24"/>
                <w:bdr w:val="nil"/>
                <w:lang w:val="en-US" w:eastAsia="ru-RU"/>
              </w:rPr>
              <w:t xml:space="preserve"> </w:t>
            </w:r>
            <w:r w:rsidRPr="00E15BCA">
              <w:rPr>
                <w:rFonts w:eastAsia="Arial Unicode MS"/>
                <w:i/>
                <w:szCs w:val="24"/>
                <w:bdr w:val="nil"/>
                <w:lang w:eastAsia="ru-RU"/>
              </w:rPr>
              <w:t>оплаты</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maxOccurs="10" minOccurs="0" ref="com:AdditionalData"&gt;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202: </w:t>
            </w:r>
            <w:r w:rsidRPr="00E15BCA">
              <w:rPr>
                <w:rFonts w:eastAsia="Arial Unicode MS"/>
                <w:i/>
                <w:szCs w:val="24"/>
                <w:bdr w:val="nil"/>
                <w:lang w:eastAsia="ru-RU"/>
              </w:rPr>
              <w:t>Дополнительные</w:t>
            </w:r>
            <w:r w:rsidRPr="00E15BCA">
              <w:rPr>
                <w:rFonts w:eastAsia="Arial Unicode MS"/>
                <w:i/>
                <w:szCs w:val="24"/>
                <w:bdr w:val="nil"/>
                <w:lang w:val="en-US" w:eastAsia="ru-RU"/>
              </w:rPr>
              <w:t xml:space="preserve"> </w:t>
            </w:r>
            <w:r w:rsidRPr="00E15BCA">
              <w:rPr>
                <w:rFonts w:eastAsia="Arial Unicode MS"/>
                <w:i/>
                <w:szCs w:val="24"/>
                <w:bdr w:val="nil"/>
                <w:lang w:eastAsia="ru-RU"/>
              </w:rPr>
              <w:t>поля</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начисления</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&lt;/xsd:sequence&gt;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name="supplierBillID"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УИН</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base="com:SupplierBillIDType"&gt;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value="(\w{20})|(\d{25})"/&gt;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&lt;xsd:attributeGroup ref="chg:commonAttributeGroup"/&gt;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name="noticeTerm"&gt;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1011: </w:t>
            </w:r>
            <w:r w:rsidRPr="00E15BCA">
              <w:rPr>
                <w:rFonts w:eastAsia="Arial Unicode MS"/>
                <w:i/>
                <w:szCs w:val="24"/>
                <w:bdr w:val="nil"/>
                <w:lang w:eastAsia="ru-RU"/>
              </w:rPr>
              <w:t>Количество</w:t>
            </w:r>
            <w:r w:rsidRPr="00E15BCA">
              <w:rPr>
                <w:rFonts w:eastAsia="Arial Unicode MS"/>
                <w:i/>
                <w:szCs w:val="24"/>
                <w:bdr w:val="nil"/>
                <w:lang w:val="en-US" w:eastAsia="ru-RU"/>
              </w:rPr>
              <w:t xml:space="preserve"> </w:t>
            </w:r>
            <w:r w:rsidRPr="00E15BCA">
              <w:rPr>
                <w:rFonts w:eastAsia="Arial Unicode MS"/>
                <w:i/>
                <w:szCs w:val="24"/>
                <w:bdr w:val="nil"/>
                <w:lang w:eastAsia="ru-RU"/>
              </w:rPr>
              <w:t>дней</w:t>
            </w:r>
            <w:r w:rsidRPr="00E15BCA">
              <w:rPr>
                <w:rFonts w:eastAsia="Arial Unicode MS"/>
                <w:i/>
                <w:szCs w:val="24"/>
                <w:bdr w:val="nil"/>
                <w:lang w:val="en-US" w:eastAsia="ru-RU"/>
              </w:rPr>
              <w:t xml:space="preserve"> </w:t>
            </w:r>
            <w:r w:rsidRPr="00E15BCA">
              <w:rPr>
                <w:rFonts w:eastAsia="Arial Unicode MS"/>
                <w:i/>
                <w:szCs w:val="24"/>
                <w:bdr w:val="nil"/>
                <w:lang w:eastAsia="ru-RU"/>
              </w:rPr>
              <w:t>от</w:t>
            </w:r>
            <w:r w:rsidRPr="00E15BCA">
              <w:rPr>
                <w:rFonts w:eastAsia="Arial Unicode MS"/>
                <w:i/>
                <w:szCs w:val="24"/>
                <w:bdr w:val="nil"/>
                <w:lang w:val="en-US" w:eastAsia="ru-RU"/>
              </w:rPr>
              <w:t xml:space="preserve"> </w:t>
            </w:r>
            <w:r w:rsidRPr="00E15BCA">
              <w:rPr>
                <w:rFonts w:eastAsia="Arial Unicode MS"/>
                <w:i/>
                <w:szCs w:val="24"/>
                <w:bdr w:val="nil"/>
                <w:lang w:eastAsia="ru-RU"/>
              </w:rPr>
              <w:t>даты</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начисления</w:t>
            </w:r>
            <w:r w:rsidRPr="00E15BCA">
              <w:rPr>
                <w:rFonts w:eastAsia="Arial Unicode MS"/>
                <w:i/>
                <w:szCs w:val="24"/>
                <w:bdr w:val="nil"/>
                <w:lang w:val="en-US" w:eastAsia="ru-RU"/>
              </w:rPr>
              <w:t xml:space="preserve">, </w:t>
            </w:r>
            <w:r w:rsidRPr="00E15BCA">
              <w:rPr>
                <w:rFonts w:eastAsia="Arial Unicode MS"/>
                <w:i/>
                <w:szCs w:val="24"/>
                <w:bdr w:val="nil"/>
                <w:lang w:eastAsia="ru-RU"/>
              </w:rPr>
              <w:t>подлежащей</w:t>
            </w:r>
            <w:r w:rsidRPr="00E15BCA">
              <w:rPr>
                <w:rFonts w:eastAsia="Arial Unicode MS"/>
                <w:i/>
                <w:szCs w:val="24"/>
                <w:bdr w:val="nil"/>
                <w:lang w:val="en-US" w:eastAsia="ru-RU"/>
              </w:rPr>
              <w:t xml:space="preserve"> </w:t>
            </w:r>
            <w:r w:rsidRPr="00E15BCA">
              <w:rPr>
                <w:rFonts w:eastAsia="Arial Unicode MS"/>
                <w:i/>
                <w:szCs w:val="24"/>
                <w:bdr w:val="nil"/>
                <w:lang w:eastAsia="ru-RU"/>
              </w:rPr>
              <w:t>уплате</w:t>
            </w:r>
            <w:r w:rsidRPr="00E15BCA">
              <w:rPr>
                <w:rFonts w:eastAsia="Arial Unicode MS"/>
                <w:i/>
                <w:szCs w:val="24"/>
                <w:bdr w:val="nil"/>
                <w:lang w:val="en-US" w:eastAsia="ru-RU"/>
              </w:rPr>
              <w:t xml:space="preserve"> </w:t>
            </w:r>
            <w:r w:rsidRPr="00E15BCA">
              <w:rPr>
                <w:rFonts w:eastAsia="Arial Unicode MS"/>
                <w:i/>
                <w:szCs w:val="24"/>
                <w:bdr w:val="nil"/>
                <w:lang w:eastAsia="ru-RU"/>
              </w:rPr>
              <w:t>плательщиком</w:t>
            </w:r>
            <w:r w:rsidRPr="00E15BCA">
              <w:rPr>
                <w:rFonts w:eastAsia="Arial Unicode MS"/>
                <w:i/>
                <w:szCs w:val="24"/>
                <w:bdr w:val="nil"/>
                <w:lang w:val="en-US" w:eastAsia="ru-RU"/>
              </w:rPr>
              <w:t xml:space="preserve">, </w:t>
            </w:r>
            <w:r w:rsidRPr="00E15BCA">
              <w:rPr>
                <w:rFonts w:eastAsia="Arial Unicode MS"/>
                <w:i/>
                <w:szCs w:val="24"/>
                <w:bdr w:val="nil"/>
                <w:lang w:eastAsia="ru-RU"/>
              </w:rPr>
              <w:t>по</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eastAsia="ru-RU"/>
              </w:rPr>
              <w:t>истечении</w:t>
            </w:r>
            <w:r w:rsidRPr="00E15BCA">
              <w:rPr>
                <w:rFonts w:eastAsia="Arial Unicode MS"/>
                <w:i/>
                <w:szCs w:val="24"/>
                <w:bdr w:val="nil"/>
                <w:lang w:val="en-US" w:eastAsia="ru-RU"/>
              </w:rPr>
              <w:t xml:space="preserve"> </w:t>
            </w:r>
            <w:r w:rsidRPr="00E15BCA">
              <w:rPr>
                <w:rFonts w:eastAsia="Arial Unicode MS"/>
                <w:i/>
                <w:szCs w:val="24"/>
                <w:bdr w:val="nil"/>
                <w:lang w:eastAsia="ru-RU"/>
              </w:rPr>
              <w:t>которых</w:t>
            </w:r>
            <w:r w:rsidRPr="00E15BCA">
              <w:rPr>
                <w:rFonts w:eastAsia="Arial Unicode MS"/>
                <w:i/>
                <w:szCs w:val="24"/>
                <w:bdr w:val="nil"/>
                <w:lang w:val="en-US" w:eastAsia="ru-RU"/>
              </w:rPr>
              <w:t xml:space="preserve"> </w:t>
            </w:r>
            <w:r w:rsidRPr="00E15BCA">
              <w:rPr>
                <w:rFonts w:eastAsia="Arial Unicode MS"/>
                <w:i/>
                <w:szCs w:val="24"/>
                <w:bdr w:val="nil"/>
                <w:lang w:eastAsia="ru-RU"/>
              </w:rPr>
              <w:t>необходимо</w:t>
            </w:r>
            <w:r w:rsidRPr="00E15BCA">
              <w:rPr>
                <w:rFonts w:eastAsia="Arial Unicode MS"/>
                <w:i/>
                <w:szCs w:val="24"/>
                <w:bdr w:val="nil"/>
                <w:lang w:val="en-US" w:eastAsia="ru-RU"/>
              </w:rPr>
              <w:t xml:space="preserve"> </w:t>
            </w:r>
            <w:r w:rsidRPr="00E15BCA">
              <w:rPr>
                <w:rFonts w:eastAsia="Arial Unicode MS"/>
                <w:i/>
                <w:szCs w:val="24"/>
                <w:bdr w:val="nil"/>
                <w:lang w:eastAsia="ru-RU"/>
              </w:rPr>
              <w:t>повторно</w:t>
            </w:r>
            <w:r w:rsidRPr="00E15BCA">
              <w:rPr>
                <w:rFonts w:eastAsia="Arial Unicode MS"/>
                <w:i/>
                <w:szCs w:val="24"/>
                <w:bdr w:val="nil"/>
                <w:lang w:val="en-US" w:eastAsia="ru-RU"/>
              </w:rPr>
              <w:t xml:space="preserve"> </w:t>
            </w:r>
            <w:r w:rsidRPr="00E15BCA">
              <w:rPr>
                <w:rFonts w:eastAsia="Arial Unicode MS"/>
                <w:i/>
                <w:szCs w:val="24"/>
                <w:bdr w:val="nil"/>
                <w:lang w:eastAsia="ru-RU"/>
              </w:rPr>
              <w:t>предоставлять</w:t>
            </w:r>
            <w:r w:rsidRPr="00E15BCA">
              <w:rPr>
                <w:rFonts w:eastAsia="Arial Unicode MS"/>
                <w:i/>
                <w:szCs w:val="24"/>
                <w:bdr w:val="nil"/>
                <w:lang w:val="en-US" w:eastAsia="ru-RU"/>
              </w:rPr>
              <w:t xml:space="preserve"> </w:t>
            </w:r>
            <w:r w:rsidRPr="00E15BCA">
              <w:rPr>
                <w:rFonts w:eastAsia="Arial Unicode MS"/>
                <w:i/>
                <w:szCs w:val="24"/>
                <w:bdr w:val="nil"/>
                <w:lang w:eastAsia="ru-RU"/>
              </w:rPr>
              <w:t>уведомление</w:t>
            </w:r>
            <w:r w:rsidRPr="00E15BCA">
              <w:rPr>
                <w:rFonts w:eastAsia="Arial Unicode MS"/>
                <w:i/>
                <w:szCs w:val="24"/>
                <w:bdr w:val="nil"/>
                <w:lang w:val="en-US" w:eastAsia="ru-RU"/>
              </w:rPr>
              <w:t xml:space="preserve"> </w:t>
            </w:r>
            <w:r w:rsidRPr="00E15BCA">
              <w:rPr>
                <w:rFonts w:eastAsia="Arial Unicode MS"/>
                <w:i/>
                <w:szCs w:val="24"/>
                <w:bdr w:val="nil"/>
                <w:lang w:eastAsia="ru-RU"/>
              </w:rPr>
              <w:t>о</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начислении</w:t>
            </w:r>
            <w:r w:rsidRPr="00E15BCA">
              <w:rPr>
                <w:rFonts w:eastAsia="Arial Unicode MS"/>
                <w:i/>
                <w:szCs w:val="24"/>
                <w:bdr w:val="nil"/>
                <w:lang w:val="en-US" w:eastAsia="ru-RU"/>
              </w:rPr>
              <w:t xml:space="preserve"> </w:t>
            </w:r>
            <w:r w:rsidRPr="00E15BCA">
              <w:rPr>
                <w:rFonts w:eastAsia="Arial Unicode MS"/>
                <w:i/>
                <w:szCs w:val="24"/>
                <w:bdr w:val="nil"/>
                <w:lang w:eastAsia="ru-RU"/>
              </w:rPr>
              <w:t>по</w:t>
            </w:r>
            <w:r w:rsidRPr="00E15BCA">
              <w:rPr>
                <w:rFonts w:eastAsia="Arial Unicode MS"/>
                <w:i/>
                <w:szCs w:val="24"/>
                <w:bdr w:val="nil"/>
                <w:lang w:val="en-US" w:eastAsia="ru-RU"/>
              </w:rPr>
              <w:t xml:space="preserve"> </w:t>
            </w:r>
            <w:r w:rsidRPr="00E15BCA">
              <w:rPr>
                <w:rFonts w:eastAsia="Arial Unicode MS"/>
                <w:i/>
                <w:szCs w:val="24"/>
                <w:bdr w:val="nil"/>
                <w:lang w:eastAsia="ru-RU"/>
              </w:rPr>
              <w:t>подписке</w:t>
            </w:r>
            <w:r w:rsidRPr="00E15BCA">
              <w:rPr>
                <w:rFonts w:eastAsia="Arial Unicode MS"/>
                <w:i/>
                <w:szCs w:val="24"/>
                <w:bdr w:val="nil"/>
                <w:lang w:val="en-US" w:eastAsia="ru-RU"/>
              </w:rPr>
              <w:t xml:space="preserve"> </w:t>
            </w:r>
            <w:r w:rsidRPr="00E15BCA">
              <w:rPr>
                <w:rFonts w:eastAsia="Arial Unicode MS"/>
                <w:i/>
                <w:szCs w:val="24"/>
                <w:bdr w:val="nil"/>
                <w:lang w:eastAsia="ru-RU"/>
              </w:rPr>
              <w:t>в</w:t>
            </w:r>
            <w:r w:rsidRPr="00E15BCA">
              <w:rPr>
                <w:rFonts w:eastAsia="Arial Unicode MS"/>
                <w:i/>
                <w:szCs w:val="24"/>
                <w:bdr w:val="nil"/>
                <w:lang w:val="en-US" w:eastAsia="ru-RU"/>
              </w:rPr>
              <w:t xml:space="preserve"> </w:t>
            </w:r>
            <w:r w:rsidRPr="00E15BCA">
              <w:rPr>
                <w:rFonts w:eastAsia="Arial Unicode MS"/>
                <w:i/>
                <w:szCs w:val="24"/>
                <w:bdr w:val="nil"/>
                <w:lang w:eastAsia="ru-RU"/>
              </w:rPr>
              <w:t>случае</w:t>
            </w:r>
            <w:r w:rsidRPr="00E15BCA">
              <w:rPr>
                <w:rFonts w:eastAsia="Arial Unicode MS"/>
                <w:i/>
                <w:szCs w:val="24"/>
                <w:bdr w:val="nil"/>
                <w:lang w:val="en-US" w:eastAsia="ru-RU"/>
              </w:rPr>
              <w:t xml:space="preserve">, </w:t>
            </w:r>
            <w:r w:rsidRPr="00E15BCA">
              <w:rPr>
                <w:rFonts w:eastAsia="Arial Unicode MS"/>
                <w:i/>
                <w:szCs w:val="24"/>
                <w:bdr w:val="nil"/>
                <w:lang w:eastAsia="ru-RU"/>
              </w:rPr>
              <w:t>если</w:t>
            </w:r>
            <w:r w:rsidRPr="00E15BCA">
              <w:rPr>
                <w:rFonts w:eastAsia="Arial Unicode MS"/>
                <w:i/>
                <w:szCs w:val="24"/>
                <w:bdr w:val="nil"/>
                <w:lang w:val="en-US" w:eastAsia="ru-RU"/>
              </w:rPr>
              <w:t xml:space="preserve"> </w:t>
            </w:r>
            <w:r w:rsidRPr="00E15BCA">
              <w:rPr>
                <w:rFonts w:eastAsia="Arial Unicode MS"/>
                <w:i/>
                <w:szCs w:val="24"/>
                <w:bdr w:val="nil"/>
                <w:lang w:eastAsia="ru-RU"/>
              </w:rPr>
              <w:t>оно</w:t>
            </w:r>
            <w:r w:rsidRPr="00E15BCA">
              <w:rPr>
                <w:rFonts w:eastAsia="Arial Unicode MS"/>
                <w:i/>
                <w:szCs w:val="24"/>
                <w:bdr w:val="nil"/>
                <w:lang w:val="en-US" w:eastAsia="ru-RU"/>
              </w:rPr>
              <w:t xml:space="preserve"> </w:t>
            </w:r>
            <w:r w:rsidRPr="00E15BCA">
              <w:rPr>
                <w:rFonts w:eastAsia="Arial Unicode MS"/>
                <w:i/>
                <w:szCs w:val="24"/>
                <w:bdr w:val="nil"/>
                <w:lang w:eastAsia="ru-RU"/>
              </w:rPr>
              <w:t>не</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eastAsia="ru-RU"/>
              </w:rPr>
              <w:t>оплачено</w:t>
            </w:r>
            <w:r w:rsidRPr="00E15BCA">
              <w:rPr>
                <w:rFonts w:eastAsia="Arial Unicode MS"/>
                <w:i/>
                <w:szCs w:val="24"/>
                <w:bdr w:val="nil"/>
                <w:lang w:val="en-US" w:eastAsia="ru-RU"/>
              </w:rPr>
              <w:t xml:space="preserve"> </w:t>
            </w:r>
            <w:r w:rsidRPr="00E15BCA">
              <w:rPr>
                <w:rFonts w:eastAsia="Arial Unicode MS"/>
                <w:i/>
                <w:szCs w:val="24"/>
                <w:bdr w:val="nil"/>
                <w:lang w:eastAsia="ru-RU"/>
              </w:rPr>
              <w:t>или</w:t>
            </w:r>
            <w:r w:rsidRPr="00E15BCA">
              <w:rPr>
                <w:rFonts w:eastAsia="Arial Unicode MS"/>
                <w:i/>
                <w:szCs w:val="24"/>
                <w:bdr w:val="nil"/>
                <w:lang w:val="en-US" w:eastAsia="ru-RU"/>
              </w:rPr>
              <w:t xml:space="preserve"> </w:t>
            </w:r>
            <w:r w:rsidRPr="00E15BCA">
              <w:rPr>
                <w:rFonts w:eastAsia="Arial Unicode MS"/>
                <w:i/>
                <w:szCs w:val="24"/>
                <w:bdr w:val="nil"/>
                <w:lang w:eastAsia="ru-RU"/>
              </w:rPr>
              <w:t>сумма</w:t>
            </w:r>
            <w:r w:rsidRPr="00E15BCA">
              <w:rPr>
                <w:rFonts w:eastAsia="Arial Unicode MS"/>
                <w:i/>
                <w:szCs w:val="24"/>
                <w:bdr w:val="nil"/>
                <w:lang w:val="en-US" w:eastAsia="ru-RU"/>
              </w:rPr>
              <w:t xml:space="preserve"> </w:t>
            </w:r>
            <w:r w:rsidRPr="00E15BCA">
              <w:rPr>
                <w:rFonts w:eastAsia="Arial Unicode MS"/>
                <w:i/>
                <w:szCs w:val="24"/>
                <w:bdr w:val="nil"/>
                <w:lang w:eastAsia="ru-RU"/>
              </w:rPr>
              <w:t>платежей</w:t>
            </w:r>
            <w:r w:rsidRPr="00E15BCA">
              <w:rPr>
                <w:rFonts w:eastAsia="Arial Unicode MS"/>
                <w:i/>
                <w:szCs w:val="24"/>
                <w:bdr w:val="nil"/>
                <w:lang w:val="en-US" w:eastAsia="ru-RU"/>
              </w:rPr>
              <w:t xml:space="preserve"> </w:t>
            </w:r>
            <w:r w:rsidRPr="00E15BCA">
              <w:rPr>
                <w:rFonts w:eastAsia="Arial Unicode MS"/>
                <w:i/>
                <w:szCs w:val="24"/>
                <w:bdr w:val="nil"/>
                <w:lang w:eastAsia="ru-RU"/>
              </w:rPr>
              <w:t>меньше</w:t>
            </w:r>
            <w:r w:rsidRPr="00E15BCA">
              <w:rPr>
                <w:rFonts w:eastAsia="Arial Unicode MS"/>
                <w:i/>
                <w:szCs w:val="24"/>
                <w:bdr w:val="nil"/>
                <w:lang w:val="en-US" w:eastAsia="ru-RU"/>
              </w:rPr>
              <w:t xml:space="preserve"> </w:t>
            </w:r>
            <w:r w:rsidRPr="00E15BCA">
              <w:rPr>
                <w:rFonts w:eastAsia="Arial Unicode MS"/>
                <w:i/>
                <w:szCs w:val="24"/>
                <w:bdr w:val="nil"/>
                <w:lang w:eastAsia="ru-RU"/>
              </w:rPr>
              <w:t>суммы</w:t>
            </w:r>
            <w:r w:rsidRPr="00E15BCA">
              <w:rPr>
                <w:rFonts w:eastAsia="Arial Unicode MS"/>
                <w:i/>
                <w:szCs w:val="24"/>
                <w:bdr w:val="nil"/>
                <w:lang w:val="en-US" w:eastAsia="ru-RU"/>
              </w:rPr>
              <w:t xml:space="preserve"> </w:t>
            </w:r>
            <w:r w:rsidRPr="00E15BCA">
              <w:rPr>
                <w:rFonts w:eastAsia="Arial Unicode MS"/>
                <w:i/>
                <w:szCs w:val="24"/>
                <w:bdr w:val="nil"/>
                <w:lang w:eastAsia="ru-RU"/>
              </w:rPr>
              <w:t>к</w:t>
            </w:r>
            <w:r w:rsidRPr="00E15BCA">
              <w:rPr>
                <w:rFonts w:eastAsia="Arial Unicode MS"/>
                <w:i/>
                <w:szCs w:val="24"/>
                <w:bdr w:val="nil"/>
                <w:lang w:val="en-US" w:eastAsia="ru-RU"/>
              </w:rPr>
              <w:t xml:space="preserve"> </w:t>
            </w:r>
            <w:r w:rsidRPr="00E15BCA">
              <w:rPr>
                <w:rFonts w:eastAsia="Arial Unicode MS"/>
                <w:i/>
                <w:szCs w:val="24"/>
                <w:bdr w:val="nil"/>
                <w:lang w:eastAsia="ru-RU"/>
              </w:rPr>
              <w:t>оплате</w:t>
            </w:r>
            <w:r w:rsidRPr="00E15BCA">
              <w:rPr>
                <w:rFonts w:eastAsia="Arial Unicode MS"/>
                <w:i/>
                <w:szCs w:val="24"/>
                <w:bdr w:val="nil"/>
                <w:lang w:val="en-US" w:eastAsia="ru-RU"/>
              </w:rPr>
              <w:t xml:space="preserve">, </w:t>
            </w:r>
            <w:r w:rsidRPr="00E15BCA">
              <w:rPr>
                <w:rFonts w:eastAsia="Arial Unicode MS"/>
                <w:i/>
                <w:szCs w:val="24"/>
                <w:bdr w:val="nil"/>
                <w:lang w:eastAsia="ru-RU"/>
              </w:rPr>
              <w:t>указанной</w:t>
            </w:r>
            <w:r w:rsidRPr="00E15BCA">
              <w:rPr>
                <w:rFonts w:eastAsia="Arial Unicode MS"/>
                <w:i/>
                <w:szCs w:val="24"/>
                <w:bdr w:val="nil"/>
                <w:lang w:val="en-US" w:eastAsia="ru-RU"/>
              </w:rPr>
              <w:t xml:space="preserve"> </w:t>
            </w:r>
            <w:r w:rsidRPr="00E15BCA">
              <w:rPr>
                <w:rFonts w:eastAsia="Arial Unicode MS"/>
                <w:i/>
                <w:szCs w:val="24"/>
                <w:bdr w:val="nil"/>
                <w:lang w:eastAsia="ru-RU"/>
              </w:rPr>
              <w:t>в</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начислении</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base="xsd:integer"&gt;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&lt;xsd:minInclusive value="1"/&gt;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name="OKVED" type="chg:OKVEDType" use="optional"&gt;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Код</w:t>
            </w:r>
            <w:r w:rsidRPr="00E15BCA">
              <w:rPr>
                <w:rFonts w:eastAsia="Arial Unicode MS"/>
                <w:i/>
                <w:szCs w:val="24"/>
                <w:bdr w:val="nil"/>
                <w:lang w:val="en-US" w:eastAsia="ru-RU"/>
              </w:rPr>
              <w:t xml:space="preserve"> </w:t>
            </w:r>
            <w:r w:rsidRPr="00E15BCA">
              <w:rPr>
                <w:rFonts w:eastAsia="Arial Unicode MS"/>
                <w:i/>
                <w:szCs w:val="24"/>
                <w:bdr w:val="nil"/>
                <w:lang w:eastAsia="ru-RU"/>
              </w:rPr>
              <w:t>по</w:t>
            </w:r>
            <w:r w:rsidRPr="00E15BCA">
              <w:rPr>
                <w:rFonts w:eastAsia="Arial Unicode MS"/>
                <w:i/>
                <w:szCs w:val="24"/>
                <w:bdr w:val="nil"/>
                <w:lang w:val="en-US" w:eastAsia="ru-RU"/>
              </w:rPr>
              <w:t xml:space="preserve"> </w:t>
            </w:r>
            <w:r w:rsidRPr="00E15BCA">
              <w:rPr>
                <w:rFonts w:eastAsia="Arial Unicode MS"/>
                <w:i/>
                <w:szCs w:val="24"/>
                <w:bdr w:val="nil"/>
                <w:lang w:eastAsia="ru-RU"/>
              </w:rPr>
              <w:t>ОКВЭД</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name="chargeOffense" type="xsd:integer" fixed="1"&gt;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Признак</w:t>
            </w:r>
            <w:r w:rsidRPr="00E15BCA">
              <w:rPr>
                <w:rFonts w:eastAsia="Arial Unicode MS"/>
                <w:i/>
                <w:szCs w:val="24"/>
                <w:bdr w:val="nil"/>
                <w:lang w:val="en-US" w:eastAsia="ru-RU"/>
              </w:rPr>
              <w:t xml:space="preserve"> </w:t>
            </w:r>
            <w:r w:rsidRPr="00E15BCA">
              <w:rPr>
                <w:rFonts w:eastAsia="Arial Unicode MS"/>
                <w:i/>
                <w:szCs w:val="24"/>
                <w:bdr w:val="nil"/>
                <w:lang w:eastAsia="ru-RU"/>
              </w:rPr>
              <w:t>административного</w:t>
            </w:r>
            <w:r w:rsidRPr="00E15BCA">
              <w:rPr>
                <w:rFonts w:eastAsia="Arial Unicode MS"/>
                <w:i/>
                <w:szCs w:val="24"/>
                <w:bdr w:val="nil"/>
                <w:lang w:val="en-US" w:eastAsia="ru-RU"/>
              </w:rPr>
              <w:t xml:space="preserve"> </w:t>
            </w:r>
            <w:r w:rsidRPr="00E15BCA">
              <w:rPr>
                <w:rFonts w:eastAsia="Arial Unicode MS"/>
                <w:i/>
                <w:szCs w:val="24"/>
                <w:bdr w:val="nil"/>
                <w:lang w:eastAsia="ru-RU"/>
              </w:rPr>
              <w:t>правонарушения</w:t>
            </w:r>
            <w:r w:rsidRPr="00E15BCA">
              <w:rPr>
                <w:rFonts w:eastAsia="Arial Unicode MS"/>
                <w:i/>
                <w:szCs w:val="24"/>
                <w:bdr w:val="nil"/>
                <w:lang w:val="en-US" w:eastAsia="ru-RU"/>
              </w:rPr>
              <w:t xml:space="preserve">, </w:t>
            </w:r>
            <w:r w:rsidRPr="00E15BCA">
              <w:rPr>
                <w:rFonts w:eastAsia="Arial Unicode MS"/>
                <w:i/>
                <w:szCs w:val="24"/>
                <w:bdr w:val="nil"/>
                <w:lang w:eastAsia="ru-RU"/>
              </w:rPr>
              <w:t>зафиксированного</w:t>
            </w:r>
            <w:r w:rsidRPr="00E15BCA">
              <w:rPr>
                <w:rFonts w:eastAsia="Arial Unicode MS"/>
                <w:i/>
                <w:szCs w:val="24"/>
                <w:bdr w:val="nil"/>
                <w:lang w:val="en-US" w:eastAsia="ru-RU"/>
              </w:rPr>
              <w:t xml:space="preserve"> </w:t>
            </w:r>
            <w:r w:rsidRPr="00E15BCA">
              <w:rPr>
                <w:rFonts w:eastAsia="Arial Unicode MS"/>
                <w:i/>
                <w:szCs w:val="24"/>
                <w:bdr w:val="nil"/>
                <w:lang w:eastAsia="ru-RU"/>
              </w:rPr>
              <w:t>специальными</w:t>
            </w:r>
            <w:r w:rsidRPr="00E15BCA">
              <w:rPr>
                <w:rFonts w:eastAsia="Arial Unicode MS"/>
                <w:i/>
                <w:szCs w:val="24"/>
                <w:bdr w:val="nil"/>
                <w:lang w:val="en-US" w:eastAsia="ru-RU"/>
              </w:rPr>
              <w:t xml:space="preserve"> </w:t>
            </w:r>
            <w:r w:rsidRPr="00E15BCA">
              <w:rPr>
                <w:rFonts w:eastAsia="Arial Unicode MS"/>
                <w:i/>
                <w:szCs w:val="24"/>
                <w:bdr w:val="nil"/>
                <w:lang w:eastAsia="ru-RU"/>
              </w:rPr>
              <w:t>техническими</w:t>
            </w:r>
            <w:r w:rsidRPr="00E15BCA">
              <w:rPr>
                <w:rFonts w:eastAsia="Arial Unicode MS"/>
                <w:i/>
                <w:szCs w:val="24"/>
                <w:bdr w:val="nil"/>
                <w:lang w:val="en-US" w:eastAsia="ru-RU"/>
              </w:rPr>
              <w:t xml:space="preserve"> </w:t>
            </w:r>
            <w:r w:rsidRPr="00E15BCA">
              <w:rPr>
                <w:rFonts w:eastAsia="Arial Unicode MS"/>
                <w:i/>
                <w:szCs w:val="24"/>
                <w:bdr w:val="nil"/>
                <w:lang w:eastAsia="ru-RU"/>
              </w:rPr>
              <w:t>средствами</w:t>
            </w:r>
            <w:r w:rsidRPr="00E15BCA">
              <w:rPr>
                <w:rFonts w:eastAsia="Arial Unicode MS"/>
                <w:i/>
                <w:szCs w:val="24"/>
                <w:bdr w:val="nil"/>
                <w:lang w:val="en-US" w:eastAsia="ru-RU"/>
              </w:rPr>
              <w:t xml:space="preserve">, </w:t>
            </w:r>
            <w:r w:rsidRPr="00E15BCA">
              <w:rPr>
                <w:rFonts w:eastAsia="Arial Unicode MS"/>
                <w:i/>
                <w:szCs w:val="24"/>
                <w:bdr w:val="nil"/>
                <w:lang w:eastAsia="ru-RU"/>
              </w:rPr>
              <w:t>работающими</w:t>
            </w:r>
            <w:r w:rsidRPr="00E15BCA">
              <w:rPr>
                <w:rFonts w:eastAsia="Arial Unicode MS"/>
                <w:i/>
                <w:szCs w:val="24"/>
                <w:bdr w:val="nil"/>
                <w:lang w:val="en-US" w:eastAsia="ru-RU"/>
              </w:rPr>
              <w:t xml:space="preserve"> </w:t>
            </w:r>
            <w:r w:rsidRPr="00E15BCA">
              <w:rPr>
                <w:rFonts w:eastAsia="Arial Unicode MS"/>
                <w:i/>
                <w:szCs w:val="24"/>
                <w:bdr w:val="nil"/>
                <w:lang w:eastAsia="ru-RU"/>
              </w:rPr>
              <w:t>в</w:t>
            </w:r>
            <w:r w:rsidRPr="00E15BCA">
              <w:rPr>
                <w:rFonts w:eastAsia="Arial Unicode MS"/>
                <w:i/>
                <w:szCs w:val="24"/>
                <w:bdr w:val="nil"/>
                <w:lang w:val="en-US" w:eastAsia="ru-RU"/>
              </w:rPr>
              <w:t xml:space="preserve"> </w:t>
            </w:r>
            <w:r w:rsidRPr="00E15BCA">
              <w:rPr>
                <w:rFonts w:eastAsia="Arial Unicode MS"/>
                <w:i/>
                <w:szCs w:val="24"/>
                <w:bdr w:val="nil"/>
                <w:lang w:eastAsia="ru-RU"/>
              </w:rPr>
              <w:t>автоматическом</w:t>
            </w:r>
            <w:r w:rsidRPr="00E15BCA">
              <w:rPr>
                <w:rFonts w:eastAsia="Arial Unicode MS"/>
                <w:i/>
                <w:szCs w:val="24"/>
                <w:bdr w:val="nil"/>
                <w:lang w:val="en-US" w:eastAsia="ru-RU"/>
              </w:rPr>
              <w:t xml:space="preserve"> </w:t>
            </w:r>
            <w:r w:rsidRPr="00E15BCA">
              <w:rPr>
                <w:rFonts w:eastAsia="Arial Unicode MS"/>
                <w:i/>
                <w:szCs w:val="24"/>
                <w:bdr w:val="nil"/>
                <w:lang w:eastAsia="ru-RU"/>
              </w:rPr>
              <w:t>режиме</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&lt;/xsd:extension&gt;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&lt;/xsd:complexContent&gt;</w:t>
            </w:r>
            <w:r w:rsidRPr="00E15BCA">
              <w:rPr>
                <w:rFonts w:eastAsia="Arial Unicode MS"/>
                <w:i/>
                <w:szCs w:val="24"/>
                <w:bdr w:val="nil"/>
                <w:lang w:val="en-US" w:eastAsia="ru-RU"/>
              </w:rPr>
              <w:br/>
            </w:r>
            <w:r w:rsidRPr="00E15BCA">
              <w:rPr>
                <w:rFonts w:eastAsia="Arial Unicode MS"/>
                <w:i/>
                <w:szCs w:val="24"/>
                <w:bdr w:val="nil"/>
                <w:lang w:val="en-US" w:eastAsia="ru-RU"/>
              </w:rPr>
              <w:tab/>
              <w:t>&lt;/xsd:complexType&gt;</w:t>
            </w:r>
            <w:r w:rsidRPr="00E15BCA">
              <w:rPr>
                <w:rFonts w:eastAsia="Arial Unicode MS"/>
                <w:i/>
                <w:szCs w:val="24"/>
                <w:bdr w:val="nil"/>
                <w:lang w:val="en-US" w:eastAsia="ru-RU"/>
              </w:rPr>
              <w:br/>
            </w:r>
            <w:r w:rsidRPr="00E15BCA">
              <w:rPr>
                <w:rFonts w:eastAsia="Arial Unicode MS"/>
                <w:i/>
                <w:szCs w:val="24"/>
                <w:bdr w:val="nil"/>
                <w:lang w:val="en-US" w:eastAsia="ru-RU"/>
              </w:rPr>
              <w:tab/>
              <w:t>&lt;xsd:complexType name="ChargeTemplateType"&gt;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Данные</w:t>
            </w:r>
            <w:r w:rsidRPr="00E15BCA">
              <w:rPr>
                <w:rFonts w:eastAsia="Arial Unicode MS"/>
                <w:i/>
                <w:szCs w:val="24"/>
                <w:bdr w:val="nil"/>
                <w:lang w:val="en-US" w:eastAsia="ru-RU"/>
              </w:rPr>
              <w:t xml:space="preserve"> </w:t>
            </w:r>
            <w:r w:rsidRPr="00E15BCA">
              <w:rPr>
                <w:rFonts w:eastAsia="Arial Unicode MS"/>
                <w:i/>
                <w:szCs w:val="24"/>
                <w:bdr w:val="nil"/>
                <w:lang w:eastAsia="ru-RU"/>
              </w:rPr>
              <w:t>шаблона</w:t>
            </w:r>
            <w:r w:rsidRPr="00E15BCA">
              <w:rPr>
                <w:rFonts w:eastAsia="Arial Unicode MS"/>
                <w:i/>
                <w:szCs w:val="24"/>
                <w:bdr w:val="nil"/>
                <w:lang w:val="en-US" w:eastAsia="ru-RU"/>
              </w:rPr>
              <w:t xml:space="preserve"> </w:t>
            </w:r>
            <w:r w:rsidRPr="00E15BCA">
              <w:rPr>
                <w:rFonts w:eastAsia="Arial Unicode MS"/>
                <w:i/>
                <w:szCs w:val="24"/>
                <w:bdr w:val="nil"/>
                <w:lang w:eastAsia="ru-RU"/>
              </w:rPr>
              <w:t>формирования</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начисления</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&lt;xsd:complexContent&gt;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&lt;xsd:extension base="chg:AbstractChargtType"&gt;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&lt;xsd:sequence&gt;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ref="org:Payee"&gt;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Данные</w:t>
            </w:r>
            <w:r w:rsidRPr="00E15BCA">
              <w:rPr>
                <w:rFonts w:eastAsia="Arial Unicode MS"/>
                <w:i/>
                <w:szCs w:val="24"/>
                <w:bdr w:val="nil"/>
                <w:lang w:val="en-US" w:eastAsia="ru-RU"/>
              </w:rPr>
              <w:t xml:space="preserve"> </w:t>
            </w:r>
            <w:r w:rsidRPr="00E15BCA">
              <w:rPr>
                <w:rFonts w:eastAsia="Arial Unicode MS"/>
                <w:i/>
                <w:szCs w:val="24"/>
                <w:bdr w:val="nil"/>
                <w:lang w:eastAsia="ru-RU"/>
              </w:rPr>
              <w:t>организации</w:t>
            </w:r>
            <w:r w:rsidRPr="00E15BCA">
              <w:rPr>
                <w:rFonts w:eastAsia="Arial Unicode MS"/>
                <w:i/>
                <w:szCs w:val="24"/>
                <w:bdr w:val="nil"/>
                <w:lang w:val="en-US" w:eastAsia="ru-RU"/>
              </w:rPr>
              <w:t xml:space="preserve">, </w:t>
            </w:r>
            <w:r w:rsidRPr="00E15BCA">
              <w:rPr>
                <w:rFonts w:eastAsia="Arial Unicode MS"/>
                <w:i/>
                <w:szCs w:val="24"/>
                <w:bdr w:val="nil"/>
                <w:lang w:eastAsia="ru-RU"/>
              </w:rPr>
              <w:t>являющейся</w:t>
            </w:r>
            <w:r w:rsidRPr="00E15BCA">
              <w:rPr>
                <w:rFonts w:eastAsia="Arial Unicode MS"/>
                <w:i/>
                <w:szCs w:val="24"/>
                <w:bdr w:val="nil"/>
                <w:lang w:val="en-US" w:eastAsia="ru-RU"/>
              </w:rPr>
              <w:t xml:space="preserve"> </w:t>
            </w:r>
            <w:r w:rsidRPr="00E15BCA">
              <w:rPr>
                <w:rFonts w:eastAsia="Arial Unicode MS"/>
                <w:i/>
                <w:szCs w:val="24"/>
                <w:bdr w:val="nil"/>
                <w:lang w:eastAsia="ru-RU"/>
              </w:rPr>
              <w:t>получателем</w:t>
            </w:r>
            <w:r w:rsidRPr="00E15BCA">
              <w:rPr>
                <w:rFonts w:eastAsia="Arial Unicode MS"/>
                <w:i/>
                <w:szCs w:val="24"/>
                <w:bdr w:val="nil"/>
                <w:lang w:val="en-US" w:eastAsia="ru-RU"/>
              </w:rPr>
              <w:t xml:space="preserve"> </w:t>
            </w:r>
            <w:r w:rsidRPr="00E15BCA">
              <w:rPr>
                <w:rFonts w:eastAsia="Arial Unicode MS"/>
                <w:i/>
                <w:szCs w:val="24"/>
                <w:bdr w:val="nil"/>
                <w:lang w:eastAsia="ru-RU"/>
              </w:rPr>
              <w:t>средств</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ref="chg:Payer"&gt;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Сведения</w:t>
            </w:r>
            <w:r w:rsidRPr="00E15BCA">
              <w:rPr>
                <w:rFonts w:eastAsia="Arial Unicode MS"/>
                <w:i/>
                <w:szCs w:val="24"/>
                <w:bdr w:val="nil"/>
                <w:lang w:val="en-US" w:eastAsia="ru-RU"/>
              </w:rPr>
              <w:t xml:space="preserve"> </w:t>
            </w:r>
            <w:r w:rsidRPr="00E15BCA">
              <w:rPr>
                <w:rFonts w:eastAsia="Arial Unicode MS"/>
                <w:i/>
                <w:szCs w:val="24"/>
                <w:bdr w:val="nil"/>
                <w:lang w:eastAsia="ru-RU"/>
              </w:rPr>
              <w:t>о</w:t>
            </w:r>
            <w:r w:rsidRPr="00E15BCA">
              <w:rPr>
                <w:rFonts w:eastAsia="Arial Unicode MS"/>
                <w:i/>
                <w:szCs w:val="24"/>
                <w:bdr w:val="nil"/>
                <w:lang w:val="en-US" w:eastAsia="ru-RU"/>
              </w:rPr>
              <w:t xml:space="preserve"> </w:t>
            </w:r>
            <w:r w:rsidRPr="00E15BCA">
              <w:rPr>
                <w:rFonts w:eastAsia="Arial Unicode MS"/>
                <w:i/>
                <w:szCs w:val="24"/>
                <w:bdr w:val="nil"/>
                <w:lang w:eastAsia="ru-RU"/>
              </w:rPr>
              <w:t>плательщике</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name="BudgetIndex" type="com:BudgetIndexType"&gt;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Дополнительные</w:t>
            </w:r>
            <w:r w:rsidRPr="00E15BCA">
              <w:rPr>
                <w:rFonts w:eastAsia="Arial Unicode MS"/>
                <w:i/>
                <w:szCs w:val="24"/>
                <w:bdr w:val="nil"/>
                <w:lang w:val="en-US" w:eastAsia="ru-RU"/>
              </w:rPr>
              <w:t xml:space="preserve"> </w:t>
            </w:r>
            <w:r w:rsidRPr="00E15BCA">
              <w:rPr>
                <w:rFonts w:eastAsia="Arial Unicode MS"/>
                <w:i/>
                <w:szCs w:val="24"/>
                <w:bdr w:val="nil"/>
                <w:lang w:eastAsia="ru-RU"/>
              </w:rPr>
              <w:t>реквизиты</w:t>
            </w:r>
            <w:r w:rsidRPr="00E15BCA">
              <w:rPr>
                <w:rFonts w:eastAsia="Arial Unicode MS"/>
                <w:i/>
                <w:szCs w:val="24"/>
                <w:bdr w:val="nil"/>
                <w:lang w:val="en-US" w:eastAsia="ru-RU"/>
              </w:rPr>
              <w:t xml:space="preserve"> </w:t>
            </w:r>
            <w:r w:rsidRPr="00E15BCA">
              <w:rPr>
                <w:rFonts w:eastAsia="Arial Unicode MS"/>
                <w:i/>
                <w:szCs w:val="24"/>
                <w:bdr w:val="nil"/>
                <w:lang w:eastAsia="ru-RU"/>
              </w:rPr>
              <w:t>платежа</w:t>
            </w:r>
            <w:r w:rsidRPr="00E15BCA">
              <w:rPr>
                <w:rFonts w:eastAsia="Arial Unicode MS"/>
                <w:i/>
                <w:szCs w:val="24"/>
                <w:bdr w:val="nil"/>
                <w:lang w:val="en-US" w:eastAsia="ru-RU"/>
              </w:rPr>
              <w:t xml:space="preserve">, </w:t>
            </w:r>
            <w:r w:rsidRPr="00E15BCA">
              <w:rPr>
                <w:rFonts w:eastAsia="Arial Unicode MS"/>
                <w:i/>
                <w:szCs w:val="24"/>
                <w:bdr w:val="nil"/>
                <w:lang w:eastAsia="ru-RU"/>
              </w:rPr>
              <w:t>предусмотренные</w:t>
            </w:r>
            <w:r w:rsidRPr="00E15BCA">
              <w:rPr>
                <w:rFonts w:eastAsia="Arial Unicode MS"/>
                <w:i/>
                <w:szCs w:val="24"/>
                <w:bdr w:val="nil"/>
                <w:lang w:val="en-US" w:eastAsia="ru-RU"/>
              </w:rPr>
              <w:t xml:space="preserve"> </w:t>
            </w:r>
            <w:r w:rsidRPr="00E15BCA">
              <w:rPr>
                <w:rFonts w:eastAsia="Arial Unicode MS"/>
                <w:i/>
                <w:szCs w:val="24"/>
                <w:bdr w:val="nil"/>
                <w:lang w:eastAsia="ru-RU"/>
              </w:rPr>
              <w:t>приказом</w:t>
            </w:r>
            <w:r w:rsidRPr="00E15BCA">
              <w:rPr>
                <w:rFonts w:eastAsia="Arial Unicode MS"/>
                <w:i/>
                <w:szCs w:val="24"/>
                <w:bdr w:val="nil"/>
                <w:lang w:val="en-US" w:eastAsia="ru-RU"/>
              </w:rPr>
              <w:t xml:space="preserve"> </w:t>
            </w:r>
            <w:r w:rsidRPr="00E15BCA">
              <w:rPr>
                <w:rFonts w:eastAsia="Arial Unicode MS"/>
                <w:i/>
                <w:szCs w:val="24"/>
                <w:bdr w:val="nil"/>
                <w:lang w:eastAsia="ru-RU"/>
              </w:rPr>
              <w:t>Минфина</w:t>
            </w:r>
            <w:r w:rsidRPr="00E15BCA">
              <w:rPr>
                <w:rFonts w:eastAsia="Arial Unicode MS"/>
                <w:i/>
                <w:szCs w:val="24"/>
                <w:bdr w:val="nil"/>
                <w:lang w:val="en-US" w:eastAsia="ru-RU"/>
              </w:rPr>
              <w:t xml:space="preserve"> </w:t>
            </w:r>
            <w:r w:rsidRPr="00E15BCA">
              <w:rPr>
                <w:rFonts w:eastAsia="Arial Unicode MS"/>
                <w:i/>
                <w:szCs w:val="24"/>
                <w:bdr w:val="nil"/>
                <w:lang w:eastAsia="ru-RU"/>
              </w:rPr>
              <w:t>России</w:t>
            </w:r>
            <w:r w:rsidRPr="00E15BCA">
              <w:rPr>
                <w:rFonts w:eastAsia="Arial Unicode MS"/>
                <w:i/>
                <w:szCs w:val="24"/>
                <w:bdr w:val="nil"/>
                <w:lang w:val="en-US" w:eastAsia="ru-RU"/>
              </w:rPr>
              <w:t xml:space="preserve"> </w:t>
            </w:r>
            <w:r w:rsidRPr="00E15BCA">
              <w:rPr>
                <w:rFonts w:eastAsia="Arial Unicode MS"/>
                <w:i/>
                <w:szCs w:val="24"/>
                <w:bdr w:val="nil"/>
                <w:lang w:eastAsia="ru-RU"/>
              </w:rPr>
              <w:t>от</w:t>
            </w:r>
            <w:r w:rsidRPr="00E15BCA">
              <w:rPr>
                <w:rFonts w:eastAsia="Arial Unicode MS"/>
                <w:i/>
                <w:szCs w:val="24"/>
                <w:bdr w:val="nil"/>
                <w:lang w:val="en-US" w:eastAsia="ru-RU"/>
              </w:rPr>
              <w:t xml:space="preserve"> 12 </w:t>
            </w:r>
            <w:r w:rsidRPr="00E15BCA">
              <w:rPr>
                <w:rFonts w:eastAsia="Arial Unicode MS"/>
                <w:i/>
                <w:szCs w:val="24"/>
                <w:bdr w:val="nil"/>
                <w:lang w:eastAsia="ru-RU"/>
              </w:rPr>
              <w:t>ноября</w:t>
            </w:r>
            <w:r w:rsidRPr="00E15BCA">
              <w:rPr>
                <w:rFonts w:eastAsia="Arial Unicode MS"/>
                <w:i/>
                <w:szCs w:val="24"/>
                <w:bdr w:val="nil"/>
                <w:lang w:val="en-US" w:eastAsia="ru-RU"/>
              </w:rPr>
              <w:t xml:space="preserve"> 2013 </w:t>
            </w:r>
            <w:r w:rsidRPr="00E15BCA">
              <w:rPr>
                <w:rFonts w:eastAsia="Arial Unicode MS"/>
                <w:i/>
                <w:szCs w:val="24"/>
                <w:bdr w:val="nil"/>
                <w:lang w:eastAsia="ru-RU"/>
              </w:rPr>
              <w:t>г</w:t>
            </w:r>
            <w:r w:rsidRPr="00E15BCA">
              <w:rPr>
                <w:rFonts w:eastAsia="Arial Unicode MS"/>
                <w:i/>
                <w:szCs w:val="24"/>
                <w:bdr w:val="nil"/>
                <w:lang w:val="en-US" w:eastAsia="ru-RU"/>
              </w:rPr>
              <w:t>. №107</w:t>
            </w:r>
            <w:r w:rsidRPr="00E15BCA">
              <w:rPr>
                <w:rFonts w:eastAsia="Arial Unicode MS"/>
                <w:i/>
                <w:szCs w:val="24"/>
                <w:bdr w:val="nil"/>
                <w:lang w:eastAsia="ru-RU"/>
              </w:rPr>
              <w:t>н</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minOccurs="0" ref="com:Discount"&gt;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Дополнительные</w:t>
            </w:r>
            <w:r w:rsidRPr="00E15BCA">
              <w:rPr>
                <w:rFonts w:eastAsia="Arial Unicode MS"/>
                <w:i/>
                <w:szCs w:val="24"/>
                <w:bdr w:val="nil"/>
                <w:lang w:val="en-US" w:eastAsia="ru-RU"/>
              </w:rPr>
              <w:t xml:space="preserve"> </w:t>
            </w:r>
            <w:r w:rsidRPr="00E15BCA">
              <w:rPr>
                <w:rFonts w:eastAsia="Arial Unicode MS"/>
                <w:i/>
                <w:szCs w:val="24"/>
                <w:bdr w:val="nil"/>
                <w:lang w:eastAsia="ru-RU"/>
              </w:rPr>
              <w:t>условия</w:t>
            </w:r>
            <w:r w:rsidRPr="00E15BCA">
              <w:rPr>
                <w:rFonts w:eastAsia="Arial Unicode MS"/>
                <w:i/>
                <w:szCs w:val="24"/>
                <w:bdr w:val="nil"/>
                <w:lang w:val="en-US" w:eastAsia="ru-RU"/>
              </w:rPr>
              <w:t xml:space="preserve"> </w:t>
            </w:r>
            <w:r w:rsidRPr="00E15BCA">
              <w:rPr>
                <w:rFonts w:eastAsia="Arial Unicode MS"/>
                <w:i/>
                <w:szCs w:val="24"/>
                <w:bdr w:val="nil"/>
                <w:lang w:eastAsia="ru-RU"/>
              </w:rPr>
              <w:t>оплаты</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 maxOccurs="10" minOccurs="0" ref="com:AdditionalData"&gt;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202: </w:t>
            </w:r>
            <w:r w:rsidRPr="00E15BCA">
              <w:rPr>
                <w:rFonts w:eastAsia="Arial Unicode MS"/>
                <w:i/>
                <w:szCs w:val="24"/>
                <w:bdr w:val="nil"/>
                <w:lang w:eastAsia="ru-RU"/>
              </w:rPr>
              <w:t>Дополнительные</w:t>
            </w:r>
            <w:r w:rsidRPr="00E15BCA">
              <w:rPr>
                <w:rFonts w:eastAsia="Arial Unicode MS"/>
                <w:i/>
                <w:szCs w:val="24"/>
                <w:bdr w:val="nil"/>
                <w:lang w:val="en-US" w:eastAsia="ru-RU"/>
              </w:rPr>
              <w:t xml:space="preserve"> </w:t>
            </w:r>
            <w:r w:rsidRPr="00E15BCA">
              <w:rPr>
                <w:rFonts w:eastAsia="Arial Unicode MS"/>
                <w:i/>
                <w:szCs w:val="24"/>
                <w:bdr w:val="nil"/>
                <w:lang w:eastAsia="ru-RU"/>
              </w:rPr>
              <w:t>поля</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начисления</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&lt;/xsd:sequence&gt;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name="supplierBillID"&gt;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УИН</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base="com:SupplierBillIDType"&gt;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value="(\w{20})|(\d{25})"/&gt;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&lt;xsd:attributeGroup ref="chg:commonAttributeGroup"/&gt;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&lt;/xsd:extension&gt;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&lt;/xsd:complexContent&gt;</w:t>
            </w:r>
            <w:r w:rsidRPr="00E15BCA">
              <w:rPr>
                <w:rFonts w:eastAsia="Arial Unicode MS"/>
                <w:i/>
                <w:szCs w:val="24"/>
                <w:bdr w:val="nil"/>
                <w:lang w:val="en-US" w:eastAsia="ru-RU"/>
              </w:rPr>
              <w:br/>
            </w:r>
            <w:r w:rsidRPr="00E15BCA">
              <w:rPr>
                <w:rFonts w:eastAsia="Arial Unicode MS"/>
                <w:i/>
                <w:szCs w:val="24"/>
                <w:bdr w:val="nil"/>
                <w:lang w:val="en-US" w:eastAsia="ru-RU"/>
              </w:rPr>
              <w:tab/>
              <w:t>&lt;/xsd:complexType&gt;</w:t>
            </w:r>
            <w:r w:rsidRPr="00E15BCA">
              <w:rPr>
                <w:rFonts w:eastAsia="Arial Unicode MS"/>
                <w:i/>
                <w:szCs w:val="24"/>
                <w:bdr w:val="nil"/>
                <w:lang w:val="en-US" w:eastAsia="ru-RU"/>
              </w:rPr>
              <w:br/>
            </w:r>
            <w:r w:rsidRPr="00E15BCA">
              <w:rPr>
                <w:rFonts w:eastAsia="Arial Unicode MS"/>
                <w:i/>
                <w:szCs w:val="24"/>
                <w:bdr w:val="nil"/>
                <w:lang w:val="en-US" w:eastAsia="ru-RU"/>
              </w:rPr>
              <w:tab/>
              <w:t>&lt;xsd:element name="Payer"&gt;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Сведения</w:t>
            </w:r>
            <w:r w:rsidRPr="00E15BCA">
              <w:rPr>
                <w:rFonts w:eastAsia="Arial Unicode MS"/>
                <w:i/>
                <w:szCs w:val="24"/>
                <w:bdr w:val="nil"/>
                <w:lang w:val="en-US" w:eastAsia="ru-RU"/>
              </w:rPr>
              <w:t xml:space="preserve"> </w:t>
            </w:r>
            <w:r w:rsidRPr="00E15BCA">
              <w:rPr>
                <w:rFonts w:eastAsia="Arial Unicode MS"/>
                <w:i/>
                <w:szCs w:val="24"/>
                <w:bdr w:val="nil"/>
                <w:lang w:eastAsia="ru-RU"/>
              </w:rPr>
              <w:t>о</w:t>
            </w:r>
            <w:r w:rsidRPr="00E15BCA">
              <w:rPr>
                <w:rFonts w:eastAsia="Arial Unicode MS"/>
                <w:i/>
                <w:szCs w:val="24"/>
                <w:bdr w:val="nil"/>
                <w:lang w:val="en-US" w:eastAsia="ru-RU"/>
              </w:rPr>
              <w:t xml:space="preserve"> </w:t>
            </w:r>
            <w:r w:rsidRPr="00E15BCA">
              <w:rPr>
                <w:rFonts w:eastAsia="Arial Unicode MS"/>
                <w:i/>
                <w:szCs w:val="24"/>
                <w:bdr w:val="nil"/>
                <w:lang w:eastAsia="ru-RU"/>
              </w:rPr>
              <w:t>плательщике</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&lt;xsd:complexType&gt;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&lt;xsd:complexContent&gt;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&lt;xsd:extension base="chg:PayerType"&gt;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name="payerName"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8:</w:t>
            </w:r>
            <w:r w:rsidRPr="00E15BCA">
              <w:rPr>
                <w:rFonts w:eastAsia="Arial Unicode MS"/>
                <w:i/>
                <w:szCs w:val="24"/>
                <w:bdr w:val="nil"/>
                <w:lang w:val="en-US" w:eastAsia="ru-RU"/>
              </w:rPr>
              <w:br/>
            </w:r>
            <w:r w:rsidRPr="00E15BCA">
              <w:rPr>
                <w:rFonts w:eastAsia="Arial Unicode MS"/>
                <w:i/>
                <w:szCs w:val="24"/>
                <w:bdr w:val="nil"/>
                <w:lang w:eastAsia="ru-RU"/>
              </w:rPr>
              <w:t>Плательщик</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base="xsd:string"&gt;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&lt;xsd:maxLength value="160"/&gt;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value="\S+([\S\s]*\S+)*"/&gt;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name="additionalPayerIdentifier"&gt;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1201: </w:t>
            </w:r>
            <w:r w:rsidRPr="00E15BCA">
              <w:rPr>
                <w:rFonts w:eastAsia="Arial Unicode MS"/>
                <w:i/>
                <w:szCs w:val="24"/>
                <w:bdr w:val="nil"/>
                <w:lang w:eastAsia="ru-RU"/>
              </w:rPr>
              <w:t>Дополнительный</w:t>
            </w:r>
            <w:r w:rsidRPr="00E15BCA">
              <w:rPr>
                <w:rFonts w:eastAsia="Arial Unicode MS"/>
                <w:i/>
                <w:szCs w:val="24"/>
                <w:bdr w:val="nil"/>
                <w:lang w:val="en-US" w:eastAsia="ru-RU"/>
              </w:rPr>
              <w:t xml:space="preserve"> </w:t>
            </w:r>
            <w:r w:rsidRPr="00E15BCA">
              <w:rPr>
                <w:rFonts w:eastAsia="Arial Unicode MS"/>
                <w:i/>
                <w:szCs w:val="24"/>
                <w:bdr w:val="nil"/>
                <w:lang w:eastAsia="ru-RU"/>
              </w:rPr>
              <w:t>идентификатор</w:t>
            </w:r>
            <w:r w:rsidRPr="00E15BCA">
              <w:rPr>
                <w:rFonts w:eastAsia="Arial Unicode MS"/>
                <w:i/>
                <w:szCs w:val="24"/>
                <w:bdr w:val="nil"/>
                <w:lang w:val="en-US" w:eastAsia="ru-RU"/>
              </w:rPr>
              <w:t xml:space="preserve"> </w:t>
            </w:r>
            <w:r w:rsidRPr="00E15BCA">
              <w:rPr>
                <w:rFonts w:eastAsia="Arial Unicode MS"/>
                <w:i/>
                <w:szCs w:val="24"/>
                <w:bdr w:val="nil"/>
                <w:lang w:eastAsia="ru-RU"/>
              </w:rPr>
              <w:t>плательщика</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base="com:PayerIdentifierType"&gt;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value="(1((0[1-9])|(1[0-5])|(2[1245689])|(3[0]))[0-9a-zA-Z</w:t>
            </w:r>
            <w:r w:rsidRPr="00E15BCA">
              <w:rPr>
                <w:rFonts w:eastAsia="Arial Unicode MS"/>
                <w:i/>
                <w:szCs w:val="24"/>
                <w:bdr w:val="nil"/>
                <w:lang w:eastAsia="ru-RU"/>
              </w:rPr>
              <w:t>а</w:t>
            </w:r>
            <w:r w:rsidRPr="00E15BCA">
              <w:rPr>
                <w:rFonts w:eastAsia="Arial Unicode MS"/>
                <w:i/>
                <w:szCs w:val="24"/>
                <w:bdr w:val="nil"/>
                <w:lang w:val="en-US" w:eastAsia="ru-RU"/>
              </w:rPr>
              <w:t>-</w:t>
            </w:r>
            <w:r w:rsidRPr="00E15BCA">
              <w:rPr>
                <w:rFonts w:eastAsia="Arial Unicode MS"/>
                <w:i/>
                <w:szCs w:val="24"/>
                <w:bdr w:val="nil"/>
                <w:lang w:eastAsia="ru-RU"/>
              </w:rPr>
              <w:t>яА</w:t>
            </w:r>
            <w:r w:rsidRPr="00E15BCA">
              <w:rPr>
                <w:rFonts w:eastAsia="Arial Unicode MS"/>
                <w:i/>
                <w:szCs w:val="24"/>
                <w:bdr w:val="nil"/>
                <w:lang w:val="en-US" w:eastAsia="ru-RU"/>
              </w:rPr>
              <w:t>-</w:t>
            </w:r>
            <w:r w:rsidRPr="00E15BCA">
              <w:rPr>
                <w:rFonts w:eastAsia="Arial Unicode MS"/>
                <w:i/>
                <w:szCs w:val="24"/>
                <w:bdr w:val="nil"/>
                <w:lang w:eastAsia="ru-RU"/>
              </w:rPr>
              <w:t>Я</w:t>
            </w:r>
            <w:r w:rsidRPr="00E15BCA">
              <w:rPr>
                <w:rFonts w:eastAsia="Arial Unicode MS"/>
                <w:i/>
                <w:szCs w:val="24"/>
                <w:bdr w:val="nil"/>
                <w:lang w:val="en-US" w:eastAsia="ru-RU"/>
              </w:rPr>
              <w:t>]{19})|(200\d{14}[A-Z0-9]{2}\d{3})|300[0-9a-zA-Z</w:t>
            </w:r>
            <w:r w:rsidRPr="00E15BCA">
              <w:rPr>
                <w:rFonts w:eastAsia="Arial Unicode MS"/>
                <w:i/>
                <w:szCs w:val="24"/>
                <w:bdr w:val="nil"/>
                <w:lang w:eastAsia="ru-RU"/>
              </w:rPr>
              <w:t>а</w:t>
            </w:r>
            <w:r w:rsidRPr="00E15BCA">
              <w:rPr>
                <w:rFonts w:eastAsia="Arial Unicode MS"/>
                <w:i/>
                <w:szCs w:val="24"/>
                <w:bdr w:val="nil"/>
                <w:lang w:val="en-US" w:eastAsia="ru-RU"/>
              </w:rPr>
              <w:t>-</w:t>
            </w:r>
            <w:r w:rsidRPr="00E15BCA">
              <w:rPr>
                <w:rFonts w:eastAsia="Arial Unicode MS"/>
                <w:i/>
                <w:szCs w:val="24"/>
                <w:bdr w:val="nil"/>
                <w:lang w:eastAsia="ru-RU"/>
              </w:rPr>
              <w:t>яА</w:t>
            </w:r>
            <w:r w:rsidRPr="00E15BCA">
              <w:rPr>
                <w:rFonts w:eastAsia="Arial Unicode MS"/>
                <w:i/>
                <w:szCs w:val="24"/>
                <w:bdr w:val="nil"/>
                <w:lang w:val="en-US" w:eastAsia="ru-RU"/>
              </w:rPr>
              <w:t>-</w:t>
            </w:r>
            <w:r w:rsidRPr="00E15BCA">
              <w:rPr>
                <w:rFonts w:eastAsia="Arial Unicode MS"/>
                <w:i/>
                <w:szCs w:val="24"/>
                <w:bdr w:val="nil"/>
                <w:lang w:eastAsia="ru-RU"/>
              </w:rPr>
              <w:t>Я</w:t>
            </w:r>
            <w:r w:rsidRPr="00E15BCA">
              <w:rPr>
                <w:rFonts w:eastAsia="Arial Unicode MS"/>
                <w:i/>
                <w:szCs w:val="24"/>
                <w:bdr w:val="nil"/>
                <w:lang w:val="en-US" w:eastAsia="ru-RU"/>
              </w:rPr>
              <w:t>]{19}|(4[0]{9}\d{12})"</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&lt;/xsd:extension&gt;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&lt;/xsd:complexContent&gt;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&lt;/xsd:complexType&gt;</w:t>
            </w:r>
            <w:r w:rsidRPr="00E15BCA">
              <w:rPr>
                <w:rFonts w:eastAsia="Arial Unicode MS"/>
                <w:i/>
                <w:szCs w:val="24"/>
                <w:bdr w:val="nil"/>
                <w:lang w:val="en-US" w:eastAsia="ru-RU"/>
              </w:rPr>
              <w:br/>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t>&lt;xsd:attributeGroup name="commonAttributeGroup"&gt;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Общие</w:t>
            </w:r>
            <w:r w:rsidRPr="00E15BCA">
              <w:rPr>
                <w:rFonts w:eastAsia="Arial Unicode MS"/>
                <w:i/>
                <w:szCs w:val="24"/>
                <w:bdr w:val="nil"/>
                <w:lang w:val="en-US" w:eastAsia="ru-RU"/>
              </w:rPr>
              <w:t xml:space="preserve"> </w:t>
            </w:r>
            <w:r w:rsidRPr="00E15BCA">
              <w:rPr>
                <w:rFonts w:eastAsia="Arial Unicode MS"/>
                <w:i/>
                <w:szCs w:val="24"/>
                <w:bdr w:val="nil"/>
                <w:lang w:eastAsia="ru-RU"/>
              </w:rPr>
              <w:t>атрибуты</w:t>
            </w:r>
            <w:r w:rsidRPr="00E15BCA">
              <w:rPr>
                <w:rFonts w:eastAsia="Arial Unicode MS"/>
                <w:i/>
                <w:szCs w:val="24"/>
                <w:bdr w:val="nil"/>
                <w:lang w:val="en-US" w:eastAsia="ru-RU"/>
              </w:rPr>
              <w:t xml:space="preserve"> </w:t>
            </w:r>
            <w:r w:rsidRPr="00E15BCA">
              <w:rPr>
                <w:rFonts w:eastAsia="Arial Unicode MS"/>
                <w:i/>
                <w:szCs w:val="24"/>
                <w:bdr w:val="nil"/>
                <w:lang w:eastAsia="ru-RU"/>
              </w:rPr>
              <w:t>для</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начисления</w:t>
            </w:r>
            <w:r w:rsidRPr="00E15BCA">
              <w:rPr>
                <w:rFonts w:eastAsia="Arial Unicode MS"/>
                <w:i/>
                <w:szCs w:val="24"/>
                <w:bdr w:val="nil"/>
                <w:lang w:val="en-US" w:eastAsia="ru-RU"/>
              </w:rPr>
              <w:t xml:space="preserve"> </w:t>
            </w:r>
            <w:r w:rsidRPr="00E15BCA">
              <w:rPr>
                <w:rFonts w:eastAsia="Arial Unicode MS"/>
                <w:i/>
                <w:szCs w:val="24"/>
                <w:bdr w:val="nil"/>
                <w:lang w:eastAsia="ru-RU"/>
              </w:rPr>
              <w:t>и</w:t>
            </w:r>
            <w:r w:rsidRPr="00E15BCA">
              <w:rPr>
                <w:rFonts w:eastAsia="Arial Unicode MS"/>
                <w:i/>
                <w:szCs w:val="24"/>
                <w:bdr w:val="nil"/>
                <w:lang w:val="en-US" w:eastAsia="ru-RU"/>
              </w:rPr>
              <w:t xml:space="preserve"> </w:t>
            </w:r>
            <w:r w:rsidRPr="00E15BCA">
              <w:rPr>
                <w:rFonts w:eastAsia="Arial Unicode MS"/>
                <w:i/>
                <w:szCs w:val="24"/>
                <w:bdr w:val="nil"/>
                <w:lang w:eastAsia="ru-RU"/>
              </w:rPr>
              <w:t>шаблона</w:t>
            </w:r>
            <w:r w:rsidRPr="00E15BCA">
              <w:rPr>
                <w:rFonts w:eastAsia="Arial Unicode MS"/>
                <w:i/>
                <w:szCs w:val="24"/>
                <w:bdr w:val="nil"/>
                <w:lang w:val="en-US" w:eastAsia="ru-RU"/>
              </w:rPr>
              <w:t xml:space="preserve"> </w:t>
            </w:r>
            <w:r w:rsidRPr="00E15BCA">
              <w:rPr>
                <w:rFonts w:eastAsia="Arial Unicode MS"/>
                <w:i/>
                <w:szCs w:val="24"/>
                <w:bdr w:val="nil"/>
                <w:lang w:eastAsia="ru-RU"/>
              </w:rPr>
              <w:t>формирования</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начисления</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name="billDate" type="xsd:dateTime"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4: </w:t>
            </w:r>
            <w:r w:rsidRPr="00E15BCA">
              <w:rPr>
                <w:rFonts w:eastAsia="Arial Unicode MS"/>
                <w:i/>
                <w:szCs w:val="24"/>
                <w:bdr w:val="nil"/>
                <w:lang w:eastAsia="ru-RU"/>
              </w:rPr>
              <w:t>Дата</w:t>
            </w:r>
            <w:r w:rsidRPr="00E15BCA">
              <w:rPr>
                <w:rFonts w:eastAsia="Arial Unicode MS"/>
                <w:i/>
                <w:szCs w:val="24"/>
                <w:bdr w:val="nil"/>
                <w:lang w:val="en-US" w:eastAsia="ru-RU"/>
              </w:rPr>
              <w:t xml:space="preserve">, </w:t>
            </w:r>
            <w:r w:rsidRPr="00E15BCA">
              <w:rPr>
                <w:rFonts w:eastAsia="Arial Unicode MS"/>
                <w:i/>
                <w:szCs w:val="24"/>
                <w:bdr w:val="nil"/>
                <w:lang w:eastAsia="ru-RU"/>
              </w:rPr>
              <w:t>а</w:t>
            </w:r>
            <w:r w:rsidRPr="00E15BCA">
              <w:rPr>
                <w:rFonts w:eastAsia="Arial Unicode MS"/>
                <w:i/>
                <w:szCs w:val="24"/>
                <w:bdr w:val="nil"/>
                <w:lang w:val="en-US" w:eastAsia="ru-RU"/>
              </w:rPr>
              <w:t xml:space="preserve"> </w:t>
            </w:r>
            <w:r w:rsidRPr="00E15BCA">
              <w:rPr>
                <w:rFonts w:eastAsia="Arial Unicode MS"/>
                <w:i/>
                <w:szCs w:val="24"/>
                <w:bdr w:val="nil"/>
                <w:lang w:eastAsia="ru-RU"/>
              </w:rPr>
              <w:t>также</w:t>
            </w:r>
            <w:r w:rsidRPr="00E15BCA">
              <w:rPr>
                <w:rFonts w:eastAsia="Arial Unicode MS"/>
                <w:i/>
                <w:szCs w:val="24"/>
                <w:bdr w:val="nil"/>
                <w:lang w:val="en-US" w:eastAsia="ru-RU"/>
              </w:rPr>
              <w:t xml:space="preserve"> </w:t>
            </w:r>
            <w:r w:rsidRPr="00E15BCA">
              <w:rPr>
                <w:rFonts w:eastAsia="Arial Unicode MS"/>
                <w:i/>
                <w:szCs w:val="24"/>
                <w:bdr w:val="nil"/>
                <w:lang w:eastAsia="ru-RU"/>
              </w:rPr>
              <w:t>сведения</w:t>
            </w:r>
            <w:r w:rsidRPr="00E15BCA">
              <w:rPr>
                <w:rFonts w:eastAsia="Arial Unicode MS"/>
                <w:i/>
                <w:szCs w:val="24"/>
                <w:bdr w:val="nil"/>
                <w:lang w:val="en-US" w:eastAsia="ru-RU"/>
              </w:rPr>
              <w:t xml:space="preserve"> </w:t>
            </w:r>
            <w:r w:rsidRPr="00E15BCA">
              <w:rPr>
                <w:rFonts w:eastAsia="Arial Unicode MS"/>
                <w:i/>
                <w:szCs w:val="24"/>
                <w:bdr w:val="nil"/>
                <w:lang w:eastAsia="ru-RU"/>
              </w:rPr>
              <w:t>о</w:t>
            </w:r>
            <w:r w:rsidRPr="00E15BCA">
              <w:rPr>
                <w:rFonts w:eastAsia="Arial Unicode MS"/>
                <w:i/>
                <w:szCs w:val="24"/>
                <w:bdr w:val="nil"/>
                <w:lang w:val="en-US" w:eastAsia="ru-RU"/>
              </w:rPr>
              <w:t xml:space="preserve"> </w:t>
            </w:r>
            <w:r w:rsidRPr="00E15BCA">
              <w:rPr>
                <w:rFonts w:eastAsia="Arial Unicode MS"/>
                <w:i/>
                <w:szCs w:val="24"/>
                <w:bdr w:val="nil"/>
                <w:lang w:eastAsia="ru-RU"/>
              </w:rPr>
              <w:t>периоде</w:t>
            </w:r>
            <w:r w:rsidRPr="00E15BCA">
              <w:rPr>
                <w:rFonts w:eastAsia="Arial Unicode MS"/>
                <w:i/>
                <w:szCs w:val="24"/>
                <w:bdr w:val="nil"/>
                <w:lang w:val="en-US" w:eastAsia="ru-RU"/>
              </w:rPr>
              <w:t xml:space="preserve"> </w:t>
            </w:r>
            <w:r w:rsidRPr="00E15BCA">
              <w:rPr>
                <w:rFonts w:eastAsia="Arial Unicode MS"/>
                <w:i/>
                <w:szCs w:val="24"/>
                <w:bdr w:val="nil"/>
                <w:lang w:eastAsia="ru-RU"/>
              </w:rPr>
              <w:t>времени</w:t>
            </w:r>
            <w:r w:rsidRPr="00E15BCA">
              <w:rPr>
                <w:rFonts w:eastAsia="Arial Unicode MS"/>
                <w:i/>
                <w:szCs w:val="24"/>
                <w:bdr w:val="nil"/>
                <w:lang w:val="en-US" w:eastAsia="ru-RU"/>
              </w:rPr>
              <w:t xml:space="preserve">, </w:t>
            </w:r>
            <w:r w:rsidRPr="00E15BCA">
              <w:rPr>
                <w:rFonts w:eastAsia="Arial Unicode MS"/>
                <w:i/>
                <w:szCs w:val="24"/>
                <w:bdr w:val="nil"/>
                <w:lang w:eastAsia="ru-RU"/>
              </w:rPr>
              <w:t>в</w:t>
            </w:r>
            <w:r w:rsidRPr="00E15BCA">
              <w:rPr>
                <w:rFonts w:eastAsia="Arial Unicode MS"/>
                <w:i/>
                <w:szCs w:val="24"/>
                <w:bdr w:val="nil"/>
                <w:lang w:val="en-US" w:eastAsia="ru-RU"/>
              </w:rPr>
              <w:t xml:space="preserve"> </w:t>
            </w:r>
            <w:r w:rsidRPr="00E15BCA">
              <w:rPr>
                <w:rFonts w:eastAsia="Arial Unicode MS"/>
                <w:i/>
                <w:szCs w:val="24"/>
                <w:bdr w:val="nil"/>
                <w:lang w:eastAsia="ru-RU"/>
              </w:rPr>
              <w:t>который</w:t>
            </w:r>
            <w:r w:rsidRPr="00E15BCA">
              <w:rPr>
                <w:rFonts w:eastAsia="Arial Unicode MS"/>
                <w:i/>
                <w:szCs w:val="24"/>
                <w:bdr w:val="nil"/>
                <w:lang w:val="en-US" w:eastAsia="ru-RU"/>
              </w:rPr>
              <w:t xml:space="preserve"> </w:t>
            </w:r>
            <w:r w:rsidRPr="00E15BCA">
              <w:rPr>
                <w:rFonts w:eastAsia="Arial Unicode MS"/>
                <w:i/>
                <w:szCs w:val="24"/>
                <w:bdr w:val="nil"/>
                <w:lang w:eastAsia="ru-RU"/>
              </w:rPr>
              <w:t>осуществлено</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начисление</w:t>
            </w:r>
            <w:r w:rsidRPr="00E15BCA">
              <w:rPr>
                <w:rFonts w:eastAsia="Arial Unicode MS"/>
                <w:i/>
                <w:szCs w:val="24"/>
                <w:bdr w:val="nil"/>
                <w:lang w:val="en-US" w:eastAsia="ru-RU"/>
              </w:rPr>
              <w:t xml:space="preserve">, </w:t>
            </w:r>
            <w:r w:rsidRPr="00E15BCA">
              <w:rPr>
                <w:rFonts w:eastAsia="Arial Unicode MS"/>
                <w:i/>
                <w:szCs w:val="24"/>
                <w:bdr w:val="nil"/>
                <w:lang w:eastAsia="ru-RU"/>
              </w:rPr>
              <w:t>либо</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eastAsia="ru-RU"/>
              </w:rPr>
              <w:t>время</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начисления</w:t>
            </w:r>
            <w:r w:rsidRPr="00E15BCA">
              <w:rPr>
                <w:rFonts w:eastAsia="Arial Unicode MS"/>
                <w:i/>
                <w:szCs w:val="24"/>
                <w:bdr w:val="nil"/>
                <w:lang w:val="en-US" w:eastAsia="ru-RU"/>
              </w:rPr>
              <w:t xml:space="preserve"> </w:t>
            </w:r>
            <w:r w:rsidRPr="00E15BCA">
              <w:rPr>
                <w:rFonts w:eastAsia="Arial Unicode MS"/>
                <w:i/>
                <w:szCs w:val="24"/>
                <w:bdr w:val="nil"/>
                <w:lang w:eastAsia="ru-RU"/>
              </w:rPr>
              <w:t>суммы</w:t>
            </w:r>
            <w:r w:rsidRPr="00E15BCA">
              <w:rPr>
                <w:rFonts w:eastAsia="Arial Unicode MS"/>
                <w:i/>
                <w:szCs w:val="24"/>
                <w:bdr w:val="nil"/>
                <w:lang w:val="en-US" w:eastAsia="ru-RU"/>
              </w:rPr>
              <w:t xml:space="preserve"> </w:t>
            </w:r>
            <w:r w:rsidRPr="00E15BCA">
              <w:rPr>
                <w:rFonts w:eastAsia="Arial Unicode MS"/>
                <w:i/>
                <w:szCs w:val="24"/>
                <w:bdr w:val="nil"/>
                <w:lang w:eastAsia="ru-RU"/>
              </w:rPr>
              <w:t>денежных</w:t>
            </w:r>
            <w:r w:rsidRPr="00E15BCA">
              <w:rPr>
                <w:rFonts w:eastAsia="Arial Unicode MS"/>
                <w:i/>
                <w:szCs w:val="24"/>
                <w:bdr w:val="nil"/>
                <w:lang w:val="en-US" w:eastAsia="ru-RU"/>
              </w:rPr>
              <w:t xml:space="preserve"> </w:t>
            </w:r>
            <w:r w:rsidRPr="00E15BCA">
              <w:rPr>
                <w:rFonts w:eastAsia="Arial Unicode MS"/>
                <w:i/>
                <w:szCs w:val="24"/>
                <w:bdr w:val="nil"/>
                <w:lang w:eastAsia="ru-RU"/>
              </w:rPr>
              <w:t>средств</w:t>
            </w:r>
            <w:r w:rsidRPr="00E15BCA">
              <w:rPr>
                <w:rFonts w:eastAsia="Arial Unicode MS"/>
                <w:i/>
                <w:szCs w:val="24"/>
                <w:bdr w:val="nil"/>
                <w:lang w:val="en-US" w:eastAsia="ru-RU"/>
              </w:rPr>
              <w:t xml:space="preserve">, </w:t>
            </w:r>
            <w:r w:rsidRPr="00E15BCA">
              <w:rPr>
                <w:rFonts w:eastAsia="Arial Unicode MS"/>
                <w:i/>
                <w:szCs w:val="24"/>
                <w:bdr w:val="nil"/>
                <w:lang w:eastAsia="ru-RU"/>
              </w:rPr>
              <w:t>подлежащих</w:t>
            </w:r>
            <w:r w:rsidRPr="00E15BCA">
              <w:rPr>
                <w:rFonts w:eastAsia="Arial Unicode MS"/>
                <w:i/>
                <w:szCs w:val="24"/>
                <w:bdr w:val="nil"/>
                <w:lang w:val="en-US" w:eastAsia="ru-RU"/>
              </w:rPr>
              <w:t xml:space="preserve"> </w:t>
            </w:r>
            <w:r w:rsidRPr="00E15BCA">
              <w:rPr>
                <w:rFonts w:eastAsia="Arial Unicode MS"/>
                <w:i/>
                <w:szCs w:val="24"/>
                <w:bdr w:val="nil"/>
                <w:lang w:eastAsia="ru-RU"/>
              </w:rPr>
              <w:t>уплате</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name="validUntil" type="xsd:date"&gt;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1001: </w:t>
            </w:r>
            <w:r w:rsidRPr="00E15BCA">
              <w:rPr>
                <w:rFonts w:eastAsia="Arial Unicode MS"/>
                <w:i/>
                <w:szCs w:val="24"/>
                <w:bdr w:val="nil"/>
                <w:lang w:eastAsia="ru-RU"/>
              </w:rPr>
              <w:t>Дата</w:t>
            </w:r>
            <w:r w:rsidRPr="00E15BCA">
              <w:rPr>
                <w:rFonts w:eastAsia="Arial Unicode MS"/>
                <w:i/>
                <w:szCs w:val="24"/>
                <w:bdr w:val="nil"/>
                <w:lang w:val="en-US" w:eastAsia="ru-RU"/>
              </w:rPr>
              <w:t xml:space="preserve">, </w:t>
            </w:r>
            <w:r w:rsidRPr="00E15BCA">
              <w:rPr>
                <w:rFonts w:eastAsia="Arial Unicode MS"/>
                <w:i/>
                <w:szCs w:val="24"/>
                <w:bdr w:val="nil"/>
                <w:lang w:eastAsia="ru-RU"/>
              </w:rPr>
              <w:t>вплоть</w:t>
            </w:r>
            <w:r w:rsidRPr="00E15BCA">
              <w:rPr>
                <w:rFonts w:eastAsia="Arial Unicode MS"/>
                <w:i/>
                <w:szCs w:val="24"/>
                <w:bdr w:val="nil"/>
                <w:lang w:val="en-US" w:eastAsia="ru-RU"/>
              </w:rPr>
              <w:t xml:space="preserve"> </w:t>
            </w:r>
            <w:r w:rsidRPr="00E15BCA">
              <w:rPr>
                <w:rFonts w:eastAsia="Arial Unicode MS"/>
                <w:i/>
                <w:szCs w:val="24"/>
                <w:bdr w:val="nil"/>
                <w:lang w:eastAsia="ru-RU"/>
              </w:rPr>
              <w:t>до</w:t>
            </w:r>
            <w:r w:rsidRPr="00E15BCA">
              <w:rPr>
                <w:rFonts w:eastAsia="Arial Unicode MS"/>
                <w:i/>
                <w:szCs w:val="24"/>
                <w:bdr w:val="nil"/>
                <w:lang w:val="en-US" w:eastAsia="ru-RU"/>
              </w:rPr>
              <w:t xml:space="preserve"> </w:t>
            </w:r>
            <w:r w:rsidRPr="00E15BCA">
              <w:rPr>
                <w:rFonts w:eastAsia="Arial Unicode MS"/>
                <w:i/>
                <w:szCs w:val="24"/>
                <w:bdr w:val="nil"/>
                <w:lang w:eastAsia="ru-RU"/>
              </w:rPr>
              <w:t>которой</w:t>
            </w:r>
            <w:r w:rsidRPr="00E15BCA">
              <w:rPr>
                <w:rFonts w:eastAsia="Arial Unicode MS"/>
                <w:i/>
                <w:szCs w:val="24"/>
                <w:bdr w:val="nil"/>
                <w:lang w:val="en-US" w:eastAsia="ru-RU"/>
              </w:rPr>
              <w:t xml:space="preserve"> </w:t>
            </w:r>
            <w:r w:rsidRPr="00E15BCA">
              <w:rPr>
                <w:rFonts w:eastAsia="Arial Unicode MS"/>
                <w:i/>
                <w:szCs w:val="24"/>
                <w:bdr w:val="nil"/>
                <w:lang w:eastAsia="ru-RU"/>
              </w:rPr>
              <w:t>актуально</w:t>
            </w:r>
            <w:r w:rsidRPr="00E15BCA">
              <w:rPr>
                <w:rFonts w:eastAsia="Arial Unicode MS"/>
                <w:i/>
                <w:szCs w:val="24"/>
                <w:bdr w:val="nil"/>
                <w:lang w:val="en-US" w:eastAsia="ru-RU"/>
              </w:rPr>
              <w:t xml:space="preserve"> </w:t>
            </w:r>
            <w:r w:rsidRPr="00E15BCA">
              <w:rPr>
                <w:rFonts w:eastAsia="Arial Unicode MS"/>
                <w:i/>
                <w:szCs w:val="24"/>
                <w:bdr w:val="nil"/>
                <w:lang w:eastAsia="ru-RU"/>
              </w:rPr>
              <w:t>выставленное</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начисление</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name="totalAmount" type="xsd:unsignedLong"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7: </w:t>
            </w:r>
            <w:r w:rsidRPr="00E15BCA">
              <w:rPr>
                <w:rFonts w:eastAsia="Arial Unicode MS"/>
                <w:i/>
                <w:szCs w:val="24"/>
                <w:bdr w:val="nil"/>
                <w:lang w:eastAsia="ru-RU"/>
              </w:rPr>
              <w:t>Сумма</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начисления</w:t>
            </w:r>
            <w:r w:rsidRPr="00E15BCA">
              <w:rPr>
                <w:rFonts w:eastAsia="Arial Unicode MS"/>
                <w:i/>
                <w:szCs w:val="24"/>
                <w:bdr w:val="nil"/>
                <w:lang w:val="en-US" w:eastAsia="ru-RU"/>
              </w:rPr>
              <w:t xml:space="preserve"> (</w:t>
            </w:r>
            <w:r w:rsidRPr="00E15BCA">
              <w:rPr>
                <w:rFonts w:eastAsia="Arial Unicode MS"/>
                <w:i/>
                <w:szCs w:val="24"/>
                <w:bdr w:val="nil"/>
                <w:lang w:eastAsia="ru-RU"/>
              </w:rPr>
              <w:t>в</w:t>
            </w:r>
            <w:r w:rsidRPr="00E15BCA">
              <w:rPr>
                <w:rFonts w:eastAsia="Arial Unicode MS"/>
                <w:i/>
                <w:szCs w:val="24"/>
                <w:bdr w:val="nil"/>
                <w:lang w:val="en-US" w:eastAsia="ru-RU"/>
              </w:rPr>
              <w:t xml:space="preserve"> </w:t>
            </w:r>
            <w:r w:rsidRPr="00E15BCA">
              <w:rPr>
                <w:rFonts w:eastAsia="Arial Unicode MS"/>
                <w:i/>
                <w:szCs w:val="24"/>
                <w:bdr w:val="nil"/>
                <w:lang w:eastAsia="ru-RU"/>
              </w:rPr>
              <w:t>копейках</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name="purpose"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24: </w:t>
            </w:r>
            <w:r w:rsidRPr="00E15BCA">
              <w:rPr>
                <w:rFonts w:eastAsia="Arial Unicode MS"/>
                <w:i/>
                <w:szCs w:val="24"/>
                <w:bdr w:val="nil"/>
                <w:lang w:eastAsia="ru-RU"/>
              </w:rPr>
              <w:t>Назначение</w:t>
            </w:r>
            <w:r w:rsidRPr="00E15BCA">
              <w:rPr>
                <w:rFonts w:eastAsia="Arial Unicode MS"/>
                <w:i/>
                <w:szCs w:val="24"/>
                <w:bdr w:val="nil"/>
                <w:lang w:val="en-US" w:eastAsia="ru-RU"/>
              </w:rPr>
              <w:t xml:space="preserve"> </w:t>
            </w:r>
            <w:r w:rsidRPr="00E15BCA">
              <w:rPr>
                <w:rFonts w:eastAsia="Arial Unicode MS"/>
                <w:i/>
                <w:szCs w:val="24"/>
                <w:bdr w:val="nil"/>
                <w:lang w:eastAsia="ru-RU"/>
              </w:rPr>
              <w:t>платежа</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base="xsd:string"&gt;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value="\S+([\S\s]*\S+)*"/&gt;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&lt;xsd:maxLength value="210"/&gt;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name="kbk" type="com:KBKType"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104: </w:t>
            </w:r>
            <w:r w:rsidRPr="00E15BCA">
              <w:rPr>
                <w:rFonts w:eastAsia="Arial Unicode MS"/>
                <w:i/>
                <w:szCs w:val="24"/>
                <w:bdr w:val="nil"/>
                <w:lang w:eastAsia="ru-RU"/>
              </w:rPr>
              <w:t>КБК</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name="oktmo" type="com:OKTMOType"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105: </w:t>
            </w:r>
            <w:r w:rsidRPr="00E15BCA">
              <w:rPr>
                <w:rFonts w:eastAsia="Arial Unicode MS"/>
                <w:i/>
                <w:szCs w:val="24"/>
                <w:bdr w:val="nil"/>
                <w:lang w:eastAsia="ru-RU"/>
              </w:rPr>
              <w:t>Код</w:t>
            </w:r>
            <w:r w:rsidRPr="00E15BCA">
              <w:rPr>
                <w:rFonts w:eastAsia="Arial Unicode MS"/>
                <w:i/>
                <w:szCs w:val="24"/>
                <w:bdr w:val="nil"/>
                <w:lang w:val="en-US" w:eastAsia="ru-RU"/>
              </w:rPr>
              <w:t xml:space="preserve"> </w:t>
            </w:r>
            <w:r w:rsidRPr="00E15BCA">
              <w:rPr>
                <w:rFonts w:eastAsia="Arial Unicode MS"/>
                <w:i/>
                <w:szCs w:val="24"/>
                <w:bdr w:val="nil"/>
                <w:lang w:eastAsia="ru-RU"/>
              </w:rPr>
              <w:t>по</w:t>
            </w:r>
            <w:r w:rsidRPr="00E15BCA">
              <w:rPr>
                <w:rFonts w:eastAsia="Arial Unicode MS"/>
                <w:i/>
                <w:szCs w:val="24"/>
                <w:bdr w:val="nil"/>
                <w:lang w:val="en-US" w:eastAsia="ru-RU"/>
              </w:rPr>
              <w:t xml:space="preserve"> </w:t>
            </w:r>
            <w:r w:rsidRPr="00E15BCA">
              <w:rPr>
                <w:rFonts w:eastAsia="Arial Unicode MS"/>
                <w:i/>
                <w:szCs w:val="24"/>
                <w:bdr w:val="nil"/>
                <w:lang w:eastAsia="ru-RU"/>
              </w:rPr>
              <w:t>ОКТМО</w:t>
            </w:r>
            <w:r w:rsidRPr="00E15BCA">
              <w:rPr>
                <w:rFonts w:eastAsia="Arial Unicode MS"/>
                <w:i/>
                <w:szCs w:val="24"/>
                <w:bdr w:val="nil"/>
                <w:lang w:val="en-US" w:eastAsia="ru-RU"/>
              </w:rPr>
              <w:t xml:space="preserve">, </w:t>
            </w:r>
            <w:r w:rsidRPr="00E15BCA">
              <w:rPr>
                <w:rFonts w:eastAsia="Arial Unicode MS"/>
                <w:i/>
                <w:szCs w:val="24"/>
                <w:bdr w:val="nil"/>
                <w:lang w:eastAsia="ru-RU"/>
              </w:rPr>
              <w:t>указываемый</w:t>
            </w:r>
            <w:r w:rsidRPr="00E15BCA">
              <w:rPr>
                <w:rFonts w:eastAsia="Arial Unicode MS"/>
                <w:i/>
                <w:szCs w:val="24"/>
                <w:bdr w:val="nil"/>
                <w:lang w:val="en-US" w:eastAsia="ru-RU"/>
              </w:rPr>
              <w:t xml:space="preserve"> </w:t>
            </w:r>
            <w:r w:rsidRPr="00E15BCA">
              <w:rPr>
                <w:rFonts w:eastAsia="Arial Unicode MS"/>
                <w:i/>
                <w:szCs w:val="24"/>
                <w:bdr w:val="nil"/>
                <w:lang w:eastAsia="ru-RU"/>
              </w:rPr>
              <w:t>АН</w:t>
            </w:r>
            <w:r w:rsidRPr="00E15BCA">
              <w:rPr>
                <w:rFonts w:eastAsia="Arial Unicode MS"/>
                <w:i/>
                <w:szCs w:val="24"/>
                <w:bdr w:val="nil"/>
                <w:lang w:val="en-US" w:eastAsia="ru-RU"/>
              </w:rPr>
              <w:t xml:space="preserve"> </w:t>
            </w:r>
            <w:r w:rsidRPr="00E15BCA">
              <w:rPr>
                <w:rFonts w:eastAsia="Arial Unicode MS"/>
                <w:i/>
                <w:szCs w:val="24"/>
                <w:bdr w:val="nil"/>
                <w:lang w:eastAsia="ru-RU"/>
              </w:rPr>
              <w:t>или</w:t>
            </w:r>
            <w:r w:rsidRPr="00E15BCA">
              <w:rPr>
                <w:rFonts w:eastAsia="Arial Unicode MS"/>
                <w:i/>
                <w:szCs w:val="24"/>
                <w:bdr w:val="nil"/>
                <w:lang w:val="en-US" w:eastAsia="ru-RU"/>
              </w:rPr>
              <w:t xml:space="preserve"> </w:t>
            </w:r>
            <w:r w:rsidRPr="00E15BCA">
              <w:rPr>
                <w:rFonts w:eastAsia="Arial Unicode MS"/>
                <w:i/>
                <w:szCs w:val="24"/>
                <w:bdr w:val="nil"/>
                <w:lang w:eastAsia="ru-RU"/>
              </w:rPr>
              <w:t>ГАН</w:t>
            </w:r>
            <w:r w:rsidRPr="00E15BCA">
              <w:rPr>
                <w:rFonts w:eastAsia="Arial Unicode MS"/>
                <w:i/>
                <w:szCs w:val="24"/>
                <w:bdr w:val="nil"/>
                <w:lang w:val="en-US" w:eastAsia="ru-RU"/>
              </w:rPr>
              <w:t xml:space="preserve"> </w:t>
            </w:r>
            <w:r w:rsidRPr="00E15BCA">
              <w:rPr>
                <w:rFonts w:eastAsia="Arial Unicode MS"/>
                <w:i/>
                <w:szCs w:val="24"/>
                <w:bdr w:val="nil"/>
                <w:lang w:eastAsia="ru-RU"/>
              </w:rPr>
              <w:t>в</w:t>
            </w:r>
            <w:r w:rsidRPr="00E15BCA">
              <w:rPr>
                <w:rFonts w:eastAsia="Arial Unicode MS"/>
                <w:i/>
                <w:szCs w:val="24"/>
                <w:bdr w:val="nil"/>
                <w:lang w:val="en-US" w:eastAsia="ru-RU"/>
              </w:rPr>
              <w:t xml:space="preserve"> </w:t>
            </w:r>
            <w:r w:rsidRPr="00E15BCA">
              <w:rPr>
                <w:rFonts w:eastAsia="Arial Unicode MS"/>
                <w:i/>
                <w:szCs w:val="24"/>
                <w:bdr w:val="nil"/>
                <w:lang w:eastAsia="ru-RU"/>
              </w:rPr>
              <w:t>соответствии</w:t>
            </w:r>
            <w:r w:rsidRPr="00E15BCA">
              <w:rPr>
                <w:rFonts w:eastAsia="Arial Unicode MS"/>
                <w:i/>
                <w:szCs w:val="24"/>
                <w:bdr w:val="nil"/>
                <w:lang w:val="en-US" w:eastAsia="ru-RU"/>
              </w:rPr>
              <w:t xml:space="preserve"> </w:t>
            </w:r>
            <w:r w:rsidRPr="00E15BCA">
              <w:rPr>
                <w:rFonts w:eastAsia="Arial Unicode MS"/>
                <w:i/>
                <w:szCs w:val="24"/>
                <w:bdr w:val="nil"/>
                <w:lang w:eastAsia="ru-RU"/>
              </w:rPr>
              <w:t>с</w:t>
            </w:r>
            <w:r w:rsidRPr="00E15BCA">
              <w:rPr>
                <w:rFonts w:eastAsia="Arial Unicode MS"/>
                <w:i/>
                <w:szCs w:val="24"/>
                <w:bdr w:val="nil"/>
                <w:lang w:val="en-US" w:eastAsia="ru-RU"/>
              </w:rPr>
              <w:t xml:space="preserve"> </w:t>
            </w:r>
            <w:r w:rsidRPr="00E15BCA">
              <w:rPr>
                <w:rFonts w:eastAsia="Arial Unicode MS"/>
                <w:i/>
                <w:szCs w:val="24"/>
                <w:bdr w:val="nil"/>
                <w:lang w:eastAsia="ru-RU"/>
              </w:rPr>
              <w:t>НПА</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name="deliveryDate" type="xsd:date"&gt;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37: </w:t>
            </w:r>
            <w:r w:rsidRPr="00E15BCA">
              <w:rPr>
                <w:rFonts w:eastAsia="Arial Unicode MS"/>
                <w:i/>
                <w:szCs w:val="24"/>
                <w:bdr w:val="nil"/>
                <w:lang w:eastAsia="ru-RU"/>
              </w:rPr>
              <w:t>Дата</w:t>
            </w:r>
            <w:r w:rsidRPr="00E15BCA">
              <w:rPr>
                <w:rFonts w:eastAsia="Arial Unicode MS"/>
                <w:i/>
                <w:szCs w:val="24"/>
                <w:bdr w:val="nil"/>
                <w:lang w:val="en-US" w:eastAsia="ru-RU"/>
              </w:rPr>
              <w:t xml:space="preserve"> </w:t>
            </w:r>
            <w:r w:rsidRPr="00E15BCA">
              <w:rPr>
                <w:rFonts w:eastAsia="Arial Unicode MS"/>
                <w:i/>
                <w:szCs w:val="24"/>
                <w:bdr w:val="nil"/>
                <w:lang w:eastAsia="ru-RU"/>
              </w:rPr>
              <w:t>отсылки</w:t>
            </w:r>
            <w:r w:rsidRPr="00E15BCA">
              <w:rPr>
                <w:rFonts w:eastAsia="Arial Unicode MS"/>
                <w:i/>
                <w:szCs w:val="24"/>
                <w:bdr w:val="nil"/>
                <w:lang w:val="en-US" w:eastAsia="ru-RU"/>
              </w:rPr>
              <w:t xml:space="preserve"> (</w:t>
            </w:r>
            <w:r w:rsidRPr="00E15BCA">
              <w:rPr>
                <w:rFonts w:eastAsia="Arial Unicode MS"/>
                <w:i/>
                <w:szCs w:val="24"/>
                <w:bdr w:val="nil"/>
                <w:lang w:eastAsia="ru-RU"/>
              </w:rPr>
              <w:t>вручения</w:t>
            </w:r>
            <w:r w:rsidRPr="00E15BCA">
              <w:rPr>
                <w:rFonts w:eastAsia="Arial Unicode MS"/>
                <w:i/>
                <w:szCs w:val="24"/>
                <w:bdr w:val="nil"/>
                <w:lang w:val="en-US" w:eastAsia="ru-RU"/>
              </w:rPr>
              <w:t xml:space="preserve">) </w:t>
            </w:r>
            <w:r w:rsidRPr="00E15BCA">
              <w:rPr>
                <w:rFonts w:eastAsia="Arial Unicode MS"/>
                <w:i/>
                <w:szCs w:val="24"/>
                <w:bdr w:val="nil"/>
                <w:lang w:eastAsia="ru-RU"/>
              </w:rPr>
              <w:t>плательщику</w:t>
            </w:r>
            <w:r w:rsidRPr="00E15BCA">
              <w:rPr>
                <w:rFonts w:eastAsia="Arial Unicode MS"/>
                <w:i/>
                <w:szCs w:val="24"/>
                <w:bdr w:val="nil"/>
                <w:lang w:val="en-US" w:eastAsia="ru-RU"/>
              </w:rPr>
              <w:t xml:space="preserve"> </w:t>
            </w:r>
            <w:r w:rsidRPr="00E15BCA">
              <w:rPr>
                <w:rFonts w:eastAsia="Arial Unicode MS"/>
                <w:i/>
                <w:szCs w:val="24"/>
                <w:bdr w:val="nil"/>
                <w:lang w:eastAsia="ru-RU"/>
              </w:rPr>
              <w:t>документа</w:t>
            </w:r>
            <w:r w:rsidRPr="00E15BCA">
              <w:rPr>
                <w:rFonts w:eastAsia="Arial Unicode MS"/>
                <w:i/>
                <w:szCs w:val="24"/>
                <w:bdr w:val="nil"/>
                <w:lang w:val="en-US" w:eastAsia="ru-RU"/>
              </w:rPr>
              <w:t xml:space="preserve"> </w:t>
            </w:r>
            <w:r w:rsidRPr="00E15BCA">
              <w:rPr>
                <w:rFonts w:eastAsia="Arial Unicode MS"/>
                <w:i/>
                <w:szCs w:val="24"/>
                <w:bdr w:val="nil"/>
                <w:lang w:eastAsia="ru-RU"/>
              </w:rPr>
              <w:t>с</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начислением</w:t>
            </w:r>
            <w:r w:rsidRPr="00E15BCA">
              <w:rPr>
                <w:rFonts w:eastAsia="Arial Unicode MS"/>
                <w:i/>
                <w:szCs w:val="24"/>
                <w:bdr w:val="nil"/>
                <w:lang w:val="en-US" w:eastAsia="ru-RU"/>
              </w:rPr>
              <w:t xml:space="preserve"> </w:t>
            </w:r>
            <w:r w:rsidRPr="00E15BCA">
              <w:rPr>
                <w:rFonts w:eastAsia="Arial Unicode MS"/>
                <w:i/>
                <w:szCs w:val="24"/>
                <w:bdr w:val="nil"/>
                <w:lang w:eastAsia="ru-RU"/>
              </w:rPr>
              <w:t>в</w:t>
            </w:r>
            <w:r w:rsidRPr="00E15BCA">
              <w:rPr>
                <w:rFonts w:eastAsia="Arial Unicode MS"/>
                <w:i/>
                <w:szCs w:val="24"/>
                <w:bdr w:val="nil"/>
                <w:lang w:val="en-US" w:eastAsia="ru-RU"/>
              </w:rPr>
              <w:t xml:space="preserve"> </w:t>
            </w:r>
            <w:r w:rsidRPr="00E15BCA">
              <w:rPr>
                <w:rFonts w:eastAsia="Arial Unicode MS"/>
                <w:i/>
                <w:szCs w:val="24"/>
                <w:bdr w:val="nil"/>
                <w:lang w:eastAsia="ru-RU"/>
              </w:rPr>
              <w:t>случае</w:t>
            </w:r>
            <w:r w:rsidRPr="00E15BCA">
              <w:rPr>
                <w:rFonts w:eastAsia="Arial Unicode MS"/>
                <w:i/>
                <w:szCs w:val="24"/>
                <w:bdr w:val="nil"/>
                <w:lang w:val="en-US" w:eastAsia="ru-RU"/>
              </w:rPr>
              <w:t xml:space="preserve">, </w:t>
            </w:r>
            <w:r w:rsidRPr="00E15BCA">
              <w:rPr>
                <w:rFonts w:eastAsia="Arial Unicode MS"/>
                <w:i/>
                <w:szCs w:val="24"/>
                <w:bdr w:val="nil"/>
                <w:lang w:eastAsia="ru-RU"/>
              </w:rPr>
              <w:t>если</w:t>
            </w:r>
            <w:r w:rsidRPr="00E15BCA">
              <w:rPr>
                <w:rFonts w:eastAsia="Arial Unicode MS"/>
                <w:i/>
                <w:szCs w:val="24"/>
                <w:bdr w:val="nil"/>
                <w:lang w:val="en-US" w:eastAsia="ru-RU"/>
              </w:rPr>
              <w:t xml:space="preserve"> </w:t>
            </w:r>
            <w:r w:rsidRPr="00E15BCA">
              <w:rPr>
                <w:rFonts w:eastAsia="Arial Unicode MS"/>
                <w:i/>
                <w:szCs w:val="24"/>
                <w:bdr w:val="nil"/>
                <w:lang w:eastAsia="ru-RU"/>
              </w:rPr>
              <w:t>этот</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eastAsia="ru-RU"/>
              </w:rPr>
              <w:t>документ</w:t>
            </w:r>
            <w:r w:rsidRPr="00E15BCA">
              <w:rPr>
                <w:rFonts w:eastAsia="Arial Unicode MS"/>
                <w:i/>
                <w:szCs w:val="24"/>
                <w:bdr w:val="nil"/>
                <w:lang w:val="en-US" w:eastAsia="ru-RU"/>
              </w:rPr>
              <w:t xml:space="preserve"> </w:t>
            </w:r>
            <w:r w:rsidRPr="00E15BCA">
              <w:rPr>
                <w:rFonts w:eastAsia="Arial Unicode MS"/>
                <w:i/>
                <w:szCs w:val="24"/>
                <w:bdr w:val="nil"/>
                <w:lang w:eastAsia="ru-RU"/>
              </w:rPr>
              <w:t>был</w:t>
            </w:r>
            <w:r w:rsidRPr="00E15BCA">
              <w:rPr>
                <w:rFonts w:eastAsia="Arial Unicode MS"/>
                <w:i/>
                <w:szCs w:val="24"/>
                <w:bdr w:val="nil"/>
                <w:lang w:val="en-US" w:eastAsia="ru-RU"/>
              </w:rPr>
              <w:t xml:space="preserve"> </w:t>
            </w:r>
            <w:r w:rsidRPr="00E15BCA">
              <w:rPr>
                <w:rFonts w:eastAsia="Arial Unicode MS"/>
                <w:i/>
                <w:szCs w:val="24"/>
                <w:bdr w:val="nil"/>
                <w:lang w:eastAsia="ru-RU"/>
              </w:rPr>
              <w:t>отослан</w:t>
            </w:r>
            <w:r w:rsidRPr="00E15BCA">
              <w:rPr>
                <w:rFonts w:eastAsia="Arial Unicode MS"/>
                <w:i/>
                <w:szCs w:val="24"/>
                <w:bdr w:val="nil"/>
                <w:lang w:val="en-US" w:eastAsia="ru-RU"/>
              </w:rPr>
              <w:t xml:space="preserve"> (</w:t>
            </w:r>
            <w:r w:rsidRPr="00E15BCA">
              <w:rPr>
                <w:rFonts w:eastAsia="Arial Unicode MS"/>
                <w:i/>
                <w:szCs w:val="24"/>
                <w:bdr w:val="nil"/>
                <w:lang w:eastAsia="ru-RU"/>
              </w:rPr>
              <w:t>вручен</w:t>
            </w:r>
            <w:r w:rsidRPr="00E15BCA">
              <w:rPr>
                <w:rFonts w:eastAsia="Arial Unicode MS"/>
                <w:i/>
                <w:szCs w:val="24"/>
                <w:bdr w:val="nil"/>
                <w:lang w:val="en-US" w:eastAsia="ru-RU"/>
              </w:rPr>
              <w:t xml:space="preserve">) </w:t>
            </w:r>
            <w:r w:rsidRPr="00E15BCA">
              <w:rPr>
                <w:rFonts w:eastAsia="Arial Unicode MS"/>
                <w:i/>
                <w:szCs w:val="24"/>
                <w:bdr w:val="nil"/>
                <w:lang w:eastAsia="ru-RU"/>
              </w:rPr>
              <w:t>получателем</w:t>
            </w:r>
            <w:r w:rsidRPr="00E15BCA">
              <w:rPr>
                <w:rFonts w:eastAsia="Arial Unicode MS"/>
                <w:i/>
                <w:szCs w:val="24"/>
                <w:bdr w:val="nil"/>
                <w:lang w:val="en-US" w:eastAsia="ru-RU"/>
              </w:rPr>
              <w:t xml:space="preserve"> </w:t>
            </w:r>
            <w:r w:rsidRPr="00E15BCA">
              <w:rPr>
                <w:rFonts w:eastAsia="Arial Unicode MS"/>
                <w:i/>
                <w:szCs w:val="24"/>
                <w:bdr w:val="nil"/>
                <w:lang w:eastAsia="ru-RU"/>
              </w:rPr>
              <w:t>средств</w:t>
            </w:r>
            <w:r w:rsidRPr="00E15BCA">
              <w:rPr>
                <w:rFonts w:eastAsia="Arial Unicode MS"/>
                <w:i/>
                <w:szCs w:val="24"/>
                <w:bdr w:val="nil"/>
                <w:lang w:val="en-US" w:eastAsia="ru-RU"/>
              </w:rPr>
              <w:t xml:space="preserve"> </w:t>
            </w:r>
            <w:r w:rsidRPr="00E15BCA">
              <w:rPr>
                <w:rFonts w:eastAsia="Arial Unicode MS"/>
                <w:i/>
                <w:szCs w:val="24"/>
                <w:bdr w:val="nil"/>
                <w:lang w:eastAsia="ru-RU"/>
              </w:rPr>
              <w:t>плательщику</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name="legalAct"&gt;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1010: </w:t>
            </w:r>
            <w:r w:rsidRPr="00E15BCA">
              <w:rPr>
                <w:rFonts w:eastAsia="Arial Unicode MS"/>
                <w:i/>
                <w:szCs w:val="24"/>
                <w:bdr w:val="nil"/>
                <w:lang w:eastAsia="ru-RU"/>
              </w:rPr>
              <w:t>Информация</w:t>
            </w:r>
            <w:r w:rsidRPr="00E15BCA">
              <w:rPr>
                <w:rFonts w:eastAsia="Arial Unicode MS"/>
                <w:i/>
                <w:szCs w:val="24"/>
                <w:bdr w:val="nil"/>
                <w:lang w:val="en-US" w:eastAsia="ru-RU"/>
              </w:rPr>
              <w:t xml:space="preserve"> </w:t>
            </w:r>
            <w:r w:rsidRPr="00E15BCA">
              <w:rPr>
                <w:rFonts w:eastAsia="Arial Unicode MS"/>
                <w:i/>
                <w:szCs w:val="24"/>
                <w:bdr w:val="nil"/>
                <w:lang w:eastAsia="ru-RU"/>
              </w:rPr>
              <w:t>о</w:t>
            </w:r>
            <w:r w:rsidRPr="00E15BCA">
              <w:rPr>
                <w:rFonts w:eastAsia="Arial Unicode MS"/>
                <w:i/>
                <w:szCs w:val="24"/>
                <w:bdr w:val="nil"/>
                <w:lang w:val="en-US" w:eastAsia="ru-RU"/>
              </w:rPr>
              <w:t xml:space="preserve"> </w:t>
            </w:r>
            <w:r w:rsidRPr="00E15BCA">
              <w:rPr>
                <w:rFonts w:eastAsia="Arial Unicode MS"/>
                <w:i/>
                <w:szCs w:val="24"/>
                <w:bdr w:val="nil"/>
                <w:lang w:eastAsia="ru-RU"/>
              </w:rPr>
              <w:t>нормативном</w:t>
            </w:r>
            <w:r w:rsidRPr="00E15BCA">
              <w:rPr>
                <w:rFonts w:eastAsia="Arial Unicode MS"/>
                <w:i/>
                <w:szCs w:val="24"/>
                <w:bdr w:val="nil"/>
                <w:lang w:val="en-US" w:eastAsia="ru-RU"/>
              </w:rPr>
              <w:t xml:space="preserve"> </w:t>
            </w:r>
            <w:r w:rsidRPr="00E15BCA">
              <w:rPr>
                <w:rFonts w:eastAsia="Arial Unicode MS"/>
                <w:i/>
                <w:szCs w:val="24"/>
                <w:bdr w:val="nil"/>
                <w:lang w:eastAsia="ru-RU"/>
              </w:rPr>
              <w:t>правовом</w:t>
            </w:r>
            <w:r w:rsidRPr="00E15BCA">
              <w:rPr>
                <w:rFonts w:eastAsia="Arial Unicode MS"/>
                <w:i/>
                <w:szCs w:val="24"/>
                <w:bdr w:val="nil"/>
                <w:lang w:val="en-US" w:eastAsia="ru-RU"/>
              </w:rPr>
              <w:t xml:space="preserve"> (</w:t>
            </w:r>
            <w:r w:rsidRPr="00E15BCA">
              <w:rPr>
                <w:rFonts w:eastAsia="Arial Unicode MS"/>
                <w:i/>
                <w:szCs w:val="24"/>
                <w:bdr w:val="nil"/>
                <w:lang w:eastAsia="ru-RU"/>
              </w:rPr>
              <w:t>правовом</w:t>
            </w:r>
            <w:r w:rsidRPr="00E15BCA">
              <w:rPr>
                <w:rFonts w:eastAsia="Arial Unicode MS"/>
                <w:i/>
                <w:szCs w:val="24"/>
                <w:bdr w:val="nil"/>
                <w:lang w:val="en-US" w:eastAsia="ru-RU"/>
              </w:rPr>
              <w:t xml:space="preserve">) </w:t>
            </w:r>
            <w:r w:rsidRPr="00E15BCA">
              <w:rPr>
                <w:rFonts w:eastAsia="Arial Unicode MS"/>
                <w:i/>
                <w:szCs w:val="24"/>
                <w:bdr w:val="nil"/>
                <w:lang w:eastAsia="ru-RU"/>
              </w:rPr>
              <w:t>акте</w:t>
            </w:r>
            <w:r w:rsidRPr="00E15BCA">
              <w:rPr>
                <w:rFonts w:eastAsia="Arial Unicode MS"/>
                <w:i/>
                <w:szCs w:val="24"/>
                <w:bdr w:val="nil"/>
                <w:lang w:val="en-US" w:eastAsia="ru-RU"/>
              </w:rPr>
              <w:t xml:space="preserve">, </w:t>
            </w:r>
            <w:r w:rsidRPr="00E15BCA">
              <w:rPr>
                <w:rFonts w:eastAsia="Arial Unicode MS"/>
                <w:i/>
                <w:szCs w:val="24"/>
                <w:bdr w:val="nil"/>
                <w:lang w:eastAsia="ru-RU"/>
              </w:rPr>
              <w:t>являющемся</w:t>
            </w:r>
            <w:r w:rsidRPr="00E15BCA">
              <w:rPr>
                <w:rFonts w:eastAsia="Arial Unicode MS"/>
                <w:i/>
                <w:szCs w:val="24"/>
                <w:bdr w:val="nil"/>
                <w:lang w:val="en-US" w:eastAsia="ru-RU"/>
              </w:rPr>
              <w:t xml:space="preserve"> </w:t>
            </w:r>
            <w:r w:rsidRPr="00E15BCA">
              <w:rPr>
                <w:rFonts w:eastAsia="Arial Unicode MS"/>
                <w:i/>
                <w:szCs w:val="24"/>
                <w:bdr w:val="nil"/>
                <w:lang w:eastAsia="ru-RU"/>
              </w:rPr>
              <w:t>основанием</w:t>
            </w:r>
            <w:r w:rsidRPr="00E15BCA">
              <w:rPr>
                <w:rFonts w:eastAsia="Arial Unicode MS"/>
                <w:i/>
                <w:szCs w:val="24"/>
                <w:bdr w:val="nil"/>
                <w:lang w:val="en-US" w:eastAsia="ru-RU"/>
              </w:rPr>
              <w:t xml:space="preserve"> </w:t>
            </w:r>
            <w:r w:rsidRPr="00E15BCA">
              <w:rPr>
                <w:rFonts w:eastAsia="Arial Unicode MS"/>
                <w:i/>
                <w:szCs w:val="24"/>
                <w:bdr w:val="nil"/>
                <w:lang w:eastAsia="ru-RU"/>
              </w:rPr>
              <w:t>для</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eastAsia="ru-RU"/>
              </w:rPr>
              <w:t>исчисления</w:t>
            </w:r>
            <w:r w:rsidRPr="00E15BCA">
              <w:rPr>
                <w:rFonts w:eastAsia="Arial Unicode MS"/>
                <w:i/>
                <w:szCs w:val="24"/>
                <w:bdr w:val="nil"/>
                <w:lang w:val="en-US" w:eastAsia="ru-RU"/>
              </w:rPr>
              <w:t xml:space="preserve"> </w:t>
            </w:r>
            <w:r w:rsidRPr="00E15BCA">
              <w:rPr>
                <w:rFonts w:eastAsia="Arial Unicode MS"/>
                <w:i/>
                <w:szCs w:val="24"/>
                <w:bdr w:val="nil"/>
                <w:lang w:eastAsia="ru-RU"/>
              </w:rPr>
              <w:t>суммы</w:t>
            </w:r>
            <w:r w:rsidRPr="00E15BCA">
              <w:rPr>
                <w:rFonts w:eastAsia="Arial Unicode MS"/>
                <w:i/>
                <w:szCs w:val="24"/>
                <w:bdr w:val="nil"/>
                <w:lang w:val="en-US" w:eastAsia="ru-RU"/>
              </w:rPr>
              <w:t xml:space="preserve"> </w:t>
            </w:r>
            <w:r w:rsidRPr="00E15BCA">
              <w:rPr>
                <w:rFonts w:eastAsia="Arial Unicode MS"/>
                <w:i/>
                <w:szCs w:val="24"/>
                <w:bdr w:val="nil"/>
                <w:lang w:eastAsia="ru-RU"/>
              </w:rPr>
              <w:t>денежных</w:t>
            </w:r>
            <w:r w:rsidRPr="00E15BCA">
              <w:rPr>
                <w:rFonts w:eastAsia="Arial Unicode MS"/>
                <w:i/>
                <w:szCs w:val="24"/>
                <w:bdr w:val="nil"/>
                <w:lang w:val="en-US" w:eastAsia="ru-RU"/>
              </w:rPr>
              <w:t xml:space="preserve"> </w:t>
            </w:r>
            <w:r w:rsidRPr="00E15BCA">
              <w:rPr>
                <w:rFonts w:eastAsia="Arial Unicode MS"/>
                <w:i/>
                <w:szCs w:val="24"/>
                <w:bdr w:val="nil"/>
                <w:lang w:eastAsia="ru-RU"/>
              </w:rPr>
              <w:t>средств</w:t>
            </w:r>
            <w:r w:rsidRPr="00E15BCA">
              <w:rPr>
                <w:rFonts w:eastAsia="Arial Unicode MS"/>
                <w:i/>
                <w:szCs w:val="24"/>
                <w:bdr w:val="nil"/>
                <w:lang w:val="en-US" w:eastAsia="ru-RU"/>
              </w:rPr>
              <w:t xml:space="preserve">, </w:t>
            </w:r>
            <w:r w:rsidRPr="00E15BCA">
              <w:rPr>
                <w:rFonts w:eastAsia="Arial Unicode MS"/>
                <w:i/>
                <w:szCs w:val="24"/>
                <w:bdr w:val="nil"/>
                <w:lang w:eastAsia="ru-RU"/>
              </w:rPr>
              <w:t>подлежащих</w:t>
            </w:r>
            <w:r w:rsidRPr="00E15BCA">
              <w:rPr>
                <w:rFonts w:eastAsia="Arial Unicode MS"/>
                <w:i/>
                <w:szCs w:val="24"/>
                <w:bdr w:val="nil"/>
                <w:lang w:val="en-US" w:eastAsia="ru-RU"/>
              </w:rPr>
              <w:t xml:space="preserve"> </w:t>
            </w:r>
            <w:r w:rsidRPr="00E15BCA">
              <w:rPr>
                <w:rFonts w:eastAsia="Arial Unicode MS"/>
                <w:i/>
                <w:szCs w:val="24"/>
                <w:bdr w:val="nil"/>
                <w:lang w:eastAsia="ru-RU"/>
              </w:rPr>
              <w:t>уплате</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base="xsd:string"&gt;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value="\S+([\S\s]*\S+)*"/&gt;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&lt;xsd:maxLength value="255"/&gt;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name="paymentTerm" type="xsd:date"&gt;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19: </w:t>
            </w:r>
            <w:r w:rsidRPr="00E15BCA">
              <w:rPr>
                <w:rFonts w:eastAsia="Arial Unicode MS"/>
                <w:i/>
                <w:szCs w:val="24"/>
                <w:bdr w:val="nil"/>
                <w:lang w:eastAsia="ru-RU"/>
              </w:rPr>
              <w:t>Срок</w:t>
            </w:r>
            <w:r w:rsidRPr="00E15BCA">
              <w:rPr>
                <w:rFonts w:eastAsia="Arial Unicode MS"/>
                <w:i/>
                <w:szCs w:val="24"/>
                <w:bdr w:val="nil"/>
                <w:lang w:val="en-US" w:eastAsia="ru-RU"/>
              </w:rPr>
              <w:t xml:space="preserve"> </w:t>
            </w:r>
            <w:r w:rsidRPr="00E15BCA">
              <w:rPr>
                <w:rFonts w:eastAsia="Arial Unicode MS"/>
                <w:i/>
                <w:szCs w:val="24"/>
                <w:bdr w:val="nil"/>
                <w:lang w:eastAsia="ru-RU"/>
              </w:rPr>
              <w:t>оплаты</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начисления</w:t>
            </w:r>
            <w:r w:rsidRPr="00E15BCA">
              <w:rPr>
                <w:rFonts w:eastAsia="Arial Unicode MS"/>
                <w:i/>
                <w:szCs w:val="24"/>
                <w:bdr w:val="nil"/>
                <w:lang w:val="en-US" w:eastAsia="ru-RU"/>
              </w:rPr>
              <w:t xml:space="preserve"> </w:t>
            </w:r>
            <w:r w:rsidRPr="00E15BCA">
              <w:rPr>
                <w:rFonts w:eastAsia="Arial Unicode MS"/>
                <w:i/>
                <w:szCs w:val="24"/>
                <w:bdr w:val="nil"/>
                <w:lang w:eastAsia="ru-RU"/>
              </w:rPr>
              <w:t>в</w:t>
            </w:r>
            <w:r w:rsidRPr="00E15BCA">
              <w:rPr>
                <w:rFonts w:eastAsia="Arial Unicode MS"/>
                <w:i/>
                <w:szCs w:val="24"/>
                <w:bdr w:val="nil"/>
                <w:lang w:val="en-US" w:eastAsia="ru-RU"/>
              </w:rPr>
              <w:t xml:space="preserve"> </w:t>
            </w:r>
            <w:r w:rsidRPr="00E15BCA">
              <w:rPr>
                <w:rFonts w:eastAsia="Arial Unicode MS"/>
                <w:i/>
                <w:szCs w:val="24"/>
                <w:bdr w:val="nil"/>
                <w:lang w:eastAsia="ru-RU"/>
              </w:rPr>
              <w:t>соответствии</w:t>
            </w:r>
            <w:r w:rsidRPr="00E15BCA">
              <w:rPr>
                <w:rFonts w:eastAsia="Arial Unicode MS"/>
                <w:i/>
                <w:szCs w:val="24"/>
                <w:bdr w:val="nil"/>
                <w:lang w:val="en-US" w:eastAsia="ru-RU"/>
              </w:rPr>
              <w:t xml:space="preserve"> </w:t>
            </w:r>
            <w:r w:rsidRPr="00E15BCA">
              <w:rPr>
                <w:rFonts w:eastAsia="Arial Unicode MS"/>
                <w:i/>
                <w:szCs w:val="24"/>
                <w:bdr w:val="nil"/>
                <w:lang w:eastAsia="ru-RU"/>
              </w:rPr>
              <w:t>с</w:t>
            </w:r>
            <w:r w:rsidRPr="00E15BCA">
              <w:rPr>
                <w:rFonts w:eastAsia="Arial Unicode MS"/>
                <w:i/>
                <w:szCs w:val="24"/>
                <w:bdr w:val="nil"/>
                <w:lang w:val="en-US" w:eastAsia="ru-RU"/>
              </w:rPr>
              <w:t xml:space="preserve"> </w:t>
            </w:r>
            <w:r w:rsidRPr="00E15BCA">
              <w:rPr>
                <w:rFonts w:eastAsia="Arial Unicode MS"/>
                <w:i/>
                <w:szCs w:val="24"/>
                <w:bdr w:val="nil"/>
                <w:lang w:eastAsia="ru-RU"/>
              </w:rPr>
              <w:t>нормативным</w:t>
            </w:r>
            <w:r w:rsidRPr="00E15BCA">
              <w:rPr>
                <w:rFonts w:eastAsia="Arial Unicode MS"/>
                <w:i/>
                <w:szCs w:val="24"/>
                <w:bdr w:val="nil"/>
                <w:lang w:val="en-US" w:eastAsia="ru-RU"/>
              </w:rPr>
              <w:t xml:space="preserve"> </w:t>
            </w:r>
            <w:r w:rsidRPr="00E15BCA">
              <w:rPr>
                <w:rFonts w:eastAsia="Arial Unicode MS"/>
                <w:i/>
                <w:szCs w:val="24"/>
                <w:bdr w:val="nil"/>
                <w:lang w:eastAsia="ru-RU"/>
              </w:rPr>
              <w:t>правовым</w:t>
            </w:r>
            <w:r w:rsidRPr="00E15BCA">
              <w:rPr>
                <w:rFonts w:eastAsia="Arial Unicode MS"/>
                <w:i/>
                <w:szCs w:val="24"/>
                <w:bdr w:val="nil"/>
                <w:lang w:val="en-US" w:eastAsia="ru-RU"/>
              </w:rPr>
              <w:t xml:space="preserve"> (</w:t>
            </w:r>
            <w:r w:rsidRPr="00E15BCA">
              <w:rPr>
                <w:rFonts w:eastAsia="Arial Unicode MS"/>
                <w:i/>
                <w:szCs w:val="24"/>
                <w:bdr w:val="nil"/>
                <w:lang w:eastAsia="ru-RU"/>
              </w:rPr>
              <w:t>правовым</w:t>
            </w:r>
            <w:r w:rsidRPr="00E15BCA">
              <w:rPr>
                <w:rFonts w:eastAsia="Arial Unicode MS"/>
                <w:i/>
                <w:szCs w:val="24"/>
                <w:bdr w:val="nil"/>
                <w:lang w:val="en-US" w:eastAsia="ru-RU"/>
              </w:rPr>
              <w: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eastAsia="ru-RU"/>
              </w:rPr>
              <w:t>актом</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name="origin"&gt;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1002: </w:t>
            </w:r>
            <w:r w:rsidRPr="00E15BCA">
              <w:rPr>
                <w:rFonts w:eastAsia="Arial Unicode MS"/>
                <w:i/>
                <w:szCs w:val="24"/>
                <w:bdr w:val="nil"/>
                <w:lang w:eastAsia="ru-RU"/>
              </w:rPr>
              <w:t>Признак</w:t>
            </w:r>
            <w:r w:rsidRPr="00E15BCA">
              <w:rPr>
                <w:rFonts w:eastAsia="Arial Unicode MS"/>
                <w:i/>
                <w:szCs w:val="24"/>
                <w:bdr w:val="nil"/>
                <w:lang w:val="en-US" w:eastAsia="ru-RU"/>
              </w:rPr>
              <w:t xml:space="preserve"> </w:t>
            </w:r>
            <w:r w:rsidRPr="00E15BCA">
              <w:rPr>
                <w:rFonts w:eastAsia="Arial Unicode MS"/>
                <w:i/>
                <w:szCs w:val="24"/>
                <w:bdr w:val="nil"/>
                <w:lang w:eastAsia="ru-RU"/>
              </w:rPr>
              <w:t>предварительного</w:t>
            </w:r>
            <w:r w:rsidRPr="00E15BCA">
              <w:rPr>
                <w:rFonts w:eastAsia="Arial Unicode MS"/>
                <w:i/>
                <w:szCs w:val="24"/>
                <w:bdr w:val="nil"/>
                <w:lang w:val="en-US" w:eastAsia="ru-RU"/>
              </w:rPr>
              <w:t xml:space="preserve"> </w:t>
            </w:r>
            <w:r w:rsidRPr="00E15BCA">
              <w:rPr>
                <w:rFonts w:eastAsia="Arial Unicode MS"/>
                <w:i/>
                <w:szCs w:val="24"/>
                <w:bdr w:val="nil"/>
                <w:lang w:eastAsia="ru-RU"/>
              </w:rPr>
              <w:t>начисления</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base="xsd:string"&gt;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value="PRIOR"/&gt;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value="TEMP"/&gt;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t>&lt;/xsd:attributeGroup&gt;</w:t>
            </w:r>
            <w:r w:rsidRPr="00E15BCA">
              <w:rPr>
                <w:rFonts w:eastAsia="Arial Unicode MS"/>
                <w:i/>
                <w:szCs w:val="24"/>
                <w:bdr w:val="nil"/>
                <w:lang w:val="en-US" w:eastAsia="ru-RU"/>
              </w:rPr>
              <w:br/>
            </w:r>
            <w:r w:rsidRPr="00E15BCA">
              <w:rPr>
                <w:rFonts w:eastAsia="Arial Unicode MS"/>
                <w:i/>
                <w:szCs w:val="24"/>
                <w:bdr w:val="nil"/>
                <w:lang w:val="en-US" w:eastAsia="ru-RU"/>
              </w:rPr>
              <w:tab/>
              <w:t>&lt;xsd:complexType name="PayerType"&gt;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&lt;xsd:complexContent&gt;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base="com:PayerType"&gt;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name="payerIdentifier"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Поле</w:t>
            </w:r>
            <w:r w:rsidRPr="00E15BCA">
              <w:rPr>
                <w:rFonts w:eastAsia="Arial Unicode MS"/>
                <w:i/>
                <w:szCs w:val="24"/>
                <w:bdr w:val="nil"/>
                <w:lang w:val="en-US" w:eastAsia="ru-RU"/>
              </w:rPr>
              <w:t xml:space="preserve"> </w:t>
            </w:r>
            <w:r w:rsidRPr="00E15BCA">
              <w:rPr>
                <w:rFonts w:eastAsia="Arial Unicode MS"/>
                <w:i/>
                <w:szCs w:val="24"/>
                <w:bdr w:val="nil"/>
                <w:lang w:eastAsia="ru-RU"/>
              </w:rPr>
              <w:t>номер</w:t>
            </w:r>
            <w:r w:rsidRPr="00E15BCA">
              <w:rPr>
                <w:rFonts w:eastAsia="Arial Unicode MS"/>
                <w:i/>
                <w:szCs w:val="24"/>
                <w:bdr w:val="nil"/>
                <w:lang w:val="en-US" w:eastAsia="ru-RU"/>
              </w:rPr>
              <w:t xml:space="preserve"> 201:</w:t>
            </w:r>
            <w:r w:rsidRPr="00E15BCA">
              <w:rPr>
                <w:rFonts w:eastAsia="Arial Unicode MS"/>
                <w:i/>
                <w:szCs w:val="24"/>
                <w:bdr w:val="nil"/>
                <w:lang w:val="en-US" w:eastAsia="ru-RU"/>
              </w:rPr>
              <w:br/>
            </w:r>
            <w:r w:rsidRPr="00E15BCA">
              <w:rPr>
                <w:rFonts w:eastAsia="Arial Unicode MS"/>
                <w:i/>
                <w:szCs w:val="24"/>
                <w:bdr w:val="nil"/>
                <w:lang w:eastAsia="ru-RU"/>
              </w:rPr>
              <w:t>Идентификатор</w:t>
            </w:r>
            <w:r w:rsidRPr="00E15BCA">
              <w:rPr>
                <w:rFonts w:eastAsia="Arial Unicode MS"/>
                <w:i/>
                <w:szCs w:val="24"/>
                <w:bdr w:val="nil"/>
                <w:lang w:val="en-US" w:eastAsia="ru-RU"/>
              </w:rPr>
              <w:t xml:space="preserve"> </w:t>
            </w:r>
            <w:r w:rsidRPr="00E15BCA">
              <w:rPr>
                <w:rFonts w:eastAsia="Arial Unicode MS"/>
                <w:i/>
                <w:szCs w:val="24"/>
                <w:bdr w:val="nil"/>
                <w:lang w:eastAsia="ru-RU"/>
              </w:rPr>
              <w:t>плательщика</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base="com:PayerIdentifierType"&gt;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value="1((0[1-9])|(1[0-5])|(2[12456789])|(3[0]))[0-9a-zA-Z</w:t>
            </w:r>
            <w:r w:rsidRPr="00E15BCA">
              <w:rPr>
                <w:rFonts w:eastAsia="Arial Unicode MS"/>
                <w:i/>
                <w:szCs w:val="24"/>
                <w:bdr w:val="nil"/>
                <w:lang w:eastAsia="ru-RU"/>
              </w:rPr>
              <w:t>а</w:t>
            </w:r>
            <w:r w:rsidRPr="00E15BCA">
              <w:rPr>
                <w:rFonts w:eastAsia="Arial Unicode MS"/>
                <w:i/>
                <w:szCs w:val="24"/>
                <w:bdr w:val="nil"/>
                <w:lang w:val="en-US" w:eastAsia="ru-RU"/>
              </w:rPr>
              <w:t>-</w:t>
            </w:r>
            <w:r w:rsidRPr="00E15BCA">
              <w:rPr>
                <w:rFonts w:eastAsia="Arial Unicode MS"/>
                <w:i/>
                <w:szCs w:val="24"/>
                <w:bdr w:val="nil"/>
                <w:lang w:eastAsia="ru-RU"/>
              </w:rPr>
              <w:t>яА</w:t>
            </w:r>
            <w:r w:rsidRPr="00E15BCA">
              <w:rPr>
                <w:rFonts w:eastAsia="Arial Unicode MS"/>
                <w:i/>
                <w:szCs w:val="24"/>
                <w:bdr w:val="nil"/>
                <w:lang w:val="en-US" w:eastAsia="ru-RU"/>
              </w:rPr>
              <w:t>-</w:t>
            </w:r>
            <w:r w:rsidRPr="00E15BCA">
              <w:rPr>
                <w:rFonts w:eastAsia="Arial Unicode MS"/>
                <w:i/>
                <w:szCs w:val="24"/>
                <w:bdr w:val="nil"/>
                <w:lang w:eastAsia="ru-RU"/>
              </w:rPr>
              <w:t>Я</w:t>
            </w:r>
            <w:r w:rsidRPr="00E15BCA">
              <w:rPr>
                <w:rFonts w:eastAsia="Arial Unicode MS"/>
                <w:i/>
                <w:szCs w:val="24"/>
                <w:bdr w:val="nil"/>
                <w:lang w:val="en-US" w:eastAsia="ru-RU"/>
              </w:rPr>
              <w:t>]{19}"&gt;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Идентификатор</w:t>
            </w:r>
            <w:r w:rsidRPr="00E15BCA">
              <w:rPr>
                <w:rFonts w:eastAsia="Arial Unicode MS"/>
                <w:i/>
                <w:szCs w:val="24"/>
                <w:bdr w:val="nil"/>
                <w:lang w:val="en-US" w:eastAsia="ru-RU"/>
              </w:rPr>
              <w:t xml:space="preserve"> </w:t>
            </w:r>
            <w:r w:rsidRPr="00E15BCA">
              <w:rPr>
                <w:rFonts w:eastAsia="Arial Unicode MS"/>
                <w:i/>
                <w:szCs w:val="24"/>
                <w:bdr w:val="nil"/>
                <w:lang w:eastAsia="ru-RU"/>
              </w:rPr>
              <w:t>ФЛ</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&lt;xsd:length value="22"/&gt;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value="200\d{14}[A-Z0-9]{2}\d{3}"&gt;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Идентификатор</w:t>
            </w:r>
            <w:r w:rsidRPr="00E15BCA">
              <w:rPr>
                <w:rFonts w:eastAsia="Arial Unicode MS"/>
                <w:i/>
                <w:szCs w:val="24"/>
                <w:bdr w:val="nil"/>
                <w:lang w:val="en-US" w:eastAsia="ru-RU"/>
              </w:rPr>
              <w:t xml:space="preserve"> </w:t>
            </w:r>
            <w:r w:rsidRPr="00E15BCA">
              <w:rPr>
                <w:rFonts w:eastAsia="Arial Unicode MS"/>
                <w:i/>
                <w:szCs w:val="24"/>
                <w:bdr w:val="nil"/>
                <w:lang w:eastAsia="ru-RU"/>
              </w:rPr>
              <w:t>ЮЛ</w:t>
            </w:r>
            <w:r w:rsidRPr="00E15BCA">
              <w:rPr>
                <w:rFonts w:eastAsia="Arial Unicode MS"/>
                <w:i/>
                <w:szCs w:val="24"/>
                <w:bdr w:val="nil"/>
                <w:lang w:val="en-US" w:eastAsia="ru-RU"/>
              </w:rPr>
              <w:t xml:space="preserve"> </w:t>
            </w:r>
            <w:r w:rsidRPr="00E15BCA">
              <w:rPr>
                <w:rFonts w:eastAsia="Arial Unicode MS"/>
                <w:i/>
                <w:szCs w:val="24"/>
                <w:bdr w:val="nil"/>
                <w:lang w:eastAsia="ru-RU"/>
              </w:rPr>
              <w:t>или</w:t>
            </w:r>
            <w:r w:rsidRPr="00E15BCA">
              <w:rPr>
                <w:rFonts w:eastAsia="Arial Unicode MS"/>
                <w:i/>
                <w:szCs w:val="24"/>
                <w:bdr w:val="nil"/>
                <w:lang w:val="en-US" w:eastAsia="ru-RU"/>
              </w:rPr>
              <w:t xml:space="preserve"> </w:t>
            </w:r>
            <w:r w:rsidRPr="00E15BCA">
              <w:rPr>
                <w:rFonts w:eastAsia="Arial Unicode MS"/>
                <w:i/>
                <w:szCs w:val="24"/>
                <w:bdr w:val="nil"/>
                <w:lang w:eastAsia="ru-RU"/>
              </w:rPr>
              <w:t>ИП</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value="300[0-9a-zA-Z</w:t>
            </w:r>
            <w:r w:rsidRPr="00E15BCA">
              <w:rPr>
                <w:rFonts w:eastAsia="Arial Unicode MS"/>
                <w:i/>
                <w:szCs w:val="24"/>
                <w:bdr w:val="nil"/>
                <w:lang w:eastAsia="ru-RU"/>
              </w:rPr>
              <w:t>а</w:t>
            </w:r>
            <w:r w:rsidRPr="00E15BCA">
              <w:rPr>
                <w:rFonts w:eastAsia="Arial Unicode MS"/>
                <w:i/>
                <w:szCs w:val="24"/>
                <w:bdr w:val="nil"/>
                <w:lang w:val="en-US" w:eastAsia="ru-RU"/>
              </w:rPr>
              <w:t>-</w:t>
            </w:r>
            <w:r w:rsidRPr="00E15BCA">
              <w:rPr>
                <w:rFonts w:eastAsia="Arial Unicode MS"/>
                <w:i/>
                <w:szCs w:val="24"/>
                <w:bdr w:val="nil"/>
                <w:lang w:eastAsia="ru-RU"/>
              </w:rPr>
              <w:t>яА</w:t>
            </w:r>
            <w:r w:rsidRPr="00E15BCA">
              <w:rPr>
                <w:rFonts w:eastAsia="Arial Unicode MS"/>
                <w:i/>
                <w:szCs w:val="24"/>
                <w:bdr w:val="nil"/>
                <w:lang w:val="en-US" w:eastAsia="ru-RU"/>
              </w:rPr>
              <w:t>-</w:t>
            </w:r>
            <w:r w:rsidRPr="00E15BCA">
              <w:rPr>
                <w:rFonts w:eastAsia="Arial Unicode MS"/>
                <w:i/>
                <w:szCs w:val="24"/>
                <w:bdr w:val="nil"/>
                <w:lang w:eastAsia="ru-RU"/>
              </w:rPr>
              <w:t>Я</w:t>
            </w:r>
            <w:r w:rsidRPr="00E15BCA">
              <w:rPr>
                <w:rFonts w:eastAsia="Arial Unicode MS"/>
                <w:i/>
                <w:szCs w:val="24"/>
                <w:bdr w:val="nil"/>
                <w:lang w:val="en-US" w:eastAsia="ru-RU"/>
              </w:rPr>
              <w:t>]{19}"/&gt;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value="4[0]{9}\d{12}"/&gt;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&lt;/xsd:complexContent&gt;</w:t>
            </w:r>
            <w:r w:rsidRPr="00E15BCA">
              <w:rPr>
                <w:rFonts w:eastAsia="Arial Unicode MS"/>
                <w:i/>
                <w:szCs w:val="24"/>
                <w:bdr w:val="nil"/>
                <w:lang w:val="en-US" w:eastAsia="ru-RU"/>
              </w:rPr>
              <w:br/>
            </w:r>
            <w:r w:rsidRPr="00E15BCA">
              <w:rPr>
                <w:rFonts w:eastAsia="Arial Unicode MS"/>
                <w:i/>
                <w:szCs w:val="24"/>
                <w:bdr w:val="nil"/>
                <w:lang w:val="en-US" w:eastAsia="ru-RU"/>
              </w:rPr>
              <w:tab/>
              <w:t>&lt;/xsd:complexType&gt;</w:t>
            </w:r>
            <w:r w:rsidRPr="00E15BCA">
              <w:rPr>
                <w:rFonts w:eastAsia="Arial Unicode MS"/>
                <w:i/>
                <w:szCs w:val="24"/>
                <w:bdr w:val="nil"/>
                <w:lang w:val="en-US" w:eastAsia="ru-RU"/>
              </w:rPr>
              <w:br/>
            </w:r>
            <w:r w:rsidRPr="00E15BCA">
              <w:rPr>
                <w:rFonts w:eastAsia="Arial Unicode MS"/>
                <w:i/>
                <w:szCs w:val="24"/>
                <w:bdr w:val="nil"/>
                <w:lang w:val="en-US" w:eastAsia="ru-RU"/>
              </w:rPr>
              <w:tab/>
              <w:t>&lt;xsd:element name="AdditionalOffense" type="chg:OffenseType"&gt;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Блок</w:t>
            </w:r>
            <w:r w:rsidRPr="00E15BCA">
              <w:rPr>
                <w:rFonts w:eastAsia="Arial Unicode MS"/>
                <w:i/>
                <w:szCs w:val="24"/>
                <w:bdr w:val="nil"/>
                <w:lang w:val="en-US" w:eastAsia="ru-RU"/>
              </w:rPr>
              <w:t xml:space="preserve"> </w:t>
            </w:r>
            <w:r w:rsidRPr="00E15BCA">
              <w:rPr>
                <w:rFonts w:eastAsia="Arial Unicode MS"/>
                <w:i/>
                <w:szCs w:val="24"/>
                <w:bdr w:val="nil"/>
                <w:lang w:eastAsia="ru-RU"/>
              </w:rPr>
              <w:t>дополнительной</w:t>
            </w:r>
            <w:r w:rsidRPr="00E15BCA">
              <w:rPr>
                <w:rFonts w:eastAsia="Arial Unicode MS"/>
                <w:i/>
                <w:szCs w:val="24"/>
                <w:bdr w:val="nil"/>
                <w:lang w:val="en-US" w:eastAsia="ru-RU"/>
              </w:rPr>
              <w:t xml:space="preserve"> </w:t>
            </w:r>
            <w:r w:rsidRPr="00E15BCA">
              <w:rPr>
                <w:rFonts w:eastAsia="Arial Unicode MS"/>
                <w:i/>
                <w:szCs w:val="24"/>
                <w:bdr w:val="nil"/>
                <w:lang w:eastAsia="ru-RU"/>
              </w:rPr>
              <w:t>информации</w:t>
            </w:r>
            <w:r w:rsidRPr="00E15BCA">
              <w:rPr>
                <w:rFonts w:eastAsia="Arial Unicode MS"/>
                <w:i/>
                <w:szCs w:val="24"/>
                <w:bdr w:val="nil"/>
                <w:lang w:val="en-US" w:eastAsia="ru-RU"/>
              </w:rPr>
              <w:t xml:space="preserve"> </w:t>
            </w:r>
            <w:r w:rsidRPr="00E15BCA">
              <w:rPr>
                <w:rFonts w:eastAsia="Arial Unicode MS"/>
                <w:i/>
                <w:szCs w:val="24"/>
                <w:bdr w:val="nil"/>
                <w:lang w:eastAsia="ru-RU"/>
              </w:rPr>
              <w:t>об</w:t>
            </w:r>
            <w:r w:rsidRPr="00E15BCA">
              <w:rPr>
                <w:rFonts w:eastAsia="Arial Unicode MS"/>
                <w:i/>
                <w:szCs w:val="24"/>
                <w:bdr w:val="nil"/>
                <w:lang w:val="en-US" w:eastAsia="ru-RU"/>
              </w:rPr>
              <w:t xml:space="preserve"> </w:t>
            </w:r>
            <w:r w:rsidRPr="00E15BCA">
              <w:rPr>
                <w:rFonts w:eastAsia="Arial Unicode MS"/>
                <w:i/>
                <w:szCs w:val="24"/>
                <w:bdr w:val="nil"/>
                <w:lang w:eastAsia="ru-RU"/>
              </w:rPr>
              <w:t>административном</w:t>
            </w:r>
            <w:r w:rsidRPr="00E15BCA">
              <w:rPr>
                <w:rFonts w:eastAsia="Arial Unicode MS"/>
                <w:i/>
                <w:szCs w:val="24"/>
                <w:bdr w:val="nil"/>
                <w:lang w:val="en-US" w:eastAsia="ru-RU"/>
              </w:rPr>
              <w:t xml:space="preserve"> </w:t>
            </w:r>
            <w:r w:rsidRPr="00E15BCA">
              <w:rPr>
                <w:rFonts w:eastAsia="Arial Unicode MS"/>
                <w:i/>
                <w:szCs w:val="24"/>
                <w:bdr w:val="nil"/>
                <w:lang w:eastAsia="ru-RU"/>
              </w:rPr>
              <w:t>правонарушении</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t>&lt;/xsd:element&gt;</w:t>
            </w:r>
            <w:r w:rsidRPr="00E15BCA">
              <w:rPr>
                <w:rFonts w:eastAsia="Arial Unicode MS"/>
                <w:i/>
                <w:szCs w:val="24"/>
                <w:bdr w:val="nil"/>
                <w:lang w:val="en-US" w:eastAsia="ru-RU"/>
              </w:rPr>
              <w:br/>
            </w:r>
            <w:r w:rsidRPr="00E15BCA">
              <w:rPr>
                <w:rFonts w:eastAsia="Arial Unicode MS"/>
                <w:i/>
                <w:szCs w:val="24"/>
                <w:bdr w:val="nil"/>
                <w:lang w:val="en-US" w:eastAsia="ru-RU"/>
              </w:rPr>
              <w:tab/>
              <w:t>&lt;xsd:complexType name="OffenseType"&gt;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name="offenseDate" type="xsd:dateTime"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Дата</w:t>
            </w:r>
            <w:r w:rsidRPr="00E15BCA">
              <w:rPr>
                <w:rFonts w:eastAsia="Arial Unicode MS"/>
                <w:i/>
                <w:szCs w:val="24"/>
                <w:bdr w:val="nil"/>
                <w:lang w:val="en-US" w:eastAsia="ru-RU"/>
              </w:rPr>
              <w:t xml:space="preserve"> </w:t>
            </w:r>
            <w:r w:rsidRPr="00E15BCA">
              <w:rPr>
                <w:rFonts w:eastAsia="Arial Unicode MS"/>
                <w:i/>
                <w:szCs w:val="24"/>
                <w:bdr w:val="nil"/>
                <w:lang w:eastAsia="ru-RU"/>
              </w:rPr>
              <w:t>и</w:t>
            </w:r>
            <w:r w:rsidRPr="00E15BCA">
              <w:rPr>
                <w:rFonts w:eastAsia="Arial Unicode MS"/>
                <w:i/>
                <w:szCs w:val="24"/>
                <w:bdr w:val="nil"/>
                <w:lang w:val="en-US" w:eastAsia="ru-RU"/>
              </w:rPr>
              <w:t xml:space="preserve"> </w:t>
            </w:r>
            <w:r w:rsidRPr="00E15BCA">
              <w:rPr>
                <w:rFonts w:eastAsia="Arial Unicode MS"/>
                <w:i/>
                <w:szCs w:val="24"/>
                <w:bdr w:val="nil"/>
                <w:lang w:eastAsia="ru-RU"/>
              </w:rPr>
              <w:t>время</w:t>
            </w:r>
            <w:r w:rsidRPr="00E15BCA">
              <w:rPr>
                <w:rFonts w:eastAsia="Arial Unicode MS"/>
                <w:i/>
                <w:szCs w:val="24"/>
                <w:bdr w:val="nil"/>
                <w:lang w:val="en-US" w:eastAsia="ru-RU"/>
              </w:rPr>
              <w:t xml:space="preserve"> </w:t>
            </w:r>
            <w:r w:rsidRPr="00E15BCA">
              <w:rPr>
                <w:rFonts w:eastAsia="Arial Unicode MS"/>
                <w:i/>
                <w:szCs w:val="24"/>
                <w:bdr w:val="nil"/>
                <w:lang w:eastAsia="ru-RU"/>
              </w:rPr>
              <w:t>нарушения</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name="offensePlace"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Место</w:t>
            </w:r>
            <w:r w:rsidRPr="00E15BCA">
              <w:rPr>
                <w:rFonts w:eastAsia="Arial Unicode MS"/>
                <w:i/>
                <w:szCs w:val="24"/>
                <w:bdr w:val="nil"/>
                <w:lang w:val="en-US" w:eastAsia="ru-RU"/>
              </w:rPr>
              <w:t xml:space="preserve"> </w:t>
            </w:r>
            <w:r w:rsidRPr="00E15BCA">
              <w:rPr>
                <w:rFonts w:eastAsia="Arial Unicode MS"/>
                <w:i/>
                <w:szCs w:val="24"/>
                <w:bdr w:val="nil"/>
                <w:lang w:eastAsia="ru-RU"/>
              </w:rPr>
              <w:t>нарушения</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base="xsd:string"&gt;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&lt;xsd:maxLength value="255" fixed="false"/&gt;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value="0"/&gt;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value="\S+([\S\s]*\S+)*"/&gt;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name="legalAct"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Статья</w:t>
            </w:r>
            <w:r w:rsidRPr="00E15BCA">
              <w:rPr>
                <w:rFonts w:eastAsia="Arial Unicode MS"/>
                <w:i/>
                <w:szCs w:val="24"/>
                <w:bdr w:val="nil"/>
                <w:lang w:val="en-US" w:eastAsia="ru-RU"/>
              </w:rPr>
              <w:t xml:space="preserve"> </w:t>
            </w:r>
            <w:r w:rsidRPr="00E15BCA">
              <w:rPr>
                <w:rFonts w:eastAsia="Arial Unicode MS"/>
                <w:i/>
                <w:szCs w:val="24"/>
                <w:bdr w:val="nil"/>
                <w:lang w:eastAsia="ru-RU"/>
              </w:rPr>
              <w:t>нарушения</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base="xsd:string"&gt;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&lt;xsd:maxLength value="255" fixed="false"/&gt;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value="0"/&gt;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value="\S+([\S\s]*\S+)*"/&gt;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name="digitalLink"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Ссылка</w:t>
            </w:r>
            <w:r w:rsidRPr="00E15BCA">
              <w:rPr>
                <w:rFonts w:eastAsia="Arial Unicode MS"/>
                <w:i/>
                <w:szCs w:val="24"/>
                <w:bdr w:val="nil"/>
                <w:lang w:val="en-US" w:eastAsia="ru-RU"/>
              </w:rPr>
              <w:t xml:space="preserve"> </w:t>
            </w:r>
            <w:r w:rsidRPr="00E15BCA">
              <w:rPr>
                <w:rFonts w:eastAsia="Arial Unicode MS"/>
                <w:i/>
                <w:szCs w:val="24"/>
                <w:bdr w:val="nil"/>
                <w:lang w:eastAsia="ru-RU"/>
              </w:rPr>
              <w:t>на</w:t>
            </w:r>
            <w:r w:rsidRPr="00E15BCA">
              <w:rPr>
                <w:rFonts w:eastAsia="Arial Unicode MS"/>
                <w:i/>
                <w:szCs w:val="24"/>
                <w:bdr w:val="nil"/>
                <w:lang w:val="en-US" w:eastAsia="ru-RU"/>
              </w:rPr>
              <w:t xml:space="preserve"> </w:t>
            </w:r>
            <w:r w:rsidRPr="00E15BCA">
              <w:rPr>
                <w:rFonts w:eastAsia="Arial Unicode MS"/>
                <w:i/>
                <w:szCs w:val="24"/>
                <w:bdr w:val="nil"/>
                <w:lang w:eastAsia="ru-RU"/>
              </w:rPr>
              <w:t>фото</w:t>
            </w:r>
            <w:r w:rsidRPr="00E15BCA">
              <w:rPr>
                <w:rFonts w:eastAsia="Arial Unicode MS"/>
                <w:i/>
                <w:szCs w:val="24"/>
                <w:bdr w:val="nil"/>
                <w:lang w:val="en-US" w:eastAsia="ru-RU"/>
              </w:rPr>
              <w:t xml:space="preserve"> (</w:t>
            </w:r>
            <w:r w:rsidRPr="00E15BCA">
              <w:rPr>
                <w:rFonts w:eastAsia="Arial Unicode MS"/>
                <w:i/>
                <w:szCs w:val="24"/>
                <w:bdr w:val="nil"/>
                <w:lang w:eastAsia="ru-RU"/>
              </w:rPr>
              <w:t>видео</w:t>
            </w:r>
            <w:r w:rsidRPr="00E15BCA">
              <w:rPr>
                <w:rFonts w:eastAsia="Arial Unicode MS"/>
                <w:i/>
                <w:szCs w:val="24"/>
                <w:bdr w:val="nil"/>
                <w:lang w:val="en-US" w:eastAsia="ru-RU"/>
              </w:rPr>
              <w:t xml:space="preserve">) </w:t>
            </w:r>
            <w:r w:rsidRPr="00E15BCA">
              <w:rPr>
                <w:rFonts w:eastAsia="Arial Unicode MS"/>
                <w:i/>
                <w:szCs w:val="24"/>
                <w:bdr w:val="nil"/>
                <w:lang w:eastAsia="ru-RU"/>
              </w:rPr>
              <w:t>материалов</w:t>
            </w:r>
            <w:r w:rsidRPr="00E15BCA">
              <w:rPr>
                <w:rFonts w:eastAsia="Arial Unicode MS"/>
                <w:i/>
                <w:szCs w:val="24"/>
                <w:bdr w:val="nil"/>
                <w:lang w:val="en-US" w:eastAsia="ru-RU"/>
              </w:rPr>
              <w:t xml:space="preserve"> </w:t>
            </w:r>
            <w:r w:rsidRPr="00E15BCA">
              <w:rPr>
                <w:rFonts w:eastAsia="Arial Unicode MS"/>
                <w:i/>
                <w:szCs w:val="24"/>
                <w:bdr w:val="nil"/>
                <w:lang w:eastAsia="ru-RU"/>
              </w:rPr>
              <w:t>нарушения</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base="xsd:string"&gt;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&lt;xsd:maxLength value="2000" fixed="false"/&gt;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value="0"/&gt;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value="\S+([\S\s]*\S+)*"/&gt;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 name="departmentName" use="required"&gt;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Данные</w:t>
            </w:r>
            <w:r w:rsidRPr="00E15BCA">
              <w:rPr>
                <w:rFonts w:eastAsia="Arial Unicode MS"/>
                <w:i/>
                <w:szCs w:val="24"/>
                <w:bdr w:val="nil"/>
                <w:lang w:val="en-US" w:eastAsia="ru-RU"/>
              </w:rPr>
              <w:t xml:space="preserve"> </w:t>
            </w:r>
            <w:r w:rsidRPr="00E15BCA">
              <w:rPr>
                <w:rFonts w:eastAsia="Arial Unicode MS"/>
                <w:i/>
                <w:szCs w:val="24"/>
                <w:bdr w:val="nil"/>
                <w:lang w:eastAsia="ru-RU"/>
              </w:rPr>
              <w:t>о</w:t>
            </w:r>
            <w:r w:rsidRPr="00E15BCA">
              <w:rPr>
                <w:rFonts w:eastAsia="Arial Unicode MS"/>
                <w:i/>
                <w:szCs w:val="24"/>
                <w:bdr w:val="nil"/>
                <w:lang w:val="en-US" w:eastAsia="ru-RU"/>
              </w:rPr>
              <w:t xml:space="preserve"> </w:t>
            </w:r>
            <w:r w:rsidRPr="00E15BCA">
              <w:rPr>
                <w:rFonts w:eastAsia="Arial Unicode MS"/>
                <w:i/>
                <w:szCs w:val="24"/>
                <w:bdr w:val="nil"/>
                <w:lang w:eastAsia="ru-RU"/>
              </w:rPr>
              <w:t>подразделении</w:t>
            </w:r>
            <w:r w:rsidRPr="00E15BCA">
              <w:rPr>
                <w:rFonts w:eastAsia="Arial Unicode MS"/>
                <w:i/>
                <w:szCs w:val="24"/>
                <w:bdr w:val="nil"/>
                <w:lang w:val="en-US" w:eastAsia="ru-RU"/>
              </w:rPr>
              <w:t xml:space="preserve">, </w:t>
            </w:r>
            <w:r w:rsidRPr="00E15BCA">
              <w:rPr>
                <w:rFonts w:eastAsia="Arial Unicode MS"/>
                <w:i/>
                <w:szCs w:val="24"/>
                <w:bdr w:val="nil"/>
                <w:lang w:eastAsia="ru-RU"/>
              </w:rPr>
              <w:t>вынесшем</w:t>
            </w:r>
            <w:r w:rsidRPr="00E15BCA">
              <w:rPr>
                <w:rFonts w:eastAsia="Arial Unicode MS"/>
                <w:i/>
                <w:szCs w:val="24"/>
                <w:bdr w:val="nil"/>
                <w:lang w:val="en-US" w:eastAsia="ru-RU"/>
              </w:rPr>
              <w:t xml:space="preserve"> </w:t>
            </w:r>
            <w:r w:rsidRPr="00E15BCA">
              <w:rPr>
                <w:rFonts w:eastAsia="Arial Unicode MS"/>
                <w:i/>
                <w:szCs w:val="24"/>
                <w:bdr w:val="nil"/>
                <w:lang w:eastAsia="ru-RU"/>
              </w:rPr>
              <w:t>постановление</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base="xsd:string"&gt;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&lt;xsd:maxLength value="255" fixed="false"/&gt;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value="0"/&gt;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value="\S+([\S\s]*\S+)*"/&gt;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&lt;/xsd:attribute&gt;</w:t>
            </w:r>
            <w:r w:rsidRPr="00E15BCA">
              <w:rPr>
                <w:rFonts w:eastAsia="Arial Unicode MS"/>
                <w:i/>
                <w:szCs w:val="24"/>
                <w:bdr w:val="nil"/>
                <w:lang w:val="en-US" w:eastAsia="ru-RU"/>
              </w:rPr>
              <w:br/>
            </w:r>
            <w:r w:rsidRPr="00E15BCA">
              <w:rPr>
                <w:rFonts w:eastAsia="Arial Unicode MS"/>
                <w:i/>
                <w:szCs w:val="24"/>
                <w:bdr w:val="nil"/>
                <w:lang w:val="en-US" w:eastAsia="ru-RU"/>
              </w:rPr>
              <w:tab/>
              <w:t>&lt;/xsd:complexType&gt;</w:t>
            </w:r>
            <w:r w:rsidRPr="00E15BCA">
              <w:rPr>
                <w:rFonts w:eastAsia="Arial Unicode MS"/>
                <w:i/>
                <w:szCs w:val="24"/>
                <w:bdr w:val="nil"/>
                <w:lang w:val="en-US" w:eastAsia="ru-RU"/>
              </w:rPr>
              <w:br/>
            </w:r>
            <w:r w:rsidRPr="00E15BCA">
              <w:rPr>
                <w:rFonts w:eastAsia="Arial Unicode MS"/>
                <w:i/>
                <w:szCs w:val="24"/>
                <w:bdr w:val="nil"/>
                <w:lang w:val="en-US" w:eastAsia="ru-RU"/>
              </w:rPr>
              <w:tab/>
              <w:t>&lt;xsd:simpleType name="OKVEDType"&gt;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&lt;xsd:documentation&gt;</w:t>
            </w:r>
            <w:r w:rsidRPr="00E15BCA">
              <w:rPr>
                <w:rFonts w:eastAsia="Arial Unicode MS"/>
                <w:i/>
                <w:szCs w:val="24"/>
                <w:bdr w:val="nil"/>
                <w:lang w:eastAsia="ru-RU"/>
              </w:rPr>
              <w:t>Код</w:t>
            </w:r>
            <w:r w:rsidRPr="00E15BCA">
              <w:rPr>
                <w:rFonts w:eastAsia="Arial Unicode MS"/>
                <w:i/>
                <w:szCs w:val="24"/>
                <w:bdr w:val="nil"/>
                <w:lang w:val="en-US" w:eastAsia="ru-RU"/>
              </w:rPr>
              <w:t xml:space="preserve"> </w:t>
            </w:r>
            <w:r w:rsidRPr="00E15BCA">
              <w:rPr>
                <w:rFonts w:eastAsia="Arial Unicode MS"/>
                <w:i/>
                <w:szCs w:val="24"/>
                <w:bdr w:val="nil"/>
                <w:lang w:eastAsia="ru-RU"/>
              </w:rPr>
              <w:t>по</w:t>
            </w:r>
            <w:r w:rsidRPr="00E15BCA">
              <w:rPr>
                <w:rFonts w:eastAsia="Arial Unicode MS"/>
                <w:i/>
                <w:szCs w:val="24"/>
                <w:bdr w:val="nil"/>
                <w:lang w:val="en-US" w:eastAsia="ru-RU"/>
              </w:rPr>
              <w:t xml:space="preserve"> </w:t>
            </w:r>
            <w:r w:rsidRPr="00E15BCA">
              <w:rPr>
                <w:rFonts w:eastAsia="Arial Unicode MS"/>
                <w:i/>
                <w:szCs w:val="24"/>
                <w:bdr w:val="nil"/>
                <w:lang w:eastAsia="ru-RU"/>
              </w:rPr>
              <w:t>ОКВЭД</w:t>
            </w:r>
            <w:r w:rsidRPr="00E15BCA">
              <w:rPr>
                <w:rFonts w:eastAsia="Arial Unicode MS"/>
                <w:i/>
                <w:szCs w:val="24"/>
                <w:bdr w:val="nil"/>
                <w:lang w:val="en-US" w:eastAsia="ru-RU"/>
              </w:rPr>
              <w:t>&lt;/xsd:documentation&gt;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&lt;/xsd:annotation&gt;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&lt;xsd:restriction base="xsd:string"&gt;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value="\d{2}\.\d{2}"/&gt;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value="\d{2}\.\d{2}\.\d{1}"/&gt;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r>
            <w:r w:rsidRPr="00E15BCA">
              <w:rPr>
                <w:rFonts w:eastAsia="Arial Unicode MS"/>
                <w:i/>
                <w:szCs w:val="24"/>
                <w:bdr w:val="nil"/>
                <w:lang w:val="en-US" w:eastAsia="ru-RU"/>
              </w:rPr>
              <w:tab/>
              <w:t>&lt;xsd:pattern value="\d{2}\.\d{2}\.\d{2}"/&gt;</w:t>
            </w:r>
            <w:r w:rsidRPr="00E15BCA">
              <w:rPr>
                <w:rFonts w:eastAsia="Arial Unicode MS"/>
                <w:i/>
                <w:szCs w:val="24"/>
                <w:bdr w:val="nil"/>
                <w:lang w:val="en-US" w:eastAsia="ru-RU"/>
              </w:rPr>
              <w:br/>
            </w:r>
            <w:r w:rsidRPr="00E15BCA">
              <w:rPr>
                <w:rFonts w:eastAsia="Arial Unicode MS"/>
                <w:i/>
                <w:szCs w:val="24"/>
                <w:bdr w:val="nil"/>
                <w:lang w:val="en-US" w:eastAsia="ru-RU"/>
              </w:rPr>
              <w:tab/>
            </w:r>
            <w:r w:rsidRPr="00E15BCA">
              <w:rPr>
                <w:rFonts w:eastAsia="Arial Unicode MS"/>
                <w:i/>
                <w:szCs w:val="24"/>
                <w:bdr w:val="nil"/>
                <w:lang w:val="en-US" w:eastAsia="ru-RU"/>
              </w:rPr>
              <w:tab/>
              <w:t>&lt;/xsd:restriction&gt;</w:t>
            </w:r>
            <w:r w:rsidRPr="00E15BCA">
              <w:rPr>
                <w:rFonts w:eastAsia="Arial Unicode MS"/>
                <w:i/>
                <w:szCs w:val="24"/>
                <w:bdr w:val="nil"/>
                <w:lang w:val="en-US" w:eastAsia="ru-RU"/>
              </w:rPr>
              <w:br/>
            </w:r>
            <w:r w:rsidRPr="00E15BCA">
              <w:rPr>
                <w:rFonts w:eastAsia="Arial Unicode MS"/>
                <w:i/>
                <w:szCs w:val="24"/>
                <w:bdr w:val="nil"/>
                <w:lang w:val="en-US" w:eastAsia="ru-RU"/>
              </w:rPr>
              <w:tab/>
              <w:t>&lt;/xsd:simpleType&gt;</w:t>
            </w:r>
            <w:r w:rsidRPr="00E15BCA">
              <w:rPr>
                <w:rFonts w:eastAsia="Arial Unicode MS"/>
                <w:i/>
                <w:szCs w:val="24"/>
                <w:bdr w:val="nil"/>
                <w:lang w:val="en-US" w:eastAsia="ru-RU"/>
              </w:rPr>
              <w:br/>
              <w:t>&lt;/xsd:schema&gt;</w:t>
            </w:r>
            <w:r w:rsidRPr="00E15BCA">
              <w:rPr>
                <w:rFonts w:eastAsia="Arial Unicode MS"/>
                <w:i/>
                <w:szCs w:val="24"/>
                <w:bdr w:val="nil"/>
                <w:lang w:val="en-US" w:eastAsia="ru-RU"/>
              </w:rPr>
              <w:br/>
            </w:r>
          </w:p>
        </w:tc>
      </w:tr>
    </w:tbl>
    <w:p w14:paraId="526865E0" w14:textId="77777777" w:rsidR="00D06DFF" w:rsidRPr="000B0CF2" w:rsidRDefault="00D06DFF" w:rsidP="00D06DFF">
      <w:pPr>
        <w:ind w:firstLine="709"/>
        <w:rPr>
          <w:lang w:val="en-US"/>
        </w:rPr>
      </w:pPr>
    </w:p>
    <w:p w14:paraId="5C354152" w14:textId="02F2BB61" w:rsidR="00D06DFF" w:rsidRPr="006A3B66" w:rsidRDefault="00D06DFF" w:rsidP="00D06DFF">
      <w:pPr>
        <w:ind w:firstLine="709"/>
        <w:rPr>
          <w:lang w:val="en-US"/>
        </w:rPr>
      </w:pPr>
      <w:r w:rsidRPr="00203C8E">
        <w:t>Импортированная</w:t>
      </w:r>
      <w:r w:rsidRPr="006A3B66">
        <w:rPr>
          <w:lang w:val="en-US"/>
        </w:rPr>
        <w:t xml:space="preserve"> </w:t>
      </w:r>
      <w:r w:rsidRPr="00203C8E">
        <w:t>схема</w:t>
      </w:r>
      <w:r w:rsidRPr="006A3B66">
        <w:rPr>
          <w:lang w:val="en-US"/>
        </w:rPr>
        <w:t xml:space="preserve"> «</w:t>
      </w:r>
      <w:r w:rsidRPr="00D06DFF">
        <w:rPr>
          <w:b/>
          <w:lang w:val="en-US"/>
        </w:rPr>
        <w:t>Payment</w:t>
      </w:r>
      <w:r w:rsidRPr="006A3B66">
        <w:rPr>
          <w:b/>
          <w:lang w:val="en-US"/>
        </w:rPr>
        <w:t>.</w:t>
      </w:r>
      <w:r w:rsidRPr="00D06DFF">
        <w:rPr>
          <w:b/>
          <w:lang w:val="en-US"/>
        </w:rPr>
        <w:t>xsd</w:t>
      </w:r>
      <w:r w:rsidRPr="006A3B66">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06DFF" w:rsidRPr="003924F2" w14:paraId="6802E718" w14:textId="77777777" w:rsidTr="006D7668">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F4892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&lt;?xml version="1.0" encoding="UTF-8"?&gt;</w:t>
            </w:r>
          </w:p>
          <w:p w14:paraId="1E286AC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&lt;xsd:schema xmlns:xsd="http://www.w3.org/2001/XMLSchema" xmlns:com="http://roskazna.ru/gisgmp/xsd/Common/2.4.0" xmlns:org="http://roskazna.ru/gisgmp/xsd/Organization/2.4.0" xmlns:pmnt="http://roskazna.ru/gisgmp/xsd/Payment/2.4.0" targetNamespace="http://roskazna.ru/gisgmp/xsd/Payment/2.4.0" elementFormDefault="qualified"&gt;</w:t>
            </w:r>
          </w:p>
          <w:p w14:paraId="0F9606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&lt;xsd:import namespace="http://roskazna.ru/gisgmp/xsd/Common/2.4.0" schemaLocation="Common.xsd"/&gt;</w:t>
            </w:r>
          </w:p>
          <w:p w14:paraId="09852A8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&lt;xsd:import namespace="http://roskazna.ru/gisgmp/xsd/Organization/2.4.0" schemaLocation="Organization.xsd"/&gt;</w:t>
            </w:r>
          </w:p>
          <w:p w14:paraId="54BD73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name="PaymentBaseType"&gt;</w:t>
            </w:r>
          </w:p>
          <w:p w14:paraId="03107BD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A6C48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&lt;xsd:documentation&gt;Базовый тип для платежа&lt;/xsd:documentation&gt;</w:t>
            </w:r>
          </w:p>
          <w:p w14:paraId="17176C4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8A1FEA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79B2B6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name="PaymentOrg" type="org:PaymentOrgType"&gt;</w:t>
            </w:r>
          </w:p>
          <w:p w14:paraId="580CDC7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071D67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&lt;xsd:documentation&gt;Данные организации, принявшей платеж&lt;/xsd:documentation&gt;</w:t>
            </w:r>
          </w:p>
          <w:p w14:paraId="2A3D26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6FD36E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3B304A6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ref="pmnt:Payer" minOccurs="0"&gt;</w:t>
            </w:r>
          </w:p>
          <w:p w14:paraId="46A2DA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09D706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2006:</w:t>
            </w:r>
          </w:p>
          <w:p w14:paraId="62EEBEC4" w14:textId="77777777" w:rsidR="00402398" w:rsidRPr="006A3B66"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Сведения</w:t>
            </w:r>
            <w:r w:rsidRPr="006A3B66">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eastAsia="ru-RU"/>
              </w:rPr>
              <w:t>о</w:t>
            </w:r>
            <w:r w:rsidRPr="006A3B66">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eastAsia="ru-RU"/>
              </w:rPr>
              <w:t>плательщике</w:t>
            </w:r>
            <w:r w:rsidRPr="006A3B66">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6A3B66">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6A3B66">
              <w:rPr>
                <w:rFonts w:eastAsia="Arial Unicode MS"/>
                <w:i/>
                <w:iCs/>
                <w:color w:val="000000"/>
                <w:szCs w:val="22"/>
                <w:u w:color="000000"/>
                <w:bdr w:val="nil"/>
                <w:lang w:eastAsia="ru-RU"/>
              </w:rPr>
              <w:t>&gt;</w:t>
            </w:r>
          </w:p>
          <w:p w14:paraId="7C1955D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6A3B66">
              <w:rPr>
                <w:rFonts w:eastAsia="Arial Unicode MS"/>
                <w:i/>
                <w:iCs/>
                <w:color w:val="000000"/>
                <w:szCs w:val="22"/>
                <w:u w:color="000000"/>
                <w:bdr w:val="nil"/>
                <w:lang w:eastAsia="ru-RU"/>
              </w:rPr>
              <w:tab/>
            </w:r>
            <w:r w:rsidRPr="006A3B66">
              <w:rPr>
                <w:rFonts w:eastAsia="Arial Unicode MS"/>
                <w:i/>
                <w:iCs/>
                <w:color w:val="000000"/>
                <w:szCs w:val="22"/>
                <w:u w:color="000000"/>
                <w:bdr w:val="nil"/>
                <w:lang w:eastAsia="ru-RU"/>
              </w:rPr>
              <w:tab/>
            </w:r>
            <w:r w:rsidRPr="006A3B66">
              <w:rPr>
                <w:rFonts w:eastAsia="Arial Unicode MS"/>
                <w:i/>
                <w:iCs/>
                <w:color w:val="000000"/>
                <w:szCs w:val="22"/>
                <w:u w:color="000000"/>
                <w:bdr w:val="nil"/>
                <w:lang w:eastAsia="ru-RU"/>
              </w:rPr>
              <w:tab/>
            </w:r>
            <w:r w:rsidRPr="006A3B66">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2FE33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1D04EA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ref="org:Payee"&gt;</w:t>
            </w:r>
          </w:p>
          <w:p w14:paraId="60A20C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3BDA7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&lt;xsd:documentation&gt;Сведения о получателе средств&lt;/xsd:documentation&gt;</w:t>
            </w:r>
          </w:p>
          <w:p w14:paraId="5DCFE40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B6C4E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550174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name="BudgetIndex" type="com:BudgetIndexType" minOccurs="0"&gt;</w:t>
            </w:r>
          </w:p>
          <w:p w14:paraId="33D058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AD08F9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2007:</w:t>
            </w:r>
          </w:p>
          <w:p w14:paraId="0E20C1B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Реквизиты платежа 101, 106-109, предусмотренные приказом Минфина России от 12 ноября 2013г. </w:t>
            </w:r>
            <w:r w:rsidRPr="00402398">
              <w:rPr>
                <w:rFonts w:eastAsia="Arial Unicode MS"/>
                <w:i/>
                <w:iCs/>
                <w:color w:val="000000"/>
                <w:szCs w:val="22"/>
                <w:u w:color="000000"/>
                <w:bdr w:val="nil"/>
                <w:lang w:val="en-US" w:eastAsia="ru-RU"/>
              </w:rPr>
              <w:t>№107н</w:t>
            </w:r>
          </w:p>
          <w:p w14:paraId="19B5202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549ECC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B1A6E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7016BB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name="AccDoc" type="com:AccDocType" minOccurs="0"&gt;</w:t>
            </w:r>
          </w:p>
          <w:p w14:paraId="33176C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4AABC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2008:</w:t>
            </w:r>
          </w:p>
          <w:p w14:paraId="4503C0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Реквизиты платежного документа&lt;/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3BF741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178ECD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5C7729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ref="com:AdditionalData" minOccurs="0" maxOccurs="10"&gt;</w:t>
            </w:r>
          </w:p>
          <w:p w14:paraId="627147D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EDE5B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202:</w:t>
            </w:r>
          </w:p>
          <w:p w14:paraId="237766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Дополнительные поля&lt;/xsd:documentation&gt;</w:t>
            </w:r>
          </w:p>
          <w:p w14:paraId="36A463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B9053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4AEC31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622DF4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name="supplierBillID"&gt;</w:t>
            </w:r>
          </w:p>
          <w:p w14:paraId="180BC1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60C3E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1000:</w:t>
            </w:r>
          </w:p>
          <w:p w14:paraId="6ED9862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УИН&lt;/xsd:documentation&gt;</w:t>
            </w:r>
          </w:p>
          <w:p w14:paraId="29FBF4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1D398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D8E2FC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&lt;xsd:union memberTypes="com:SupplierBillIDType"&gt;</w:t>
            </w:r>
          </w:p>
          <w:p w14:paraId="02CBD7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124E26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5F0F18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value="\d{15}"/&gt;</w:t>
            </w:r>
          </w:p>
          <w:p w14:paraId="61266B1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value="0"/&gt;</w:t>
            </w:r>
          </w:p>
          <w:p w14:paraId="19E66F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858F2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75876B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&lt;/xsd:union&gt;</w:t>
            </w:r>
          </w:p>
          <w:p w14:paraId="27CE484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FB6CB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2A1C26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name="purpose" use="required"&gt;</w:t>
            </w:r>
          </w:p>
          <w:p w14:paraId="62AADD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00718E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24:</w:t>
            </w:r>
          </w:p>
          <w:p w14:paraId="3B5334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Назначение платежа&lt;/xsd:documentation&gt;</w:t>
            </w:r>
          </w:p>
          <w:p w14:paraId="0219AE9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E4C92F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AAF67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62CF77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value="210"/&gt;</w:t>
            </w:r>
          </w:p>
          <w:p w14:paraId="461D5B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6F54D8D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50EB9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0EF027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C3DA9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name="amount" type="xsd:unsignedLong" use="required"&gt;</w:t>
            </w:r>
          </w:p>
          <w:p w14:paraId="54ACD31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52C26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7:</w:t>
            </w:r>
          </w:p>
          <w:p w14:paraId="09DE23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Сумма платежа в копейках&lt;/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2A0C36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183BC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5DD20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name="receiptDate" type="xsd:date"&gt;</w:t>
            </w:r>
          </w:p>
          <w:p w14:paraId="2F47330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97E227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62:</w:t>
            </w:r>
          </w:p>
          <w:p w14:paraId="56FDC1B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Дата поступления распоряжения в банк плательщика. Обязательно для заполнения в случае поступления распоряжения в кредитную организацию</w:t>
            </w:r>
          </w:p>
          <w:p w14:paraId="5FFC8A8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765C289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88E6C9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AE7E1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name="paymentExecDate" type="xsd:date"&gt;</w:t>
            </w:r>
          </w:p>
          <w:p w14:paraId="4CC68C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77FB07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 ранее помещенных банком в очередь не исполненных в срок распоряжений.&lt;/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45EDC6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63A769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BE485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name="kbk" type="com:KBKType"&gt;</w:t>
            </w:r>
          </w:p>
          <w:p w14:paraId="48F3A8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68C507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104: КБК.</w:t>
            </w:r>
          </w:p>
          <w:p w14:paraId="0FF7AB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2B78C9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3C77CA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705F1D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name="oktmo" type="com:OKTMOType"&gt;</w:t>
            </w:r>
          </w:p>
          <w:p w14:paraId="2A1B1F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D9C97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105:</w:t>
            </w:r>
          </w:p>
          <w:p w14:paraId="2B60A88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Код ОКТМО, указанный в распоряжении о переводе денежных средств.</w:t>
            </w:r>
          </w:p>
          <w:p w14:paraId="362E6E1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2E42CF9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42275C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90DF7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name="transKind" type="com:TransKindType" use="required"&gt;</w:t>
            </w:r>
          </w:p>
          <w:p w14:paraId="37E8C53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7E1F8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18:</w:t>
            </w:r>
          </w:p>
          <w:p w14:paraId="331321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Вид операции. Указывается шифр платежного документа.&lt;/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000282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B5B8B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1FADC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0FE0EA4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name="PaymentType"&gt;</w:t>
            </w:r>
          </w:p>
          <w:p w14:paraId="4287996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6713FF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 base="pmnt:PaymentBaseType"&gt;</w:t>
            </w:r>
          </w:p>
          <w:p w14:paraId="054EBB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 minOccurs="0"&gt;</w:t>
            </w:r>
          </w:p>
          <w:p w14:paraId="387687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name="PartialPayt"&gt;</w:t>
            </w:r>
          </w:p>
          <w:p w14:paraId="362999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4EA38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&lt;xsd:documentation&gt;Информация о частичном платеже&lt;/xsd:documentation&gt;</w:t>
            </w:r>
          </w:p>
          <w:p w14:paraId="5890C0B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43D52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7F927FD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323F53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name="AccDoc" type="com:AccDocType"&gt;</w:t>
            </w:r>
          </w:p>
          <w:p w14:paraId="427984A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4AE23FE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&gt;Реквизиты платежного документа (по которому осуществляется частичное</w:t>
            </w:r>
          </w:p>
          <w:p w14:paraId="64BB31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исполнение)</w:t>
            </w:r>
          </w:p>
          <w:p w14:paraId="7C6123C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35A5B0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05FD6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67A8C5C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50B7608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name="transKind" type="com:TransKindType" use="required"&gt;</w:t>
            </w:r>
          </w:p>
          <w:p w14:paraId="25FF8FC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83AE87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39:</w:t>
            </w:r>
          </w:p>
          <w:p w14:paraId="66F4A8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Вид операции. Проставляется шифр исполняемого распоряжения. Возможные значения: </w:t>
            </w:r>
          </w:p>
          <w:p w14:paraId="52EA27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01 – платежное поручение;</w:t>
            </w:r>
          </w:p>
          <w:p w14:paraId="7BEC18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06 – инкассовое поручение;</w:t>
            </w:r>
          </w:p>
          <w:p w14:paraId="2B84D9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16 – платежный  ордер.</w:t>
            </w:r>
          </w:p>
          <w:p w14:paraId="22A611A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580019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6ED50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93861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name="paytNo"&gt;</w:t>
            </w:r>
          </w:p>
          <w:p w14:paraId="7310C09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4B973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38:</w:t>
            </w:r>
          </w:p>
          <w:p w14:paraId="39990D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Номер частичного платежа&lt;/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3FB7D3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A36DB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58B0FD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72EAE79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value="3"/&gt;</w:t>
            </w:r>
          </w:p>
          <w:p w14:paraId="38C3993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42DAD66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06144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E853D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name="transContent"&gt;</w:t>
            </w:r>
          </w:p>
          <w:p w14:paraId="289411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36079C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70:</w:t>
            </w:r>
          </w:p>
          <w:p w14:paraId="372D43C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Содержание операции&lt;/xsd:documentation&gt;</w:t>
            </w:r>
          </w:p>
          <w:p w14:paraId="5E8EEE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C572B3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72119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BDAF78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value="16"/&gt;</w:t>
            </w:r>
          </w:p>
          <w:p w14:paraId="5A577F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69BDF3E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7425B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7B395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name="sumResidualPayt" type="xsd:integer"&gt;</w:t>
            </w:r>
          </w:p>
          <w:p w14:paraId="0F8A3E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58878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42:</w:t>
            </w:r>
          </w:p>
          <w:p w14:paraId="1F74DF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Сумма остатка платежа&lt;/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19DF2D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37A7C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CF6A7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6D8258E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3C99F20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78E7F6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name="paymentId" type="com:PaymentIdType" use="required"&gt;</w:t>
            </w:r>
          </w:p>
          <w:p w14:paraId="75E495C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D539E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&lt;xsd:documentation&gt;УПНО(УИП)&lt;/xsd:documentation&gt;</w:t>
            </w:r>
          </w:p>
          <w:p w14:paraId="6C04F8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5D0C44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5076F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name="paymentDate" type="xsd:dateTime" use="required"&gt;</w:t>
            </w:r>
          </w:p>
          <w:p w14:paraId="093C1E9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26E4A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2001:</w:t>
            </w:r>
          </w:p>
          <w:p w14:paraId="3C3344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Дата приема к исполнению распоряжения плательщика&lt;/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15D246C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EF2137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7E187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name="deliveryDate" type="xsd:date"&gt;</w:t>
            </w:r>
          </w:p>
          <w:p w14:paraId="52195B4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1D06C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37:</w:t>
            </w:r>
          </w:p>
          <w:p w14:paraId="23D4729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Дата отсылки (вручения) плательщику документа с начислением в случае, если этот документ был отослан (вручен) получателем средств плательщику</w:t>
            </w:r>
          </w:p>
          <w:p w14:paraId="283DDB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682667D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469B20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5DFFF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name="ESIA_ID"&gt;</w:t>
            </w:r>
          </w:p>
          <w:p w14:paraId="7D6530F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E14573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2002:</w:t>
            </w:r>
          </w:p>
          <w:p w14:paraId="5D637B0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Идентификатор учетной записи пользователя в ЕСИА&lt;/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C739A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9F739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C69E7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5E2B4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value="255"/&gt;</w:t>
            </w:r>
          </w:p>
          <w:p w14:paraId="55240F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63739B5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651AF3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5EB3E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CC962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4E33C4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&lt;/xsd:extension&gt;</w:t>
            </w:r>
          </w:p>
          <w:p w14:paraId="6C8CA19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6A2045B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731E92B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name="PayerType"&gt;</w:t>
            </w:r>
          </w:p>
          <w:p w14:paraId="76EF09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4B58454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base="com:PayerType"&gt;</w:t>
            </w:r>
          </w:p>
          <w:p w14:paraId="1467ABF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name="payerIdentifier" use="required"&gt;</w:t>
            </w:r>
          </w:p>
          <w:p w14:paraId="683CC20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DED43B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201:</w:t>
            </w:r>
          </w:p>
          <w:p w14:paraId="124B98E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Идентификатор плательщика&lt;/xsd:documentation&gt;</w:t>
            </w:r>
          </w:p>
          <w:p w14:paraId="79358C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64C34B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48EE26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base="com:PayerIdentifierType"&gt;</w:t>
            </w:r>
          </w:p>
          <w:p w14:paraId="788FD99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value="22"/&gt;</w:t>
            </w:r>
          </w:p>
          <w:p w14:paraId="419C3A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value="0"/&gt;</w:t>
            </w:r>
          </w:p>
          <w:p w14:paraId="21725C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value="1((0[1-9])|(1[0-5])|(2[12456789])|(3[0]))[0-9a-zA-Zа-яА-Я]{19}"&gt;</w:t>
            </w:r>
          </w:p>
          <w:p w14:paraId="3B5817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D81DE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ФЛ&lt;/xsd:documentation&gt;</w:t>
            </w:r>
          </w:p>
          <w:p w14:paraId="3A4686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E96555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285416F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value="200\d{14}[A-Z0-9]{2}\d{3}"&gt;</w:t>
            </w:r>
          </w:p>
          <w:p w14:paraId="3D02A6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9B963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ЮЛ или ИП&lt;/xsd:documentation&gt;</w:t>
            </w:r>
          </w:p>
          <w:p w14:paraId="482ADC6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F56FA8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36D682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value="300[0-9a-zA-Zа-яА-Я]{19}"/&gt;</w:t>
            </w:r>
          </w:p>
          <w:p w14:paraId="5E4B31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value="4[0]{9}\d{12}"/&gt;</w:t>
            </w:r>
          </w:p>
          <w:p w14:paraId="05C2BBC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AAA722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7E9DF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23A326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DAB74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059B749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37D5ACA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 name="Payer"&gt;</w:t>
            </w:r>
          </w:p>
          <w:p w14:paraId="1B4DB26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0EC0E4B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19122FA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 base="com:PayerType"&gt;</w:t>
            </w:r>
          </w:p>
          <w:p w14:paraId="69BAA28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name="payerName" use="required"&gt;</w:t>
            </w:r>
          </w:p>
          <w:p w14:paraId="37F93F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00D94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8:</w:t>
            </w:r>
          </w:p>
          <w:p w14:paraId="53F8E1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Плательщик&lt;/xsd:documentation&gt;</w:t>
            </w:r>
          </w:p>
          <w:p w14:paraId="0E00FC0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6D136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31F72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588663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value="160"/&gt;</w:t>
            </w:r>
          </w:p>
          <w:p w14:paraId="36A015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value="[^\s]+(\s+[^\s]+)*"/&gt;</w:t>
            </w:r>
          </w:p>
          <w:p w14:paraId="3656402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25E779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C3398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25EBE0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name="payerAccount"&gt;</w:t>
            </w:r>
          </w:p>
          <w:p w14:paraId="27AD60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14895B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9:</w:t>
            </w:r>
          </w:p>
          <w:p w14:paraId="18A4BD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Номер счета плательщика (при наличии) в организации, принявшей платеж</w:t>
            </w:r>
          </w:p>
          <w:p w14:paraId="02F7D2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784ED3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304086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CC2032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49FF8C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value="20"/&gt;</w:t>
            </w:r>
          </w:p>
          <w:p w14:paraId="6BAE438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76208A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6F2004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D024E7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&lt;/xsd:extension&gt;</w:t>
            </w:r>
          </w:p>
          <w:p w14:paraId="4C88B9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343198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6DAE64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&lt;/xsd:element&gt;</w:t>
            </w:r>
          </w:p>
          <w:p w14:paraId="0217D995" w14:textId="5660B758" w:rsidR="00D06DFF" w:rsidRPr="008F4C10"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&lt;/xsd:schema&gt;</w:t>
            </w:r>
          </w:p>
        </w:tc>
      </w:tr>
    </w:tbl>
    <w:p w14:paraId="36E3FD7F" w14:textId="77777777" w:rsidR="00D06DFF" w:rsidRPr="00894F45" w:rsidRDefault="00D06DFF" w:rsidP="00A063C4">
      <w:pPr>
        <w:rPr>
          <w:lang w:val="en-US" w:eastAsia="ru-RU"/>
        </w:rPr>
      </w:pPr>
    </w:p>
    <w:p w14:paraId="56F40BCA" w14:textId="2BF6CF15" w:rsidR="00D06DFF" w:rsidRPr="00894F45" w:rsidRDefault="00D06DFF" w:rsidP="00D06DFF">
      <w:pPr>
        <w:ind w:firstLine="709"/>
        <w:rPr>
          <w:lang w:val="en-US"/>
        </w:rPr>
      </w:pPr>
      <w:r w:rsidRPr="00203C8E">
        <w:t>Импортированная</w:t>
      </w:r>
      <w:r w:rsidRPr="00894F45">
        <w:rPr>
          <w:lang w:val="en-US"/>
        </w:rPr>
        <w:t xml:space="preserve"> </w:t>
      </w:r>
      <w:r w:rsidRPr="00203C8E">
        <w:t>схема</w:t>
      </w:r>
      <w:r w:rsidRPr="00894F45">
        <w:rPr>
          <w:lang w:val="en-US"/>
        </w:rPr>
        <w:t xml:space="preserve"> «</w:t>
      </w:r>
      <w:r w:rsidRPr="00D06DFF">
        <w:rPr>
          <w:b/>
          <w:lang w:val="en-US"/>
        </w:rPr>
        <w:t>Refund</w:t>
      </w:r>
      <w:r w:rsidRPr="00894F45">
        <w:rPr>
          <w:b/>
          <w:lang w:val="en-US"/>
        </w:rPr>
        <w:t>.</w:t>
      </w:r>
      <w:r w:rsidRPr="00D06DFF">
        <w:rPr>
          <w:b/>
          <w:lang w:val="en-US"/>
        </w:rPr>
        <w:t>xsd</w:t>
      </w:r>
      <w:r w:rsidRPr="00894F45">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06DFF" w:rsidRPr="00BF5EA2" w14:paraId="075FFF05" w14:textId="77777777" w:rsidTr="006D7668">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58DE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&lt;?xml version="1.0" encoding="UTF-8"?&gt;</w:t>
            </w:r>
          </w:p>
          <w:p w14:paraId="4A60B2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&lt;xsd:schema xmlns:xsd="http://www.w3.org/2001/XMLSchema" xmlns:org="http://roskazna.ru/gisgmp/xsd/Organization/2.4.0" xmlns:com="http://roskazna.ru/gisgmp/xsd/Common/2.4.0" xmlns:rfnd="http://roskazna.ru/gisgmp/xsd/Refund/2.4.0" xmlns:ns1="http://roskazna.ru/gisgmp/xsd/Common/2.4.0" targetNamespace="http://roskazna.ru/gisgmp/xsd/Refund/2.4.0" elementFormDefault="qualified"&gt;</w:t>
            </w:r>
          </w:p>
          <w:p w14:paraId="7ABE21F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&lt;xsd:import namespace="http://roskazna.ru/gisgmp/xsd/Organization/2.4.0" schemaLocation="Organization.xsd"/&gt;</w:t>
            </w:r>
          </w:p>
          <w:p w14:paraId="6B29ED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&lt;xsd:import namespace="http://roskazna.ru/gisgmp/xsd/Common/2.4.0" schemaLocation="Common.xsd"/&gt;</w:t>
            </w:r>
          </w:p>
          <w:p w14:paraId="4278E4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name="RefundType"&gt;</w:t>
            </w:r>
          </w:p>
          <w:p w14:paraId="32F2DE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A47A6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&lt;xsd:documentation&gt;Базовый тип для возврата&lt;/xsd:documentation&gt;</w:t>
            </w:r>
          </w:p>
          <w:p w14:paraId="19BF545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C1313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62CCC3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ref="org:RefundPayer"&gt;</w:t>
            </w:r>
          </w:p>
          <w:p w14:paraId="6481C4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61603C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&gt;Сведения об организации, осуществляющей возврат денежных средств&lt;/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3F67FE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6295E5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2BA4D4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name="RefundApplication"&gt;</w:t>
            </w:r>
          </w:p>
          <w:p w14:paraId="6D71936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9315CF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&lt;xsd:documentation&gt;Данные заявки на возврат&lt;/xsd:documentation&gt;</w:t>
            </w:r>
          </w:p>
          <w:p w14:paraId="35C85B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26D18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0E5860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name="appNum" use="required"&gt;</w:t>
            </w:r>
          </w:p>
          <w:p w14:paraId="6F71EC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07C057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w:t>
            </w:r>
          </w:p>
          <w:p w14:paraId="30EA02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Номер, присвоенный организацией, формирующей Заявку на возврат в ТОФК</w:t>
            </w:r>
          </w:p>
          <w:p w14:paraId="1C79DC7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0A0AD75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CF3351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947F8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591AD94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760DBA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value="15"/&gt;</w:t>
            </w:r>
          </w:p>
          <w:p w14:paraId="07CAE8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E3DD58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5350E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F6B03E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name="appDate" type="xsd:date" use="required"&gt;</w:t>
            </w:r>
          </w:p>
          <w:p w14:paraId="178112D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DBC10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4:</w:t>
            </w:r>
          </w:p>
          <w:p w14:paraId="42C0B60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Дата, на которую сформирована Заявка на возврат в ТОФК&lt;/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61466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79A6C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A4B4F6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name="paymentId" type="com:PaymentIdType" use="required"&gt;</w:t>
            </w:r>
          </w:p>
          <w:p w14:paraId="4632F99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C9DEC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2000:</w:t>
            </w:r>
          </w:p>
          <w:p w14:paraId="4182D70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УПНО(УИП)&lt;/xsd:documentation&gt;</w:t>
            </w:r>
          </w:p>
          <w:p w14:paraId="537FF6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F1E312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745098C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name="cashType" use="required"&gt;</w:t>
            </w:r>
          </w:p>
          <w:p w14:paraId="530214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1EBE9C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3004:</w:t>
            </w:r>
          </w:p>
          <w:p w14:paraId="227456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Вид средств для осуществления возврата.&lt;/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419EE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51DA11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5D45ED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base="xsd:int"&gt;</w:t>
            </w:r>
          </w:p>
          <w:p w14:paraId="2F4797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value="1"&gt;</w:t>
            </w:r>
          </w:p>
          <w:p w14:paraId="687F8C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032DE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&lt;xsd:documentation&gt;средства бюджета&lt;/xsd:documentation&gt;</w:t>
            </w:r>
          </w:p>
          <w:p w14:paraId="3A9E950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0C89F4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5B92B4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value="3"&gt;</w:t>
            </w:r>
          </w:p>
          <w:p w14:paraId="26240A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FB146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&lt;xsd:documentation&gt;средства дополнительного бюджетного финансирования&lt;/xsd:documentation&gt;</w:t>
            </w:r>
          </w:p>
          <w:p w14:paraId="5EE69D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0345D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03E5DF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value="4"&gt;</w:t>
            </w:r>
          </w:p>
          <w:p w14:paraId="24B49A2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3F8A12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&gt;средства для финансирования мероприятий по оперативно-розыскной</w:t>
            </w:r>
          </w:p>
          <w:p w14:paraId="2EFA2D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деятельности</w:t>
            </w:r>
          </w:p>
          <w:p w14:paraId="4EA8588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2B5A364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EE0EA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55903C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value="5"&gt;</w:t>
            </w:r>
          </w:p>
          <w:p w14:paraId="196880C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921D0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&gt;средства, поступающие во временное распоряжение казенных</w:t>
            </w:r>
          </w:p>
          <w:p w14:paraId="015229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учреждений</w:t>
            </w:r>
          </w:p>
          <w:p w14:paraId="481E0F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443FF5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4C35D9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35EAC62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value="6"&gt;</w:t>
            </w:r>
          </w:p>
          <w:p w14:paraId="0AC0542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F6A41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&lt;xsd:documentation&gt;средства юридического лица&lt;/xsd:documentation&gt;</w:t>
            </w:r>
          </w:p>
          <w:p w14:paraId="7A570F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8EADE7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&lt;/xsd:enumeration&gt;</w:t>
            </w:r>
          </w:p>
          <w:p w14:paraId="65645C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564D11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5A98C0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46CBF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name="amount" use="required"&gt;</w:t>
            </w:r>
          </w:p>
          <w:p w14:paraId="4AF2FA7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6802BE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7:</w:t>
            </w:r>
          </w:p>
          <w:p w14:paraId="5E213A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Сумма возврата в копейках&lt;/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3BC844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0D011F4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F190D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base="xsd:unsignedLong"&gt;</w:t>
            </w:r>
          </w:p>
          <w:p w14:paraId="7F2F8D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&lt;xsd:minInclusive value="1"/&gt;</w:t>
            </w:r>
          </w:p>
          <w:p w14:paraId="5E4EA35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9DC2A6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E52777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CBD30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name="purpose" use="required"&gt;</w:t>
            </w:r>
          </w:p>
          <w:p w14:paraId="2102062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5B349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24:</w:t>
            </w:r>
          </w:p>
          <w:p w14:paraId="2A17C8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Назначение платежа&lt;/xsd:documentation&gt;</w:t>
            </w:r>
          </w:p>
          <w:p w14:paraId="6D6C4E7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F0C49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55E85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5642CB3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value="210"/&gt;</w:t>
            </w:r>
          </w:p>
          <w:p w14:paraId="5B7A41C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value="\S+([\S\s]*\S+)*"/&gt;</w:t>
            </w:r>
          </w:p>
          <w:p w14:paraId="7C3AA9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17989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E925A6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FA2DD4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1610186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0284196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name="RefundBasis"&gt;</w:t>
            </w:r>
          </w:p>
          <w:p w14:paraId="20D062C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756A79F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&gt;Реквизиты документа-основания для осуществления возврата&lt;/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10D6958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13336C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36CDD2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name="docKind" use="required"&gt;</w:t>
            </w:r>
          </w:p>
          <w:p w14:paraId="112001F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3F74C3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3005:</w:t>
            </w:r>
          </w:p>
          <w:p w14:paraId="113400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Вид документа-основания для осуществления возврата для осуществления возврата</w:t>
            </w:r>
          </w:p>
          <w:p w14:paraId="12F48D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4ADDDB7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C38BD1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67BC08C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3A9B5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109854F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value="160"/&gt;</w:t>
            </w:r>
          </w:p>
          <w:p w14:paraId="3F015F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2B3D9A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8B2EE2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368523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name="docNumber" use="required"&gt;</w:t>
            </w:r>
          </w:p>
          <w:p w14:paraId="142723A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C90B54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3006:</w:t>
            </w:r>
          </w:p>
          <w:p w14:paraId="16877AA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Номер документа-основания для осуществления возврата&lt;/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67916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4E71A67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90CF7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01737D8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value="\d{1,6}"/&gt;</w:t>
            </w:r>
          </w:p>
          <w:p w14:paraId="46A3410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00301C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E68699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6A6A8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name="docDate" type="xsd:date" use="required"&gt;</w:t>
            </w:r>
          </w:p>
          <w:p w14:paraId="529E39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B1786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3007:</w:t>
            </w:r>
          </w:p>
          <w:p w14:paraId="708BEE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Дата документа-основания для осуществления возврата&lt;/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33AC06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FF4F30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31C672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63AE16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28A4728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name="RefundPayee"&gt;</w:t>
            </w:r>
          </w:p>
          <w:p w14:paraId="47CA3A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4406B3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&lt;xsd:documentation&gt;Получатель денежных средств&lt;/xsd:documentation&gt;</w:t>
            </w:r>
          </w:p>
          <w:p w14:paraId="265D719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9DBCD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3076F0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5DE8152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 base="rfnd:PayeeType"&gt;</w:t>
            </w:r>
          </w:p>
          <w:p w14:paraId="2B81801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221AFD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name="BankAccountNumber" type="com:AccountType"&gt;</w:t>
            </w:r>
          </w:p>
          <w:p w14:paraId="008630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6F139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&lt;xsd:documentation&gt;Номер счета получателя платежа&lt;/xsd:documentation&gt;</w:t>
            </w:r>
          </w:p>
          <w:p w14:paraId="5F3229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2806F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343E7C4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name="PayeeAccount" type="com:PayeeAccountType" minOccurs="0"&gt;</w:t>
            </w:r>
          </w:p>
          <w:p w14:paraId="5C31F8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425576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3008:</w:t>
            </w:r>
          </w:p>
          <w:p w14:paraId="2796124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Номер лицевого счета получателя платежа. Заполняется только в случае, если документ исполняется вне банковской операцией на счета ТОФК, отличных от счета по учету поступлений.</w:t>
            </w:r>
          </w:p>
          <w:p w14:paraId="434934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6A5D7D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F9368B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7525EEA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4B416E4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name="name" use="required"&gt;</w:t>
            </w:r>
          </w:p>
          <w:p w14:paraId="282FC1E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B2E924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8:</w:t>
            </w:r>
          </w:p>
          <w:p w14:paraId="54AECC6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Наименование получателя денежных средств Особенности заполнения:</w:t>
            </w:r>
          </w:p>
          <w:p w14:paraId="50E4ECC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для ЮЛ указывается наименование организации;</w:t>
            </w:r>
          </w:p>
          <w:p w14:paraId="795D5CB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для ФЛ указывается фамилия, имя, отчество (при наличии);</w:t>
            </w:r>
          </w:p>
          <w:p w14:paraId="0DBA0BE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для ИП указывается фамилия, имя, отчество (при наличии) ИП.</w:t>
            </w:r>
          </w:p>
          <w:p w14:paraId="356784D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5F6029D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731C8A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BEB038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21F27A7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&lt;xsd:minLength value="1"/&gt;</w:t>
            </w:r>
          </w:p>
          <w:p w14:paraId="6E5081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value="160"/&gt;</w:t>
            </w:r>
          </w:p>
          <w:p w14:paraId="21725E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3B95C6F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BFDC64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1AD14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name="kbk" type="com:KBKType"&gt;</w:t>
            </w:r>
          </w:p>
          <w:p w14:paraId="77FED3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611B24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3104:</w:t>
            </w:r>
          </w:p>
          <w:p w14:paraId="6FF119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КБК. Заполняется в случае, если получателем платежа является контрагент, соответствующий лицевой счет которого открыт ТОФК или финансовой организацией</w:t>
            </w:r>
          </w:p>
          <w:p w14:paraId="0F625C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4B7DDA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6292A9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45324E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name="oktmo" type="com:OKTMOType"&gt;</w:t>
            </w:r>
          </w:p>
          <w:p w14:paraId="64BB10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76F182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3105:</w:t>
            </w:r>
          </w:p>
          <w:p w14:paraId="7BFE40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Код ОКТМО. Заполняется в случае перечисления денежных средств в бюджетную систему Российской Федерации</w:t>
            </w:r>
          </w:p>
          <w:p w14:paraId="63F488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37289D2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C2210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1DA1A1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&lt;/xsd:extension&gt;</w:t>
            </w:r>
          </w:p>
          <w:p w14:paraId="1727FCE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741E499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48FA029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3A433C7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ref="com:AdditionalData" minOccurs="0" maxOccurs="10"&gt;</w:t>
            </w:r>
          </w:p>
          <w:p w14:paraId="40729B1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7B555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202:</w:t>
            </w:r>
          </w:p>
          <w:p w14:paraId="52A81C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Дополнительные поля&lt;/xsd:documentation&gt;</w:t>
            </w:r>
          </w:p>
          <w:p w14:paraId="166644E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C6D6C7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3CE6ED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022B1F6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name="refundId" use="required"&gt;</w:t>
            </w:r>
          </w:p>
          <w:p w14:paraId="4B60B09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763B2E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&lt;xsd:documentation&gt;Уникальный идентификатор извещения о возврате (УИВ)&lt;/xsd:documentation&gt;</w:t>
            </w:r>
          </w:p>
          <w:p w14:paraId="26D41A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20FF3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8FE60F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base="com:RefundIdType"&gt;</w:t>
            </w:r>
          </w:p>
          <w:p w14:paraId="41DB35F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value="\d{8}((0[1-9]|[12][0-9]|3[01])(0[1-9]|1[012])\d{4})\d{9}"/&gt;</w:t>
            </w:r>
          </w:p>
          <w:p w14:paraId="11B2ABE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E78E4C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4EEE754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D16C2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name="refundDocDate" type="xsd:dateTime" use="required" form="unqualified"&gt;</w:t>
            </w:r>
          </w:p>
          <w:p w14:paraId="5D3EABD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85263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3001:</w:t>
            </w:r>
          </w:p>
          <w:p w14:paraId="1BC847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Дата и время формирования извещения о возврате&lt;/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D77B2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240224F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1505AA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name="budgetLevel" use="required"&gt;</w:t>
            </w:r>
          </w:p>
          <w:p w14:paraId="02B304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8B3F2B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3002:</w:t>
            </w:r>
          </w:p>
          <w:p w14:paraId="1A73169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Уровень бюджета. Допустимые значения: </w:t>
            </w:r>
          </w:p>
          <w:p w14:paraId="4C3610E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1 - «федеральный»;</w:t>
            </w:r>
          </w:p>
          <w:p w14:paraId="513279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2 – «бюджет субъекта РФ»;</w:t>
            </w:r>
          </w:p>
          <w:p w14:paraId="186CA32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3 – «местный бюджет»;</w:t>
            </w:r>
          </w:p>
          <w:p w14:paraId="1ABC06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4 – «бюджет ГВФ РФ»;</w:t>
            </w:r>
          </w:p>
          <w:p w14:paraId="3A4211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5 – «бюджет ТГВФ РФ»;</w:t>
            </w:r>
          </w:p>
          <w:p w14:paraId="139B770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6 – «средства ЮЛ».</w:t>
            </w:r>
          </w:p>
          <w:p w14:paraId="4E31E75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6B83C2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8C98B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6FBA58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F09BE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value="1"/&gt;</w:t>
            </w:r>
          </w:p>
          <w:p w14:paraId="53DD1C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value="2"/&gt;</w:t>
            </w:r>
          </w:p>
          <w:p w14:paraId="6488D38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value="3"/&gt;</w:t>
            </w:r>
          </w:p>
          <w:p w14:paraId="702757C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value="4"/&gt;</w:t>
            </w:r>
          </w:p>
          <w:p w14:paraId="305F4B8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value="5"/&gt;</w:t>
            </w:r>
          </w:p>
          <w:p w14:paraId="52E24D8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value="6"/&gt;</w:t>
            </w:r>
          </w:p>
          <w:p w14:paraId="4EC5A7D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FC57F0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6A652A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5BCE1B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name="kbk" type="com:KBKType"&gt;</w:t>
            </w:r>
          </w:p>
          <w:p w14:paraId="4A2B69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E7ADBF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104:</w:t>
            </w:r>
          </w:p>
          <w:p w14:paraId="4A5580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КБК. Для БУ в позициях с 18 по 20 указывается код по бюджетной классификации. Для АУ, ФГУП, ГУП, МУП в случаях, предусмотренных НПА, в позициях с 18 по 20 указывается код по бюджетной классификации.</w:t>
            </w:r>
          </w:p>
          <w:p w14:paraId="4D382BE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В случае отсутствия следует указывать значение «0».</w:t>
            </w:r>
          </w:p>
          <w:p w14:paraId="7EF9DA1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&lt;/xsd:documentation&gt;</w:t>
            </w:r>
          </w:p>
          <w:p w14:paraId="5230B0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102FE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ADFDD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name="oktmo" type="com:OKTMOType"&gt;</w:t>
            </w:r>
          </w:p>
          <w:p w14:paraId="594F95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D3827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105:</w:t>
            </w:r>
          </w:p>
          <w:p w14:paraId="4E5F8B3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Код ОКТМО. В случае отсутствия следует указывать значение «0».&lt;/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26D26C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074AF8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77E99B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5EDC135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name="PayeeType"&gt;</w:t>
            </w:r>
          </w:p>
          <w:p w14:paraId="3BDFC9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134AB0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base="com:PayerType"&gt;</w:t>
            </w:r>
          </w:p>
          <w:p w14:paraId="3360EBD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name="payerIdentifier" use="required"&gt;</w:t>
            </w:r>
          </w:p>
          <w:p w14:paraId="2845A2A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27DB5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201:</w:t>
            </w:r>
          </w:p>
          <w:p w14:paraId="7BB986C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Идентификатор плательщика&lt;/xsd:documentation&gt;</w:t>
            </w:r>
          </w:p>
          <w:p w14:paraId="1774BB9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44E53C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BF08F5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base="com:PayerIdentifierType"&gt;</w:t>
            </w:r>
          </w:p>
          <w:p w14:paraId="56B7263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&lt;xsd:length value="22"/&gt;</w:t>
            </w:r>
          </w:p>
          <w:p w14:paraId="4B41D55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value="1((0[1-9])|(1[0-5])|(2[12456789])|(3[0]))[0-9a-zA-Zа-яА-Я]{19}"&gt;</w:t>
            </w:r>
          </w:p>
          <w:p w14:paraId="37A2176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06908C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ФЛ&lt;/xsd:documentation&gt;</w:t>
            </w:r>
          </w:p>
          <w:p w14:paraId="3883DC1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59F57F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3CFE710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value="200\d{14}[A-Z0-9]{2}\d{3}"&gt;</w:t>
            </w:r>
          </w:p>
          <w:p w14:paraId="0841F7C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5CB3A8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&lt;xsd:documentation&gt;Идентификатор ЮЛ или ИП&lt;/xsd:documentation&gt;</w:t>
            </w:r>
          </w:p>
          <w:p w14:paraId="409201F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C6283A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&lt;/xsd:pattern&gt;</w:t>
            </w:r>
          </w:p>
          <w:p w14:paraId="2A60669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value="300[0-9a-zA-Zа-яА-Я]{19}"/&gt;</w:t>
            </w:r>
          </w:p>
          <w:p w14:paraId="4F4D9EE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&lt;xsd:pattern value="4[0]{9}\d{12}"/&gt;</w:t>
            </w:r>
          </w:p>
          <w:p w14:paraId="6FD5E62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BEB1EA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60438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6AE8F6E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65555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12AD099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6B75202B" w14:textId="1355202D" w:rsidR="00D06DFF" w:rsidRPr="008F4C10"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&lt;/xsd:schema&gt;</w:t>
            </w:r>
          </w:p>
        </w:tc>
      </w:tr>
    </w:tbl>
    <w:p w14:paraId="4088E01F" w14:textId="77777777" w:rsidR="000B0CF2" w:rsidRPr="000B0CF2" w:rsidRDefault="000B0CF2" w:rsidP="000B0CF2">
      <w:pPr>
        <w:ind w:firstLine="709"/>
        <w:rPr>
          <w:lang w:val="en-US"/>
        </w:rPr>
      </w:pPr>
    </w:p>
    <w:p w14:paraId="083408B6" w14:textId="5E544E7E" w:rsidR="000B0CF2" w:rsidRPr="00894F45" w:rsidRDefault="000B0CF2" w:rsidP="000B0CF2">
      <w:pPr>
        <w:ind w:firstLine="709"/>
        <w:rPr>
          <w:lang w:val="en-US"/>
        </w:rPr>
      </w:pPr>
      <w:r w:rsidRPr="00203C8E">
        <w:t>Импортированная</w:t>
      </w:r>
      <w:r w:rsidRPr="00894F45">
        <w:rPr>
          <w:lang w:val="en-US"/>
        </w:rPr>
        <w:t xml:space="preserve"> </w:t>
      </w:r>
      <w:r w:rsidRPr="00203C8E">
        <w:t>схема</w:t>
      </w:r>
      <w:r w:rsidRPr="00894F45">
        <w:rPr>
          <w:lang w:val="en-US"/>
        </w:rPr>
        <w:t xml:space="preserve"> «</w:t>
      </w:r>
      <w:r>
        <w:rPr>
          <w:b/>
          <w:lang w:val="en-US"/>
        </w:rPr>
        <w:t>Income</w:t>
      </w:r>
      <w:r w:rsidRPr="00894F45">
        <w:rPr>
          <w:b/>
          <w:lang w:val="en-US"/>
        </w:rPr>
        <w:t>.</w:t>
      </w:r>
      <w:r w:rsidRPr="00D06DFF">
        <w:rPr>
          <w:b/>
          <w:lang w:val="en-US"/>
        </w:rPr>
        <w:t>xsd</w:t>
      </w:r>
      <w:r w:rsidRPr="00894F45">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0B0CF2" w:rsidRPr="00BF5EA2" w14:paraId="38984A74" w14:textId="77777777" w:rsidTr="007D2BE7">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641EA8A" w14:textId="77777777" w:rsidR="000B0CF2" w:rsidRDefault="000B0CF2" w:rsidP="00FD08BA">
            <w:pPr>
              <w:shd w:val="clear" w:color="auto" w:fill="FFFFFF"/>
              <w:autoSpaceDE w:val="0"/>
              <w:autoSpaceDN w:val="0"/>
              <w:adjustRightInd w:val="0"/>
              <w:rPr>
                <w:rFonts w:eastAsia="Arial Unicode MS"/>
                <w:i/>
                <w:iCs/>
                <w:color w:val="000000"/>
                <w:szCs w:val="22"/>
                <w:u w:color="000000"/>
                <w:bdr w:val="nil"/>
                <w:lang w:val="en-US" w:eastAsia="ru-RU"/>
              </w:rPr>
            </w:pPr>
          </w:p>
          <w:p w14:paraId="0DEAFC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&lt;?xml version="1.0" encoding="UTF-8"?&gt;</w:t>
            </w:r>
          </w:p>
          <w:p w14:paraId="0AD750C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&lt;xsd:schema xmlns:xsd="http://www.w3.org/2001/XMLSchema" xmlns:com="http://roskazna.ru/gisgmp/xsd/Common/2.4.0" xmlns:pmnt="http://roskazna.ru/gisgmp/xsd/Payment/2.4.0" xmlns="http://roskazna.ru/gisgmp/xsd/Income/2.4.0" xmlns:org="http://roskazna.ru/gisgmp/xsd/Organization/2.4.0" targetNamespace="http://roskazna.ru/gisgmp/xsd/Income/2.4.0" elementFormDefault="qualified"&gt;</w:t>
            </w:r>
          </w:p>
          <w:p w14:paraId="0142FD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&lt;xsd:import namespace="http://roskazna.ru/gisgmp/xsd/Common/2.4.0" schemaLocation="Common.xsd"/&gt;</w:t>
            </w:r>
          </w:p>
          <w:p w14:paraId="0211249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&lt;xsd:import namespace="http://roskazna.ru/gisgmp/xsd/Organization/2.4.0" schemaLocation="Organization.xsd"/&gt;</w:t>
            </w:r>
          </w:p>
          <w:p w14:paraId="66B61FA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&lt;xsd:import namespace="http://roskazna.ru/gisgmp/xsd/Payment/2.4.0" schemaLocation="Payment.xsd"/&gt;</w:t>
            </w:r>
          </w:p>
          <w:p w14:paraId="73EA459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 name="IncomeType"&gt;</w:t>
            </w:r>
          </w:p>
          <w:p w14:paraId="7D7C883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2D83C35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 base="pmnt:PaymentBaseType"&gt;</w:t>
            </w:r>
          </w:p>
          <w:p w14:paraId="32EA7E9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6907E68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 name="IncomeIndex" minOccurs="0"&gt;</w:t>
            </w:r>
          </w:p>
          <w:p w14:paraId="6F23002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CC922A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4010:</w:t>
            </w:r>
          </w:p>
          <w:p w14:paraId="3B43DF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 xml:space="preserve">                                </w:t>
            </w:r>
            <w:r w:rsidRPr="00402398">
              <w:rPr>
                <w:rFonts w:eastAsia="Arial Unicode MS"/>
                <w:i/>
                <w:iCs/>
                <w:color w:val="000000"/>
                <w:szCs w:val="22"/>
                <w:u w:color="000000"/>
                <w:bdr w:val="nil"/>
                <w:lang w:eastAsia="ru-RU"/>
              </w:rPr>
              <w:t>Реквизиты зачисления после обработки и классификации кредитовых распоряжений&lt;/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35F341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501EC58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478CAF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name="kbk" type="com:KBKType"&gt;</w:t>
            </w:r>
          </w:p>
          <w:p w14:paraId="7B42EF9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1EDA8C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4011:</w:t>
            </w:r>
          </w:p>
          <w:p w14:paraId="2570B42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 xml:space="preserve">                                        </w:t>
            </w:r>
            <w:r w:rsidRPr="00402398">
              <w:rPr>
                <w:rFonts w:eastAsia="Arial Unicode MS"/>
                <w:i/>
                <w:iCs/>
                <w:color w:val="000000"/>
                <w:szCs w:val="22"/>
                <w:u w:color="000000"/>
                <w:bdr w:val="nil"/>
                <w:lang w:eastAsia="ru-RU"/>
              </w:rPr>
              <w:t>КБК после обработки и классификации кредитовых распоряжений&lt;/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FBB4E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FAD159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E2150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name="oktmo" type="com:OKTMOType"&gt;</w:t>
            </w:r>
          </w:p>
          <w:p w14:paraId="4F13EC6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A60FA3E" w14:textId="77777777" w:rsidR="00402398" w:rsidRPr="00BF5EA2"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BF5EA2">
              <w:rPr>
                <w:rFonts w:eastAsia="Arial Unicode MS"/>
                <w:i/>
                <w:iCs/>
                <w:color w:val="000000"/>
                <w:szCs w:val="22"/>
                <w:u w:color="000000"/>
                <w:bdr w:val="nil"/>
                <w:lang w:val="en-US" w:eastAsia="ru-RU"/>
              </w:rPr>
              <w:t>&lt;</w:t>
            </w:r>
            <w:r w:rsidRPr="00402398">
              <w:rPr>
                <w:rFonts w:eastAsia="Arial Unicode MS"/>
                <w:i/>
                <w:iCs/>
                <w:color w:val="000000"/>
                <w:szCs w:val="22"/>
                <w:u w:color="000000"/>
                <w:bdr w:val="nil"/>
                <w:lang w:val="en-US" w:eastAsia="ru-RU"/>
              </w:rPr>
              <w:t>xsd</w:t>
            </w:r>
            <w:r w:rsidRPr="00BF5EA2">
              <w:rPr>
                <w:rFonts w:eastAsia="Arial Unicode MS"/>
                <w:i/>
                <w:iCs/>
                <w:color w:val="000000"/>
                <w:szCs w:val="22"/>
                <w:u w:color="000000"/>
                <w:bdr w:val="nil"/>
                <w:lang w:val="en-US" w:eastAsia="ru-RU"/>
              </w:rPr>
              <w:t>:</w:t>
            </w:r>
            <w:r w:rsidRPr="00402398">
              <w:rPr>
                <w:rFonts w:eastAsia="Arial Unicode MS"/>
                <w:i/>
                <w:iCs/>
                <w:color w:val="000000"/>
                <w:szCs w:val="22"/>
                <w:u w:color="000000"/>
                <w:bdr w:val="nil"/>
                <w:lang w:val="en-US" w:eastAsia="ru-RU"/>
              </w:rPr>
              <w:t>documentation</w:t>
            </w:r>
            <w:r w:rsidRPr="00BF5EA2">
              <w:rPr>
                <w:rFonts w:eastAsia="Arial Unicode MS"/>
                <w:i/>
                <w:iCs/>
                <w:color w:val="000000"/>
                <w:szCs w:val="22"/>
                <w:u w:color="000000"/>
                <w:bdr w:val="nil"/>
                <w:lang w:val="en-US" w:eastAsia="ru-RU"/>
              </w:rPr>
              <w:t>&gt;</w:t>
            </w:r>
            <w:r w:rsidRPr="006A3B66">
              <w:rPr>
                <w:rFonts w:eastAsia="Arial Unicode MS"/>
                <w:i/>
                <w:iCs/>
                <w:color w:val="000000"/>
                <w:szCs w:val="22"/>
                <w:u w:color="000000"/>
                <w:bdr w:val="nil"/>
                <w:lang w:eastAsia="ru-RU"/>
              </w:rPr>
              <w:t>Поле</w:t>
            </w:r>
            <w:r w:rsidRPr="00BF5EA2">
              <w:rPr>
                <w:rFonts w:eastAsia="Arial Unicode MS"/>
                <w:i/>
                <w:iCs/>
                <w:color w:val="000000"/>
                <w:szCs w:val="22"/>
                <w:u w:color="000000"/>
                <w:bdr w:val="nil"/>
                <w:lang w:val="en-US" w:eastAsia="ru-RU"/>
              </w:rPr>
              <w:t xml:space="preserve"> </w:t>
            </w:r>
            <w:r w:rsidRPr="006A3B66">
              <w:rPr>
                <w:rFonts w:eastAsia="Arial Unicode MS"/>
                <w:i/>
                <w:iCs/>
                <w:color w:val="000000"/>
                <w:szCs w:val="22"/>
                <w:u w:color="000000"/>
                <w:bdr w:val="nil"/>
                <w:lang w:eastAsia="ru-RU"/>
              </w:rPr>
              <w:t>номер</w:t>
            </w:r>
            <w:r w:rsidRPr="00BF5EA2">
              <w:rPr>
                <w:rFonts w:eastAsia="Arial Unicode MS"/>
                <w:i/>
                <w:iCs/>
                <w:color w:val="000000"/>
                <w:szCs w:val="22"/>
                <w:u w:color="000000"/>
                <w:bdr w:val="nil"/>
                <w:lang w:val="en-US" w:eastAsia="ru-RU"/>
              </w:rPr>
              <w:t xml:space="preserve"> 4012:</w:t>
            </w:r>
          </w:p>
          <w:p w14:paraId="056CF9A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BF5EA2">
              <w:rPr>
                <w:rFonts w:eastAsia="Arial Unicode MS"/>
                <w:i/>
                <w:iCs/>
                <w:color w:val="000000"/>
                <w:szCs w:val="22"/>
                <w:u w:color="000000"/>
                <w:bdr w:val="nil"/>
                <w:lang w:val="en-US" w:eastAsia="ru-RU"/>
              </w:rPr>
              <w:t xml:space="preserve">                                        </w:t>
            </w:r>
            <w:r w:rsidRPr="00402398">
              <w:rPr>
                <w:rFonts w:eastAsia="Arial Unicode MS"/>
                <w:i/>
                <w:iCs/>
                <w:color w:val="000000"/>
                <w:szCs w:val="22"/>
                <w:u w:color="000000"/>
                <w:bdr w:val="nil"/>
                <w:lang w:eastAsia="ru-RU"/>
              </w:rPr>
              <w:t>ОКТМО после обработки и классификации кредитовых распоряжений&lt;/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0B299C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1EC1D81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D8B7C5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name="inn" type="com:INNType"&gt;</w:t>
            </w:r>
          </w:p>
          <w:p w14:paraId="3B2DDFD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9F1D4F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4013:</w:t>
            </w:r>
          </w:p>
          <w:p w14:paraId="7D84AE1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 xml:space="preserve">                                        </w:t>
            </w:r>
            <w:r w:rsidRPr="00402398">
              <w:rPr>
                <w:rFonts w:eastAsia="Arial Unicode MS"/>
                <w:i/>
                <w:iCs/>
                <w:color w:val="000000"/>
                <w:szCs w:val="22"/>
                <w:u w:color="000000"/>
                <w:bdr w:val="nil"/>
                <w:lang w:eastAsia="ru-RU"/>
              </w:rPr>
              <w:t>ИНН получателя после обработки и классификации кредитовых распоряжений&lt;/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6618CEA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60BCAC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11FFD0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name="kpp" type="com:KPPType"&gt;</w:t>
            </w:r>
          </w:p>
          <w:p w14:paraId="0339EA4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5FDC7FC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4014:</w:t>
            </w:r>
          </w:p>
          <w:p w14:paraId="291DD52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 xml:space="preserve">                                        </w:t>
            </w:r>
            <w:r w:rsidRPr="00402398">
              <w:rPr>
                <w:rFonts w:eastAsia="Arial Unicode MS"/>
                <w:i/>
                <w:iCs/>
                <w:color w:val="000000"/>
                <w:szCs w:val="22"/>
                <w:u w:color="000000"/>
                <w:bdr w:val="nil"/>
                <w:lang w:eastAsia="ru-RU"/>
              </w:rPr>
              <w:t>КПП получателя после обработки и классификации кредитовых распоряжений&lt;/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7887E37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102DDD9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A9BAF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name="accountNumber" type="com:AccountNumType"&gt;</w:t>
            </w:r>
          </w:p>
          <w:p w14:paraId="519FBEB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86515E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4015:</w:t>
            </w:r>
          </w:p>
          <w:p w14:paraId="59051B9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 xml:space="preserve">                                        </w:t>
            </w:r>
            <w:r w:rsidRPr="00402398">
              <w:rPr>
                <w:rFonts w:eastAsia="Arial Unicode MS"/>
                <w:i/>
                <w:iCs/>
                <w:color w:val="000000"/>
                <w:szCs w:val="22"/>
                <w:u w:color="000000"/>
                <w:bdr w:val="nil"/>
                <w:lang w:eastAsia="ru-RU"/>
              </w:rPr>
              <w:t>Номер казначейского счета получателя средств после обработки и классификации кредитовых распоряжений&lt;/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33FFB12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733B8AA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4E42AA3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&lt;/xsd:complexType&gt;</w:t>
            </w:r>
          </w:p>
          <w:p w14:paraId="6E89DF5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&lt;/xsd:element&gt;</w:t>
            </w:r>
          </w:p>
          <w:p w14:paraId="3A491B9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&lt;/xsd:sequence&gt;</w:t>
            </w:r>
          </w:p>
          <w:p w14:paraId="21B5332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name="transactionID"&gt;</w:t>
            </w:r>
          </w:p>
          <w:p w14:paraId="3F78F05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DA9B6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4004:Номер записи в реестре&lt;/xsd:documentation&gt;</w:t>
            </w:r>
          </w:p>
          <w:p w14:paraId="12DBF3E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1B2888D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7D15474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345BBBE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value="5"/&gt;</w:t>
            </w:r>
          </w:p>
          <w:p w14:paraId="3E44F37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763D3F4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26B143D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79852A4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name="edDate" type="xsd:date" use="required"&gt;</w:t>
            </w:r>
          </w:p>
          <w:p w14:paraId="04B30F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476CAF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4005: Дата составления электронного сообщения&lt;/xsd:documentation&gt;</w:t>
            </w:r>
          </w:p>
          <w:p w14:paraId="3C54633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0C6EB2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0DB1C01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name="incomeId" type="com:IncomeIdType" use="required"&gt;</w:t>
            </w:r>
          </w:p>
          <w:p w14:paraId="7722251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73F6BAA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&lt;xsd:documentation&gt;Уникальный идентификатор зачисления&lt;/xsd:documentation&gt;</w:t>
            </w:r>
          </w:p>
          <w:p w14:paraId="5B6463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54917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50068F3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name="incomeDate" type="xsd:dateTime" use="required"&gt;</w:t>
            </w:r>
          </w:p>
          <w:p w14:paraId="26AFFE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48B4FBB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4001: Дата и время формирования</w:t>
            </w:r>
          </w:p>
          <w:p w14:paraId="6229C9D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документа</w:t>
            </w:r>
          </w:p>
          <w:p w14:paraId="78310A9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0C6FC8E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77BFA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A58ECB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name="edCode" use="required"&gt;</w:t>
            </w:r>
          </w:p>
          <w:p w14:paraId="307F024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13871BB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4002: Обозначение электронного сообщения в</w:t>
            </w:r>
          </w:p>
          <w:p w14:paraId="413DE3C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                            унифицированных форматах электронных банковских сообщений Банка России,</w:t>
            </w:r>
          </w:p>
          <w:p w14:paraId="7E578BD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                            на основании которого сформировано зачисление</w:t>
            </w:r>
          </w:p>
          <w:p w14:paraId="7F9D06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 xml:space="preserve">                        &lt;/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w:t>
            </w:r>
          </w:p>
          <w:p w14:paraId="46011B6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val="en-US" w:eastAsia="ru-RU"/>
              </w:rPr>
              <w:t>&lt;/xsd:annotation&gt;</w:t>
            </w:r>
          </w:p>
          <w:p w14:paraId="3384D1D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972673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04EE817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value="ED101"/&gt;</w:t>
            </w:r>
          </w:p>
          <w:p w14:paraId="4CE9C64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value="ED104"/&gt;</w:t>
            </w:r>
          </w:p>
          <w:p w14:paraId="3F68DBB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value="ED105"/&gt;</w:t>
            </w:r>
          </w:p>
          <w:p w14:paraId="34C2360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value="ED108"/&gt;</w:t>
            </w:r>
          </w:p>
          <w:p w14:paraId="19A0758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&lt;xsd:enumeration value="ED701"/&gt;</w:t>
            </w:r>
          </w:p>
          <w:p w14:paraId="3BC8951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190CEBF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1FC58E0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78E6122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name="edNo" use="required"&gt;</w:t>
            </w:r>
          </w:p>
          <w:p w14:paraId="2D5284A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51B806D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4200: Номер электронного сообщения в течение</w:t>
            </w:r>
          </w:p>
          <w:p w14:paraId="1BEBF9F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опердня</w:t>
            </w:r>
          </w:p>
          <w:p w14:paraId="46E2577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74427A6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355E72C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366CA9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base="xsd:string"&gt;</w:t>
            </w:r>
          </w:p>
          <w:p w14:paraId="1975B09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&lt;xsd:maxLength value="9"/&gt;</w:t>
            </w:r>
          </w:p>
          <w:p w14:paraId="5305104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&lt;/xsd:restriction&gt;</w:t>
            </w:r>
          </w:p>
          <w:p w14:paraId="044EA28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57BDDEF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2A20C13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name="chargeOffDate" type="xsd:date"&gt;</w:t>
            </w:r>
          </w:p>
          <w:p w14:paraId="45A0458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30970B0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71: Дата списания денежных средств со счета</w:t>
            </w:r>
          </w:p>
          <w:p w14:paraId="2D8EE8FB"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плательщика</w:t>
            </w:r>
          </w:p>
          <w:p w14:paraId="5E8CAC1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55B1DB92"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23415040"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BB0636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name="isUncertain" use="required"&gt;</w:t>
            </w:r>
          </w:p>
          <w:p w14:paraId="58E2D43D"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eastAsia="ru-RU"/>
              </w:rPr>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annotation</w:t>
            </w:r>
            <w:r w:rsidRPr="00402398">
              <w:rPr>
                <w:rFonts w:eastAsia="Arial Unicode MS"/>
                <w:i/>
                <w:iCs/>
                <w:color w:val="000000"/>
                <w:szCs w:val="22"/>
                <w:u w:color="000000"/>
                <w:bdr w:val="nil"/>
                <w:lang w:eastAsia="ru-RU"/>
              </w:rPr>
              <w:t>&gt;</w:t>
            </w:r>
          </w:p>
          <w:p w14:paraId="10F5163C"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eastAsia="ru-RU"/>
              </w:rPr>
            </w:pP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r>
            <w:r w:rsidRPr="00402398">
              <w:rPr>
                <w:rFonts w:eastAsia="Arial Unicode MS"/>
                <w:i/>
                <w:iCs/>
                <w:color w:val="000000"/>
                <w:szCs w:val="22"/>
                <w:u w:color="000000"/>
                <w:bdr w:val="nil"/>
                <w:lang w:eastAsia="ru-RU"/>
              </w:rPr>
              <w:tab/>
              <w:t>&lt;</w:t>
            </w:r>
            <w:r w:rsidRPr="00402398">
              <w:rPr>
                <w:rFonts w:eastAsia="Arial Unicode MS"/>
                <w:i/>
                <w:iCs/>
                <w:color w:val="000000"/>
                <w:szCs w:val="22"/>
                <w:u w:color="000000"/>
                <w:bdr w:val="nil"/>
                <w:lang w:val="en-US" w:eastAsia="ru-RU"/>
              </w:rPr>
              <w:t>xsd</w:t>
            </w:r>
            <w:r w:rsidRPr="00402398">
              <w:rPr>
                <w:rFonts w:eastAsia="Arial Unicode MS"/>
                <w:i/>
                <w:iCs/>
                <w:color w:val="000000"/>
                <w:szCs w:val="22"/>
                <w:u w:color="000000"/>
                <w:bdr w:val="nil"/>
                <w:lang w:eastAsia="ru-RU"/>
              </w:rPr>
              <w:t>:</w:t>
            </w:r>
            <w:r w:rsidRPr="00402398">
              <w:rPr>
                <w:rFonts w:eastAsia="Arial Unicode MS"/>
                <w:i/>
                <w:iCs/>
                <w:color w:val="000000"/>
                <w:szCs w:val="22"/>
                <w:u w:color="000000"/>
                <w:bdr w:val="nil"/>
                <w:lang w:val="en-US" w:eastAsia="ru-RU"/>
              </w:rPr>
              <w:t>documentation</w:t>
            </w:r>
            <w:r w:rsidRPr="00402398">
              <w:rPr>
                <w:rFonts w:eastAsia="Arial Unicode MS"/>
                <w:i/>
                <w:iCs/>
                <w:color w:val="000000"/>
                <w:szCs w:val="22"/>
                <w:u w:color="000000"/>
                <w:bdr w:val="nil"/>
                <w:lang w:eastAsia="ru-RU"/>
              </w:rPr>
              <w:t>&gt;Поле номер 4003: Признак отнесения платежа к</w:t>
            </w:r>
          </w:p>
          <w:p w14:paraId="2562A8C1"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eastAsia="ru-RU"/>
              </w:rPr>
              <w:t xml:space="preserve">                            </w:t>
            </w:r>
            <w:r w:rsidRPr="00402398">
              <w:rPr>
                <w:rFonts w:eastAsia="Arial Unicode MS"/>
                <w:i/>
                <w:iCs/>
                <w:color w:val="000000"/>
                <w:szCs w:val="22"/>
                <w:u w:color="000000"/>
                <w:bdr w:val="nil"/>
                <w:lang w:val="en-US" w:eastAsia="ru-RU"/>
              </w:rPr>
              <w:t>невыясненным</w:t>
            </w:r>
          </w:p>
          <w:p w14:paraId="54F0CD5A"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 xml:space="preserve">                        &lt;/xsd:documentation&gt;</w:t>
            </w:r>
          </w:p>
          <w:p w14:paraId="3502DC5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9CC165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35815FBF"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&lt;xsd:restriction base="xsd:boolean"/&gt;</w:t>
            </w:r>
          </w:p>
          <w:p w14:paraId="3F42E3F3"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&lt;/xsd:simpleType&gt;</w:t>
            </w:r>
          </w:p>
          <w:p w14:paraId="042FB8A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35CB63D7"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 name="paymentId" type="com:PaymentIdType"&gt;</w:t>
            </w:r>
          </w:p>
          <w:p w14:paraId="56C1F709"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6A2EFC7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&lt;xsd:documentation&gt;Поле номер 2000:УПНО(УИП)&lt;/xsd:documentation&gt;</w:t>
            </w:r>
          </w:p>
          <w:p w14:paraId="27996104"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&lt;/xsd:annotation&gt;</w:t>
            </w:r>
          </w:p>
          <w:p w14:paraId="422B97DE"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&lt;/xsd:attribute&gt;</w:t>
            </w:r>
          </w:p>
          <w:p w14:paraId="1D6DE915"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&lt;/xsd:extension&gt;</w:t>
            </w:r>
          </w:p>
          <w:p w14:paraId="1C937E68"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r>
            <w:r w:rsidRPr="00402398">
              <w:rPr>
                <w:rFonts w:eastAsia="Arial Unicode MS"/>
                <w:i/>
                <w:iCs/>
                <w:color w:val="000000"/>
                <w:szCs w:val="22"/>
                <w:u w:color="000000"/>
                <w:bdr w:val="nil"/>
                <w:lang w:val="en-US" w:eastAsia="ru-RU"/>
              </w:rPr>
              <w:tab/>
              <w:t>&lt;/xsd:complexContent&gt;</w:t>
            </w:r>
          </w:p>
          <w:p w14:paraId="616522F6" w14:textId="77777777" w:rsidR="00402398" w:rsidRPr="00402398"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ab/>
              <w:t>&lt;/xsd:complexType&gt;</w:t>
            </w:r>
          </w:p>
          <w:p w14:paraId="4F3ED5AE" w14:textId="7FFB26A2" w:rsidR="00BC1536" w:rsidRPr="008F4C10" w:rsidRDefault="00402398" w:rsidP="00402398">
            <w:pPr>
              <w:shd w:val="clear" w:color="auto" w:fill="FFFFFF"/>
              <w:autoSpaceDE w:val="0"/>
              <w:autoSpaceDN w:val="0"/>
              <w:adjustRightInd w:val="0"/>
              <w:rPr>
                <w:rFonts w:eastAsia="Arial Unicode MS"/>
                <w:i/>
                <w:iCs/>
                <w:color w:val="000000"/>
                <w:szCs w:val="22"/>
                <w:u w:color="000000"/>
                <w:bdr w:val="nil"/>
                <w:lang w:val="en-US" w:eastAsia="ru-RU"/>
              </w:rPr>
            </w:pPr>
            <w:r w:rsidRPr="00402398">
              <w:rPr>
                <w:rFonts w:eastAsia="Arial Unicode MS"/>
                <w:i/>
                <w:iCs/>
                <w:color w:val="000000"/>
                <w:szCs w:val="22"/>
                <w:u w:color="000000"/>
                <w:bdr w:val="nil"/>
                <w:lang w:val="en-US" w:eastAsia="ru-RU"/>
              </w:rPr>
              <w:t>&lt;/xsd:schema&gt;</w:t>
            </w:r>
          </w:p>
        </w:tc>
      </w:tr>
    </w:tbl>
    <w:p w14:paraId="456D209A" w14:textId="77777777" w:rsidR="000B0CF2" w:rsidRPr="00713B1F" w:rsidRDefault="000B0CF2" w:rsidP="000B0CF2">
      <w:pPr>
        <w:rPr>
          <w:lang w:val="en-US" w:eastAsia="ru-RU"/>
        </w:rPr>
      </w:pPr>
    </w:p>
    <w:p w14:paraId="3CBA85EF" w14:textId="5C4EC698" w:rsidR="00FD08BA" w:rsidRPr="00FD08BA" w:rsidRDefault="00FD08BA" w:rsidP="00FD08BA">
      <w:pPr>
        <w:ind w:firstLine="709"/>
      </w:pPr>
      <w:r w:rsidRPr="00203C8E">
        <w:t>Импортированная</w:t>
      </w:r>
      <w:r w:rsidRPr="00FD08BA">
        <w:t xml:space="preserve"> </w:t>
      </w:r>
      <w:r w:rsidRPr="00203C8E">
        <w:t>схема</w:t>
      </w:r>
      <w:r w:rsidR="00402398">
        <w:t xml:space="preserve"> «</w:t>
      </w:r>
      <w:r w:rsidRPr="00FD08BA">
        <w:rPr>
          <w:b/>
          <w:lang w:val="en-US"/>
        </w:rPr>
        <w:t>Renouncement.xsd</w:t>
      </w:r>
      <w:r w:rsidRPr="00FD08BA">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FD08BA" w:rsidRPr="00BF5EA2" w14:paraId="50B0F194" w14:textId="77777777" w:rsidTr="008F4C10">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3AE23C"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&lt;?xml version="1.0" encoding="UTF-8"?&gt;</w:t>
            </w:r>
          </w:p>
          <w:p w14:paraId="1D06196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&lt;xsd:schema xmlns:xsd="http://www.w3.org/2001/XMLSchema" xmlns:com="http://roskazna.ru/gisgmp/xsd/Common/2.4.0" xmlns:dv="http://roskazna.ru/gisgmp/xsd/Renouncement/2.4.0" xmlns:ns2="http://roskazna.ru/gisgmp/xsd/Common/2.4.0" targetNamespace="http://roskazna.ru/gisgmp/xsd/Renouncement/2.4.0" elementFormDefault="qualified"&gt;</w:t>
            </w:r>
          </w:p>
          <w:p w14:paraId="0E0A275E"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t>&lt;xsd:import namespace="http://roskazna.ru/gisgmp/xsd/Common/2.4.0" schemaLocation="Common.xsd"/&gt;</w:t>
            </w:r>
          </w:p>
          <w:p w14:paraId="3695008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t>&lt;xsd:complexType name="RenouncementType"&gt;</w:t>
            </w:r>
          </w:p>
          <w:p w14:paraId="0D427B3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&lt;xsd:sequence&gt;</w:t>
            </w:r>
          </w:p>
          <w:p w14:paraId="4A7E831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&lt;xsd:element name="Approver"&gt;</w:t>
            </w:r>
          </w:p>
          <w:p w14:paraId="7278D2F6"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204228FF" w14:textId="77777777" w:rsidR="00402398" w:rsidRPr="00402398" w:rsidRDefault="00402398" w:rsidP="00402398">
            <w:pPr>
              <w:shd w:val="clear" w:color="auto" w:fill="FFFFFF"/>
              <w:autoSpaceDE w:val="0"/>
              <w:autoSpaceDN w:val="0"/>
              <w:adjustRightInd w:val="0"/>
              <w:rPr>
                <w:szCs w:val="24"/>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rPr>
              <w:t>&lt;</w:t>
            </w:r>
            <w:r w:rsidRPr="00402398">
              <w:rPr>
                <w:szCs w:val="24"/>
                <w:lang w:val="en-US"/>
              </w:rPr>
              <w:t>xsd</w:t>
            </w:r>
            <w:r w:rsidRPr="00402398">
              <w:rPr>
                <w:szCs w:val="24"/>
              </w:rPr>
              <w:t>:</w:t>
            </w:r>
            <w:r w:rsidRPr="00402398">
              <w:rPr>
                <w:szCs w:val="24"/>
                <w:lang w:val="en-US"/>
              </w:rPr>
              <w:t>documentation</w:t>
            </w:r>
            <w:r w:rsidRPr="00402398">
              <w:rPr>
                <w:szCs w:val="24"/>
              </w:rPr>
              <w:t>&gt;Информация об утверждении постановления об отказе в возбуждении ИП&lt;/</w:t>
            </w:r>
            <w:r w:rsidRPr="00402398">
              <w:rPr>
                <w:szCs w:val="24"/>
                <w:lang w:val="en-US"/>
              </w:rPr>
              <w:t>xsd</w:t>
            </w:r>
            <w:r w:rsidRPr="00402398">
              <w:rPr>
                <w:szCs w:val="24"/>
              </w:rPr>
              <w:t>:</w:t>
            </w:r>
            <w:r w:rsidRPr="00402398">
              <w:rPr>
                <w:szCs w:val="24"/>
                <w:lang w:val="en-US"/>
              </w:rPr>
              <w:t>documentation</w:t>
            </w:r>
            <w:r w:rsidRPr="00402398">
              <w:rPr>
                <w:szCs w:val="24"/>
              </w:rPr>
              <w:t>&gt;</w:t>
            </w:r>
          </w:p>
          <w:p w14:paraId="252B7B68" w14:textId="77777777" w:rsidR="00402398" w:rsidRPr="00402398" w:rsidRDefault="00402398" w:rsidP="00402398">
            <w:pPr>
              <w:shd w:val="clear" w:color="auto" w:fill="FFFFFF"/>
              <w:autoSpaceDE w:val="0"/>
              <w:autoSpaceDN w:val="0"/>
              <w:adjustRightInd w:val="0"/>
              <w:rPr>
                <w:szCs w:val="24"/>
                <w:lang w:val="en-US"/>
              </w:rPr>
            </w:pPr>
            <w:r w:rsidRPr="00402398">
              <w:rPr>
                <w:szCs w:val="24"/>
              </w:rPr>
              <w:tab/>
            </w:r>
            <w:r w:rsidRPr="00402398">
              <w:rPr>
                <w:szCs w:val="24"/>
              </w:rPr>
              <w:tab/>
            </w:r>
            <w:r w:rsidRPr="00402398">
              <w:rPr>
                <w:szCs w:val="24"/>
              </w:rPr>
              <w:tab/>
            </w:r>
            <w:r w:rsidRPr="00402398">
              <w:rPr>
                <w:szCs w:val="24"/>
              </w:rPr>
              <w:tab/>
            </w:r>
            <w:r w:rsidRPr="00402398">
              <w:rPr>
                <w:szCs w:val="24"/>
                <w:lang w:val="en-US"/>
              </w:rPr>
              <w:t>&lt;/xsd:annotation&gt;</w:t>
            </w:r>
          </w:p>
          <w:p w14:paraId="102A042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&lt;xsd:complexType&gt;</w:t>
            </w:r>
          </w:p>
          <w:p w14:paraId="36EED916"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 name="positionCode" use="required"&gt;</w:t>
            </w:r>
          </w:p>
          <w:p w14:paraId="040AF75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33BE7521"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&lt;xsd:documentation&gt;Код должности СПИ/должностного лица ФССП России, утвердившего документ&lt;/xsd:documentation&gt;</w:t>
            </w:r>
          </w:p>
          <w:p w14:paraId="2CA04E41"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1CE6D03C"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5DCF3F4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 base="xsd:string"&gt;</w:t>
            </w:r>
          </w:p>
          <w:p w14:paraId="72BA4F97"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&lt;xsd:minLength value="1"/&gt;</w:t>
            </w:r>
          </w:p>
          <w:p w14:paraId="708C4FC9"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&lt;xsd:maxLength value="25"/&gt;</w:t>
            </w:r>
          </w:p>
          <w:p w14:paraId="51DDBCA4"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&lt;/xsd:restriction&gt;</w:t>
            </w:r>
          </w:p>
          <w:p w14:paraId="429ACBB3"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47856FF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&lt;/xsd:attribute&gt;</w:t>
            </w:r>
          </w:p>
          <w:p w14:paraId="65260E35"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 name="positionName" use="required"&gt;</w:t>
            </w:r>
          </w:p>
          <w:p w14:paraId="7FFBE429"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7D6D0216"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&lt;xsd:documentation&gt;Наименование должности лица, утвердившего документ&lt;/xsd:documentation&gt;</w:t>
            </w:r>
          </w:p>
          <w:p w14:paraId="59F5F64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4BF71954"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6193832E"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 base="xsd:string"&gt;</w:t>
            </w:r>
          </w:p>
          <w:p w14:paraId="731C697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&lt;xsd:minLength value="1"/&gt;</w:t>
            </w:r>
          </w:p>
          <w:p w14:paraId="2407717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&lt;xsd:maxLength value="255"/&gt;</w:t>
            </w:r>
          </w:p>
          <w:p w14:paraId="4C99D87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&lt;xsd:pattern value="\S+([\S\s]*\S+)*"/&gt;</w:t>
            </w:r>
          </w:p>
          <w:p w14:paraId="4513654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&lt;/xsd:restriction&gt;</w:t>
            </w:r>
          </w:p>
          <w:p w14:paraId="1421A9F8"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6A8239A7"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&lt;/xsd:attribute&gt;</w:t>
            </w:r>
          </w:p>
          <w:p w14:paraId="20EA9C1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 name="personApproving" use="required"&gt;</w:t>
            </w:r>
          </w:p>
          <w:p w14:paraId="63736284"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5C975052"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&lt;xsd:documentation&gt;ФИО лица, утвердившего документ&lt;/xsd:documentation&gt;</w:t>
            </w:r>
          </w:p>
          <w:p w14:paraId="33F148FC"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4A89B44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1FD6D62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 base="com:FIOFSSPType"/&gt;</w:t>
            </w:r>
          </w:p>
          <w:p w14:paraId="0FE14F89"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51B5004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&lt;/xsd:attribute&gt;</w:t>
            </w:r>
          </w:p>
          <w:p w14:paraId="27D97965"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 name="approvalDate" type="xsd:date" use="required"&gt;</w:t>
            </w:r>
          </w:p>
          <w:p w14:paraId="5D12CEF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359B9BB3"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&lt;xsd:documentation&gt;Дата утверждения&lt;/xsd:documentation&gt;</w:t>
            </w:r>
          </w:p>
          <w:p w14:paraId="2DB0E91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76E9C5C7"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&lt;/xsd:attribute&gt;</w:t>
            </w:r>
          </w:p>
          <w:p w14:paraId="015561A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&lt;/xsd:complexType&gt;</w:t>
            </w:r>
          </w:p>
          <w:p w14:paraId="438EF431"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&lt;/xsd:element&gt;</w:t>
            </w:r>
          </w:p>
          <w:p w14:paraId="5E3AD71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&lt;xsd:element name="Executor"&gt;</w:t>
            </w:r>
          </w:p>
          <w:p w14:paraId="12596F43" w14:textId="77777777" w:rsidR="00402398" w:rsidRPr="00402398" w:rsidRDefault="00402398" w:rsidP="00402398">
            <w:pPr>
              <w:shd w:val="clear" w:color="auto" w:fill="FFFFFF"/>
              <w:autoSpaceDE w:val="0"/>
              <w:autoSpaceDN w:val="0"/>
              <w:adjustRightInd w:val="0"/>
              <w:rPr>
                <w:szCs w:val="24"/>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rPr>
              <w:t>&lt;</w:t>
            </w:r>
            <w:r w:rsidRPr="00402398">
              <w:rPr>
                <w:szCs w:val="24"/>
                <w:lang w:val="en-US"/>
              </w:rPr>
              <w:t>xsd</w:t>
            </w:r>
            <w:r w:rsidRPr="00402398">
              <w:rPr>
                <w:szCs w:val="24"/>
              </w:rPr>
              <w:t>:</w:t>
            </w:r>
            <w:r w:rsidRPr="00402398">
              <w:rPr>
                <w:szCs w:val="24"/>
                <w:lang w:val="en-US"/>
              </w:rPr>
              <w:t>annotation</w:t>
            </w:r>
            <w:r w:rsidRPr="00402398">
              <w:rPr>
                <w:szCs w:val="24"/>
              </w:rPr>
              <w:t>&gt;</w:t>
            </w:r>
          </w:p>
          <w:p w14:paraId="0C0E06C7" w14:textId="77777777" w:rsidR="00402398" w:rsidRPr="00402398" w:rsidRDefault="00402398" w:rsidP="00402398">
            <w:pPr>
              <w:shd w:val="clear" w:color="auto" w:fill="FFFFFF"/>
              <w:autoSpaceDE w:val="0"/>
              <w:autoSpaceDN w:val="0"/>
              <w:adjustRightInd w:val="0"/>
              <w:rPr>
                <w:szCs w:val="24"/>
              </w:rPr>
            </w:pPr>
            <w:r w:rsidRPr="00402398">
              <w:rPr>
                <w:szCs w:val="24"/>
              </w:rPr>
              <w:tab/>
            </w:r>
            <w:r w:rsidRPr="00402398">
              <w:rPr>
                <w:szCs w:val="24"/>
              </w:rPr>
              <w:tab/>
            </w:r>
            <w:r w:rsidRPr="00402398">
              <w:rPr>
                <w:szCs w:val="24"/>
              </w:rPr>
              <w:tab/>
            </w:r>
            <w:r w:rsidRPr="00402398">
              <w:rPr>
                <w:szCs w:val="24"/>
              </w:rPr>
              <w:tab/>
            </w:r>
            <w:r w:rsidRPr="00402398">
              <w:rPr>
                <w:szCs w:val="24"/>
              </w:rPr>
              <w:tab/>
              <w:t>&lt;</w:t>
            </w:r>
            <w:r w:rsidRPr="00402398">
              <w:rPr>
                <w:szCs w:val="24"/>
                <w:lang w:val="en-US"/>
              </w:rPr>
              <w:t>xsd</w:t>
            </w:r>
            <w:r w:rsidRPr="00402398">
              <w:rPr>
                <w:szCs w:val="24"/>
              </w:rPr>
              <w:t>:</w:t>
            </w:r>
            <w:r w:rsidRPr="00402398">
              <w:rPr>
                <w:szCs w:val="24"/>
                <w:lang w:val="en-US"/>
              </w:rPr>
              <w:t>documentation</w:t>
            </w:r>
            <w:r w:rsidRPr="00402398">
              <w:rPr>
                <w:szCs w:val="24"/>
              </w:rPr>
              <w:t>&gt;Данные должностного лица (исполнителя), вынесшего постановление об отказе&lt;/</w:t>
            </w:r>
            <w:r w:rsidRPr="00402398">
              <w:rPr>
                <w:szCs w:val="24"/>
                <w:lang w:val="en-US"/>
              </w:rPr>
              <w:t>xsd</w:t>
            </w:r>
            <w:r w:rsidRPr="00402398">
              <w:rPr>
                <w:szCs w:val="24"/>
              </w:rPr>
              <w:t>:</w:t>
            </w:r>
            <w:r w:rsidRPr="00402398">
              <w:rPr>
                <w:szCs w:val="24"/>
                <w:lang w:val="en-US"/>
              </w:rPr>
              <w:t>documentation</w:t>
            </w:r>
            <w:r w:rsidRPr="00402398">
              <w:rPr>
                <w:szCs w:val="24"/>
              </w:rPr>
              <w:t>&gt;</w:t>
            </w:r>
          </w:p>
          <w:p w14:paraId="1126C4EE" w14:textId="77777777" w:rsidR="00402398" w:rsidRPr="00402398" w:rsidRDefault="00402398" w:rsidP="00402398">
            <w:pPr>
              <w:shd w:val="clear" w:color="auto" w:fill="FFFFFF"/>
              <w:autoSpaceDE w:val="0"/>
              <w:autoSpaceDN w:val="0"/>
              <w:adjustRightInd w:val="0"/>
              <w:rPr>
                <w:szCs w:val="24"/>
                <w:lang w:val="en-US"/>
              </w:rPr>
            </w:pPr>
            <w:r w:rsidRPr="00402398">
              <w:rPr>
                <w:szCs w:val="24"/>
              </w:rPr>
              <w:tab/>
            </w:r>
            <w:r w:rsidRPr="00402398">
              <w:rPr>
                <w:szCs w:val="24"/>
              </w:rPr>
              <w:tab/>
            </w:r>
            <w:r w:rsidRPr="00402398">
              <w:rPr>
                <w:szCs w:val="24"/>
              </w:rPr>
              <w:tab/>
            </w:r>
            <w:r w:rsidRPr="00402398">
              <w:rPr>
                <w:szCs w:val="24"/>
              </w:rPr>
              <w:tab/>
            </w:r>
            <w:r w:rsidRPr="00402398">
              <w:rPr>
                <w:szCs w:val="24"/>
                <w:lang w:val="en-US"/>
              </w:rPr>
              <w:t>&lt;/xsd:annotation&gt;</w:t>
            </w:r>
          </w:p>
          <w:p w14:paraId="175DA0A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&lt;xsd:complexType&gt;</w:t>
            </w:r>
          </w:p>
          <w:p w14:paraId="7DE7DC82"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 name="VKSPCode" use="required"&gt;</w:t>
            </w:r>
          </w:p>
          <w:p w14:paraId="430364E2"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7441FD1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&lt;xsd:documentation&gt;Код ВКСП&lt;/xsd:documentation&gt;</w:t>
            </w:r>
          </w:p>
          <w:p w14:paraId="2297C7D5"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33D9F3B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4B68B729"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 base="xsd:string"&gt;</w:t>
            </w:r>
          </w:p>
          <w:p w14:paraId="0B477265"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&lt;xsd:length value="5"/&gt;</w:t>
            </w:r>
          </w:p>
          <w:p w14:paraId="4EFC3FA4"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&lt;xsd:pattern value="\d{5}"/&gt;</w:t>
            </w:r>
          </w:p>
          <w:p w14:paraId="3E226433"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&lt;/xsd:restriction&gt;</w:t>
            </w:r>
          </w:p>
          <w:p w14:paraId="486AC867"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4396E305"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&lt;/xsd:attribute&gt;</w:t>
            </w:r>
          </w:p>
          <w:p w14:paraId="0E901B39"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 name="structuralUnitName" use="required"&gt;</w:t>
            </w:r>
          </w:p>
          <w:p w14:paraId="49711C78"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135DFB5E"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&lt;xsd:documentation&gt;Наименование структурного подразделения ФССП&lt;/xsd:documentation&gt;</w:t>
            </w:r>
          </w:p>
          <w:p w14:paraId="1780FB79"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4A3C1EE2"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7F799A57"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 base="xsd:string"&gt;</w:t>
            </w:r>
          </w:p>
          <w:p w14:paraId="7722FE6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&lt;xsd:minLength value="1"/&gt;</w:t>
            </w:r>
          </w:p>
          <w:p w14:paraId="1487A17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&lt;xsd:maxLength value="1000"/&gt;</w:t>
            </w:r>
          </w:p>
          <w:p w14:paraId="324B4F64"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&lt;xsd:pattern value="\S+([\S\s]*\S+)*"/&gt;</w:t>
            </w:r>
          </w:p>
          <w:p w14:paraId="0E318965"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&lt;/xsd:restriction&gt;</w:t>
            </w:r>
          </w:p>
          <w:p w14:paraId="1D70A7E8"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05E63C5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&lt;/xsd:attribute&gt;</w:t>
            </w:r>
          </w:p>
          <w:p w14:paraId="6CA4720C"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 name="structuralUnitAddress" type="com:AdrType" use="required"&gt;</w:t>
            </w:r>
          </w:p>
          <w:p w14:paraId="7BB81DE8"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61604EAE"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&lt;xsd:documentation&gt;Адрес структурного подразделения ФССП России&lt;/xsd:documentation&gt;</w:t>
            </w:r>
          </w:p>
          <w:p w14:paraId="46B75DB9"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03936D5C"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&lt;/xsd:attribute&gt;</w:t>
            </w:r>
          </w:p>
          <w:p w14:paraId="49D70C28"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 name="structuralLocality" use="required"&gt;</w:t>
            </w:r>
          </w:p>
          <w:p w14:paraId="59FA3B0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6FB7C6AC"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&lt;xsd:documentation&gt;Населенный пункт структурного подразделения ФССП России&lt;/xsd:documentation&gt;</w:t>
            </w:r>
          </w:p>
          <w:p w14:paraId="784D9EBB"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54CF5BA7"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31FBE8E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 base="xsd:string"&gt;</w:t>
            </w:r>
          </w:p>
          <w:p w14:paraId="28232B48"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&lt;xsd:minLength value="1"/&gt;</w:t>
            </w:r>
          </w:p>
          <w:p w14:paraId="68402D9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&lt;xsd:maxLength value="80"/&gt;</w:t>
            </w:r>
          </w:p>
          <w:p w14:paraId="0120E74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&lt;xsd:pattern value="\S+([\S\s]*\S+)*"/&gt;</w:t>
            </w:r>
          </w:p>
          <w:p w14:paraId="66561D5B"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&lt;/xsd:restriction&gt;</w:t>
            </w:r>
          </w:p>
          <w:p w14:paraId="10B12898"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&lt;/xsd:simpleType&gt;</w:t>
            </w:r>
          </w:p>
          <w:p w14:paraId="776F09C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&lt;/xsd:attribute&gt;</w:t>
            </w:r>
          </w:p>
          <w:p w14:paraId="79D84C0C"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 name="executorFullName" type="com:FIOFSSPType" use="required"&gt;</w:t>
            </w:r>
          </w:p>
          <w:p w14:paraId="79EA6051"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2F7DFC49"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&lt;xsd:documentation&gt;ФИО судебного пристава-исполнителя&lt;/xsd:documentation&gt;</w:t>
            </w:r>
          </w:p>
          <w:p w14:paraId="0F4455E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&lt;/xsd:annotation&gt;</w:t>
            </w:r>
          </w:p>
          <w:p w14:paraId="4BA099D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&lt;/xsd:attribute&gt;</w:t>
            </w:r>
          </w:p>
          <w:p w14:paraId="6B3BCBC3"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&lt;/xsd:complexType&gt;</w:t>
            </w:r>
          </w:p>
          <w:p w14:paraId="7004EA2E"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&lt;/xsd:element&gt;</w:t>
            </w:r>
          </w:p>
          <w:p w14:paraId="0798C7B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&lt;xsd:element ref="com:DeedInfo"&gt;</w:t>
            </w:r>
          </w:p>
          <w:p w14:paraId="0B33A68F" w14:textId="77777777" w:rsidR="00402398" w:rsidRPr="00402398" w:rsidRDefault="00402398" w:rsidP="00402398">
            <w:pPr>
              <w:shd w:val="clear" w:color="auto" w:fill="FFFFFF"/>
              <w:autoSpaceDE w:val="0"/>
              <w:autoSpaceDN w:val="0"/>
              <w:adjustRightInd w:val="0"/>
              <w:rPr>
                <w:szCs w:val="24"/>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rPr>
              <w:t>&lt;</w:t>
            </w:r>
            <w:r w:rsidRPr="00402398">
              <w:rPr>
                <w:szCs w:val="24"/>
                <w:lang w:val="en-US"/>
              </w:rPr>
              <w:t>xsd</w:t>
            </w:r>
            <w:r w:rsidRPr="00402398">
              <w:rPr>
                <w:szCs w:val="24"/>
              </w:rPr>
              <w:t>:</w:t>
            </w:r>
            <w:r w:rsidRPr="00402398">
              <w:rPr>
                <w:szCs w:val="24"/>
                <w:lang w:val="en-US"/>
              </w:rPr>
              <w:t>annotation</w:t>
            </w:r>
            <w:r w:rsidRPr="00402398">
              <w:rPr>
                <w:szCs w:val="24"/>
              </w:rPr>
              <w:t>&gt;</w:t>
            </w:r>
          </w:p>
          <w:p w14:paraId="578969F4" w14:textId="77777777" w:rsidR="00402398" w:rsidRPr="00402398" w:rsidRDefault="00402398" w:rsidP="00402398">
            <w:pPr>
              <w:shd w:val="clear" w:color="auto" w:fill="FFFFFF"/>
              <w:autoSpaceDE w:val="0"/>
              <w:autoSpaceDN w:val="0"/>
              <w:adjustRightInd w:val="0"/>
              <w:rPr>
                <w:szCs w:val="24"/>
              </w:rPr>
            </w:pPr>
            <w:r w:rsidRPr="00402398">
              <w:rPr>
                <w:szCs w:val="24"/>
              </w:rPr>
              <w:tab/>
            </w:r>
            <w:r w:rsidRPr="00402398">
              <w:rPr>
                <w:szCs w:val="24"/>
              </w:rPr>
              <w:tab/>
            </w:r>
            <w:r w:rsidRPr="00402398">
              <w:rPr>
                <w:szCs w:val="24"/>
              </w:rPr>
              <w:tab/>
            </w:r>
            <w:r w:rsidRPr="00402398">
              <w:rPr>
                <w:szCs w:val="24"/>
              </w:rPr>
              <w:tab/>
            </w:r>
            <w:r w:rsidRPr="00402398">
              <w:rPr>
                <w:szCs w:val="24"/>
              </w:rPr>
              <w:tab/>
              <w:t>&lt;</w:t>
            </w:r>
            <w:r w:rsidRPr="00402398">
              <w:rPr>
                <w:szCs w:val="24"/>
                <w:lang w:val="en-US"/>
              </w:rPr>
              <w:t>xsd</w:t>
            </w:r>
            <w:r w:rsidRPr="00402398">
              <w:rPr>
                <w:szCs w:val="24"/>
              </w:rPr>
              <w:t>:</w:t>
            </w:r>
            <w:r w:rsidRPr="00402398">
              <w:rPr>
                <w:szCs w:val="24"/>
                <w:lang w:val="en-US"/>
              </w:rPr>
              <w:t>documentation</w:t>
            </w:r>
            <w:r w:rsidRPr="00402398">
              <w:rPr>
                <w:szCs w:val="24"/>
              </w:rPr>
              <w:t>&gt;Данные исполнительного документа, по которому вынесено постановление об отказе в возбуждении ИП&lt;/</w:t>
            </w:r>
            <w:r w:rsidRPr="00402398">
              <w:rPr>
                <w:szCs w:val="24"/>
                <w:lang w:val="en-US"/>
              </w:rPr>
              <w:t>xsd</w:t>
            </w:r>
            <w:r w:rsidRPr="00402398">
              <w:rPr>
                <w:szCs w:val="24"/>
              </w:rPr>
              <w:t>:</w:t>
            </w:r>
            <w:r w:rsidRPr="00402398">
              <w:rPr>
                <w:szCs w:val="24"/>
                <w:lang w:val="en-US"/>
              </w:rPr>
              <w:t>documentation</w:t>
            </w:r>
            <w:r w:rsidRPr="00402398">
              <w:rPr>
                <w:szCs w:val="24"/>
              </w:rPr>
              <w:t>&gt;</w:t>
            </w:r>
          </w:p>
          <w:p w14:paraId="4DB2A3B6" w14:textId="77777777" w:rsidR="00402398" w:rsidRPr="00402398" w:rsidRDefault="00402398" w:rsidP="00402398">
            <w:pPr>
              <w:shd w:val="clear" w:color="auto" w:fill="FFFFFF"/>
              <w:autoSpaceDE w:val="0"/>
              <w:autoSpaceDN w:val="0"/>
              <w:adjustRightInd w:val="0"/>
              <w:rPr>
                <w:szCs w:val="24"/>
                <w:lang w:val="en-US"/>
              </w:rPr>
            </w:pPr>
            <w:r w:rsidRPr="00402398">
              <w:rPr>
                <w:szCs w:val="24"/>
              </w:rPr>
              <w:tab/>
            </w:r>
            <w:r w:rsidRPr="00402398">
              <w:rPr>
                <w:szCs w:val="24"/>
              </w:rPr>
              <w:tab/>
            </w:r>
            <w:r w:rsidRPr="00402398">
              <w:rPr>
                <w:szCs w:val="24"/>
              </w:rPr>
              <w:tab/>
            </w:r>
            <w:r w:rsidRPr="00402398">
              <w:rPr>
                <w:szCs w:val="24"/>
              </w:rPr>
              <w:tab/>
            </w:r>
            <w:r w:rsidRPr="00402398">
              <w:rPr>
                <w:szCs w:val="24"/>
                <w:lang w:val="en-US"/>
              </w:rPr>
              <w:t>&lt;/xsd:annotation&gt;</w:t>
            </w:r>
          </w:p>
          <w:p w14:paraId="593F507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&lt;/xsd:element&gt;</w:t>
            </w:r>
          </w:p>
          <w:p w14:paraId="6CFDB1E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&lt;/xsd:sequence&gt;</w:t>
            </w:r>
          </w:p>
          <w:p w14:paraId="5B9FB7C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 name="supplierBillID" type="com:SupplierBillIDType" use="required"&gt;</w:t>
            </w:r>
          </w:p>
          <w:p w14:paraId="195914E6"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&lt;xsd:annotation&gt;</w:t>
            </w:r>
          </w:p>
          <w:p w14:paraId="09836E5C"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&lt;xsd:documentation&gt;Уникальный идентификатор начисления (УИН)&lt;/xsd:documentation&gt;</w:t>
            </w:r>
          </w:p>
          <w:p w14:paraId="122D78B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&lt;/xsd:annotation&gt;</w:t>
            </w:r>
          </w:p>
          <w:p w14:paraId="757DE923"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&lt;/xsd:attribute&gt;</w:t>
            </w:r>
          </w:p>
          <w:p w14:paraId="7A65D4EE"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 name="renouncementID" type="dv:RenouncementIDType" use="required"&gt;</w:t>
            </w:r>
          </w:p>
          <w:p w14:paraId="2FA699FC" w14:textId="77777777" w:rsidR="00402398" w:rsidRPr="00402398" w:rsidRDefault="00402398" w:rsidP="00402398">
            <w:pPr>
              <w:shd w:val="clear" w:color="auto" w:fill="FFFFFF"/>
              <w:autoSpaceDE w:val="0"/>
              <w:autoSpaceDN w:val="0"/>
              <w:adjustRightInd w:val="0"/>
              <w:rPr>
                <w:szCs w:val="24"/>
              </w:rPr>
            </w:pPr>
            <w:r w:rsidRPr="00402398">
              <w:rPr>
                <w:szCs w:val="24"/>
                <w:lang w:val="en-US"/>
              </w:rPr>
              <w:tab/>
            </w:r>
            <w:r w:rsidRPr="00402398">
              <w:rPr>
                <w:szCs w:val="24"/>
                <w:lang w:val="en-US"/>
              </w:rPr>
              <w:tab/>
            </w:r>
            <w:r w:rsidRPr="00402398">
              <w:rPr>
                <w:szCs w:val="24"/>
                <w:lang w:val="en-US"/>
              </w:rPr>
              <w:tab/>
            </w:r>
            <w:r w:rsidRPr="00402398">
              <w:rPr>
                <w:szCs w:val="24"/>
              </w:rPr>
              <w:t>&lt;</w:t>
            </w:r>
            <w:r w:rsidRPr="00402398">
              <w:rPr>
                <w:szCs w:val="24"/>
                <w:lang w:val="en-US"/>
              </w:rPr>
              <w:t>xsd</w:t>
            </w:r>
            <w:r w:rsidRPr="00402398">
              <w:rPr>
                <w:szCs w:val="24"/>
              </w:rPr>
              <w:t>:</w:t>
            </w:r>
            <w:r w:rsidRPr="00402398">
              <w:rPr>
                <w:szCs w:val="24"/>
                <w:lang w:val="en-US"/>
              </w:rPr>
              <w:t>annotation</w:t>
            </w:r>
            <w:r w:rsidRPr="00402398">
              <w:rPr>
                <w:szCs w:val="24"/>
              </w:rPr>
              <w:t>&gt;</w:t>
            </w:r>
          </w:p>
          <w:p w14:paraId="256E2533" w14:textId="77777777" w:rsidR="00402398" w:rsidRPr="00402398" w:rsidRDefault="00402398" w:rsidP="00402398">
            <w:pPr>
              <w:shd w:val="clear" w:color="auto" w:fill="FFFFFF"/>
              <w:autoSpaceDE w:val="0"/>
              <w:autoSpaceDN w:val="0"/>
              <w:adjustRightInd w:val="0"/>
              <w:rPr>
                <w:szCs w:val="24"/>
              </w:rPr>
            </w:pPr>
            <w:r w:rsidRPr="00402398">
              <w:rPr>
                <w:szCs w:val="24"/>
              </w:rPr>
              <w:tab/>
            </w:r>
            <w:r w:rsidRPr="00402398">
              <w:rPr>
                <w:szCs w:val="24"/>
              </w:rPr>
              <w:tab/>
            </w:r>
            <w:r w:rsidRPr="00402398">
              <w:rPr>
                <w:szCs w:val="24"/>
              </w:rPr>
              <w:tab/>
            </w:r>
            <w:r w:rsidRPr="00402398">
              <w:rPr>
                <w:szCs w:val="24"/>
              </w:rPr>
              <w:tab/>
              <w:t>&lt;</w:t>
            </w:r>
            <w:r w:rsidRPr="00402398">
              <w:rPr>
                <w:szCs w:val="24"/>
                <w:lang w:val="en-US"/>
              </w:rPr>
              <w:t>xsd</w:t>
            </w:r>
            <w:r w:rsidRPr="00402398">
              <w:rPr>
                <w:szCs w:val="24"/>
              </w:rPr>
              <w:t>:</w:t>
            </w:r>
            <w:r w:rsidRPr="00402398">
              <w:rPr>
                <w:szCs w:val="24"/>
                <w:lang w:val="en-US"/>
              </w:rPr>
              <w:t>documentation</w:t>
            </w:r>
            <w:r w:rsidRPr="00402398">
              <w:rPr>
                <w:szCs w:val="24"/>
              </w:rPr>
              <w:t>&gt;Идентификатор извещения об отказе в возбуждении исполнительного производства&lt;/</w:t>
            </w:r>
            <w:r w:rsidRPr="00402398">
              <w:rPr>
                <w:szCs w:val="24"/>
                <w:lang w:val="en-US"/>
              </w:rPr>
              <w:t>xsd</w:t>
            </w:r>
            <w:r w:rsidRPr="00402398">
              <w:rPr>
                <w:szCs w:val="24"/>
              </w:rPr>
              <w:t>:</w:t>
            </w:r>
            <w:r w:rsidRPr="00402398">
              <w:rPr>
                <w:szCs w:val="24"/>
                <w:lang w:val="en-US"/>
              </w:rPr>
              <w:t>documentation</w:t>
            </w:r>
            <w:r w:rsidRPr="00402398">
              <w:rPr>
                <w:szCs w:val="24"/>
              </w:rPr>
              <w:t>&gt;</w:t>
            </w:r>
          </w:p>
          <w:p w14:paraId="0D95E867" w14:textId="77777777" w:rsidR="00402398" w:rsidRPr="00402398" w:rsidRDefault="00402398" w:rsidP="00402398">
            <w:pPr>
              <w:shd w:val="clear" w:color="auto" w:fill="FFFFFF"/>
              <w:autoSpaceDE w:val="0"/>
              <w:autoSpaceDN w:val="0"/>
              <w:adjustRightInd w:val="0"/>
              <w:rPr>
                <w:szCs w:val="24"/>
                <w:lang w:val="en-US"/>
              </w:rPr>
            </w:pPr>
            <w:r w:rsidRPr="00402398">
              <w:rPr>
                <w:szCs w:val="24"/>
              </w:rPr>
              <w:tab/>
            </w:r>
            <w:r w:rsidRPr="00402398">
              <w:rPr>
                <w:szCs w:val="24"/>
              </w:rPr>
              <w:tab/>
            </w:r>
            <w:r w:rsidRPr="00402398">
              <w:rPr>
                <w:szCs w:val="24"/>
              </w:rPr>
              <w:tab/>
            </w:r>
            <w:r w:rsidRPr="00402398">
              <w:rPr>
                <w:szCs w:val="24"/>
                <w:lang w:val="en-US"/>
              </w:rPr>
              <w:t>&lt;/xsd:annotation&gt;</w:t>
            </w:r>
          </w:p>
          <w:p w14:paraId="4B0166D9"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&lt;/xsd:attribute&gt;</w:t>
            </w:r>
          </w:p>
          <w:p w14:paraId="0FD36BD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 name="rulingDate" type="xsd:date" use="required"&gt;</w:t>
            </w:r>
          </w:p>
          <w:p w14:paraId="3CDD3594"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&lt;xsd:annotation&gt;</w:t>
            </w:r>
          </w:p>
          <w:p w14:paraId="0D5D4F2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&lt;xsd:documentation&gt;Дата постановления об отказе в возбуждении ИП&lt;/xsd:documentation&gt;</w:t>
            </w:r>
          </w:p>
          <w:p w14:paraId="4FB148B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&lt;/xsd:annotation&gt;</w:t>
            </w:r>
          </w:p>
          <w:p w14:paraId="5F3FFA0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&lt;/xsd:attribute&gt;</w:t>
            </w:r>
          </w:p>
          <w:p w14:paraId="34690045"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 name="rulingNum" use="required"&gt;</w:t>
            </w:r>
          </w:p>
          <w:p w14:paraId="3B3C2358"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&lt;xsd:annotation&gt;</w:t>
            </w:r>
          </w:p>
          <w:p w14:paraId="0D24BD5D"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&lt;xsd:documentation&gt;Номер постановления об отказе в возбуждении ИП&lt;/xsd:documentation&gt;</w:t>
            </w:r>
          </w:p>
          <w:p w14:paraId="55815CD2"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&lt;/xsd:annotation&gt;</w:t>
            </w:r>
          </w:p>
          <w:p w14:paraId="5ED2BB6E"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&lt;xsd:simpleType&gt;</w:t>
            </w:r>
          </w:p>
          <w:p w14:paraId="556D4E51"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 base="xsd:string"&gt;</w:t>
            </w:r>
          </w:p>
          <w:p w14:paraId="5D624DB8"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&lt;xsd:minLength value="1"/&gt;</w:t>
            </w:r>
          </w:p>
          <w:p w14:paraId="1F4C72F3"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&lt;xsd:maxLength value="25"/&gt;</w:t>
            </w:r>
          </w:p>
          <w:p w14:paraId="52E2855B"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&lt;xsd:pattern value="\S+([\S\s]*\S+)*"/&gt;</w:t>
            </w:r>
          </w:p>
          <w:p w14:paraId="5722CCEC"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&lt;/xsd:restriction&gt;</w:t>
            </w:r>
          </w:p>
          <w:p w14:paraId="6D1C63E8"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&lt;/xsd:simpleType&gt;</w:t>
            </w:r>
          </w:p>
          <w:p w14:paraId="7531A3E1"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&lt;/xsd:attribute&gt;</w:t>
            </w:r>
          </w:p>
          <w:p w14:paraId="0C68DE76"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 name="refusalGround" use="required"&gt;</w:t>
            </w:r>
          </w:p>
          <w:p w14:paraId="2E2B01C0" w14:textId="77777777" w:rsidR="00402398" w:rsidRPr="00402398" w:rsidRDefault="00402398" w:rsidP="00402398">
            <w:pPr>
              <w:shd w:val="clear" w:color="auto" w:fill="FFFFFF"/>
              <w:autoSpaceDE w:val="0"/>
              <w:autoSpaceDN w:val="0"/>
              <w:adjustRightInd w:val="0"/>
              <w:rPr>
                <w:szCs w:val="24"/>
              </w:rPr>
            </w:pPr>
            <w:r w:rsidRPr="00402398">
              <w:rPr>
                <w:szCs w:val="24"/>
                <w:lang w:val="en-US"/>
              </w:rPr>
              <w:tab/>
            </w:r>
            <w:r w:rsidRPr="00402398">
              <w:rPr>
                <w:szCs w:val="24"/>
                <w:lang w:val="en-US"/>
              </w:rPr>
              <w:tab/>
            </w:r>
            <w:r w:rsidRPr="00402398">
              <w:rPr>
                <w:szCs w:val="24"/>
                <w:lang w:val="en-US"/>
              </w:rPr>
              <w:tab/>
            </w:r>
            <w:r w:rsidRPr="00402398">
              <w:rPr>
                <w:szCs w:val="24"/>
              </w:rPr>
              <w:t>&lt;</w:t>
            </w:r>
            <w:r w:rsidRPr="00402398">
              <w:rPr>
                <w:szCs w:val="24"/>
                <w:lang w:val="en-US"/>
              </w:rPr>
              <w:t>xsd</w:t>
            </w:r>
            <w:r w:rsidRPr="00402398">
              <w:rPr>
                <w:szCs w:val="24"/>
              </w:rPr>
              <w:t>:</w:t>
            </w:r>
            <w:r w:rsidRPr="00402398">
              <w:rPr>
                <w:szCs w:val="24"/>
                <w:lang w:val="en-US"/>
              </w:rPr>
              <w:t>annotation</w:t>
            </w:r>
            <w:r w:rsidRPr="00402398">
              <w:rPr>
                <w:szCs w:val="24"/>
              </w:rPr>
              <w:t>&gt;</w:t>
            </w:r>
          </w:p>
          <w:p w14:paraId="42EEF505" w14:textId="77777777" w:rsidR="00402398" w:rsidRPr="00402398" w:rsidRDefault="00402398" w:rsidP="00402398">
            <w:pPr>
              <w:shd w:val="clear" w:color="auto" w:fill="FFFFFF"/>
              <w:autoSpaceDE w:val="0"/>
              <w:autoSpaceDN w:val="0"/>
              <w:adjustRightInd w:val="0"/>
              <w:rPr>
                <w:szCs w:val="24"/>
              </w:rPr>
            </w:pPr>
            <w:r w:rsidRPr="00402398">
              <w:rPr>
                <w:szCs w:val="24"/>
              </w:rPr>
              <w:tab/>
            </w:r>
            <w:r w:rsidRPr="00402398">
              <w:rPr>
                <w:szCs w:val="24"/>
              </w:rPr>
              <w:tab/>
            </w:r>
            <w:r w:rsidRPr="00402398">
              <w:rPr>
                <w:szCs w:val="24"/>
              </w:rPr>
              <w:tab/>
            </w:r>
            <w:r w:rsidRPr="00402398">
              <w:rPr>
                <w:szCs w:val="24"/>
              </w:rPr>
              <w:tab/>
              <w:t>&lt;</w:t>
            </w:r>
            <w:r w:rsidRPr="00402398">
              <w:rPr>
                <w:szCs w:val="24"/>
                <w:lang w:val="en-US"/>
              </w:rPr>
              <w:t>xsd</w:t>
            </w:r>
            <w:r w:rsidRPr="00402398">
              <w:rPr>
                <w:szCs w:val="24"/>
              </w:rPr>
              <w:t>:</w:t>
            </w:r>
            <w:r w:rsidRPr="00402398">
              <w:rPr>
                <w:szCs w:val="24"/>
                <w:lang w:val="en-US"/>
              </w:rPr>
              <w:t>documentation</w:t>
            </w:r>
            <w:r w:rsidRPr="00402398">
              <w:rPr>
                <w:szCs w:val="24"/>
              </w:rPr>
              <w:t>&gt;Обстоятельства, послужившие основанием для отказа в возбуждении ИП&lt;/</w:t>
            </w:r>
            <w:r w:rsidRPr="00402398">
              <w:rPr>
                <w:szCs w:val="24"/>
                <w:lang w:val="en-US"/>
              </w:rPr>
              <w:t>xsd</w:t>
            </w:r>
            <w:r w:rsidRPr="00402398">
              <w:rPr>
                <w:szCs w:val="24"/>
              </w:rPr>
              <w:t>:</w:t>
            </w:r>
            <w:r w:rsidRPr="00402398">
              <w:rPr>
                <w:szCs w:val="24"/>
                <w:lang w:val="en-US"/>
              </w:rPr>
              <w:t>documentation</w:t>
            </w:r>
            <w:r w:rsidRPr="00402398">
              <w:rPr>
                <w:szCs w:val="24"/>
              </w:rPr>
              <w:t>&gt;</w:t>
            </w:r>
          </w:p>
          <w:p w14:paraId="643AAB96" w14:textId="77777777" w:rsidR="00402398" w:rsidRPr="00402398" w:rsidRDefault="00402398" w:rsidP="00402398">
            <w:pPr>
              <w:shd w:val="clear" w:color="auto" w:fill="FFFFFF"/>
              <w:autoSpaceDE w:val="0"/>
              <w:autoSpaceDN w:val="0"/>
              <w:adjustRightInd w:val="0"/>
              <w:rPr>
                <w:szCs w:val="24"/>
                <w:lang w:val="en-US"/>
              </w:rPr>
            </w:pPr>
            <w:r w:rsidRPr="00402398">
              <w:rPr>
                <w:szCs w:val="24"/>
              </w:rPr>
              <w:tab/>
            </w:r>
            <w:r w:rsidRPr="00402398">
              <w:rPr>
                <w:szCs w:val="24"/>
              </w:rPr>
              <w:tab/>
            </w:r>
            <w:r w:rsidRPr="00402398">
              <w:rPr>
                <w:szCs w:val="24"/>
              </w:rPr>
              <w:tab/>
            </w:r>
            <w:r w:rsidRPr="00402398">
              <w:rPr>
                <w:szCs w:val="24"/>
                <w:lang w:val="en-US"/>
              </w:rPr>
              <w:t>&lt;/xsd:annotation&gt;</w:t>
            </w:r>
          </w:p>
          <w:p w14:paraId="39D5937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&lt;xsd:simpleType&gt;</w:t>
            </w:r>
          </w:p>
          <w:p w14:paraId="51877E12"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 base="xsd:string"&gt;</w:t>
            </w:r>
          </w:p>
          <w:p w14:paraId="55FC4EB5"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&lt;xsd:minLength value="1"/&gt;</w:t>
            </w:r>
          </w:p>
          <w:p w14:paraId="4B644B3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&lt;xsd:maxLength value="1000"/&gt;</w:t>
            </w:r>
          </w:p>
          <w:p w14:paraId="61A79364"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&lt;xsd:pattern value="\S+([\S\s]*\S+)*"/&gt;</w:t>
            </w:r>
          </w:p>
          <w:p w14:paraId="74CE458E"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&lt;/xsd:restriction&gt;</w:t>
            </w:r>
          </w:p>
          <w:p w14:paraId="284F5DCF"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&lt;/xsd:simpleType&gt;</w:t>
            </w:r>
          </w:p>
          <w:p w14:paraId="07CEA68B"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&lt;/xsd:attribute&gt;</w:t>
            </w:r>
          </w:p>
          <w:p w14:paraId="1DD7DBE5"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 name="reasonCode" use="required"&gt;</w:t>
            </w:r>
          </w:p>
          <w:p w14:paraId="7D1B98E9"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&lt;xsd:annotation&gt;</w:t>
            </w:r>
          </w:p>
          <w:p w14:paraId="26C60FBE"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&lt;xsd:documentation&gt;Код причины отказа (пункт ч. 1 ст. 31 Федерального закона от 02.10.2007 N 229-ФЗ)&lt;/xsd:documentation&gt;</w:t>
            </w:r>
          </w:p>
          <w:p w14:paraId="1756B17C"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&lt;/xsd:annotation&gt;</w:t>
            </w:r>
          </w:p>
          <w:p w14:paraId="73E3A421"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&lt;xsd:simpleType&gt;</w:t>
            </w:r>
          </w:p>
          <w:p w14:paraId="7F1C8E21"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 base="xsd:string"&gt;</w:t>
            </w:r>
          </w:p>
          <w:p w14:paraId="058589D8"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&lt;xsd:length value="1"/&gt;</w:t>
            </w:r>
          </w:p>
          <w:p w14:paraId="6F05CEB3"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&lt;xsd:enumeration value="3"/&gt;</w:t>
            </w:r>
          </w:p>
          <w:p w14:paraId="4CD7A1D0"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&lt;xsd:enumeration value="4"/&gt;</w:t>
            </w:r>
          </w:p>
          <w:p w14:paraId="07677AE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&lt;xsd:enumeration value="7"/&gt;</w:t>
            </w:r>
          </w:p>
          <w:p w14:paraId="27E30806"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r>
            <w:r w:rsidRPr="00402398">
              <w:rPr>
                <w:szCs w:val="24"/>
                <w:lang w:val="en-US"/>
              </w:rPr>
              <w:tab/>
              <w:t>&lt;xsd:enumeration value="8"/&gt;</w:t>
            </w:r>
          </w:p>
          <w:p w14:paraId="4BB79DAE"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r>
            <w:r w:rsidRPr="00402398">
              <w:rPr>
                <w:szCs w:val="24"/>
                <w:lang w:val="en-US"/>
              </w:rPr>
              <w:tab/>
              <w:t>&lt;/xsd:restriction&gt;</w:t>
            </w:r>
          </w:p>
          <w:p w14:paraId="5E28EB55"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&lt;/xsd:simpleType&gt;</w:t>
            </w:r>
          </w:p>
          <w:p w14:paraId="62D914E3"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&lt;/xsd:attribute&gt;</w:t>
            </w:r>
          </w:p>
          <w:p w14:paraId="3D032FB7"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t>&lt;/xsd:complexType&gt;</w:t>
            </w:r>
          </w:p>
          <w:p w14:paraId="3E4A64DC"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t>&lt;xsd:simpleType name="RenouncementIDType"&gt;</w:t>
            </w:r>
          </w:p>
          <w:p w14:paraId="470C1C8B"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&lt;xsd:annotation&gt;</w:t>
            </w:r>
          </w:p>
          <w:p w14:paraId="36AFEB6B" w14:textId="77777777" w:rsidR="00402398" w:rsidRPr="00402398" w:rsidRDefault="00402398" w:rsidP="00402398">
            <w:pPr>
              <w:shd w:val="clear" w:color="auto" w:fill="FFFFFF"/>
              <w:autoSpaceDE w:val="0"/>
              <w:autoSpaceDN w:val="0"/>
              <w:adjustRightInd w:val="0"/>
              <w:rPr>
                <w:szCs w:val="24"/>
              </w:rPr>
            </w:pPr>
            <w:r w:rsidRPr="00402398">
              <w:rPr>
                <w:szCs w:val="24"/>
                <w:lang w:val="en-US"/>
              </w:rPr>
              <w:tab/>
            </w:r>
            <w:r w:rsidRPr="00402398">
              <w:rPr>
                <w:szCs w:val="24"/>
                <w:lang w:val="en-US"/>
              </w:rPr>
              <w:tab/>
            </w:r>
            <w:r w:rsidRPr="00402398">
              <w:rPr>
                <w:szCs w:val="24"/>
                <w:lang w:val="en-US"/>
              </w:rPr>
              <w:tab/>
            </w:r>
            <w:r w:rsidRPr="00402398">
              <w:rPr>
                <w:szCs w:val="24"/>
              </w:rPr>
              <w:t>&lt;</w:t>
            </w:r>
            <w:r w:rsidRPr="00402398">
              <w:rPr>
                <w:szCs w:val="24"/>
                <w:lang w:val="en-US"/>
              </w:rPr>
              <w:t>xsd</w:t>
            </w:r>
            <w:r w:rsidRPr="00402398">
              <w:rPr>
                <w:szCs w:val="24"/>
              </w:rPr>
              <w:t>:</w:t>
            </w:r>
            <w:r w:rsidRPr="00402398">
              <w:rPr>
                <w:szCs w:val="24"/>
                <w:lang w:val="en-US"/>
              </w:rPr>
              <w:t>documentation</w:t>
            </w:r>
            <w:r w:rsidRPr="00402398">
              <w:rPr>
                <w:szCs w:val="24"/>
              </w:rPr>
              <w:t>&gt;Идентификатор извещения об отказе в возбуждении исполнительного производства&lt;/</w:t>
            </w:r>
            <w:r w:rsidRPr="00402398">
              <w:rPr>
                <w:szCs w:val="24"/>
                <w:lang w:val="en-US"/>
              </w:rPr>
              <w:t>xsd</w:t>
            </w:r>
            <w:r w:rsidRPr="00402398">
              <w:rPr>
                <w:szCs w:val="24"/>
              </w:rPr>
              <w:t>:</w:t>
            </w:r>
            <w:r w:rsidRPr="00402398">
              <w:rPr>
                <w:szCs w:val="24"/>
                <w:lang w:val="en-US"/>
              </w:rPr>
              <w:t>documentation</w:t>
            </w:r>
            <w:r w:rsidRPr="00402398">
              <w:rPr>
                <w:szCs w:val="24"/>
              </w:rPr>
              <w:t>&gt;</w:t>
            </w:r>
          </w:p>
          <w:p w14:paraId="15E7496E" w14:textId="77777777" w:rsidR="00402398" w:rsidRPr="00402398" w:rsidRDefault="00402398" w:rsidP="00402398">
            <w:pPr>
              <w:shd w:val="clear" w:color="auto" w:fill="FFFFFF"/>
              <w:autoSpaceDE w:val="0"/>
              <w:autoSpaceDN w:val="0"/>
              <w:adjustRightInd w:val="0"/>
              <w:rPr>
                <w:szCs w:val="24"/>
                <w:lang w:val="en-US"/>
              </w:rPr>
            </w:pPr>
            <w:r w:rsidRPr="00402398">
              <w:rPr>
                <w:szCs w:val="24"/>
              </w:rPr>
              <w:tab/>
            </w:r>
            <w:r w:rsidRPr="00402398">
              <w:rPr>
                <w:szCs w:val="24"/>
              </w:rPr>
              <w:tab/>
            </w:r>
            <w:r w:rsidRPr="00402398">
              <w:rPr>
                <w:szCs w:val="24"/>
                <w:lang w:val="en-US"/>
              </w:rPr>
              <w:t>&lt;/xsd:annotation&gt;</w:t>
            </w:r>
          </w:p>
          <w:p w14:paraId="64F8C777"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&lt;xsd:restriction base="xsd:string"&gt;</w:t>
            </w:r>
          </w:p>
          <w:p w14:paraId="37091D83"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&lt;xsd:minLength value="1"/&gt;</w:t>
            </w:r>
          </w:p>
          <w:p w14:paraId="73BDF909"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&lt;xsd:maxLength value="25"/&gt;</w:t>
            </w:r>
          </w:p>
          <w:p w14:paraId="5A07D54A"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r>
            <w:r w:rsidRPr="00402398">
              <w:rPr>
                <w:szCs w:val="24"/>
                <w:lang w:val="en-US"/>
              </w:rPr>
              <w:tab/>
              <w:t>&lt;xsd:pattern value="F[0-9a-fA-F]{6}((0[1-9]|[12][0-9]|3[01])(0[1-9]|1[012])\d{4})\d{10}"/&gt;</w:t>
            </w:r>
          </w:p>
          <w:p w14:paraId="798E5E02"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r>
            <w:r w:rsidRPr="00402398">
              <w:rPr>
                <w:szCs w:val="24"/>
                <w:lang w:val="en-US"/>
              </w:rPr>
              <w:tab/>
              <w:t>&lt;/xsd:restriction&gt;</w:t>
            </w:r>
          </w:p>
          <w:p w14:paraId="65B962AB" w14:textId="77777777" w:rsidR="00402398" w:rsidRPr="00402398" w:rsidRDefault="00402398" w:rsidP="00402398">
            <w:pPr>
              <w:shd w:val="clear" w:color="auto" w:fill="FFFFFF"/>
              <w:autoSpaceDE w:val="0"/>
              <w:autoSpaceDN w:val="0"/>
              <w:adjustRightInd w:val="0"/>
              <w:rPr>
                <w:szCs w:val="24"/>
                <w:lang w:val="en-US"/>
              </w:rPr>
            </w:pPr>
            <w:r w:rsidRPr="00402398">
              <w:rPr>
                <w:szCs w:val="24"/>
                <w:lang w:val="en-US"/>
              </w:rPr>
              <w:tab/>
              <w:t>&lt;/xsd:simpleType&gt;</w:t>
            </w:r>
          </w:p>
          <w:p w14:paraId="5AB0EE40" w14:textId="140B2259" w:rsidR="00FD08BA" w:rsidRPr="00DD17BA" w:rsidRDefault="00402398" w:rsidP="00402398">
            <w:pPr>
              <w:shd w:val="clear" w:color="auto" w:fill="FFFFFF"/>
              <w:autoSpaceDE w:val="0"/>
              <w:autoSpaceDN w:val="0"/>
              <w:adjustRightInd w:val="0"/>
              <w:rPr>
                <w:szCs w:val="24"/>
                <w:lang w:val="en-US"/>
              </w:rPr>
            </w:pPr>
            <w:r w:rsidRPr="00402398">
              <w:rPr>
                <w:szCs w:val="24"/>
                <w:lang w:val="en-US"/>
              </w:rPr>
              <w:t>&lt;/xsd:schema&gt;</w:t>
            </w:r>
          </w:p>
        </w:tc>
      </w:tr>
    </w:tbl>
    <w:p w14:paraId="2F309CEC" w14:textId="77777777" w:rsidR="00FD08BA" w:rsidRPr="00DD17BA" w:rsidRDefault="00FD08BA" w:rsidP="00FD08BA">
      <w:pPr>
        <w:rPr>
          <w:lang w:val="en-US" w:eastAsia="ru-RU"/>
        </w:rPr>
      </w:pPr>
    </w:p>
    <w:p w14:paraId="2512A296" w14:textId="660100DE" w:rsidR="00D06DFF" w:rsidRPr="00DD17BA" w:rsidRDefault="00D06DFF" w:rsidP="00A063C4">
      <w:pPr>
        <w:rPr>
          <w:lang w:val="en-US" w:eastAsia="ru-RU"/>
        </w:rPr>
      </w:pPr>
    </w:p>
    <w:p w14:paraId="4F8B3B8F" w14:textId="77777777" w:rsidR="00FD08BA" w:rsidRPr="00DD17BA" w:rsidRDefault="00FD08BA" w:rsidP="00A063C4">
      <w:pPr>
        <w:rPr>
          <w:lang w:val="en-US" w:eastAsia="ru-RU"/>
        </w:rPr>
      </w:pPr>
    </w:p>
    <w:p w14:paraId="4F8E4391" w14:textId="77777777" w:rsidR="00A505CB" w:rsidRPr="00894F45" w:rsidRDefault="00E16896" w:rsidP="00042435">
      <w:pPr>
        <w:pStyle w:val="Head2"/>
        <w:rPr>
          <w:snapToGrid w:val="0"/>
          <w:lang w:val="en-US"/>
        </w:rPr>
      </w:pPr>
      <w:bookmarkStart w:id="12" w:name="_Ref497929976"/>
      <w:bookmarkStart w:id="13" w:name="_Toc72934652"/>
      <w:r w:rsidRPr="00203C8E">
        <w:rPr>
          <w:snapToGrid w:val="0"/>
        </w:rPr>
        <w:t>Эталонные</w:t>
      </w:r>
      <w:r w:rsidRPr="00894F45">
        <w:rPr>
          <w:snapToGrid w:val="0"/>
          <w:lang w:val="en-US"/>
        </w:rPr>
        <w:t xml:space="preserve"> </w:t>
      </w:r>
      <w:r w:rsidRPr="00203C8E">
        <w:rPr>
          <w:snapToGrid w:val="0"/>
        </w:rPr>
        <w:t>запросы</w:t>
      </w:r>
      <w:r w:rsidRPr="00894F45">
        <w:rPr>
          <w:snapToGrid w:val="0"/>
          <w:lang w:val="en-US"/>
        </w:rPr>
        <w:t xml:space="preserve"> </w:t>
      </w:r>
      <w:r w:rsidRPr="00203C8E">
        <w:rPr>
          <w:snapToGrid w:val="0"/>
        </w:rPr>
        <w:t>и</w:t>
      </w:r>
      <w:r w:rsidRPr="00894F45">
        <w:rPr>
          <w:snapToGrid w:val="0"/>
          <w:lang w:val="en-US"/>
        </w:rPr>
        <w:t xml:space="preserve"> </w:t>
      </w:r>
      <w:r w:rsidRPr="00203C8E">
        <w:rPr>
          <w:snapToGrid w:val="0"/>
        </w:rPr>
        <w:t>ответы</w:t>
      </w:r>
      <w:bookmarkEnd w:id="12"/>
      <w:bookmarkEnd w:id="13"/>
    </w:p>
    <w:p w14:paraId="1FC2E200" w14:textId="77777777" w:rsidR="00E16896" w:rsidRPr="00894F45" w:rsidRDefault="00E16896" w:rsidP="00010005">
      <w:pPr>
        <w:ind w:firstLine="709"/>
        <w:rPr>
          <w:lang w:val="en-US"/>
        </w:rPr>
      </w:pPr>
      <w:r w:rsidRPr="00203C8E">
        <w:t>Эталонный</w:t>
      </w:r>
      <w:r w:rsidRPr="00894F45">
        <w:rPr>
          <w:lang w:val="en-US"/>
        </w:rPr>
        <w:t xml:space="preserve"> </w:t>
      </w:r>
      <w:r w:rsidRPr="00203C8E">
        <w:t>запрос</w:t>
      </w:r>
      <w:r w:rsidR="00AB49AF" w:rsidRPr="00894F45">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BF5EA2"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2DCF6EC"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&lt;?xml version="1.0" encoding="UTF-8"?&gt;</w:t>
            </w:r>
          </w:p>
          <w:p w14:paraId="11F97BE0"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&lt;req:ImportClarificationRequest xmlns:org="http://roskazna.ru/gisgmp/xsd/Organization/2.3.0"</w:t>
            </w:r>
          </w:p>
          <w:p w14:paraId="2B12066F"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xmlns:com="http://roskazna.ru/gisgmp/xsd/Common/2.3.0"</w:t>
            </w:r>
          </w:p>
          <w:p w14:paraId="6D8DA3CB"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xmlns:chg="http://roskazna.ru/gisgmp/xsd/Charge/2.3.0"</w:t>
            </w:r>
          </w:p>
          <w:p w14:paraId="6DD189EB"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xmlns:pkg="http://roskazna.ru/gisgmp/xsd/Package/2.3.0"</w:t>
            </w:r>
          </w:p>
          <w:p w14:paraId="1AA50139"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xmlns:req="urn://roskazna.ru/gisgmp/xsd/services/import-clarification/2.3.0"</w:t>
            </w:r>
          </w:p>
          <w:p w14:paraId="472C9D21"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xmlns:rfd="http://roskazna.ru/gisgmp/xsd/Refund/2.3.0"</w:t>
            </w:r>
          </w:p>
          <w:p w14:paraId="1594E863"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xmlns:pmnt="http://roskazna.ru/gisgmp/xsd/Payment/2.3.0"</w:t>
            </w:r>
          </w:p>
          <w:p w14:paraId="0CA3D8F0"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xmlns:clrf="http://roskazna.ru/gisgmp/xsd/Clarification/2.3.0"</w:t>
            </w:r>
          </w:p>
          <w:p w14:paraId="04C620CB"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Id="G_d6a23916-a3a5-4e04-bbfc-839872f9260d"</w:t>
            </w:r>
          </w:p>
          <w:p w14:paraId="3FE4C8AA"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timestamp="2021-03-11T13:27:53.045+03:00"</w:t>
            </w:r>
          </w:p>
          <w:p w14:paraId="46F2EF15"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senderIdentifier="3eacb7"</w:t>
            </w:r>
          </w:p>
          <w:p w14:paraId="70CAE3D9"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senderRole="70"&gt;</w:t>
            </w:r>
          </w:p>
          <w:p w14:paraId="3293F943"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&lt;pkg:ClarificationsPackage&gt;</w:t>
            </w:r>
          </w:p>
          <w:p w14:paraId="71CE5BE0"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&lt;pkg:ImportedClarification Id="I_9df961f3-5900-4501-ab61-7b0f3064b6d6"</w:t>
            </w:r>
          </w:p>
          <w:p w14:paraId="14A786BB"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originatorId="301D63"</w:t>
            </w:r>
          </w:p>
          <w:p w14:paraId="79E86C34"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clarificationNumber="202103310000001"</w:t>
            </w:r>
          </w:p>
          <w:p w14:paraId="648BF08A"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clarificationDate="2021-03-11"</w:t>
            </w:r>
          </w:p>
          <w:p w14:paraId="6797BC77"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clarificationId="55100120320210000000000000000008"</w:t>
            </w:r>
          </w:p>
          <w:p w14:paraId="4326155F"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val="en-US" w:eastAsia="ru-RU"/>
              </w:rPr>
              <w:t xml:space="preserve">                          paymentId</w:t>
            </w:r>
            <w:r w:rsidRPr="00344A61">
              <w:rPr>
                <w:rFonts w:eastAsia="Arial Unicode MS"/>
                <w:i/>
                <w:iCs/>
                <w:color w:val="000000"/>
                <w:szCs w:val="22"/>
                <w:u w:color="000000"/>
                <w:bdr w:val="nil"/>
                <w:lang w:eastAsia="ru-RU"/>
              </w:rPr>
              <w:t>="10471020010005233009202000000001"</w:t>
            </w:r>
          </w:p>
          <w:p w14:paraId="270EA5D2"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authorAccount</w:t>
            </w:r>
            <w:r w:rsidRPr="00344A61">
              <w:rPr>
                <w:rFonts w:eastAsia="Arial Unicode MS"/>
                <w:i/>
                <w:iCs/>
                <w:color w:val="000000"/>
                <w:szCs w:val="22"/>
                <w:u w:color="000000"/>
                <w:bdr w:val="nil"/>
                <w:lang w:eastAsia="ru-RU"/>
              </w:rPr>
              <w:t>="03511А37790"</w:t>
            </w:r>
          </w:p>
          <w:p w14:paraId="77FC27A0"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authorName</w:t>
            </w:r>
            <w:r w:rsidRPr="00344A61">
              <w:rPr>
                <w:rFonts w:eastAsia="Arial Unicode MS"/>
                <w:i/>
                <w:iCs/>
                <w:color w:val="000000"/>
                <w:szCs w:val="22"/>
                <w:u w:color="000000"/>
                <w:bdr w:val="nil"/>
                <w:lang w:eastAsia="ru-RU"/>
              </w:rPr>
              <w:t>="Управление Федеральной службы государственной регистрации, кадастра и картографии по Новосибирской области"</w:t>
            </w:r>
          </w:p>
          <w:p w14:paraId="1F892A20"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codeUBP</w:t>
            </w:r>
            <w:r w:rsidRPr="00344A61">
              <w:rPr>
                <w:rFonts w:eastAsia="Arial Unicode MS"/>
                <w:i/>
                <w:iCs/>
                <w:color w:val="000000"/>
                <w:szCs w:val="22"/>
                <w:u w:color="000000"/>
                <w:bdr w:val="nil"/>
                <w:lang w:eastAsia="ru-RU"/>
              </w:rPr>
              <w:t>="001А3779"</w:t>
            </w:r>
          </w:p>
          <w:p w14:paraId="6C21D0FC"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mainAuthorName</w:t>
            </w:r>
            <w:r w:rsidRPr="00344A61">
              <w:rPr>
                <w:rFonts w:eastAsia="Arial Unicode MS"/>
                <w:i/>
                <w:iCs/>
                <w:color w:val="000000"/>
                <w:szCs w:val="22"/>
                <w:u w:color="000000"/>
                <w:bdr w:val="nil"/>
                <w:lang w:eastAsia="ru-RU"/>
              </w:rPr>
              <w:t>="Федеральная служба государственной регистрации, кадастра и картографии"</w:t>
            </w:r>
          </w:p>
          <w:p w14:paraId="685B38B3"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kbkGlavaCode="321"</w:t>
            </w:r>
          </w:p>
          <w:p w14:paraId="0E9B0D43"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budgetLevel="1"</w:t>
            </w:r>
          </w:p>
          <w:p w14:paraId="6D587BD5"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okpo="74953678"</w:t>
            </w:r>
          </w:p>
          <w:p w14:paraId="769398EE"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finBodyAccount="03511А37790"</w:t>
            </w:r>
          </w:p>
          <w:p w14:paraId="175EDAB9"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val="en-US" w:eastAsia="ru-RU"/>
              </w:rPr>
              <w:t xml:space="preserve">                          financialBody</w:t>
            </w:r>
            <w:r w:rsidRPr="00344A61">
              <w:rPr>
                <w:rFonts w:eastAsia="Arial Unicode MS"/>
                <w:i/>
                <w:iCs/>
                <w:color w:val="000000"/>
                <w:szCs w:val="22"/>
                <w:u w:color="000000"/>
                <w:bdr w:val="nil"/>
                <w:lang w:eastAsia="ru-RU"/>
              </w:rPr>
              <w:t>="Министерство финансов Новосибирской области"</w:t>
            </w:r>
          </w:p>
          <w:p w14:paraId="2CF9B337"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tofkName</w:t>
            </w:r>
            <w:r w:rsidRPr="00344A61">
              <w:rPr>
                <w:rFonts w:eastAsia="Arial Unicode MS"/>
                <w:i/>
                <w:iCs/>
                <w:color w:val="000000"/>
                <w:szCs w:val="22"/>
                <w:u w:color="000000"/>
                <w:bdr w:val="nil"/>
                <w:lang w:eastAsia="ru-RU"/>
              </w:rPr>
              <w:t>="Управление Федерального казначейства по Новосибирской области"</w:t>
            </w:r>
          </w:p>
          <w:p w14:paraId="025D0DD1"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tofkCode="5100"</w:t>
            </w:r>
          </w:p>
          <w:p w14:paraId="46E7AD51"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payerName="ООО Альфа"</w:t>
            </w:r>
          </w:p>
          <w:p w14:paraId="40F0E494"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payerIdentifier="2007703461103774301001"</w:t>
            </w:r>
          </w:p>
          <w:p w14:paraId="747DDEAD"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inn="7703461103"</w:t>
            </w:r>
          </w:p>
          <w:p w14:paraId="1BD475AE"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kpp="774301001"</w:t>
            </w:r>
          </w:p>
          <w:p w14:paraId="40B35E2A"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payerDocument="01-456"</w:t>
            </w:r>
          </w:p>
          <w:p w14:paraId="3C3055D0"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payerAccount="40702810500000000001"</w:t>
            </w:r>
          </w:p>
          <w:p w14:paraId="2558DD43"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findingoutRequestNum="123456789012345"</w:t>
            </w:r>
          </w:p>
          <w:p w14:paraId="5D2D1EDE"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findingoutRequestDate="2021-03-12"&gt;</w:t>
            </w:r>
          </w:p>
          <w:p w14:paraId="27060816"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&lt;clrf:ClarificationApplication ordinalNumber="1"</w:t>
            </w:r>
          </w:p>
          <w:p w14:paraId="2D70FAE0"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applicationName="1"</w:t>
            </w:r>
          </w:p>
          <w:p w14:paraId="625536C5"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appCode="PL"</w:t>
            </w:r>
          </w:p>
          <w:p w14:paraId="7A2303C5"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appNum="01232567890123456789"</w:t>
            </w:r>
          </w:p>
          <w:p w14:paraId="2C54A576"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appDate="2021-03-10"</w:t>
            </w:r>
          </w:p>
          <w:p w14:paraId="465C7450" w14:textId="77777777" w:rsidR="00344A61" w:rsidRPr="00DD17BA"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applicationNumber</w:t>
            </w:r>
            <w:r w:rsidRPr="00DD17BA">
              <w:rPr>
                <w:rFonts w:eastAsia="Arial Unicode MS"/>
                <w:i/>
                <w:iCs/>
                <w:color w:val="000000"/>
                <w:szCs w:val="22"/>
                <w:u w:color="000000"/>
                <w:bdr w:val="nil"/>
                <w:lang w:val="en-US" w:eastAsia="ru-RU"/>
              </w:rPr>
              <w:t>="000000000000001"</w:t>
            </w:r>
          </w:p>
          <w:p w14:paraId="63E6EFBC" w14:textId="77777777" w:rsidR="00344A61" w:rsidRPr="00344A61" w:rsidRDefault="00344A61" w:rsidP="00344A61">
            <w:pPr>
              <w:rPr>
                <w:rFonts w:eastAsia="Arial Unicode MS"/>
                <w:i/>
                <w:iCs/>
                <w:color w:val="000000"/>
                <w:szCs w:val="22"/>
                <w:u w:color="000000"/>
                <w:bdr w:val="nil"/>
                <w:lang w:eastAsia="ru-RU"/>
              </w:rPr>
            </w:pPr>
            <w:r w:rsidRPr="00DD17BA">
              <w:rPr>
                <w:rFonts w:eastAsia="Arial Unicode MS"/>
                <w:i/>
                <w:iCs/>
                <w:color w:val="000000"/>
                <w:szCs w:val="22"/>
                <w:u w:color="000000"/>
                <w:bdr w:val="nil"/>
                <w:lang w:val="en-US" w:eastAsia="ru-RU"/>
              </w:rPr>
              <w:t xml:space="preserve">                                       </w:t>
            </w:r>
            <w:r w:rsidRPr="00344A61">
              <w:rPr>
                <w:rFonts w:eastAsia="Arial Unicode MS"/>
                <w:i/>
                <w:iCs/>
                <w:color w:val="000000"/>
                <w:szCs w:val="22"/>
                <w:u w:color="000000"/>
                <w:bdr w:val="nil"/>
                <w:lang w:val="en-US" w:eastAsia="ru-RU"/>
              </w:rPr>
              <w:t>applicationDate</w:t>
            </w:r>
            <w:r w:rsidRPr="00344A61">
              <w:rPr>
                <w:rFonts w:eastAsia="Arial Unicode MS"/>
                <w:i/>
                <w:iCs/>
                <w:color w:val="000000"/>
                <w:szCs w:val="22"/>
                <w:u w:color="000000"/>
                <w:bdr w:val="nil"/>
                <w:lang w:eastAsia="ru-RU"/>
              </w:rPr>
              <w:t>="2021-03-11"</w:t>
            </w:r>
          </w:p>
          <w:p w14:paraId="2D87F4DC"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incomeId</w:t>
            </w:r>
            <w:r w:rsidRPr="00344A61">
              <w:rPr>
                <w:rFonts w:eastAsia="Arial Unicode MS"/>
                <w:i/>
                <w:iCs/>
                <w:color w:val="000000"/>
                <w:szCs w:val="22"/>
                <w:u w:color="000000"/>
                <w:bdr w:val="nil"/>
                <w:lang w:eastAsia="ru-RU"/>
              </w:rPr>
              <w:t>="45100110320210000000000000000004"&gt;</w:t>
            </w:r>
          </w:p>
          <w:p w14:paraId="53C97589"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eastAsia="ru-RU"/>
              </w:rPr>
              <w:t xml:space="preserve">            &lt;</w:t>
            </w:r>
            <w:r w:rsidRPr="00344A61">
              <w:rPr>
                <w:rFonts w:eastAsia="Arial Unicode MS"/>
                <w:i/>
                <w:iCs/>
                <w:color w:val="000000"/>
                <w:szCs w:val="22"/>
                <w:u w:color="000000"/>
                <w:bdr w:val="nil"/>
                <w:lang w:val="en-US" w:eastAsia="ru-RU"/>
              </w:rPr>
              <w:t>clrf</w:t>
            </w:r>
            <w:r w:rsidRPr="00344A61">
              <w:rPr>
                <w:rFonts w:eastAsia="Arial Unicode MS"/>
                <w:i/>
                <w:iCs/>
                <w:color w:val="000000"/>
                <w:szCs w:val="22"/>
                <w:u w:color="000000"/>
                <w:bdr w:val="nil"/>
                <w:lang w:eastAsia="ru-RU"/>
              </w:rPr>
              <w:t>:</w:t>
            </w:r>
            <w:r w:rsidRPr="00344A61">
              <w:rPr>
                <w:rFonts w:eastAsia="Arial Unicode MS"/>
                <w:i/>
                <w:iCs/>
                <w:color w:val="000000"/>
                <w:szCs w:val="22"/>
                <w:u w:color="000000"/>
                <w:bdr w:val="nil"/>
                <w:lang w:val="en-US" w:eastAsia="ru-RU"/>
              </w:rPr>
              <w:t>OriginalDetails</w:t>
            </w: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payeeName</w:t>
            </w:r>
            <w:r w:rsidRPr="00344A61">
              <w:rPr>
                <w:rFonts w:eastAsia="Arial Unicode MS"/>
                <w:i/>
                <w:iCs/>
                <w:color w:val="000000"/>
                <w:szCs w:val="22"/>
                <w:u w:color="000000"/>
                <w:bdr w:val="nil"/>
                <w:lang w:eastAsia="ru-RU"/>
              </w:rPr>
              <w:t>="Управление Федеральной службы государственной регистрации, кадастра и картографии по Новосибирской области"</w:t>
            </w:r>
          </w:p>
          <w:p w14:paraId="72AEEBE6"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inn="5406299278"</w:t>
            </w:r>
          </w:p>
          <w:p w14:paraId="3B9CBC4F"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kpp="540601001"</w:t>
            </w:r>
          </w:p>
          <w:p w14:paraId="06F0EFF4"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payeeAccount="01234567891"</w:t>
            </w:r>
          </w:p>
          <w:p w14:paraId="64322188"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oktmo="50701000"</w:t>
            </w:r>
          </w:p>
          <w:p w14:paraId="723D3997"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kbk="32110807020011000110"</w:t>
            </w:r>
          </w:p>
          <w:p w14:paraId="31D7583B"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val="en-US" w:eastAsia="ru-RU"/>
              </w:rPr>
              <w:t xml:space="preserve">                                  subsidy</w:t>
            </w:r>
            <w:r w:rsidRPr="00344A61">
              <w:rPr>
                <w:rFonts w:eastAsia="Arial Unicode MS"/>
                <w:i/>
                <w:iCs/>
                <w:color w:val="000000"/>
                <w:szCs w:val="22"/>
                <w:u w:color="000000"/>
                <w:bdr w:val="nil"/>
                <w:lang w:eastAsia="ru-RU"/>
              </w:rPr>
              <w:t>="1234567890"</w:t>
            </w:r>
          </w:p>
          <w:p w14:paraId="2D60AB5F"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amount</w:t>
            </w:r>
            <w:r w:rsidRPr="00344A61">
              <w:rPr>
                <w:rFonts w:eastAsia="Arial Unicode MS"/>
                <w:i/>
                <w:iCs/>
                <w:color w:val="000000"/>
                <w:szCs w:val="22"/>
                <w:u w:color="000000"/>
                <w:bdr w:val="nil"/>
                <w:lang w:eastAsia="ru-RU"/>
              </w:rPr>
              <w:t>="35000"</w:t>
            </w:r>
          </w:p>
          <w:p w14:paraId="709B307A" w14:textId="77777777" w:rsidR="00344A61" w:rsidRPr="00344A61" w:rsidRDefault="00344A61" w:rsidP="00344A61">
            <w:pPr>
              <w:rPr>
                <w:rFonts w:eastAsia="Arial Unicode MS"/>
                <w:i/>
                <w:iCs/>
                <w:color w:val="000000"/>
                <w:szCs w:val="22"/>
                <w:u w:color="000000"/>
                <w:bdr w:val="nil"/>
                <w:lang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purpose</w:t>
            </w:r>
            <w:r w:rsidRPr="00344A61">
              <w:rPr>
                <w:rFonts w:eastAsia="Arial Unicode MS"/>
                <w:i/>
                <w:iCs/>
                <w:color w:val="000000"/>
                <w:szCs w:val="22"/>
                <w:u w:color="000000"/>
                <w:bdr w:val="nil"/>
                <w:lang w:eastAsia="ru-RU"/>
              </w:rPr>
              <w:t>="Государственная пошлина за государственную регистрацию прав, ограничений (обременений) прав на недвижимое имущество и сделок с ним"</w:t>
            </w:r>
          </w:p>
          <w:p w14:paraId="0C9FB7C7"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eastAsia="ru-RU"/>
              </w:rPr>
              <w:t xml:space="preserve">                                  </w:t>
            </w:r>
            <w:r w:rsidRPr="00344A61">
              <w:rPr>
                <w:rFonts w:eastAsia="Arial Unicode MS"/>
                <w:i/>
                <w:iCs/>
                <w:color w:val="000000"/>
                <w:szCs w:val="22"/>
                <w:u w:color="000000"/>
                <w:bdr w:val="nil"/>
                <w:lang w:val="en-US" w:eastAsia="ru-RU"/>
              </w:rPr>
              <w:t>description="Описание тестовое"/&gt;</w:t>
            </w:r>
          </w:p>
          <w:p w14:paraId="6659FFB8"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&lt;clrf:SetDetails kbk="32110807020018000110"/&gt;</w:t>
            </w:r>
          </w:p>
          <w:p w14:paraId="25B4190D"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&lt;/clrf:ClarificationApplication&gt;</w:t>
            </w:r>
          </w:p>
          <w:p w14:paraId="0931CE16"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&lt;clrf:Signs&gt;</w:t>
            </w:r>
          </w:p>
          <w:p w14:paraId="56BBC49C"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&lt;clrf:HeadPost&gt;Смирнова А.М.&lt;/clrf:HeadPost&gt;</w:t>
            </w:r>
          </w:p>
          <w:p w14:paraId="7C726B5C"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&lt;clrf:HeadName&gt;Смирнова А.М.&lt;/clrf:HeadName&gt;</w:t>
            </w:r>
          </w:p>
          <w:p w14:paraId="4C8DAEB1"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&lt;clrf:ExecutorPost&gt;Петров А.Г.&lt;/clrf:ExecutorPost&gt;</w:t>
            </w:r>
          </w:p>
          <w:p w14:paraId="7273A952"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&lt;clrf:ExecutorName&gt;Петров А.Г.&lt;/clrf:ExecutorName&gt;</w:t>
            </w:r>
          </w:p>
          <w:p w14:paraId="5A3393A4"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&lt;clrf:ExecutorNum&gt;Петров А.Г.&lt;/clrf:ExecutorNum&gt;</w:t>
            </w:r>
          </w:p>
          <w:p w14:paraId="07B3E74E"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&lt;clrf:SignDate&gt;2021-03-11&lt;/clrf:SignDate&gt;</w:t>
            </w:r>
          </w:p>
          <w:p w14:paraId="1BBD3DF5"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&lt;clrf:TOFKheadPost&gt;Смирнова А.М.&lt;/clrf:TOFKheadPost&gt;</w:t>
            </w:r>
          </w:p>
          <w:p w14:paraId="45FE9055"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&lt;clrf:TOFKheadName&gt;Смирнова А.М.&lt;/clrf:TOFKheadName&gt;</w:t>
            </w:r>
          </w:p>
          <w:p w14:paraId="51F3ECC9"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&lt;clrf:TOFKexecutorPost&gt;Петров А.Г.&lt;/clrf:TOFKexecutorPost&gt;</w:t>
            </w:r>
          </w:p>
          <w:p w14:paraId="15CFC80B"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&lt;clrf:TOFKexecutorName&gt;Петров А.Г.&lt;/clrf:TOFKexecutorName&gt;</w:t>
            </w:r>
          </w:p>
          <w:p w14:paraId="5F3A0C7C"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&lt;clrf:TOFKexecutorNum&gt;Петров А.Г.&lt;/clrf:TOFKexecutorNum&gt;</w:t>
            </w:r>
          </w:p>
          <w:p w14:paraId="50FDDD9E"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&lt;clrf:TOFKsignDate&gt;2021-03-11&lt;/clrf:TOFKsignDate&gt;</w:t>
            </w:r>
          </w:p>
          <w:p w14:paraId="362BD7CE"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&lt;/clrf:Signs&gt;</w:t>
            </w:r>
          </w:p>
          <w:p w14:paraId="4B02D8C5"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&lt;/pkg:ImportedClarification&gt;</w:t>
            </w:r>
          </w:p>
          <w:p w14:paraId="4742DCBA"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 xml:space="preserve">    &lt;/pkg:ClarificationsPackage&gt;</w:t>
            </w:r>
          </w:p>
          <w:p w14:paraId="6B1A9945" w14:textId="77777777" w:rsidR="00344A61" w:rsidRPr="00344A61" w:rsidRDefault="00344A61" w:rsidP="00344A61">
            <w:pPr>
              <w:rPr>
                <w:rFonts w:eastAsia="Arial Unicode MS"/>
                <w:i/>
                <w:iCs/>
                <w:color w:val="000000"/>
                <w:szCs w:val="22"/>
                <w:u w:color="000000"/>
                <w:bdr w:val="nil"/>
                <w:lang w:val="en-US" w:eastAsia="ru-RU"/>
              </w:rPr>
            </w:pPr>
            <w:r w:rsidRPr="00344A61">
              <w:rPr>
                <w:rFonts w:eastAsia="Arial Unicode MS"/>
                <w:i/>
                <w:iCs/>
                <w:color w:val="000000"/>
                <w:szCs w:val="22"/>
                <w:u w:color="000000"/>
                <w:bdr w:val="nil"/>
                <w:lang w:val="en-US" w:eastAsia="ru-RU"/>
              </w:rPr>
              <w:t>&lt;/req:ImportClarificationRequest&gt;</w:t>
            </w:r>
          </w:p>
          <w:p w14:paraId="1264E90D" w14:textId="1C114C4F" w:rsidR="00E16896" w:rsidRPr="00B22F91" w:rsidRDefault="00E16896" w:rsidP="009E6E0A">
            <w:pPr>
              <w:rPr>
                <w:rFonts w:eastAsia="Arial Unicode MS"/>
                <w:i/>
                <w:iCs/>
                <w:color w:val="000000"/>
                <w:szCs w:val="22"/>
                <w:u w:color="000000"/>
                <w:bdr w:val="nil"/>
                <w:lang w:val="en-US" w:eastAsia="ru-RU"/>
              </w:rPr>
            </w:pPr>
          </w:p>
        </w:tc>
      </w:tr>
    </w:tbl>
    <w:p w14:paraId="67EB2B6D" w14:textId="77777777" w:rsidR="00336992" w:rsidRPr="006A3B66" w:rsidRDefault="00336992" w:rsidP="00AB49AF">
      <w:pPr>
        <w:pStyle w:val="af3"/>
        <w:widowControl w:val="0"/>
        <w:spacing w:line="240" w:lineRule="auto"/>
        <w:ind w:firstLine="851"/>
        <w:rPr>
          <w:rFonts w:eastAsia="Arial Unicode MS"/>
          <w:lang w:val="en-US"/>
        </w:rPr>
      </w:pPr>
      <w:bookmarkStart w:id="14" w:name="_Toc6"/>
    </w:p>
    <w:p w14:paraId="43EDD99A" w14:textId="77777777" w:rsidR="00E16896" w:rsidRPr="006A3B66" w:rsidRDefault="00AB49AF" w:rsidP="00010005">
      <w:pPr>
        <w:pStyle w:val="af3"/>
        <w:widowControl w:val="0"/>
        <w:spacing w:line="240" w:lineRule="auto"/>
        <w:rPr>
          <w:rFonts w:eastAsia="Arial Unicode MS"/>
          <w:lang w:val="en-US"/>
        </w:rPr>
      </w:pPr>
      <w:r w:rsidRPr="00203C8E">
        <w:rPr>
          <w:rFonts w:eastAsia="Arial Unicode MS"/>
        </w:rPr>
        <w:t>Эталонный</w:t>
      </w:r>
      <w:r w:rsidRPr="006A3B66">
        <w:rPr>
          <w:rFonts w:eastAsia="Arial Unicode MS"/>
          <w:lang w:val="en-US"/>
        </w:rPr>
        <w:t xml:space="preserve"> </w:t>
      </w:r>
      <w:r w:rsidRPr="00203C8E">
        <w:rPr>
          <w:rFonts w:eastAsia="Arial Unicode MS"/>
        </w:rPr>
        <w:t>ответ</w:t>
      </w:r>
      <w:r w:rsidRPr="006A3B66">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B22F91"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9516D6" w14:textId="77777777" w:rsidR="009E6E0A" w:rsidRPr="009E6E0A" w:rsidRDefault="009E6E0A" w:rsidP="009E6E0A">
            <w:pPr>
              <w:rPr>
                <w:i/>
                <w:iCs/>
                <w:szCs w:val="22"/>
                <w:lang w:val="en-US"/>
              </w:rPr>
            </w:pPr>
            <w:r w:rsidRPr="009E6E0A">
              <w:rPr>
                <w:i/>
                <w:iCs/>
                <w:szCs w:val="22"/>
                <w:lang w:val="en-US"/>
              </w:rPr>
              <w:t>&lt;?xml version="1.0" encoding="UTF-8"?&gt;</w:t>
            </w:r>
          </w:p>
          <w:p w14:paraId="5A99D01B" w14:textId="77777777" w:rsidR="009E6E0A" w:rsidRPr="009E6E0A" w:rsidRDefault="009E6E0A" w:rsidP="009E6E0A">
            <w:pPr>
              <w:rPr>
                <w:i/>
                <w:iCs/>
                <w:szCs w:val="22"/>
                <w:lang w:val="en-US"/>
              </w:rPr>
            </w:pPr>
            <w:r w:rsidRPr="009E6E0A">
              <w:rPr>
                <w:i/>
                <w:iCs/>
                <w:szCs w:val="22"/>
                <w:lang w:val="en-US"/>
              </w:rPr>
              <w:t>&lt;req:ImportClarificationResponse xmlns:com="http://roskazna.ru/gisgmp/xsd/Common/2.4.0"</w:t>
            </w:r>
          </w:p>
          <w:p w14:paraId="59D176C5" w14:textId="77777777" w:rsidR="009E6E0A" w:rsidRPr="009E6E0A" w:rsidRDefault="009E6E0A" w:rsidP="009E6E0A">
            <w:pPr>
              <w:rPr>
                <w:i/>
                <w:iCs/>
                <w:szCs w:val="22"/>
                <w:lang w:val="en-US"/>
              </w:rPr>
            </w:pPr>
            <w:r w:rsidRPr="009E6E0A">
              <w:rPr>
                <w:i/>
                <w:iCs/>
                <w:szCs w:val="22"/>
                <w:lang w:val="en-US"/>
              </w:rPr>
              <w:t xml:space="preserve">    xmlns:inc="http://roskazna.ru/gisgmp/xsd/Income/2.4.0"</w:t>
            </w:r>
          </w:p>
          <w:p w14:paraId="53C65109" w14:textId="77777777" w:rsidR="009E6E0A" w:rsidRPr="009E6E0A" w:rsidRDefault="009E6E0A" w:rsidP="009E6E0A">
            <w:pPr>
              <w:rPr>
                <w:i/>
                <w:iCs/>
                <w:szCs w:val="22"/>
                <w:lang w:val="en-US"/>
              </w:rPr>
            </w:pPr>
            <w:r w:rsidRPr="009E6E0A">
              <w:rPr>
                <w:i/>
                <w:iCs/>
                <w:szCs w:val="22"/>
                <w:lang w:val="en-US"/>
              </w:rPr>
              <w:t xml:space="preserve">    xmlns:pkg="http://roskazna.ru/gisgmp/xsd/Package/2.4.0"</w:t>
            </w:r>
          </w:p>
          <w:p w14:paraId="7A1FAE91" w14:textId="77777777" w:rsidR="009E6E0A" w:rsidRPr="009E6E0A" w:rsidRDefault="009E6E0A" w:rsidP="009E6E0A">
            <w:pPr>
              <w:rPr>
                <w:i/>
                <w:iCs/>
                <w:szCs w:val="22"/>
                <w:lang w:val="en-US"/>
              </w:rPr>
            </w:pPr>
            <w:r w:rsidRPr="009E6E0A">
              <w:rPr>
                <w:i/>
                <w:iCs/>
                <w:szCs w:val="22"/>
                <w:lang w:val="en-US"/>
              </w:rPr>
              <w:t xml:space="preserve">    xmlns:pmnt="http://roskazna.ru/gisgmp/xsd/Payment/2.4.0"</w:t>
            </w:r>
          </w:p>
          <w:p w14:paraId="2C78EAE3" w14:textId="77777777" w:rsidR="009E6E0A" w:rsidRPr="009E6E0A" w:rsidRDefault="009E6E0A" w:rsidP="009E6E0A">
            <w:pPr>
              <w:rPr>
                <w:i/>
                <w:iCs/>
                <w:szCs w:val="22"/>
                <w:lang w:val="en-US"/>
              </w:rPr>
            </w:pPr>
            <w:r w:rsidRPr="009E6E0A">
              <w:rPr>
                <w:i/>
                <w:iCs/>
                <w:szCs w:val="22"/>
                <w:lang w:val="en-US"/>
              </w:rPr>
              <w:t xml:space="preserve">    xmlns:org="http://roskazna.ru/gisgmp/xsd/Organization/2.4.0"</w:t>
            </w:r>
          </w:p>
          <w:p w14:paraId="35D7C3D5" w14:textId="77777777" w:rsidR="009E6E0A" w:rsidRPr="009E6E0A" w:rsidRDefault="009E6E0A" w:rsidP="009E6E0A">
            <w:pPr>
              <w:rPr>
                <w:i/>
                <w:iCs/>
                <w:szCs w:val="22"/>
                <w:lang w:val="en-US"/>
              </w:rPr>
            </w:pPr>
            <w:r w:rsidRPr="009E6E0A">
              <w:rPr>
                <w:i/>
                <w:iCs/>
                <w:szCs w:val="22"/>
                <w:lang w:val="en-US"/>
              </w:rPr>
              <w:t xml:space="preserve">    xmlns:req="urn://roskazna.ru/gisgmp/xsd/services/import-clarification/2.4.0"</w:t>
            </w:r>
          </w:p>
          <w:p w14:paraId="31809327" w14:textId="77777777" w:rsidR="009E6E0A" w:rsidRPr="009E6E0A" w:rsidRDefault="009E6E0A" w:rsidP="009E6E0A">
            <w:pPr>
              <w:rPr>
                <w:i/>
                <w:iCs/>
                <w:szCs w:val="22"/>
                <w:lang w:val="en-US"/>
              </w:rPr>
            </w:pPr>
            <w:r w:rsidRPr="009E6E0A">
              <w:rPr>
                <w:i/>
                <w:iCs/>
                <w:szCs w:val="22"/>
                <w:lang w:val="en-US"/>
              </w:rPr>
              <w:t xml:space="preserve">    Id="I_1bb7dbca-d28f-48b1-7b39-b4a5f16d5e5c" RqId="G_fce0c522-b08d-44bc-55d8-738f10e9d068"</w:t>
            </w:r>
          </w:p>
          <w:p w14:paraId="2C9A11AA" w14:textId="77777777" w:rsidR="009E6E0A" w:rsidRPr="009E6E0A" w:rsidRDefault="009E6E0A" w:rsidP="009E6E0A">
            <w:pPr>
              <w:rPr>
                <w:i/>
                <w:iCs/>
                <w:szCs w:val="22"/>
                <w:lang w:val="en-US"/>
              </w:rPr>
            </w:pPr>
            <w:r w:rsidRPr="009E6E0A">
              <w:rPr>
                <w:i/>
                <w:iCs/>
                <w:szCs w:val="22"/>
                <w:lang w:val="en-US"/>
              </w:rPr>
              <w:t xml:space="preserve">    recipientIdentifier="3eacb7" timestamp="2021-03-11T13:29:43.116+03:00"&gt;</w:t>
            </w:r>
          </w:p>
          <w:p w14:paraId="2DA48013" w14:textId="77777777" w:rsidR="009E6E0A" w:rsidRPr="009E6E0A" w:rsidRDefault="009E6E0A" w:rsidP="009E6E0A">
            <w:pPr>
              <w:rPr>
                <w:i/>
                <w:iCs/>
                <w:szCs w:val="22"/>
                <w:lang w:val="en-US"/>
              </w:rPr>
            </w:pPr>
            <w:r w:rsidRPr="009E6E0A">
              <w:rPr>
                <w:i/>
                <w:iCs/>
                <w:szCs w:val="22"/>
                <w:lang w:val="en-US"/>
              </w:rPr>
              <w:t xml:space="preserve">    &lt;com:ImportProtocol entityID="I_9df961f3-5900-4501-ab61-7b0f3064b6d6" code="0"</w:t>
            </w:r>
          </w:p>
          <w:p w14:paraId="1AD22029" w14:textId="77777777" w:rsidR="009E6E0A" w:rsidRPr="009E6E0A" w:rsidRDefault="009E6E0A" w:rsidP="009E6E0A">
            <w:pPr>
              <w:rPr>
                <w:i/>
                <w:iCs/>
                <w:szCs w:val="22"/>
                <w:lang w:val="en-US"/>
              </w:rPr>
            </w:pPr>
            <w:r w:rsidRPr="009E6E0A">
              <w:rPr>
                <w:i/>
                <w:iCs/>
                <w:szCs w:val="22"/>
                <w:lang w:val="en-US"/>
              </w:rPr>
              <w:t xml:space="preserve">        description="Успешно"/&gt;</w:t>
            </w:r>
          </w:p>
          <w:p w14:paraId="16C1BD18" w14:textId="0A2894C6" w:rsidR="00AB49AF" w:rsidRPr="006A3B66" w:rsidRDefault="009E6E0A" w:rsidP="009E6E0A">
            <w:pPr>
              <w:rPr>
                <w:i/>
                <w:iCs/>
                <w:szCs w:val="22"/>
                <w:lang w:val="en-US"/>
              </w:rPr>
            </w:pPr>
            <w:r w:rsidRPr="009E6E0A">
              <w:rPr>
                <w:i/>
                <w:iCs/>
                <w:szCs w:val="22"/>
                <w:lang w:val="en-US"/>
              </w:rPr>
              <w:t>&lt;/req:ImportClarificationResponse&gt;</w:t>
            </w:r>
          </w:p>
        </w:tc>
      </w:tr>
      <w:bookmarkEnd w:id="14"/>
    </w:tbl>
    <w:p w14:paraId="44D47200" w14:textId="77777777" w:rsidR="00892EBE" w:rsidRPr="006A3B66" w:rsidRDefault="00892EBE" w:rsidP="00892EBE">
      <w:pPr>
        <w:jc w:val="both"/>
        <w:rPr>
          <w:lang w:val="en-US"/>
        </w:rPr>
        <w:sectPr w:rsidR="00892EBE" w:rsidRPr="006A3B66">
          <w:pgSz w:w="11900" w:h="16840"/>
          <w:pgMar w:top="1134" w:right="746" w:bottom="1134" w:left="1701" w:header="709" w:footer="709" w:gutter="0"/>
          <w:cols w:space="720"/>
        </w:sectPr>
      </w:pPr>
    </w:p>
    <w:p w14:paraId="2526421E" w14:textId="5F0CEBBA" w:rsidR="00D259E4" w:rsidRPr="006A3B66" w:rsidRDefault="005D037D" w:rsidP="00042435">
      <w:pPr>
        <w:pStyle w:val="Head1"/>
        <w:rPr>
          <w:snapToGrid w:val="0"/>
          <w:lang w:val="en-US"/>
        </w:rPr>
      </w:pPr>
      <w:bookmarkStart w:id="15" w:name="_Ref518987844"/>
      <w:bookmarkStart w:id="16" w:name="_Toc72934653"/>
      <w:r w:rsidRPr="00203C8E">
        <w:rPr>
          <w:snapToGrid w:val="0"/>
        </w:rPr>
        <w:t>ТЕСТОВЫЕ</w:t>
      </w:r>
      <w:r w:rsidRPr="006A3B66">
        <w:rPr>
          <w:snapToGrid w:val="0"/>
          <w:lang w:val="en-US"/>
        </w:rPr>
        <w:t xml:space="preserve"> </w:t>
      </w:r>
      <w:r w:rsidRPr="00203C8E">
        <w:rPr>
          <w:snapToGrid w:val="0"/>
        </w:rPr>
        <w:t>СЦЕНАРИИ</w:t>
      </w:r>
      <w:bookmarkEnd w:id="15"/>
      <w:bookmarkEnd w:id="16"/>
    </w:p>
    <w:p w14:paraId="47C343C0" w14:textId="77777777" w:rsidR="00E16896" w:rsidRPr="006A3B66" w:rsidRDefault="00D259E4" w:rsidP="00042435">
      <w:pPr>
        <w:pStyle w:val="Head2"/>
        <w:rPr>
          <w:snapToGrid w:val="0"/>
          <w:lang w:val="en-US"/>
        </w:rPr>
      </w:pPr>
      <w:bookmarkStart w:id="17" w:name="_Ref497929990"/>
      <w:bookmarkStart w:id="18" w:name="_Toc72934654"/>
      <w:r w:rsidRPr="00203C8E">
        <w:rPr>
          <w:snapToGrid w:val="0"/>
        </w:rPr>
        <w:t>Тестовы</w:t>
      </w:r>
      <w:r w:rsidR="00FD30B3" w:rsidRPr="00203C8E">
        <w:rPr>
          <w:snapToGrid w:val="0"/>
        </w:rPr>
        <w:t>й</w:t>
      </w:r>
      <w:r w:rsidRPr="006A3B66">
        <w:rPr>
          <w:snapToGrid w:val="0"/>
          <w:lang w:val="en-US"/>
        </w:rPr>
        <w:t xml:space="preserve"> </w:t>
      </w:r>
      <w:r w:rsidRPr="00203C8E">
        <w:rPr>
          <w:snapToGrid w:val="0"/>
        </w:rPr>
        <w:t>сценари</w:t>
      </w:r>
      <w:r w:rsidR="00FD30B3" w:rsidRPr="00203C8E">
        <w:rPr>
          <w:snapToGrid w:val="0"/>
        </w:rPr>
        <w:t>й</w:t>
      </w:r>
      <w:bookmarkEnd w:id="17"/>
      <w:bookmarkEnd w:id="18"/>
    </w:p>
    <w:p w14:paraId="13F931F8" w14:textId="7F6B185D" w:rsidR="008D0B3C" w:rsidRPr="009D2B53" w:rsidRDefault="008D0B3C" w:rsidP="008D0B3C">
      <w:pPr>
        <w:ind w:firstLine="709"/>
        <w:jc w:val="both"/>
      </w:pPr>
      <w:r w:rsidRPr="008E500A">
        <w:t>Наименование</w:t>
      </w:r>
      <w:r w:rsidRPr="009D2B53">
        <w:t xml:space="preserve"> </w:t>
      </w:r>
      <w:r w:rsidRPr="008E500A">
        <w:t>сценария</w:t>
      </w:r>
      <w:r w:rsidRPr="009D2B53">
        <w:t>: «</w:t>
      </w:r>
      <w:r>
        <w:t>Успешный</w:t>
      </w:r>
      <w:r w:rsidRPr="009D2B53">
        <w:t xml:space="preserve"> </w:t>
      </w:r>
      <w:r>
        <w:t>прием</w:t>
      </w:r>
      <w:r w:rsidRPr="009D2B53">
        <w:t xml:space="preserve"> </w:t>
      </w:r>
      <w:r w:rsidRPr="00C06E9D">
        <w:t>информации</w:t>
      </w:r>
      <w:r w:rsidRPr="009D2B53">
        <w:t xml:space="preserve"> </w:t>
      </w:r>
      <w:r w:rsidR="0000441F">
        <w:t>об</w:t>
      </w:r>
      <w:r w:rsidR="0000441F" w:rsidRPr="009D2B53">
        <w:t xml:space="preserve"> </w:t>
      </w:r>
      <w:r w:rsidR="0000441F">
        <w:t>уточнении</w:t>
      </w:r>
      <w:r w:rsidR="0000441F" w:rsidRPr="009D2B53">
        <w:t xml:space="preserve"> </w:t>
      </w:r>
      <w:r w:rsidR="0000441F">
        <w:t>вида</w:t>
      </w:r>
      <w:r w:rsidR="0000441F" w:rsidRPr="009D2B53">
        <w:t xml:space="preserve"> </w:t>
      </w:r>
      <w:r w:rsidR="0000441F">
        <w:t>и</w:t>
      </w:r>
      <w:r w:rsidR="0000441F" w:rsidRPr="009D2B53">
        <w:t xml:space="preserve"> </w:t>
      </w:r>
      <w:r w:rsidR="0000441F">
        <w:t>принадлежности</w:t>
      </w:r>
      <w:r w:rsidR="0000441F" w:rsidRPr="009D2B53">
        <w:t xml:space="preserve"> </w:t>
      </w:r>
      <w:r w:rsidR="0000441F">
        <w:t>платежа</w:t>
      </w:r>
      <w:r w:rsidRPr="009D2B53">
        <w:t>»</w:t>
      </w:r>
    </w:p>
    <w:tbl>
      <w:tblPr>
        <w:tblStyle w:val="aff"/>
        <w:tblW w:w="9371" w:type="dxa"/>
        <w:tblLayout w:type="fixed"/>
        <w:tblLook w:val="04A0" w:firstRow="1" w:lastRow="0" w:firstColumn="1" w:lastColumn="0" w:noHBand="0" w:noVBand="1"/>
      </w:tblPr>
      <w:tblGrid>
        <w:gridCol w:w="4237"/>
        <w:gridCol w:w="5134"/>
      </w:tblGrid>
      <w:tr w:rsidR="008D0B3C" w:rsidRPr="00B22F91" w14:paraId="6A969E49" w14:textId="77777777" w:rsidTr="00A063C4">
        <w:trPr>
          <w:trHeight w:val="493"/>
        </w:trPr>
        <w:tc>
          <w:tcPr>
            <w:tcW w:w="4237" w:type="dxa"/>
            <w:vAlign w:val="center"/>
            <w:hideMark/>
          </w:tcPr>
          <w:p w14:paraId="59FEA5EC" w14:textId="77777777" w:rsidR="008D0B3C" w:rsidRPr="006A3B66" w:rsidRDefault="008D0B3C" w:rsidP="00A063C4">
            <w:pPr>
              <w:keepNext/>
              <w:jc w:val="center"/>
              <w:rPr>
                <w:b/>
                <w:lang w:val="en-US"/>
              </w:rPr>
            </w:pPr>
            <w:r w:rsidRPr="00266CBA">
              <w:rPr>
                <w:b/>
              </w:rPr>
              <w:t>Идентификатор</w:t>
            </w:r>
            <w:r w:rsidRPr="006A3B66">
              <w:rPr>
                <w:b/>
                <w:lang w:val="en-US"/>
              </w:rPr>
              <w:t xml:space="preserve"> </w:t>
            </w:r>
            <w:r w:rsidRPr="00266CBA">
              <w:rPr>
                <w:b/>
              </w:rPr>
              <w:t>сценария</w:t>
            </w:r>
            <w:r w:rsidRPr="006A3B66">
              <w:rPr>
                <w:b/>
                <w:lang w:val="en-US"/>
              </w:rPr>
              <w:t xml:space="preserve"> (</w:t>
            </w:r>
            <w:r w:rsidRPr="00266CBA">
              <w:rPr>
                <w:b/>
                <w:lang w:val="en-US"/>
              </w:rPr>
              <w:t>xpath</w:t>
            </w:r>
            <w:r w:rsidRPr="006A3B66">
              <w:rPr>
                <w:b/>
                <w:lang w:val="en-US"/>
              </w:rPr>
              <w:t>)</w:t>
            </w:r>
          </w:p>
        </w:tc>
        <w:tc>
          <w:tcPr>
            <w:tcW w:w="5134" w:type="dxa"/>
            <w:vAlign w:val="center"/>
            <w:hideMark/>
          </w:tcPr>
          <w:p w14:paraId="19303CBB" w14:textId="77777777" w:rsidR="008D0B3C" w:rsidRPr="009D2B53" w:rsidRDefault="008D0B3C" w:rsidP="00A063C4">
            <w:pPr>
              <w:keepNext/>
              <w:jc w:val="center"/>
              <w:rPr>
                <w:b/>
              </w:rPr>
            </w:pPr>
            <w:r w:rsidRPr="00266CBA">
              <w:rPr>
                <w:b/>
              </w:rPr>
              <w:t>Пространство</w:t>
            </w:r>
            <w:r w:rsidRPr="009D2B53">
              <w:rPr>
                <w:b/>
              </w:rPr>
              <w:t xml:space="preserve"> </w:t>
            </w:r>
            <w:r w:rsidRPr="00266CBA">
              <w:rPr>
                <w:b/>
              </w:rPr>
              <w:t>имен</w:t>
            </w:r>
            <w:r w:rsidRPr="009D2B53">
              <w:rPr>
                <w:b/>
              </w:rPr>
              <w:t xml:space="preserve">, </w:t>
            </w:r>
            <w:r w:rsidRPr="00266CBA">
              <w:rPr>
                <w:b/>
              </w:rPr>
              <w:t>используемое</w:t>
            </w:r>
            <w:r w:rsidRPr="009D2B53">
              <w:rPr>
                <w:b/>
              </w:rPr>
              <w:t xml:space="preserve"> </w:t>
            </w:r>
            <w:r w:rsidRPr="00266CBA">
              <w:rPr>
                <w:b/>
              </w:rPr>
              <w:t>в</w:t>
            </w:r>
            <w:r w:rsidRPr="009D2B53">
              <w:rPr>
                <w:b/>
              </w:rPr>
              <w:t xml:space="preserve"> </w:t>
            </w:r>
            <w:r w:rsidRPr="00266CBA">
              <w:rPr>
                <w:b/>
                <w:lang w:val="en-US"/>
              </w:rPr>
              <w:t>xpat</w:t>
            </w:r>
            <w:r w:rsidRPr="006A3B66">
              <w:rPr>
                <w:b/>
                <w:lang w:val="en-US"/>
              </w:rPr>
              <w:t>h</w:t>
            </w:r>
          </w:p>
        </w:tc>
      </w:tr>
      <w:tr w:rsidR="00072724" w:rsidRPr="00BF5EA2" w14:paraId="2BDAE1F9" w14:textId="77777777" w:rsidTr="00A063C4">
        <w:trPr>
          <w:trHeight w:val="557"/>
        </w:trPr>
        <w:tc>
          <w:tcPr>
            <w:tcW w:w="4237" w:type="dxa"/>
          </w:tcPr>
          <w:p w14:paraId="2F4333E2" w14:textId="331DA484" w:rsidR="00072724" w:rsidRPr="006A3B66" w:rsidRDefault="00072724" w:rsidP="00072724">
            <w:pPr>
              <w:rPr>
                <w:i/>
                <w:szCs w:val="22"/>
                <w:lang w:val="en-US"/>
              </w:rPr>
            </w:pPr>
            <w:r w:rsidRPr="006E2CBD">
              <w:rPr>
                <w:i/>
                <w:szCs w:val="22"/>
                <w:lang w:val="en-US"/>
              </w:rPr>
              <w:t>//</w:t>
            </w:r>
            <w:r w:rsidRPr="00BC076A">
              <w:rPr>
                <w:i/>
                <w:szCs w:val="22"/>
                <w:lang w:val="en-US"/>
              </w:rPr>
              <w:t>req</w:t>
            </w:r>
            <w:r w:rsidRPr="006E2CBD">
              <w:rPr>
                <w:i/>
                <w:szCs w:val="22"/>
                <w:lang w:val="en-US"/>
              </w:rPr>
              <w:t>:ImportClarificationRequest/</w:t>
            </w:r>
            <w:r w:rsidRPr="00BC076A">
              <w:rPr>
                <w:i/>
                <w:szCs w:val="22"/>
                <w:lang w:val="en-US"/>
              </w:rPr>
              <w:t>pkg</w:t>
            </w:r>
            <w:r w:rsidRPr="006E2CBD">
              <w:rPr>
                <w:i/>
                <w:szCs w:val="22"/>
                <w:lang w:val="en-US"/>
              </w:rPr>
              <w:t>:ClarificationsPackage/</w:t>
            </w:r>
            <w:r w:rsidRPr="006E2CBD">
              <w:rPr>
                <w:i/>
                <w:iCs/>
                <w:szCs w:val="22"/>
                <w:lang w:val="en-US"/>
              </w:rPr>
              <w:t xml:space="preserve"> pkg:ImportedClarification[@</w:t>
            </w:r>
            <w:r>
              <w:rPr>
                <w:i/>
                <w:iCs/>
                <w:szCs w:val="22"/>
                <w:lang w:val="en-US"/>
              </w:rPr>
              <w:t>c</w:t>
            </w:r>
            <w:r w:rsidRPr="006E2CBD">
              <w:rPr>
                <w:i/>
                <w:iCs/>
                <w:szCs w:val="22"/>
                <w:lang w:val="en-US"/>
              </w:rPr>
              <w:t>larificationId = '55100120320210000000000000000008']</w:t>
            </w:r>
          </w:p>
        </w:tc>
        <w:tc>
          <w:tcPr>
            <w:tcW w:w="5134" w:type="dxa"/>
          </w:tcPr>
          <w:p w14:paraId="133D1B45" w14:textId="77777777" w:rsidR="00072724" w:rsidRDefault="00072724" w:rsidP="00072724">
            <w:pPr>
              <w:rPr>
                <w:i/>
                <w:iCs/>
                <w:szCs w:val="22"/>
                <w:lang w:val="en-US"/>
              </w:rPr>
            </w:pPr>
            <w:r w:rsidRPr="00BC076A">
              <w:rPr>
                <w:i/>
                <w:iCs/>
                <w:szCs w:val="22"/>
                <w:lang w:val="en-US"/>
              </w:rPr>
              <w:t>xmlns:req="</w:t>
            </w:r>
            <w:r w:rsidRPr="006E2CBD">
              <w:rPr>
                <w:i/>
                <w:iCs/>
                <w:szCs w:val="22"/>
                <w:lang w:val="en-US"/>
              </w:rPr>
              <w:t>urn://roskazna.ru/gisgmp/xsd/services/import-clarification/2.</w:t>
            </w:r>
            <w:r w:rsidRPr="00804C4B">
              <w:rPr>
                <w:i/>
                <w:iCs/>
                <w:szCs w:val="22"/>
                <w:lang w:val="en-US"/>
              </w:rPr>
              <w:t>4</w:t>
            </w:r>
            <w:r w:rsidRPr="006E2CBD">
              <w:rPr>
                <w:i/>
                <w:iCs/>
                <w:szCs w:val="22"/>
                <w:lang w:val="en-US"/>
              </w:rPr>
              <w:t>.0</w:t>
            </w:r>
            <w:r w:rsidRPr="00BC076A">
              <w:rPr>
                <w:i/>
                <w:iCs/>
                <w:szCs w:val="22"/>
                <w:lang w:val="en-US"/>
              </w:rPr>
              <w:t>"</w:t>
            </w:r>
          </w:p>
          <w:p w14:paraId="402A2504" w14:textId="2A4BEC33" w:rsidR="00072724" w:rsidRPr="006A3B66" w:rsidRDefault="00072724" w:rsidP="00072724">
            <w:pPr>
              <w:rPr>
                <w:i/>
                <w:szCs w:val="22"/>
                <w:lang w:val="en-US"/>
              </w:rPr>
            </w:pPr>
            <w:r w:rsidRPr="00597D8E">
              <w:rPr>
                <w:i/>
                <w:lang w:val="en-US"/>
              </w:rPr>
              <w:t>xmlns:pkg=</w:t>
            </w:r>
            <w:r w:rsidRPr="00BC076A">
              <w:rPr>
                <w:i/>
                <w:iCs/>
                <w:szCs w:val="22"/>
                <w:lang w:val="en-US"/>
              </w:rPr>
              <w:t>"</w:t>
            </w:r>
            <w:r w:rsidRPr="00987913">
              <w:rPr>
                <w:i/>
                <w:lang w:val="en-US"/>
              </w:rPr>
              <w:t>http://roskazna.ru/gisgmp/xsd/Package/</w:t>
            </w:r>
            <w:r>
              <w:rPr>
                <w:i/>
                <w:lang w:val="en-US"/>
              </w:rPr>
              <w:t>2.</w:t>
            </w:r>
            <w:r w:rsidRPr="00804C4B">
              <w:rPr>
                <w:i/>
                <w:lang w:val="en-US"/>
              </w:rPr>
              <w:t>4</w:t>
            </w:r>
            <w:r>
              <w:rPr>
                <w:i/>
                <w:lang w:val="en-US"/>
              </w:rPr>
              <w:t>.0</w:t>
            </w:r>
            <w:r w:rsidRPr="00BC076A">
              <w:rPr>
                <w:i/>
                <w:iCs/>
                <w:szCs w:val="22"/>
                <w:lang w:val="en-US"/>
              </w:rPr>
              <w:t>"</w:t>
            </w:r>
          </w:p>
        </w:tc>
      </w:tr>
    </w:tbl>
    <w:p w14:paraId="071BC6EE" w14:textId="77777777" w:rsidR="008D0B3C" w:rsidRPr="006A3B66" w:rsidRDefault="008D0B3C" w:rsidP="008D0B3C">
      <w:pPr>
        <w:ind w:firstLine="709"/>
        <w:rPr>
          <w:lang w:val="en-US"/>
        </w:rPr>
      </w:pPr>
    </w:p>
    <w:p w14:paraId="4FAB5826" w14:textId="77777777" w:rsidR="008D0B3C" w:rsidRPr="009D2B53" w:rsidRDefault="008D0B3C" w:rsidP="008D0B3C">
      <w:pPr>
        <w:ind w:firstLine="709"/>
      </w:pPr>
      <w:r w:rsidRPr="008E500A">
        <w:t>Наименование</w:t>
      </w:r>
      <w:r w:rsidRPr="009D2B53">
        <w:t xml:space="preserve"> </w:t>
      </w:r>
      <w:r w:rsidRPr="008E500A">
        <w:rPr>
          <w:lang w:val="en-US"/>
        </w:rPr>
        <w:t>XSL</w:t>
      </w:r>
      <w:r w:rsidRPr="009D2B53">
        <w:t>-</w:t>
      </w:r>
      <w:r w:rsidRPr="008E500A">
        <w:t>файла</w:t>
      </w:r>
      <w:r w:rsidRPr="009D2B53">
        <w:t xml:space="preserve">, </w:t>
      </w:r>
      <w:r w:rsidRPr="008E500A">
        <w:t>используемого</w:t>
      </w:r>
      <w:r w:rsidRPr="009D2B53">
        <w:t xml:space="preserve"> </w:t>
      </w:r>
      <w:r w:rsidRPr="008E500A">
        <w:t>для</w:t>
      </w:r>
      <w:r w:rsidRPr="009D2B53">
        <w:t xml:space="preserve"> </w:t>
      </w:r>
      <w:r w:rsidRPr="008E500A">
        <w:t>генерации</w:t>
      </w:r>
      <w:r w:rsidRPr="009D2B53">
        <w:t xml:space="preserve"> </w:t>
      </w:r>
      <w:r w:rsidRPr="008E500A">
        <w:t>автоматического</w:t>
      </w:r>
      <w:r w:rsidRPr="009D2B53">
        <w:t xml:space="preserve"> </w:t>
      </w:r>
      <w:r w:rsidRPr="008E500A">
        <w:t>ответа</w:t>
      </w:r>
      <w:r w:rsidRPr="009D2B53">
        <w:t xml:space="preserve"> </w:t>
      </w:r>
      <w:r>
        <w:t>в</w:t>
      </w:r>
      <w:r w:rsidRPr="009D2B53">
        <w:t xml:space="preserve"> </w:t>
      </w:r>
      <w:r>
        <w:t>данном</w:t>
      </w:r>
      <w:r w:rsidRPr="009D2B53">
        <w:t xml:space="preserve"> </w:t>
      </w:r>
      <w:r>
        <w:t>сценарии</w:t>
      </w:r>
      <w:r w:rsidRPr="009D2B53">
        <w:t>:</w:t>
      </w:r>
      <w:r w:rsidRPr="009D2B53">
        <w:rPr>
          <w:i/>
        </w:rPr>
        <w:t xml:space="preserve"> </w:t>
      </w:r>
      <w:r w:rsidRPr="006A3B66">
        <w:rPr>
          <w:i/>
          <w:lang w:val="en-US"/>
        </w:rPr>
        <w:t>Response</w:t>
      </w:r>
      <w:r w:rsidRPr="009D2B53">
        <w:rPr>
          <w:i/>
        </w:rPr>
        <w:t>.</w:t>
      </w:r>
      <w:r w:rsidRPr="006A3B66">
        <w:rPr>
          <w:i/>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D0B3C" w:rsidRPr="00B22F91" w14:paraId="7261E045" w14:textId="77777777" w:rsidTr="00A063C4">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58DD03C" w14:textId="77777777" w:rsidR="00072724" w:rsidRPr="00072724" w:rsidRDefault="00072724" w:rsidP="00072724">
            <w:pPr>
              <w:rPr>
                <w:i/>
                <w:iCs/>
                <w:szCs w:val="22"/>
                <w:lang w:val="en-US"/>
              </w:rPr>
            </w:pPr>
            <w:r w:rsidRPr="00072724">
              <w:rPr>
                <w:i/>
                <w:iCs/>
                <w:szCs w:val="22"/>
                <w:lang w:val="en-US"/>
              </w:rPr>
              <w:t>&lt;?xml version="1.0" encoding="UTF-8"?&gt;</w:t>
            </w:r>
          </w:p>
          <w:p w14:paraId="5C7A9078" w14:textId="77777777" w:rsidR="00072724" w:rsidRPr="00072724" w:rsidRDefault="00072724" w:rsidP="00072724">
            <w:pPr>
              <w:rPr>
                <w:i/>
                <w:iCs/>
                <w:szCs w:val="22"/>
                <w:lang w:val="en-US"/>
              </w:rPr>
            </w:pPr>
            <w:r w:rsidRPr="00072724">
              <w:rPr>
                <w:i/>
                <w:iCs/>
                <w:szCs w:val="22"/>
                <w:lang w:val="en-US"/>
              </w:rPr>
              <w:t>&lt;xsl:stylesheet version="2.0"</w:t>
            </w:r>
          </w:p>
          <w:p w14:paraId="65054367" w14:textId="77777777" w:rsidR="00072724" w:rsidRPr="00072724" w:rsidRDefault="00072724" w:rsidP="00072724">
            <w:pPr>
              <w:rPr>
                <w:i/>
                <w:iCs/>
                <w:szCs w:val="22"/>
                <w:lang w:val="en-US"/>
              </w:rPr>
            </w:pPr>
            <w:r w:rsidRPr="00072724">
              <w:rPr>
                <w:i/>
                <w:iCs/>
                <w:szCs w:val="22"/>
                <w:lang w:val="en-US"/>
              </w:rPr>
              <w:t xml:space="preserve">                xmlns:xs="http://www.w3.org/2001/XMLSchema"</w:t>
            </w:r>
          </w:p>
          <w:p w14:paraId="15F7B145" w14:textId="77777777" w:rsidR="00072724" w:rsidRPr="00072724" w:rsidRDefault="00072724" w:rsidP="00072724">
            <w:pPr>
              <w:rPr>
                <w:i/>
                <w:iCs/>
                <w:szCs w:val="22"/>
                <w:lang w:val="en-US"/>
              </w:rPr>
            </w:pPr>
            <w:r w:rsidRPr="00072724">
              <w:rPr>
                <w:i/>
                <w:iCs/>
                <w:szCs w:val="22"/>
                <w:lang w:val="en-US"/>
              </w:rPr>
              <w:t xml:space="preserve">                xmlns:xsl="http://www.w3.org/1999/XSL/Transform"</w:t>
            </w:r>
          </w:p>
          <w:p w14:paraId="5A58584A" w14:textId="77777777" w:rsidR="00072724" w:rsidRPr="00072724" w:rsidRDefault="00072724" w:rsidP="00072724">
            <w:pPr>
              <w:rPr>
                <w:i/>
                <w:iCs/>
                <w:szCs w:val="22"/>
                <w:lang w:val="en-US"/>
              </w:rPr>
            </w:pPr>
            <w:r w:rsidRPr="00072724">
              <w:rPr>
                <w:i/>
                <w:iCs/>
                <w:szCs w:val="22"/>
                <w:lang w:val="en-US"/>
              </w:rPr>
              <w:t xml:space="preserve">                xmlns:pkg="http://roskazna.ru/gisgmp/xsd/Package/2.4.0"&gt;</w:t>
            </w:r>
          </w:p>
          <w:p w14:paraId="0A3FFFE1" w14:textId="77777777" w:rsidR="00072724" w:rsidRPr="00072724" w:rsidRDefault="00072724" w:rsidP="00072724">
            <w:pPr>
              <w:rPr>
                <w:i/>
                <w:iCs/>
                <w:szCs w:val="22"/>
                <w:lang w:val="en-US"/>
              </w:rPr>
            </w:pPr>
            <w:r w:rsidRPr="00072724">
              <w:rPr>
                <w:i/>
                <w:iCs/>
                <w:szCs w:val="22"/>
                <w:lang w:val="en-US"/>
              </w:rPr>
              <w:tab/>
              <w:t>&lt;xsl:template match="//pkg:ImportedClarification[@clarificationId/string() = '55100120320210000000000000000008']"&gt;</w:t>
            </w:r>
          </w:p>
          <w:p w14:paraId="54480AEB"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t>&lt;req:ImportClarificationResponse xmlns:com="http://roskazna.ru/gisgmp/xsd/Common/2.4.0"</w:t>
            </w:r>
          </w:p>
          <w:p w14:paraId="6AD7AB57"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t xml:space="preserve">                                 xmlns:inc="http://roskazna.ru/gisgmp/xsd/Income/2.4.0"</w:t>
            </w:r>
          </w:p>
          <w:p w14:paraId="6ED51DDE"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t xml:space="preserve">                                 xmlns:pkg="http://roskazna.ru/gisgmp/xsd/Package/2.4.0"</w:t>
            </w:r>
          </w:p>
          <w:p w14:paraId="00E7B1D5"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t xml:space="preserve">                                 xmlns:pmnt="http://roskazna.ru/gisgmp/xsd/Payment/2.4.0"</w:t>
            </w:r>
          </w:p>
          <w:p w14:paraId="539DE64F"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t xml:space="preserve">                                 xmlns:org="http://roskazna.ru/gisgmp/xsd/Organization/2.4.0"</w:t>
            </w:r>
          </w:p>
          <w:p w14:paraId="6B994BCD"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t xml:space="preserve">                                 xmlns:req="urn://roskazna.ru/gisgmp/xsd/services/import-clarification/2.4.0"</w:t>
            </w:r>
          </w:p>
          <w:p w14:paraId="72FDDA60"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t xml:space="preserve">                                 Id="I_1bb7dbca-d28f-48b1-7b39-b4a5f16d5e5c"</w:t>
            </w:r>
          </w:p>
          <w:p w14:paraId="0FAF8C17"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t xml:space="preserve">                                 RqId="G_fce0c522-b08d-44bc-55d8-738f10e9d068"</w:t>
            </w:r>
          </w:p>
          <w:p w14:paraId="5C9E0188"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t xml:space="preserve">                                 recipientIdentifier="3eacb7"</w:t>
            </w:r>
          </w:p>
          <w:p w14:paraId="34AD9A92"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t xml:space="preserve">                                 timestamp="2021-03-11T13:29:43.116+03:00"&gt;</w:t>
            </w:r>
          </w:p>
          <w:p w14:paraId="030F968E"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r>
            <w:r w:rsidRPr="00072724">
              <w:rPr>
                <w:i/>
                <w:iCs/>
                <w:szCs w:val="22"/>
                <w:lang w:val="en-US"/>
              </w:rPr>
              <w:tab/>
              <w:t>&lt;com:ImportProtocol entityID="I_9df961f3-5900-4501-ab61-7b0f3064b6d6"</w:t>
            </w:r>
          </w:p>
          <w:p w14:paraId="080F6BF4"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r>
            <w:r w:rsidRPr="00072724">
              <w:rPr>
                <w:i/>
                <w:iCs/>
                <w:szCs w:val="22"/>
                <w:lang w:val="en-US"/>
              </w:rPr>
              <w:tab/>
              <w:t xml:space="preserve">                    code="0"</w:t>
            </w:r>
          </w:p>
          <w:p w14:paraId="52AD231E"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r>
            <w:r w:rsidRPr="00072724">
              <w:rPr>
                <w:i/>
                <w:iCs/>
                <w:szCs w:val="22"/>
                <w:lang w:val="en-US"/>
              </w:rPr>
              <w:tab/>
              <w:t xml:space="preserve">                    description="Успешно"/&gt;</w:t>
            </w:r>
          </w:p>
          <w:p w14:paraId="57291E90" w14:textId="77777777" w:rsidR="00072724" w:rsidRPr="00072724" w:rsidRDefault="00072724" w:rsidP="00072724">
            <w:pPr>
              <w:rPr>
                <w:i/>
                <w:iCs/>
                <w:szCs w:val="22"/>
                <w:lang w:val="en-US"/>
              </w:rPr>
            </w:pPr>
            <w:r w:rsidRPr="00072724">
              <w:rPr>
                <w:i/>
                <w:iCs/>
                <w:szCs w:val="22"/>
                <w:lang w:val="en-US"/>
              </w:rPr>
              <w:tab/>
            </w:r>
            <w:r w:rsidRPr="00072724">
              <w:rPr>
                <w:i/>
                <w:iCs/>
                <w:szCs w:val="22"/>
                <w:lang w:val="en-US"/>
              </w:rPr>
              <w:tab/>
              <w:t>&lt;/req:ImportClarificationResponse&gt;</w:t>
            </w:r>
          </w:p>
          <w:p w14:paraId="5F8661B6" w14:textId="77777777" w:rsidR="00072724" w:rsidRPr="00072724" w:rsidRDefault="00072724" w:rsidP="00072724">
            <w:pPr>
              <w:rPr>
                <w:i/>
                <w:iCs/>
                <w:szCs w:val="22"/>
                <w:lang w:val="en-US"/>
              </w:rPr>
            </w:pPr>
            <w:r w:rsidRPr="00072724">
              <w:rPr>
                <w:i/>
                <w:iCs/>
                <w:szCs w:val="22"/>
                <w:lang w:val="en-US"/>
              </w:rPr>
              <w:tab/>
              <w:t>&lt;/xsl:template&gt;</w:t>
            </w:r>
          </w:p>
          <w:p w14:paraId="19B29098" w14:textId="415F766F" w:rsidR="008D0B3C" w:rsidRPr="006A3B66" w:rsidRDefault="00072724" w:rsidP="00072724">
            <w:pPr>
              <w:rPr>
                <w:i/>
                <w:iCs/>
                <w:szCs w:val="22"/>
                <w:lang w:val="en-US"/>
              </w:rPr>
            </w:pPr>
            <w:r w:rsidRPr="00072724">
              <w:rPr>
                <w:i/>
                <w:iCs/>
                <w:szCs w:val="22"/>
                <w:lang w:val="en-US"/>
              </w:rPr>
              <w:t>&lt;/xsl:stylesheet&gt;</w:t>
            </w:r>
          </w:p>
        </w:tc>
      </w:tr>
    </w:tbl>
    <w:p w14:paraId="2FE5BB17" w14:textId="77777777" w:rsidR="008D0B3C" w:rsidRPr="006A3B66" w:rsidRDefault="008D0B3C" w:rsidP="008D0B3C">
      <w:pPr>
        <w:ind w:firstLine="851"/>
        <w:rPr>
          <w:lang w:val="en-US"/>
        </w:rPr>
      </w:pPr>
    </w:p>
    <w:p w14:paraId="1B473D4C" w14:textId="77777777" w:rsidR="008D0B3C" w:rsidRPr="006A3B66" w:rsidRDefault="008D0B3C" w:rsidP="008D0B3C">
      <w:pPr>
        <w:ind w:firstLine="709"/>
        <w:rPr>
          <w:lang w:val="en-US"/>
        </w:rPr>
      </w:pPr>
      <w:bookmarkStart w:id="19" w:name="_Toc416447907"/>
      <w:r w:rsidRPr="00266CBA">
        <w:t>Контрольные</w:t>
      </w:r>
      <w:r w:rsidRPr="006A3B66">
        <w:rPr>
          <w:lang w:val="en-US"/>
        </w:rPr>
        <w:t xml:space="preserve"> </w:t>
      </w:r>
      <w:r w:rsidRPr="00266CBA">
        <w:t>примеры</w:t>
      </w:r>
      <w:bookmarkEnd w:id="19"/>
    </w:p>
    <w:tbl>
      <w:tblPr>
        <w:tblW w:w="9371" w:type="dxa"/>
        <w:tblInd w:w="93" w:type="dxa"/>
        <w:tblLayout w:type="fixed"/>
        <w:tblLook w:val="04A0" w:firstRow="1" w:lastRow="0" w:firstColumn="1" w:lastColumn="0" w:noHBand="0" w:noVBand="1"/>
      </w:tblPr>
      <w:tblGrid>
        <w:gridCol w:w="1418"/>
        <w:gridCol w:w="2506"/>
        <w:gridCol w:w="3179"/>
        <w:gridCol w:w="2268"/>
      </w:tblGrid>
      <w:tr w:rsidR="008D0B3C" w:rsidRPr="00B22F91" w14:paraId="46F1CBAD" w14:textId="77777777" w:rsidTr="00A063C4">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073B38" w14:textId="77777777" w:rsidR="008D0B3C" w:rsidRPr="006A3B66" w:rsidRDefault="008D0B3C" w:rsidP="00A063C4">
            <w:pPr>
              <w:keepNext/>
              <w:jc w:val="center"/>
              <w:rPr>
                <w:b/>
                <w:lang w:val="en-US"/>
              </w:rPr>
            </w:pPr>
            <w:r w:rsidRPr="00266CBA">
              <w:rPr>
                <w:b/>
              </w:rPr>
              <w:t>Контрольный</w:t>
            </w:r>
            <w:r w:rsidRPr="006A3B66">
              <w:rPr>
                <w:b/>
                <w:lang w:val="en-US"/>
              </w:rPr>
              <w:t xml:space="preserve"> </w:t>
            </w:r>
            <w:r w:rsidRPr="00266CBA">
              <w:rPr>
                <w:b/>
              </w:rPr>
              <w:t>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0B778613" w14:textId="77777777" w:rsidR="008D0B3C" w:rsidRPr="006A3B66" w:rsidRDefault="008D0B3C" w:rsidP="00A063C4">
            <w:pPr>
              <w:keepNext/>
              <w:jc w:val="center"/>
              <w:rPr>
                <w:b/>
                <w:lang w:val="en-US"/>
              </w:rPr>
            </w:pPr>
            <w:r w:rsidRPr="00266CBA">
              <w:rPr>
                <w:b/>
              </w:rPr>
              <w:t>Идентификатор</w:t>
            </w:r>
            <w:r w:rsidRPr="006A3B66">
              <w:rPr>
                <w:b/>
                <w:lang w:val="en-US"/>
              </w:rPr>
              <w:t xml:space="preserve"> </w:t>
            </w:r>
            <w:r w:rsidRPr="00266CBA">
              <w:rPr>
                <w:b/>
              </w:rPr>
              <w:t>контрольного</w:t>
            </w:r>
            <w:r w:rsidRPr="006A3B66">
              <w:rPr>
                <w:b/>
                <w:lang w:val="en-US"/>
              </w:rPr>
              <w:t xml:space="preserve"> </w:t>
            </w:r>
            <w:r w:rsidRPr="00266CBA">
              <w:rPr>
                <w:b/>
              </w:rPr>
              <w:t>примера</w:t>
            </w:r>
            <w:r w:rsidRPr="006A3B66">
              <w:rPr>
                <w:b/>
                <w:lang w:val="en-US"/>
              </w:rPr>
              <w:t xml:space="preserve">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035F3942" w14:textId="77777777" w:rsidR="008D0B3C" w:rsidRPr="009D2B53" w:rsidRDefault="008D0B3C" w:rsidP="00A063C4">
            <w:pPr>
              <w:keepNext/>
              <w:jc w:val="center"/>
              <w:rPr>
                <w:b/>
              </w:rPr>
            </w:pPr>
            <w:r w:rsidRPr="00266CBA">
              <w:rPr>
                <w:b/>
              </w:rPr>
              <w:t>Пространство</w:t>
            </w:r>
            <w:r w:rsidRPr="009D2B53">
              <w:rPr>
                <w:b/>
              </w:rPr>
              <w:t xml:space="preserve"> </w:t>
            </w:r>
            <w:r w:rsidRPr="00266CBA">
              <w:rPr>
                <w:b/>
              </w:rPr>
              <w:t>имен</w:t>
            </w:r>
            <w:r w:rsidRPr="009D2B53">
              <w:rPr>
                <w:b/>
              </w:rPr>
              <w:t xml:space="preserve">, </w:t>
            </w:r>
            <w:r w:rsidRPr="00266CBA">
              <w:rPr>
                <w:b/>
              </w:rPr>
              <w:t>используемое</w:t>
            </w:r>
            <w:r w:rsidRPr="009D2B53">
              <w:rPr>
                <w:b/>
              </w:rPr>
              <w:t xml:space="preserve"> </w:t>
            </w:r>
            <w:r w:rsidRPr="00266CBA">
              <w:rPr>
                <w:b/>
              </w:rPr>
              <w:t>в</w:t>
            </w:r>
            <w:r w:rsidRPr="009D2B53">
              <w:rPr>
                <w:b/>
              </w:rPr>
              <w:t xml:space="preserve"> </w:t>
            </w:r>
            <w:r w:rsidRPr="006A3B66">
              <w:rPr>
                <w:b/>
                <w:lang w:val="en-US"/>
              </w:rPr>
              <w:t>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77244ED9" w14:textId="77777777" w:rsidR="008D0B3C" w:rsidRPr="006A3B66" w:rsidRDefault="008D0B3C" w:rsidP="00A063C4">
            <w:pPr>
              <w:keepNext/>
              <w:jc w:val="center"/>
              <w:rPr>
                <w:b/>
                <w:lang w:val="en-US"/>
              </w:rPr>
            </w:pPr>
            <w:r w:rsidRPr="006A3B66">
              <w:rPr>
                <w:b/>
                <w:lang w:val="en-US"/>
              </w:rPr>
              <w:t xml:space="preserve">XSL </w:t>
            </w:r>
            <w:r w:rsidRPr="00266CBA">
              <w:rPr>
                <w:b/>
              </w:rPr>
              <w:t>файл</w:t>
            </w:r>
            <w:r w:rsidRPr="006A3B66">
              <w:rPr>
                <w:b/>
                <w:lang w:val="en-US"/>
              </w:rPr>
              <w:t xml:space="preserve"> </w:t>
            </w:r>
            <w:r w:rsidRPr="00266CBA">
              <w:rPr>
                <w:b/>
              </w:rPr>
              <w:t>для</w:t>
            </w:r>
            <w:r w:rsidRPr="006A3B66">
              <w:rPr>
                <w:b/>
                <w:lang w:val="en-US"/>
              </w:rPr>
              <w:t xml:space="preserve"> </w:t>
            </w:r>
            <w:r w:rsidRPr="00266CBA">
              <w:rPr>
                <w:b/>
              </w:rPr>
              <w:t>сценария</w:t>
            </w:r>
          </w:p>
        </w:tc>
      </w:tr>
      <w:tr w:rsidR="00072724" w:rsidRPr="00B22F91" w14:paraId="649A7341" w14:textId="77777777" w:rsidTr="00A063C4">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451F749A" w14:textId="46A2118A" w:rsidR="00072724" w:rsidRPr="006A3B66" w:rsidRDefault="00072724" w:rsidP="00072724">
            <w:pPr>
              <w:rPr>
                <w:i/>
                <w:lang w:val="en-US"/>
              </w:rPr>
            </w:pPr>
            <w:r w:rsidRPr="00266CBA">
              <w:rPr>
                <w:i/>
              </w:rPr>
              <w:t>КП</w:t>
            </w:r>
            <w:r w:rsidRPr="00266CBA">
              <w:rPr>
                <w:i/>
                <w:lang w:val="en-US"/>
              </w:rPr>
              <w:t xml:space="preserve"> </w:t>
            </w:r>
            <w:r w:rsidRPr="00266CBA">
              <w:rPr>
                <w:i/>
              </w:rPr>
              <w:t>1</w:t>
            </w:r>
          </w:p>
        </w:tc>
        <w:tc>
          <w:tcPr>
            <w:tcW w:w="2506" w:type="dxa"/>
            <w:tcBorders>
              <w:top w:val="nil"/>
              <w:left w:val="single" w:sz="4" w:space="0" w:color="auto"/>
              <w:bottom w:val="single" w:sz="4" w:space="0" w:color="auto"/>
              <w:right w:val="single" w:sz="4" w:space="0" w:color="auto"/>
            </w:tcBorders>
            <w:shd w:val="clear" w:color="auto" w:fill="auto"/>
            <w:noWrap/>
          </w:tcPr>
          <w:p w14:paraId="62C92018" w14:textId="3E9D9EC6" w:rsidR="00072724" w:rsidRPr="006A3B66" w:rsidRDefault="00072724" w:rsidP="00072724">
            <w:pPr>
              <w:rPr>
                <w:i/>
                <w:lang w:val="en-US"/>
              </w:rPr>
            </w:pPr>
            <w:r w:rsidRPr="006E2CBD">
              <w:rPr>
                <w:i/>
                <w:szCs w:val="22"/>
                <w:lang w:val="en-US"/>
              </w:rPr>
              <w:t>//</w:t>
            </w:r>
            <w:r w:rsidRPr="00BC076A">
              <w:rPr>
                <w:i/>
                <w:szCs w:val="22"/>
                <w:lang w:val="en-US"/>
              </w:rPr>
              <w:t>req</w:t>
            </w:r>
            <w:r w:rsidRPr="006E2CBD">
              <w:rPr>
                <w:i/>
                <w:szCs w:val="22"/>
                <w:lang w:val="en-US"/>
              </w:rPr>
              <w:t>:ImportClarificationRequest/</w:t>
            </w:r>
            <w:r w:rsidRPr="00BC076A">
              <w:rPr>
                <w:i/>
                <w:szCs w:val="22"/>
                <w:lang w:val="en-US"/>
              </w:rPr>
              <w:t>pkg</w:t>
            </w:r>
            <w:r w:rsidRPr="006E2CBD">
              <w:rPr>
                <w:i/>
                <w:szCs w:val="22"/>
                <w:lang w:val="en-US"/>
              </w:rPr>
              <w:t>:ClarificationsPackage/</w:t>
            </w:r>
            <w:r w:rsidRPr="006E2CBD">
              <w:rPr>
                <w:i/>
                <w:iCs/>
                <w:szCs w:val="22"/>
                <w:lang w:val="en-US"/>
              </w:rPr>
              <w:t xml:space="preserve"> pkg:ImportedClarification[@</w:t>
            </w:r>
            <w:r>
              <w:rPr>
                <w:i/>
                <w:iCs/>
                <w:szCs w:val="22"/>
                <w:lang w:val="en-US"/>
              </w:rPr>
              <w:t>c</w:t>
            </w:r>
            <w:r w:rsidRPr="006E2CBD">
              <w:rPr>
                <w:i/>
                <w:iCs/>
                <w:szCs w:val="22"/>
                <w:lang w:val="en-US"/>
              </w:rPr>
              <w:t>larificationId = '55100120320210000000000000000008']</w:t>
            </w:r>
          </w:p>
        </w:tc>
        <w:tc>
          <w:tcPr>
            <w:tcW w:w="3179" w:type="dxa"/>
            <w:tcBorders>
              <w:top w:val="nil"/>
              <w:left w:val="single" w:sz="4" w:space="0" w:color="auto"/>
              <w:bottom w:val="single" w:sz="4" w:space="0" w:color="auto"/>
              <w:right w:val="single" w:sz="4" w:space="0" w:color="auto"/>
            </w:tcBorders>
            <w:shd w:val="clear" w:color="auto" w:fill="auto"/>
          </w:tcPr>
          <w:p w14:paraId="3FE0DBCF" w14:textId="77777777" w:rsidR="00072724" w:rsidRDefault="00072724" w:rsidP="00072724">
            <w:pPr>
              <w:rPr>
                <w:i/>
                <w:iCs/>
                <w:szCs w:val="22"/>
                <w:lang w:val="en-US"/>
              </w:rPr>
            </w:pPr>
            <w:r w:rsidRPr="00BC076A">
              <w:rPr>
                <w:i/>
                <w:iCs/>
                <w:szCs w:val="22"/>
                <w:lang w:val="en-US"/>
              </w:rPr>
              <w:t>xmlns:req="</w:t>
            </w:r>
            <w:r w:rsidRPr="006E2CBD">
              <w:rPr>
                <w:i/>
                <w:iCs/>
                <w:szCs w:val="22"/>
                <w:lang w:val="en-US"/>
              </w:rPr>
              <w:t>urn://roskazna.ru/gisgmp/xsd/services/import-clarification/2.</w:t>
            </w:r>
            <w:r w:rsidRPr="00804C4B">
              <w:rPr>
                <w:i/>
                <w:iCs/>
                <w:szCs w:val="22"/>
                <w:lang w:val="en-US"/>
              </w:rPr>
              <w:t>4</w:t>
            </w:r>
            <w:r w:rsidRPr="006E2CBD">
              <w:rPr>
                <w:i/>
                <w:iCs/>
                <w:szCs w:val="22"/>
                <w:lang w:val="en-US"/>
              </w:rPr>
              <w:t>.0</w:t>
            </w:r>
            <w:r w:rsidRPr="00BC076A">
              <w:rPr>
                <w:i/>
                <w:iCs/>
                <w:szCs w:val="22"/>
                <w:lang w:val="en-US"/>
              </w:rPr>
              <w:t>"</w:t>
            </w:r>
          </w:p>
          <w:p w14:paraId="58E124FD" w14:textId="305D71C9" w:rsidR="00072724" w:rsidRPr="006A3B66" w:rsidRDefault="00072724" w:rsidP="00072724">
            <w:pPr>
              <w:rPr>
                <w:i/>
                <w:lang w:val="en-US"/>
              </w:rPr>
            </w:pPr>
            <w:r w:rsidRPr="00597D8E">
              <w:rPr>
                <w:i/>
                <w:lang w:val="en-US"/>
              </w:rPr>
              <w:t>xmlns:pkg=</w:t>
            </w:r>
            <w:r w:rsidRPr="00BC076A">
              <w:rPr>
                <w:i/>
                <w:iCs/>
                <w:szCs w:val="22"/>
                <w:lang w:val="en-US"/>
              </w:rPr>
              <w:t>"</w:t>
            </w:r>
            <w:r w:rsidRPr="00987913">
              <w:rPr>
                <w:i/>
                <w:lang w:val="en-US"/>
              </w:rPr>
              <w:t>http://roskazna.ru/gisgmp/xsd/Package/</w:t>
            </w:r>
            <w:r>
              <w:rPr>
                <w:i/>
                <w:lang w:val="en-US"/>
              </w:rPr>
              <w:t>2.</w:t>
            </w:r>
            <w:r w:rsidRPr="003A2137">
              <w:rPr>
                <w:i/>
                <w:lang w:val="en-US"/>
              </w:rPr>
              <w:t>4</w:t>
            </w:r>
            <w:r>
              <w:rPr>
                <w:i/>
                <w:lang w:val="en-US"/>
              </w:rPr>
              <w:t>.0</w:t>
            </w:r>
            <w:r w:rsidRPr="00BC076A">
              <w:rPr>
                <w:i/>
                <w:iCs/>
                <w:szCs w:val="22"/>
                <w:lang w:val="en-US"/>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054E9CE" w14:textId="47548587" w:rsidR="00072724" w:rsidRPr="006A3B66" w:rsidRDefault="00072724" w:rsidP="00072724">
            <w:pPr>
              <w:rPr>
                <w:i/>
                <w:lang w:val="en-US"/>
              </w:rPr>
            </w:pPr>
            <w:r w:rsidRPr="00987913">
              <w:rPr>
                <w:i/>
                <w:lang w:val="en-US"/>
              </w:rPr>
              <w:t>Response.xsl</w:t>
            </w:r>
          </w:p>
        </w:tc>
      </w:tr>
    </w:tbl>
    <w:p w14:paraId="1FD99FDC" w14:textId="77777777" w:rsidR="00A05E7C" w:rsidRPr="006A3B66" w:rsidRDefault="00A05E7C" w:rsidP="001D5A2C">
      <w:pPr>
        <w:ind w:firstLine="851"/>
        <w:rPr>
          <w:lang w:val="en-US"/>
        </w:rPr>
      </w:pPr>
    </w:p>
    <w:p w14:paraId="75861056" w14:textId="6776EA85" w:rsidR="0031009B" w:rsidRPr="006A3B66" w:rsidRDefault="003F0705" w:rsidP="00042435">
      <w:pPr>
        <w:pStyle w:val="Head1"/>
        <w:rPr>
          <w:snapToGrid w:val="0"/>
          <w:lang w:val="en-US"/>
        </w:rPr>
      </w:pPr>
      <w:bookmarkStart w:id="20" w:name="_Toc72934655"/>
      <w:r w:rsidRPr="00203C8E">
        <w:rPr>
          <w:snapToGrid w:val="0"/>
        </w:rPr>
        <w:t>СОСТАВ</w:t>
      </w:r>
      <w:r w:rsidRPr="006A3B66">
        <w:rPr>
          <w:snapToGrid w:val="0"/>
          <w:lang w:val="en-US"/>
        </w:rPr>
        <w:t xml:space="preserve"> </w:t>
      </w:r>
      <w:r w:rsidRPr="00203C8E">
        <w:rPr>
          <w:snapToGrid w:val="0"/>
        </w:rPr>
        <w:t>ПЕРЕДАВАЕМОЙ</w:t>
      </w:r>
      <w:r w:rsidRPr="006A3B66">
        <w:rPr>
          <w:snapToGrid w:val="0"/>
          <w:lang w:val="en-US"/>
        </w:rPr>
        <w:t xml:space="preserve"> </w:t>
      </w:r>
      <w:r w:rsidRPr="00203C8E">
        <w:rPr>
          <w:snapToGrid w:val="0"/>
        </w:rPr>
        <w:t>ИНФОРМАЦИИ</w:t>
      </w:r>
      <w:bookmarkEnd w:id="20"/>
    </w:p>
    <w:p w14:paraId="332DBC10" w14:textId="77777777" w:rsidR="0031009B" w:rsidRPr="006A3B66" w:rsidRDefault="0031009B" w:rsidP="00042435">
      <w:pPr>
        <w:pStyle w:val="Head2"/>
        <w:rPr>
          <w:snapToGrid w:val="0"/>
          <w:lang w:val="en-US"/>
        </w:rPr>
      </w:pPr>
      <w:bookmarkStart w:id="21" w:name="_Ref517778742"/>
      <w:bookmarkStart w:id="22" w:name="_Toc72934656"/>
      <w:r w:rsidRPr="00203C8E">
        <w:rPr>
          <w:snapToGrid w:val="0"/>
        </w:rPr>
        <w:t>Описание</w:t>
      </w:r>
      <w:r w:rsidRPr="006A3B66">
        <w:rPr>
          <w:snapToGrid w:val="0"/>
          <w:lang w:val="en-US"/>
        </w:rPr>
        <w:t xml:space="preserve"> </w:t>
      </w:r>
      <w:r w:rsidRPr="00203C8E">
        <w:rPr>
          <w:snapToGrid w:val="0"/>
        </w:rPr>
        <w:t>полей</w:t>
      </w:r>
      <w:r w:rsidRPr="006A3B66">
        <w:rPr>
          <w:snapToGrid w:val="0"/>
          <w:lang w:val="en-US"/>
        </w:rPr>
        <w:t xml:space="preserve"> </w:t>
      </w:r>
      <w:r w:rsidRPr="00203C8E">
        <w:rPr>
          <w:snapToGrid w:val="0"/>
        </w:rPr>
        <w:t>запроса</w:t>
      </w:r>
      <w:bookmarkEnd w:id="21"/>
      <w:bookmarkEnd w:id="22"/>
    </w:p>
    <w:tbl>
      <w:tblPr>
        <w:tblStyle w:val="TableNormal"/>
        <w:tblW w:w="11114"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49"/>
        <w:gridCol w:w="1418"/>
        <w:gridCol w:w="2268"/>
        <w:gridCol w:w="1417"/>
        <w:gridCol w:w="2127"/>
        <w:gridCol w:w="2835"/>
      </w:tblGrid>
      <w:tr w:rsidR="0031009B" w:rsidRPr="00B22F91" w14:paraId="5D85F0F6" w14:textId="77777777" w:rsidTr="006D5F5D">
        <w:trPr>
          <w:trHeight w:val="1018"/>
          <w:tblHeader/>
        </w:trPr>
        <w:tc>
          <w:tcPr>
            <w:tcW w:w="1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6A3B66" w:rsidRDefault="0031009B" w:rsidP="00FA5842">
            <w:pPr>
              <w:pStyle w:val="af2"/>
              <w:rPr>
                <w:rFonts w:ascii="Times New Roman" w:cs="Times New Roman"/>
                <w:lang w:val="en-US"/>
              </w:rPr>
            </w:pPr>
            <w:r w:rsidRPr="006A3B66">
              <w:rPr>
                <w:rFonts w:ascii="Times New Roman" w:cs="Times New Roman"/>
                <w:szCs w:val="20"/>
                <w:lang w:val="en-US"/>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6A3B66" w:rsidRDefault="0031009B" w:rsidP="00FA5842">
            <w:pPr>
              <w:pStyle w:val="af2"/>
              <w:rPr>
                <w:rFonts w:ascii="Times New Roman" w:cs="Times New Roman"/>
                <w:lang w:val="en-US"/>
              </w:rPr>
            </w:pPr>
            <w:r w:rsidRPr="00203C8E">
              <w:rPr>
                <w:rFonts w:ascii="Times New Roman" w:cs="Times New Roman"/>
                <w:szCs w:val="20"/>
              </w:rPr>
              <w:t>Код</w:t>
            </w:r>
            <w:r w:rsidRPr="006A3B66">
              <w:rPr>
                <w:rFonts w:ascii="Times New Roman" w:cs="Times New Roman"/>
                <w:szCs w:val="20"/>
                <w:lang w:val="en-US"/>
              </w:rPr>
              <w:t xml:space="preserve"> </w:t>
            </w:r>
            <w:r w:rsidRPr="00203C8E">
              <w:rPr>
                <w:rFonts w:ascii="Times New Roman" w:cs="Times New Roman"/>
                <w:szCs w:val="20"/>
              </w:rPr>
              <w:t>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6A3B66" w:rsidRDefault="0031009B" w:rsidP="00FA5842">
            <w:pPr>
              <w:pStyle w:val="af2"/>
              <w:rPr>
                <w:rFonts w:ascii="Times New Roman" w:cs="Times New Roman"/>
                <w:lang w:val="en-US"/>
              </w:rPr>
            </w:pPr>
            <w:r w:rsidRPr="00203C8E">
              <w:rPr>
                <w:rFonts w:ascii="Times New Roman" w:cs="Times New Roman"/>
                <w:szCs w:val="20"/>
              </w:rPr>
              <w:t>Описание</w:t>
            </w:r>
            <w:r w:rsidRPr="006A3B66">
              <w:rPr>
                <w:rFonts w:ascii="Times New Roman" w:cs="Times New Roman"/>
                <w:szCs w:val="20"/>
                <w:lang w:val="en-US"/>
              </w:rPr>
              <w:t xml:space="preserve"> </w:t>
            </w:r>
            <w:r w:rsidRPr="00203C8E">
              <w:rPr>
                <w:rFonts w:ascii="Times New Roman" w:cs="Times New Roman"/>
                <w:szCs w:val="20"/>
              </w:rPr>
              <w:t>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3D326DD7" w:rsidR="0031009B" w:rsidRPr="006A3B66" w:rsidRDefault="0031009B" w:rsidP="0040198B">
            <w:pPr>
              <w:pStyle w:val="af2"/>
              <w:ind w:left="-80" w:right="-81"/>
              <w:rPr>
                <w:rFonts w:ascii="Times New Roman" w:cs="Times New Roman"/>
                <w:lang w:val="en-US"/>
              </w:rPr>
            </w:pPr>
            <w:r w:rsidRPr="00203C8E">
              <w:rPr>
                <w:rFonts w:ascii="Times New Roman" w:cs="Times New Roman"/>
                <w:szCs w:val="20"/>
              </w:rPr>
              <w:t>Требования</w:t>
            </w:r>
            <w:r w:rsidRPr="006A3B66">
              <w:rPr>
                <w:rFonts w:ascii="Times New Roman" w:cs="Times New Roman"/>
                <w:szCs w:val="20"/>
                <w:lang w:val="en-US"/>
              </w:rPr>
              <w:t xml:space="preserve"> </w:t>
            </w:r>
            <w:r w:rsidRPr="00203C8E">
              <w:rPr>
                <w:rFonts w:ascii="Times New Roman" w:cs="Times New Roman"/>
                <w:szCs w:val="20"/>
              </w:rPr>
              <w:t>к</w:t>
            </w:r>
            <w:r w:rsidRPr="006A3B66">
              <w:rPr>
                <w:rFonts w:ascii="Times New Roman" w:cs="Times New Roman"/>
                <w:szCs w:val="20"/>
                <w:lang w:val="en-US"/>
              </w:rPr>
              <w:t xml:space="preserve"> </w:t>
            </w:r>
            <w:r w:rsidRPr="00203C8E">
              <w:rPr>
                <w:rFonts w:ascii="Times New Roman" w:cs="Times New Roman"/>
                <w:szCs w:val="20"/>
              </w:rPr>
              <w:t>заполнению</w:t>
            </w:r>
            <w:r w:rsidR="0040198B" w:rsidRPr="00203C8E">
              <w:rPr>
                <w:rStyle w:val="affe"/>
                <w:rFonts w:cs="Times New Roman"/>
                <w:szCs w:val="20"/>
              </w:rPr>
              <w:footnoteReference w:id="1"/>
            </w:r>
            <w:r w:rsidRPr="006A3B66">
              <w:rPr>
                <w:rFonts w:ascii="Times New Roman" w:cs="Times New Roman"/>
                <w:szCs w:val="20"/>
                <w:lang w:val="en-US"/>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6A3B66" w:rsidRDefault="0031009B" w:rsidP="00010005">
            <w:pPr>
              <w:pStyle w:val="af2"/>
              <w:rPr>
                <w:rFonts w:ascii="Times New Roman" w:cs="Times New Roman"/>
                <w:lang w:val="en-US"/>
              </w:rPr>
            </w:pPr>
            <w:r w:rsidRPr="00203C8E">
              <w:rPr>
                <w:rFonts w:ascii="Times New Roman" w:cs="Times New Roman"/>
                <w:szCs w:val="20"/>
              </w:rPr>
              <w:t>Способ</w:t>
            </w:r>
            <w:r w:rsidRPr="006A3B66">
              <w:rPr>
                <w:rFonts w:ascii="Times New Roman" w:cs="Times New Roman"/>
                <w:szCs w:val="20"/>
                <w:lang w:val="en-US"/>
              </w:rPr>
              <w:t xml:space="preserve"> </w:t>
            </w:r>
            <w:r w:rsidRPr="00203C8E">
              <w:rPr>
                <w:rFonts w:ascii="Times New Roman" w:cs="Times New Roman"/>
                <w:szCs w:val="20"/>
              </w:rPr>
              <w:t>заполнения</w:t>
            </w:r>
            <w:r w:rsidRPr="006A3B66">
              <w:rPr>
                <w:rFonts w:ascii="Times New Roman" w:cs="Times New Roman"/>
                <w:szCs w:val="20"/>
                <w:lang w:val="en-US"/>
              </w:rPr>
              <w:t>/</w:t>
            </w:r>
            <w:r w:rsidRPr="00203C8E">
              <w:rPr>
                <w:rFonts w:ascii="Times New Roman" w:cs="Times New Roman"/>
                <w:szCs w:val="20"/>
              </w:rPr>
              <w:t>Тип</w:t>
            </w:r>
            <w:r w:rsidRPr="006A3B66">
              <w:rPr>
                <w:rFonts w:ascii="Times New Roman" w:cs="Times New Roman"/>
                <w:szCs w:val="20"/>
                <w:lang w:val="en-US"/>
              </w:rPr>
              <w:t xml:space="preserve"> </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6A3B66" w:rsidRDefault="0031009B" w:rsidP="00FA5842">
            <w:pPr>
              <w:pStyle w:val="af2"/>
              <w:rPr>
                <w:rFonts w:ascii="Times New Roman" w:cs="Times New Roman"/>
                <w:lang w:val="en-US"/>
              </w:rPr>
            </w:pPr>
            <w:r w:rsidRPr="00203C8E">
              <w:rPr>
                <w:rFonts w:ascii="Times New Roman" w:cs="Times New Roman"/>
                <w:szCs w:val="20"/>
              </w:rPr>
              <w:t>Комментарий</w:t>
            </w:r>
            <w:r w:rsidRPr="006A3B66">
              <w:rPr>
                <w:rFonts w:ascii="Times New Roman" w:cs="Times New Roman"/>
                <w:szCs w:val="20"/>
                <w:lang w:val="en-US"/>
              </w:rPr>
              <w:t xml:space="preserve"> </w:t>
            </w:r>
          </w:p>
        </w:tc>
      </w:tr>
      <w:tr w:rsidR="000B5DEE" w:rsidRPr="00203C8E" w14:paraId="2715B35A" w14:textId="77777777" w:rsidTr="006D5F5D">
        <w:trPr>
          <w:trHeight w:val="1201"/>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B5DEE" w:rsidRPr="006A3B66" w:rsidRDefault="000B5DEE" w:rsidP="00294E43">
            <w:pPr>
              <w:pStyle w:val="aff4"/>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3CAEC03D" w:rsidR="000B5DEE" w:rsidRPr="006A3B66" w:rsidRDefault="00DC5939" w:rsidP="00052BED">
            <w:pPr>
              <w:pStyle w:val="aff4"/>
              <w:spacing w:after="0"/>
              <w:rPr>
                <w:rFonts w:ascii="Times New Roman" w:hAnsi="Times New Roman"/>
                <w:sz w:val="24"/>
                <w:szCs w:val="24"/>
                <w:lang w:val="en-US"/>
              </w:rPr>
            </w:pPr>
            <w:r>
              <w:rPr>
                <w:rFonts w:ascii="Times New Roman" w:hAnsi="Times New Roman"/>
                <w:sz w:val="24"/>
                <w:szCs w:val="24"/>
                <w:lang w:val="en-US"/>
              </w:rPr>
              <w:t>Import</w:t>
            </w:r>
            <w:r w:rsidR="008835C9">
              <w:rPr>
                <w:rFonts w:ascii="Times New Roman" w:hAnsi="Times New Roman"/>
                <w:sz w:val="24"/>
                <w:szCs w:val="24"/>
              </w:rPr>
              <w:t>С</w:t>
            </w:r>
            <w:r w:rsidR="008835C9" w:rsidRPr="008835C9">
              <w:rPr>
                <w:rFonts w:ascii="Times New Roman" w:hAnsi="Times New Roman"/>
                <w:sz w:val="24"/>
                <w:szCs w:val="24"/>
                <w:lang w:val="en-US"/>
              </w:rPr>
              <w:t>larification</w:t>
            </w:r>
            <w:r>
              <w:rPr>
                <w:rFonts w:ascii="Times New Roman" w:hAnsi="Times New Roman"/>
                <w:sz w:val="24"/>
                <w:szCs w:val="24"/>
                <w:lang w:val="en-US"/>
              </w:rPr>
              <w:t>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1711BF33" w:rsidR="000B5DEE" w:rsidRPr="009D2B53" w:rsidRDefault="000B5DEE" w:rsidP="000D48EE">
            <w:pPr>
              <w:pStyle w:val="aff4"/>
              <w:rPr>
                <w:rFonts w:ascii="Times New Roman" w:hAnsi="Times New Roman"/>
                <w:sz w:val="24"/>
                <w:szCs w:val="28"/>
              </w:rPr>
            </w:pPr>
            <w:r w:rsidRPr="00203C8E">
              <w:rPr>
                <w:rFonts w:ascii="Times New Roman" w:hAnsi="Times New Roman"/>
                <w:sz w:val="24"/>
                <w:szCs w:val="28"/>
              </w:rPr>
              <w:t>Прием</w:t>
            </w:r>
            <w:r w:rsidRPr="009D2B53">
              <w:rPr>
                <w:rFonts w:ascii="Times New Roman" w:hAnsi="Times New Roman"/>
                <w:sz w:val="24"/>
                <w:szCs w:val="28"/>
              </w:rPr>
              <w:t xml:space="preserve"> </w:t>
            </w:r>
            <w:r w:rsidRPr="00203C8E">
              <w:rPr>
                <w:rFonts w:ascii="Times New Roman" w:hAnsi="Times New Roman"/>
                <w:sz w:val="24"/>
                <w:szCs w:val="28"/>
              </w:rPr>
              <w:t>информации</w:t>
            </w:r>
            <w:r w:rsidRPr="009D2B53">
              <w:rPr>
                <w:rFonts w:ascii="Times New Roman" w:hAnsi="Times New Roman"/>
                <w:sz w:val="24"/>
                <w:szCs w:val="28"/>
              </w:rPr>
              <w:t xml:space="preserve"> </w:t>
            </w:r>
            <w:r w:rsidR="008C779F" w:rsidRPr="00203C8E">
              <w:rPr>
                <w:rFonts w:ascii="Times New Roman" w:hAnsi="Times New Roman"/>
                <w:sz w:val="24"/>
                <w:szCs w:val="28"/>
              </w:rPr>
              <w:t>о</w:t>
            </w:r>
            <w:r w:rsidR="008835C9">
              <w:rPr>
                <w:rFonts w:ascii="Times New Roman" w:hAnsi="Times New Roman"/>
                <w:sz w:val="24"/>
                <w:szCs w:val="28"/>
              </w:rPr>
              <w:t>б</w:t>
            </w:r>
            <w:r w:rsidR="008835C9" w:rsidRPr="009D2B53">
              <w:rPr>
                <w:rFonts w:ascii="Times New Roman" w:hAnsi="Times New Roman"/>
                <w:sz w:val="24"/>
                <w:szCs w:val="28"/>
              </w:rPr>
              <w:t xml:space="preserve"> </w:t>
            </w:r>
            <w:r w:rsidR="008835C9">
              <w:rPr>
                <w:rFonts w:ascii="Times New Roman" w:hAnsi="Times New Roman"/>
                <w:sz w:val="24"/>
                <w:szCs w:val="28"/>
              </w:rPr>
              <w:t>уточнении</w:t>
            </w:r>
            <w:r w:rsidR="008835C9" w:rsidRPr="009D2B53">
              <w:rPr>
                <w:rFonts w:ascii="Times New Roman" w:hAnsi="Times New Roman"/>
                <w:sz w:val="24"/>
                <w:szCs w:val="28"/>
              </w:rPr>
              <w:t xml:space="preserve"> </w:t>
            </w:r>
            <w:r w:rsidR="008835C9">
              <w:rPr>
                <w:rFonts w:ascii="Times New Roman" w:hAnsi="Times New Roman"/>
                <w:sz w:val="24"/>
                <w:szCs w:val="28"/>
              </w:rPr>
              <w:t>вида</w:t>
            </w:r>
            <w:r w:rsidR="008835C9" w:rsidRPr="009D2B53">
              <w:rPr>
                <w:rFonts w:ascii="Times New Roman" w:hAnsi="Times New Roman"/>
                <w:sz w:val="24"/>
                <w:szCs w:val="28"/>
              </w:rPr>
              <w:t xml:space="preserve"> </w:t>
            </w:r>
            <w:r w:rsidR="008835C9">
              <w:rPr>
                <w:rFonts w:ascii="Times New Roman" w:hAnsi="Times New Roman"/>
                <w:sz w:val="24"/>
                <w:szCs w:val="28"/>
              </w:rPr>
              <w:t>и</w:t>
            </w:r>
            <w:r w:rsidR="008835C9" w:rsidRPr="009D2B53">
              <w:rPr>
                <w:rFonts w:ascii="Times New Roman" w:hAnsi="Times New Roman"/>
                <w:sz w:val="24"/>
                <w:szCs w:val="28"/>
              </w:rPr>
              <w:t xml:space="preserve"> </w:t>
            </w:r>
            <w:r w:rsidR="008835C9">
              <w:rPr>
                <w:rFonts w:ascii="Times New Roman" w:hAnsi="Times New Roman"/>
                <w:sz w:val="24"/>
                <w:szCs w:val="28"/>
              </w:rPr>
              <w:t>принадлежности</w:t>
            </w:r>
            <w:r w:rsidR="008835C9" w:rsidRPr="009D2B53">
              <w:rPr>
                <w:rFonts w:ascii="Times New Roman" w:hAnsi="Times New Roman"/>
                <w:sz w:val="24"/>
                <w:szCs w:val="28"/>
              </w:rPr>
              <w:t xml:space="preserve"> </w:t>
            </w:r>
            <w:r w:rsidR="008835C9">
              <w:rPr>
                <w:rFonts w:ascii="Times New Roman" w:hAnsi="Times New Roman"/>
                <w:sz w:val="24"/>
                <w:szCs w:val="28"/>
              </w:rPr>
              <w:t>платежа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7777777" w:rsidR="000B5DEE" w:rsidRPr="006A3B66" w:rsidRDefault="000B5DEE" w:rsidP="000B5DEE">
            <w:pPr>
              <w:pStyle w:val="aff4"/>
              <w:spacing w:after="0"/>
              <w:rPr>
                <w:rFonts w:ascii="Times New Roman" w:hAnsi="Times New Roman"/>
                <w:sz w:val="24"/>
                <w:szCs w:val="24"/>
                <w:lang w:val="en-US"/>
              </w:rPr>
            </w:pPr>
            <w:r w:rsidRPr="006A3B66">
              <w:rPr>
                <w:rFonts w:ascii="Times New Roman" w:hAnsi="Times New Roman"/>
                <w:sz w:val="24"/>
                <w:szCs w:val="24"/>
                <w:lang w:val="en-US"/>
              </w:rPr>
              <w:t xml:space="preserve">1, </w:t>
            </w:r>
            <w:r w:rsidRPr="00203C8E">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E24D" w14:textId="77777777" w:rsidR="000B5DEE" w:rsidRPr="009D2B53" w:rsidRDefault="000B5DEE" w:rsidP="000B5DEE">
            <w:pPr>
              <w:pStyle w:val="aff4"/>
              <w:spacing w:after="0"/>
              <w:rPr>
                <w:rFonts w:ascii="Times New Roman" w:hAnsi="Times New Roman"/>
                <w:sz w:val="24"/>
                <w:szCs w:val="24"/>
              </w:rPr>
            </w:pPr>
            <w:r w:rsidRPr="00203C8E">
              <w:rPr>
                <w:rFonts w:ascii="Times New Roman" w:hAnsi="Times New Roman"/>
                <w:sz w:val="24"/>
                <w:szCs w:val="24"/>
              </w:rPr>
              <w:t>Контейнер</w:t>
            </w:r>
            <w:r w:rsidRPr="009D2B53">
              <w:rPr>
                <w:rFonts w:ascii="Times New Roman" w:hAnsi="Times New Roman"/>
                <w:sz w:val="24"/>
                <w:szCs w:val="24"/>
              </w:rPr>
              <w:t>/</w:t>
            </w:r>
          </w:p>
          <w:p w14:paraId="74B6575F" w14:textId="5D836C36" w:rsidR="000B5DEE" w:rsidRPr="00D130F6" w:rsidRDefault="000B5DEE" w:rsidP="00C17E32">
            <w:pPr>
              <w:pStyle w:val="aff4"/>
              <w:spacing w:after="0"/>
              <w:rPr>
                <w:rFonts w:ascii="Times New Roman" w:hAnsi="Times New Roman"/>
                <w:sz w:val="24"/>
                <w:szCs w:val="24"/>
              </w:rPr>
            </w:pPr>
            <w:r w:rsidRPr="00203C8E">
              <w:rPr>
                <w:rFonts w:ascii="Times New Roman" w:hAnsi="Times New Roman"/>
                <w:sz w:val="24"/>
                <w:szCs w:val="24"/>
              </w:rPr>
              <w:t>Основан</w:t>
            </w:r>
            <w:r w:rsidRPr="00B22F91">
              <w:rPr>
                <w:rFonts w:ascii="Times New Roman" w:hAnsi="Times New Roman"/>
                <w:sz w:val="24"/>
                <w:szCs w:val="24"/>
              </w:rPr>
              <w:t xml:space="preserve"> </w:t>
            </w:r>
            <w:r w:rsidRPr="00203C8E">
              <w:rPr>
                <w:rFonts w:ascii="Times New Roman" w:hAnsi="Times New Roman"/>
                <w:sz w:val="24"/>
                <w:szCs w:val="24"/>
              </w:rPr>
              <w:t>на</w:t>
            </w:r>
            <w:r w:rsidRPr="00B22F91">
              <w:rPr>
                <w:rFonts w:ascii="Times New Roman" w:hAnsi="Times New Roman"/>
                <w:sz w:val="24"/>
                <w:szCs w:val="24"/>
              </w:rPr>
              <w:t xml:space="preserve"> </w:t>
            </w:r>
            <w:r w:rsidRPr="00203C8E">
              <w:rPr>
                <w:rFonts w:ascii="Times New Roman" w:hAnsi="Times New Roman"/>
                <w:sz w:val="24"/>
                <w:szCs w:val="24"/>
              </w:rPr>
              <w:t>типе</w:t>
            </w:r>
            <w:r w:rsidRPr="00B22F91">
              <w:rPr>
                <w:rFonts w:ascii="Times New Roman" w:hAnsi="Times New Roman"/>
                <w:sz w:val="24"/>
                <w:szCs w:val="24"/>
              </w:rPr>
              <w:t xml:space="preserve"> </w:t>
            </w:r>
            <w:r w:rsidRPr="00203C8E">
              <w:rPr>
                <w:rFonts w:ascii="Times New Roman" w:hAnsi="Times New Roman"/>
                <w:sz w:val="24"/>
                <w:szCs w:val="24"/>
                <w:lang w:val="en-US"/>
              </w:rPr>
              <w:t>RequestType</w:t>
            </w:r>
            <w:r w:rsidR="00D130F6">
              <w:rPr>
                <w:rFonts w:ascii="Times New Roman" w:hAnsi="Times New Roman"/>
                <w:sz w:val="24"/>
                <w:szCs w:val="24"/>
              </w:rPr>
              <w:t xml:space="preserve"> (см. описание </w:t>
            </w:r>
            <w:r w:rsidR="006A504D">
              <w:rPr>
                <w:rFonts w:ascii="Times New Roman" w:hAnsi="Times New Roman"/>
                <w:sz w:val="24"/>
                <w:szCs w:val="24"/>
              </w:rPr>
              <w:t xml:space="preserve">в таблице - </w:t>
            </w:r>
            <w:r w:rsidR="006A504D">
              <w:rPr>
                <w:rFonts w:ascii="Times New Roman" w:hAnsi="Times New Roman"/>
                <w:sz w:val="24"/>
                <w:szCs w:val="24"/>
              </w:rPr>
              <w:fldChar w:fldCharType="begin"/>
            </w:r>
            <w:r w:rsidR="006A504D">
              <w:rPr>
                <w:rFonts w:ascii="Times New Roman" w:hAnsi="Times New Roman"/>
                <w:sz w:val="24"/>
                <w:szCs w:val="24"/>
              </w:rPr>
              <w:instrText xml:space="preserve"> REF _Ref483569073 \h  \* MERGEFORMAT </w:instrText>
            </w:r>
            <w:r w:rsidR="006A504D">
              <w:rPr>
                <w:rFonts w:ascii="Times New Roman" w:hAnsi="Times New Roman"/>
                <w:sz w:val="24"/>
                <w:szCs w:val="24"/>
              </w:rPr>
            </w:r>
            <w:r w:rsidR="006A504D">
              <w:rPr>
                <w:rFonts w:ascii="Times New Roman" w:hAnsi="Times New Roman"/>
                <w:sz w:val="24"/>
                <w:szCs w:val="24"/>
              </w:rPr>
              <w:fldChar w:fldCharType="separate"/>
            </w:r>
            <w:r w:rsidR="001A2DED" w:rsidRPr="001A2DED">
              <w:rPr>
                <w:rFonts w:ascii="Times New Roman" w:hAnsi="Times New Roman"/>
                <w:sz w:val="24"/>
                <w:szCs w:val="24"/>
              </w:rPr>
              <w:t>Таблица 1</w:t>
            </w:r>
            <w:r w:rsidR="006A504D">
              <w:rPr>
                <w:rFonts w:ascii="Times New Roman" w:hAnsi="Times New Roman"/>
                <w:sz w:val="24"/>
                <w:szCs w:val="24"/>
              </w:rPr>
              <w:fldChar w:fldCharType="end"/>
            </w:r>
            <w:r w:rsidR="0072337D">
              <w:rPr>
                <w:rFonts w:ascii="Times New Roman" w:hAnsi="Times New Roman"/>
                <w:sz w:val="24"/>
                <w:szCs w:val="24"/>
              </w:rPr>
              <w:t xml:space="preserve"> раздела </w:t>
            </w:r>
            <w:r w:rsidR="0072337D">
              <w:rPr>
                <w:rFonts w:ascii="Times New Roman" w:hAnsi="Times New Roman"/>
                <w:sz w:val="24"/>
                <w:szCs w:val="24"/>
              </w:rPr>
              <w:fldChar w:fldCharType="begin"/>
            </w:r>
            <w:r w:rsidR="0072337D">
              <w:rPr>
                <w:rFonts w:ascii="Times New Roman" w:hAnsi="Times New Roman"/>
                <w:sz w:val="24"/>
                <w:szCs w:val="24"/>
              </w:rPr>
              <w:instrText xml:space="preserve"> REF _Ref488757793 \r \h </w:instrText>
            </w:r>
            <w:r w:rsidR="0072337D">
              <w:rPr>
                <w:rFonts w:ascii="Times New Roman" w:hAnsi="Times New Roman"/>
                <w:sz w:val="24"/>
                <w:szCs w:val="24"/>
              </w:rPr>
            </w:r>
            <w:r w:rsidR="0072337D">
              <w:rPr>
                <w:rFonts w:ascii="Times New Roman" w:hAnsi="Times New Roman"/>
                <w:sz w:val="24"/>
                <w:szCs w:val="24"/>
              </w:rPr>
              <w:fldChar w:fldCharType="separate"/>
            </w:r>
            <w:r w:rsidR="001A2DED">
              <w:rPr>
                <w:rFonts w:ascii="Times New Roman" w:hAnsi="Times New Roman"/>
                <w:sz w:val="24"/>
                <w:szCs w:val="24"/>
              </w:rPr>
              <w:t>4.3</w:t>
            </w:r>
            <w:r w:rsidR="0072337D">
              <w:rPr>
                <w:rFonts w:ascii="Times New Roman" w:hAnsi="Times New Roman"/>
                <w:sz w:val="24"/>
                <w:szCs w:val="24"/>
              </w:rPr>
              <w:fldChar w:fldCharType="end"/>
            </w:r>
            <w:r w:rsidR="00D130F6">
              <w:rPr>
                <w:rFonts w:ascii="Times New Roman" w:hAnsi="Times New Roman"/>
                <w:sz w:val="24"/>
                <w:szCs w:val="24"/>
              </w:rPr>
              <w:t>)</w:t>
            </w:r>
            <w:r w:rsidR="00781EDC">
              <w:rPr>
                <w:rFonts w:ascii="Times New Roman" w:hAnsi="Times New Roman"/>
                <w:sz w:val="24"/>
                <w:szCs w:val="24"/>
              </w:rPr>
              <w:t xml:space="preserve">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77777777" w:rsidR="000B5DEE" w:rsidRPr="00203C8E" w:rsidRDefault="000B5DEE" w:rsidP="000B5DEE">
            <w:pPr>
              <w:pStyle w:val="aff4"/>
              <w:rPr>
                <w:rFonts w:ascii="Times New Roman" w:hAnsi="Times New Roman"/>
                <w:sz w:val="24"/>
                <w:szCs w:val="28"/>
              </w:rPr>
            </w:pPr>
          </w:p>
        </w:tc>
      </w:tr>
      <w:tr w:rsidR="000B5DEE" w:rsidRPr="00203C8E" w14:paraId="62E0DECB" w14:textId="77777777" w:rsidTr="006D5F5D">
        <w:trPr>
          <w:trHeight w:val="463"/>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B5DEE" w:rsidRPr="00203C8E" w:rsidRDefault="000B5DEE" w:rsidP="00294E43">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77777777" w:rsidR="000B5DEE" w:rsidRPr="00203C8E" w:rsidRDefault="000B5DEE" w:rsidP="000B5DEE">
            <w:pPr>
              <w:pStyle w:val="aff4"/>
              <w:spacing w:after="0"/>
              <w:ind w:left="176"/>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77777777" w:rsidR="000B5DEE" w:rsidRPr="00203C8E" w:rsidRDefault="000B5DEE" w:rsidP="000B5DEE">
            <w:pPr>
              <w:pStyle w:val="aff4"/>
              <w:rPr>
                <w:rFonts w:ascii="Times New Roman" w:hAnsi="Times New Roman"/>
                <w:sz w:val="24"/>
                <w:szCs w:val="28"/>
              </w:rPr>
            </w:pPr>
            <w:r w:rsidRPr="00203C8E">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77777777" w:rsidR="000B5DEE" w:rsidRPr="00D130F6" w:rsidRDefault="000B5DEE" w:rsidP="000B5DEE">
            <w:pPr>
              <w:pStyle w:val="aff4"/>
              <w:spacing w:after="0"/>
              <w:rPr>
                <w:rFonts w:ascii="Times New Roman" w:hAnsi="Times New Roman"/>
                <w:sz w:val="24"/>
                <w:szCs w:val="24"/>
              </w:rPr>
            </w:pPr>
            <w:r w:rsidRPr="00D130F6">
              <w:rPr>
                <w:rFonts w:ascii="Times New Roman" w:hAnsi="Times New Roman"/>
                <w:sz w:val="24"/>
                <w:szCs w:val="24"/>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233DB694" w:rsidR="000B5DEE" w:rsidRPr="00724CF5" w:rsidRDefault="000B5DEE" w:rsidP="00724CF5">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w:t>
            </w:r>
            <w:r w:rsidRPr="00203C8E">
              <w:rPr>
                <w:rFonts w:ascii="Times New Roman" w:hAnsi="Times New Roman"/>
                <w:sz w:val="24"/>
                <w:szCs w:val="24"/>
                <w:lang w:val="en-US"/>
              </w:rPr>
              <w:t>ID</w:t>
            </w:r>
            <w:r w:rsidR="00724CF5">
              <w:rPr>
                <w:rFonts w:ascii="Times New Roman" w:hAnsi="Times New Roman"/>
                <w:sz w:val="24"/>
                <w:szCs w:val="24"/>
              </w:rPr>
              <w:t xml:space="preserve"> (</w:t>
            </w:r>
            <w:r w:rsidR="00724CF5">
              <w:rPr>
                <w:rFonts w:ascii="Times New Roman" w:hAnsi="Times New Roman"/>
                <w:i/>
                <w:sz w:val="24"/>
                <w:szCs w:val="24"/>
              </w:rPr>
              <w:t>ф</w:t>
            </w:r>
            <w:r w:rsidR="00724CF5" w:rsidRPr="00203C8E">
              <w:rPr>
                <w:rFonts w:ascii="Times New Roman" w:hAnsi="Times New Roman"/>
                <w:i/>
                <w:sz w:val="24"/>
                <w:szCs w:val="24"/>
              </w:rPr>
              <w:t xml:space="preserve">ормат определен стандартом XML/XSD, опубликованным по адресу </w:t>
            </w:r>
            <w:hyperlink r:id="rId9" w:history="1">
              <w:r w:rsidR="00724CF5" w:rsidRPr="00724CF5">
                <w:rPr>
                  <w:rStyle w:val="a8"/>
                  <w:rFonts w:ascii="Times New Roman" w:hAnsi="Times New Roman"/>
                  <w:sz w:val="24"/>
                  <w:szCs w:val="24"/>
                </w:rPr>
                <w:t>https://www.w3.org/TR/xmlschema-2/</w:t>
              </w:r>
            </w:hyperlink>
            <w:r w:rsidR="00724CF5" w:rsidRPr="00724CF5">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B5DEE" w:rsidRPr="00203C8E" w:rsidRDefault="000B5DEE" w:rsidP="000B5DEE">
            <w:pPr>
              <w:pStyle w:val="aff4"/>
              <w:rPr>
                <w:rFonts w:ascii="Times New Roman" w:hAnsi="Times New Roman"/>
                <w:sz w:val="24"/>
                <w:szCs w:val="28"/>
              </w:rPr>
            </w:pPr>
          </w:p>
        </w:tc>
      </w:tr>
      <w:tr w:rsidR="000B5DEE" w:rsidRPr="00203C8E" w14:paraId="1498EAEC"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B5DEE" w:rsidRPr="00203C8E" w:rsidRDefault="000B5DEE" w:rsidP="00294E43">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77777777" w:rsidR="000B5DEE" w:rsidRPr="00203C8E" w:rsidRDefault="000B5DEE" w:rsidP="000B5DEE">
            <w:pPr>
              <w:pStyle w:val="aff4"/>
              <w:spacing w:after="0"/>
              <w:ind w:left="176"/>
              <w:rPr>
                <w:rFonts w:ascii="Times New Roman" w:hAnsi="Times New Roman"/>
                <w:sz w:val="24"/>
                <w:szCs w:val="24"/>
              </w:rPr>
            </w:pPr>
            <w:r w:rsidRPr="00203C8E">
              <w:rPr>
                <w:rFonts w:ascii="Times New Roman" w:hAnsi="Times New Roman"/>
                <w:sz w:val="24"/>
                <w:szCs w:val="24"/>
                <w:lang w:val="en-US"/>
              </w:rPr>
              <w:t>timestamp</w:t>
            </w:r>
            <w:r w:rsidRPr="00203C8E">
              <w:rPr>
                <w:rFonts w:ascii="Times New Roman" w:hAnsi="Times New Roman"/>
                <w:sz w:val="24"/>
                <w:szCs w:val="24"/>
              </w:rPr>
              <w:t xml:space="preserve"> </w:t>
            </w:r>
            <w:r w:rsidRPr="00D130F6">
              <w:rPr>
                <w:rFonts w:ascii="Times New Roman" w:hAnsi="Times New Roman"/>
                <w:sz w:val="24"/>
                <w:szCs w:val="24"/>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77777777" w:rsidR="000B5DEE" w:rsidRPr="00203C8E" w:rsidRDefault="000B5DEE" w:rsidP="000B5DEE">
            <w:pPr>
              <w:pStyle w:val="aff4"/>
              <w:rPr>
                <w:rFonts w:ascii="Times New Roman" w:hAnsi="Times New Roman"/>
                <w:b/>
                <w:sz w:val="24"/>
                <w:szCs w:val="28"/>
              </w:rPr>
            </w:pPr>
            <w:r w:rsidRPr="00203C8E">
              <w:rPr>
                <w:rFonts w:ascii="Times New Roman" w:hAnsi="Times New Roman"/>
                <w:sz w:val="24"/>
                <w:szCs w:val="28"/>
              </w:rPr>
              <w:t>Дата и время формирования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7777777" w:rsidR="000B5DEE" w:rsidRPr="00203C8E" w:rsidRDefault="000B5DEE" w:rsidP="000B5DEE">
            <w:pPr>
              <w:pStyle w:val="aff4"/>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2B011" w14:textId="5B50EC2D" w:rsidR="00AF6ADB" w:rsidRDefault="00AF6ADB" w:rsidP="000B5DEE">
            <w:pPr>
              <w:pStyle w:val="aff4"/>
              <w:rPr>
                <w:rFonts w:ascii="Times New Roman" w:hAnsi="Times New Roman"/>
                <w:sz w:val="24"/>
                <w:szCs w:val="24"/>
              </w:rPr>
            </w:pP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0" w:history="1">
              <w:r w:rsidRPr="00582AE0">
                <w:rPr>
                  <w:rStyle w:val="a8"/>
                  <w:rFonts w:ascii="Times New Roman" w:hAnsi="Times New Roman"/>
                  <w:sz w:val="24"/>
                  <w:szCs w:val="24"/>
                </w:rPr>
                <w:t>https://www.w3.org/TR/xmlschema-2</w:t>
              </w:r>
            </w:hyperlink>
            <w:r>
              <w:rPr>
                <w:rFonts w:ascii="Times New Roman" w:hAnsi="Times New Roman"/>
                <w:sz w:val="24"/>
                <w:szCs w:val="24"/>
              </w:rPr>
              <w:t xml:space="preserve"> </w:t>
            </w:r>
          </w:p>
          <w:p w14:paraId="3D1F2C82" w14:textId="519288F0" w:rsidR="000B5DEE" w:rsidRPr="00AF6ADB" w:rsidRDefault="00AF6ADB" w:rsidP="000B5DEE">
            <w:pPr>
              <w:pStyle w:val="aff4"/>
              <w:rPr>
                <w:rFonts w:ascii="Times New Roman" w:hAnsi="Times New Roman"/>
                <w:sz w:val="24"/>
                <w:szCs w:val="24"/>
              </w:rPr>
            </w:pPr>
            <w:r>
              <w:rPr>
                <w:rFonts w:ascii="Times New Roman" w:hAnsi="Times New Roman"/>
                <w:sz w:val="24"/>
                <w:szCs w:val="24"/>
                <w:lang w:val="en-US"/>
              </w:rPr>
              <w:t xml:space="preserve">/ </w:t>
            </w:r>
            <w:r w:rsidR="000B5DEE" w:rsidRPr="00203C8E">
              <w:rPr>
                <w:rFonts w:ascii="Times New Roman" w:hAnsi="Times New Roman"/>
                <w:sz w:val="24"/>
                <w:szCs w:val="24"/>
                <w:lang w:val="en-US"/>
              </w:rPr>
              <w:t>dateTime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B5DEE" w:rsidRPr="00203C8E" w:rsidRDefault="000B5DEE" w:rsidP="000B5DEE">
            <w:pPr>
              <w:pStyle w:val="aff4"/>
              <w:rPr>
                <w:rFonts w:ascii="Times New Roman" w:hAnsi="Times New Roman"/>
                <w:sz w:val="24"/>
                <w:szCs w:val="28"/>
              </w:rPr>
            </w:pPr>
          </w:p>
        </w:tc>
      </w:tr>
      <w:tr w:rsidR="000B5DEE" w:rsidRPr="00203C8E" w14:paraId="0192FA91"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B5DEE" w:rsidRPr="00AF6ADB" w:rsidRDefault="000B5DEE" w:rsidP="00294E43">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77777777" w:rsidR="000B5DEE" w:rsidRPr="00203C8E" w:rsidRDefault="000B5DEE" w:rsidP="000B5DEE">
            <w:pPr>
              <w:pStyle w:val="aff4"/>
              <w:spacing w:after="0"/>
              <w:ind w:left="176"/>
              <w:rPr>
                <w:rFonts w:ascii="Times New Roman" w:hAnsi="Times New Roman"/>
                <w:sz w:val="24"/>
                <w:szCs w:val="24"/>
                <w:lang w:val="en-US"/>
              </w:rPr>
            </w:pPr>
            <w:r w:rsidRPr="00203C8E">
              <w:rPr>
                <w:rFonts w:ascii="Times New Roman" w:hAnsi="Times New Roman"/>
                <w:sz w:val="24"/>
                <w:szCs w:val="24"/>
                <w:lang w:val="en-US"/>
              </w:rPr>
              <w:t>senderIdentifier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77777777" w:rsidR="000B5DEE" w:rsidRPr="00203C8E" w:rsidRDefault="000B5DEE" w:rsidP="000B5DEE">
            <w:pPr>
              <w:pStyle w:val="aff4"/>
              <w:rPr>
                <w:rFonts w:ascii="Times New Roman" w:hAnsi="Times New Roman"/>
                <w:sz w:val="24"/>
                <w:szCs w:val="28"/>
              </w:rPr>
            </w:pPr>
            <w:r w:rsidRPr="00203C8E">
              <w:rPr>
                <w:rFonts w:ascii="Times New Roman" w:hAnsi="Times New Roman"/>
                <w:sz w:val="24"/>
                <w:szCs w:val="28"/>
              </w:rPr>
              <w:t>УРН участника-отправителя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7777777" w:rsidR="000B5DEE" w:rsidRPr="00203C8E" w:rsidRDefault="000B5DEE" w:rsidP="000B5DEE">
            <w:pPr>
              <w:pStyle w:val="aff4"/>
              <w:spacing w:after="0"/>
              <w:rPr>
                <w:rFonts w:ascii="Times New Roman" w:hAnsi="Times New Roman"/>
                <w:sz w:val="24"/>
                <w:szCs w:val="24"/>
                <w:lang w:val="en-US"/>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1EE0D59B" w:rsidR="000B5DEE" w:rsidRPr="00203C8E" w:rsidRDefault="000B5DEE" w:rsidP="00215098">
            <w:pPr>
              <w:pStyle w:val="aff4"/>
              <w:spacing w:after="0"/>
              <w:rPr>
                <w:rFonts w:ascii="Times New Roman" w:hAnsi="Times New Roman"/>
                <w:sz w:val="24"/>
                <w:szCs w:val="24"/>
              </w:rPr>
            </w:pPr>
            <w:r w:rsidRPr="00203C8E">
              <w:rPr>
                <w:rFonts w:ascii="Times New Roman" w:hAnsi="Times New Roman"/>
                <w:sz w:val="24"/>
                <w:szCs w:val="24"/>
                <w:lang w:val="en-US"/>
              </w:rPr>
              <w:t>URNType</w:t>
            </w:r>
            <w:r w:rsidRPr="00203C8E">
              <w:rPr>
                <w:rFonts w:ascii="Times New Roman" w:hAnsi="Times New Roman"/>
                <w:sz w:val="24"/>
                <w:szCs w:val="24"/>
              </w:rPr>
              <w:t xml:space="preserve"> (см. описание в </w:t>
            </w:r>
            <w:r w:rsidR="006A0D01" w:rsidRPr="00203C8E">
              <w:rPr>
                <w:rFonts w:ascii="Times New Roman" w:hAnsi="Times New Roman"/>
                <w:sz w:val="24"/>
                <w:szCs w:val="24"/>
              </w:rPr>
              <w:t>пункте</w:t>
            </w:r>
            <w:r w:rsidR="00215098" w:rsidRPr="00865465">
              <w:rPr>
                <w:rFonts w:ascii="Times New Roman" w:hAnsi="Times New Roman"/>
                <w:sz w:val="24"/>
                <w:szCs w:val="24"/>
              </w:rPr>
              <w:t> </w:t>
            </w:r>
            <w:r w:rsidR="006A032E">
              <w:rPr>
                <w:rFonts w:ascii="Times New Roman" w:hAnsi="Times New Roman"/>
                <w:sz w:val="24"/>
                <w:szCs w:val="24"/>
              </w:rPr>
              <w:fldChar w:fldCharType="begin"/>
            </w:r>
            <w:r w:rsidR="006A032E">
              <w:rPr>
                <w:rFonts w:ascii="Times New Roman" w:hAnsi="Times New Roman"/>
                <w:sz w:val="24"/>
                <w:szCs w:val="24"/>
              </w:rPr>
              <w:instrText xml:space="preserve"> REF _Ref66969791 \r \h </w:instrText>
            </w:r>
            <w:r w:rsidR="006A032E">
              <w:rPr>
                <w:rFonts w:ascii="Times New Roman" w:hAnsi="Times New Roman"/>
                <w:sz w:val="24"/>
                <w:szCs w:val="24"/>
              </w:rPr>
            </w:r>
            <w:r w:rsidR="006A032E">
              <w:rPr>
                <w:rFonts w:ascii="Times New Roman" w:hAnsi="Times New Roman"/>
                <w:sz w:val="24"/>
                <w:szCs w:val="24"/>
              </w:rPr>
              <w:fldChar w:fldCharType="separate"/>
            </w:r>
            <w:r w:rsidR="006A032E">
              <w:rPr>
                <w:rFonts w:ascii="Times New Roman" w:hAnsi="Times New Roman"/>
                <w:sz w:val="24"/>
                <w:szCs w:val="24"/>
              </w:rPr>
              <w:t>1</w:t>
            </w:r>
            <w:r w:rsidR="006A032E">
              <w:rPr>
                <w:rFonts w:ascii="Times New Roman" w:hAnsi="Times New Roman"/>
                <w:sz w:val="24"/>
                <w:szCs w:val="24"/>
              </w:rPr>
              <w:fldChar w:fldCharType="end"/>
            </w:r>
            <w:r w:rsidR="00AF6ADB">
              <w:rPr>
                <w:rFonts w:ascii="Times New Roman" w:hAnsi="Times New Roman"/>
                <w:sz w:val="24"/>
                <w:szCs w:val="24"/>
              </w:rPr>
              <w:t xml:space="preserve"> раздела</w:t>
            </w:r>
            <w:r w:rsidR="00892E16" w:rsidRPr="00865465">
              <w:rPr>
                <w:rFonts w:ascii="Times New Roman" w:hAnsi="Times New Roman"/>
                <w:sz w:val="24"/>
                <w:szCs w:val="24"/>
              </w:rPr>
              <w:t> </w:t>
            </w:r>
            <w:r w:rsidR="00892E16">
              <w:rPr>
                <w:rFonts w:ascii="Times New Roman" w:hAnsi="Times New Roman"/>
                <w:sz w:val="24"/>
                <w:szCs w:val="24"/>
              </w:rPr>
              <w:fldChar w:fldCharType="begin"/>
            </w:r>
            <w:r w:rsidR="00892E16">
              <w:rPr>
                <w:rFonts w:ascii="Times New Roman" w:hAnsi="Times New Roman"/>
                <w:sz w:val="24"/>
                <w:szCs w:val="24"/>
              </w:rPr>
              <w:instrText xml:space="preserve"> REF _Ref524702727 \r \h </w:instrText>
            </w:r>
            <w:r w:rsidR="00892E16">
              <w:rPr>
                <w:rFonts w:ascii="Times New Roman" w:hAnsi="Times New Roman"/>
                <w:sz w:val="24"/>
                <w:szCs w:val="24"/>
              </w:rPr>
            </w:r>
            <w:r w:rsidR="00892E16">
              <w:rPr>
                <w:rFonts w:ascii="Times New Roman" w:hAnsi="Times New Roman"/>
                <w:sz w:val="24"/>
                <w:szCs w:val="24"/>
              </w:rPr>
              <w:fldChar w:fldCharType="separate"/>
            </w:r>
            <w:r w:rsidR="001A2DED">
              <w:rPr>
                <w:rFonts w:ascii="Times New Roman" w:hAnsi="Times New Roman"/>
                <w:sz w:val="24"/>
                <w:szCs w:val="24"/>
              </w:rPr>
              <w:t>4.4</w:t>
            </w:r>
            <w:r w:rsidR="00892E16">
              <w:rPr>
                <w:rFonts w:ascii="Times New Roman" w:hAnsi="Times New Roman"/>
                <w:sz w:val="24"/>
                <w:szCs w:val="24"/>
              </w:rPr>
              <w:fldChar w:fldCharType="end"/>
            </w:r>
            <w:r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77777777" w:rsidR="000B5DEE" w:rsidRPr="00203C8E" w:rsidRDefault="000B5DEE" w:rsidP="000B5DEE">
            <w:pPr>
              <w:pStyle w:val="aff4"/>
              <w:rPr>
                <w:rFonts w:ascii="Times New Roman" w:hAnsi="Times New Roman"/>
                <w:sz w:val="24"/>
                <w:szCs w:val="28"/>
              </w:rPr>
            </w:pPr>
          </w:p>
        </w:tc>
      </w:tr>
      <w:tr w:rsidR="008C779F" w:rsidRPr="00203C8E" w14:paraId="7E4DDAE1"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8C779F" w:rsidRPr="00203C8E" w:rsidRDefault="008C779F" w:rsidP="008C779F">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39C7C0D1" w:rsidR="008C779F" w:rsidRPr="00203C8E" w:rsidRDefault="009C35A8" w:rsidP="008C779F">
            <w:pPr>
              <w:pStyle w:val="aff4"/>
              <w:spacing w:after="0"/>
              <w:ind w:left="176"/>
              <w:rPr>
                <w:rFonts w:ascii="Times New Roman" w:hAnsi="Times New Roman"/>
                <w:sz w:val="24"/>
                <w:szCs w:val="24"/>
                <w:lang w:val="en-US"/>
              </w:rPr>
            </w:pPr>
            <w:r w:rsidRPr="00203C8E">
              <w:rPr>
                <w:rFonts w:ascii="Times New Roman" w:hAnsi="Times New Roman"/>
                <w:sz w:val="24"/>
                <w:szCs w:val="24"/>
                <w:lang w:val="en-US"/>
              </w:rPr>
              <w:t xml:space="preserve">senderRole </w:t>
            </w:r>
            <w:r w:rsidR="008C779F" w:rsidRPr="00203C8E">
              <w:rPr>
                <w:rFonts w:ascii="Times New Roman" w:hAnsi="Times New Roman"/>
                <w:sz w:val="24"/>
                <w:szCs w:val="24"/>
                <w:lang w:val="en-US"/>
              </w:rPr>
              <w:t>(</w:t>
            </w:r>
            <w:r w:rsidR="008C779F" w:rsidRPr="00203C8E">
              <w:rPr>
                <w:rFonts w:ascii="Times New Roman" w:hAnsi="Times New Roman"/>
                <w:sz w:val="24"/>
                <w:szCs w:val="24"/>
              </w:rPr>
              <w:t>атрибут</w:t>
            </w:r>
            <w:r w:rsidR="008C779F"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78A04B8A" w:rsidR="008C779F" w:rsidRPr="00203C8E" w:rsidRDefault="008C779F" w:rsidP="00B1413C">
            <w:pPr>
              <w:pStyle w:val="aff4"/>
              <w:rPr>
                <w:rFonts w:ascii="Times New Roman" w:hAnsi="Times New Roman"/>
                <w:sz w:val="24"/>
                <w:szCs w:val="28"/>
              </w:rPr>
            </w:pPr>
            <w:r w:rsidRPr="00203C8E">
              <w:rPr>
                <w:rFonts w:ascii="Times New Roman" w:hAnsi="Times New Roman"/>
                <w:sz w:val="24"/>
                <w:szCs w:val="28"/>
              </w:rPr>
              <w:t>Полномочие участника-отправителя сообщения, с которым происходит обращение к ГИС</w:t>
            </w:r>
            <w:r w:rsidR="00B1413C" w:rsidRPr="00865465">
              <w:rPr>
                <w:rFonts w:ascii="Times New Roman" w:hAnsi="Times New Roman"/>
                <w:sz w:val="24"/>
                <w:szCs w:val="24"/>
              </w:rPr>
              <w:t> </w:t>
            </w:r>
            <w:r w:rsidRPr="00203C8E">
              <w:rPr>
                <w:rFonts w:ascii="Times New Roman" w:hAnsi="Times New Roman"/>
                <w:sz w:val="24"/>
                <w:szCs w:val="28"/>
              </w:rPr>
              <w:t>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69C3BB13" w:rsidR="008C779F" w:rsidRPr="00203C8E" w:rsidRDefault="00B52B7B" w:rsidP="00B52B7B">
            <w:pPr>
              <w:pStyle w:val="aff4"/>
              <w:spacing w:after="0"/>
              <w:rPr>
                <w:rFonts w:ascii="Times New Roman" w:hAnsi="Times New Roman"/>
                <w:sz w:val="24"/>
                <w:szCs w:val="24"/>
              </w:rPr>
            </w:pPr>
            <w:r w:rsidRPr="00203C8E">
              <w:rPr>
                <w:rFonts w:ascii="Times New Roman" w:hAnsi="Times New Roman"/>
                <w:sz w:val="24"/>
                <w:szCs w:val="24"/>
              </w:rPr>
              <w:t>1</w:t>
            </w:r>
            <w:r w:rsidR="008C779F"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146A9" w14:textId="77777777" w:rsidR="00466B53" w:rsidRPr="00203C8E" w:rsidRDefault="00466B53" w:rsidP="00466B53">
            <w:pPr>
              <w:pStyle w:val="aff4"/>
              <w:rPr>
                <w:rFonts w:ascii="Times New Roman" w:hAnsi="Times New Roman"/>
                <w:sz w:val="24"/>
                <w:szCs w:val="24"/>
              </w:rPr>
            </w:pPr>
            <w:r w:rsidRPr="00203C8E">
              <w:rPr>
                <w:rFonts w:ascii="Times New Roman" w:hAnsi="Times New Roman"/>
                <w:i/>
                <w:sz w:val="24"/>
                <w:szCs w:val="24"/>
              </w:rPr>
              <w:t>Строка длиной до 10 символов (</w:t>
            </w:r>
            <w:r w:rsidRPr="00203C8E">
              <w:rPr>
                <w:rFonts w:ascii="Times New Roman" w:hAnsi="Times New Roman"/>
                <w:sz w:val="24"/>
                <w:szCs w:val="24"/>
              </w:rPr>
              <w:t>\</w:t>
            </w:r>
            <w:r w:rsidRPr="00203C8E">
              <w:rPr>
                <w:rFonts w:ascii="Times New Roman" w:hAnsi="Times New Roman"/>
                <w:sz w:val="24"/>
                <w:szCs w:val="24"/>
                <w:lang w:val="en-US"/>
              </w:rPr>
              <w:t>w</w:t>
            </w:r>
            <w:r w:rsidRPr="00203C8E">
              <w:rPr>
                <w:rFonts w:ascii="Times New Roman" w:hAnsi="Times New Roman"/>
                <w:sz w:val="24"/>
                <w:szCs w:val="24"/>
              </w:rPr>
              <w:t>{1,10}</w:t>
            </w:r>
            <w:r w:rsidRPr="00203C8E">
              <w:rPr>
                <w:rFonts w:ascii="Times New Roman" w:hAnsi="Times New Roman"/>
                <w:i/>
                <w:sz w:val="24"/>
                <w:szCs w:val="24"/>
              </w:rPr>
              <w:t>)</w:t>
            </w:r>
            <w:r w:rsidRPr="00203C8E">
              <w:rPr>
                <w:rFonts w:ascii="Times New Roman" w:hAnsi="Times New Roman"/>
                <w:sz w:val="24"/>
                <w:szCs w:val="24"/>
              </w:rPr>
              <w:t xml:space="preserve"> </w:t>
            </w:r>
          </w:p>
          <w:p w14:paraId="3AC0940B" w14:textId="77777777" w:rsidR="00466B53" w:rsidRPr="00203C8E" w:rsidRDefault="00466B53" w:rsidP="00466B53">
            <w:pPr>
              <w:pStyle w:val="aff4"/>
              <w:rPr>
                <w:rFonts w:ascii="Times New Roman" w:hAnsi="Times New Roman"/>
                <w:sz w:val="24"/>
                <w:szCs w:val="24"/>
                <w:lang w:val="en-US"/>
              </w:rPr>
            </w:pPr>
            <w:r w:rsidRPr="00203C8E">
              <w:rPr>
                <w:rFonts w:ascii="Times New Roman" w:hAnsi="Times New Roman"/>
                <w:sz w:val="24"/>
                <w:szCs w:val="24"/>
                <w:lang w:val="en-US"/>
              </w:rPr>
              <w:t>/</w:t>
            </w:r>
          </w:p>
          <w:p w14:paraId="35CE4401" w14:textId="08FC2AE3" w:rsidR="008C779F" w:rsidRPr="00203C8E" w:rsidRDefault="00466B53" w:rsidP="00466B53">
            <w:pPr>
              <w:pStyle w:val="aff4"/>
              <w:spacing w:after="0"/>
              <w:rPr>
                <w:rFonts w:ascii="Times New Roman" w:hAnsi="Times New Roman"/>
                <w:sz w:val="24"/>
                <w:szCs w:val="24"/>
              </w:rPr>
            </w:pPr>
            <w:r w:rsidRPr="00203C8E">
              <w:rPr>
                <w:rFonts w:ascii="Times New Roman" w:hAnsi="Times New Roman"/>
                <w:sz w:val="24"/>
                <w:szCs w:val="24"/>
                <w:lang w:val="en-US"/>
              </w:rPr>
              <w:t>String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49ABD" w14:textId="76D43FE3"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 xml:space="preserve">Полномочие участника-отправителя сообщения (УРН которого передается в атрибуте </w:t>
            </w:r>
            <w:r w:rsidRPr="00203C8E">
              <w:rPr>
                <w:rFonts w:ascii="Times New Roman" w:hAnsi="Times New Roman"/>
                <w:i/>
                <w:sz w:val="24"/>
                <w:szCs w:val="24"/>
                <w:lang w:val="en-US"/>
              </w:rPr>
              <w:t>senderIdentifier</w:t>
            </w:r>
            <w:r w:rsidRPr="00203C8E">
              <w:rPr>
                <w:rFonts w:ascii="Times New Roman" w:hAnsi="Times New Roman"/>
                <w:sz w:val="24"/>
                <w:szCs w:val="28"/>
              </w:rPr>
              <w:t>), с которым происходит обращение к ГИС</w:t>
            </w:r>
            <w:r w:rsidR="00B1413C" w:rsidRPr="00865465">
              <w:rPr>
                <w:rFonts w:ascii="Times New Roman" w:hAnsi="Times New Roman"/>
                <w:sz w:val="24"/>
                <w:szCs w:val="24"/>
              </w:rPr>
              <w:t> </w:t>
            </w:r>
            <w:r w:rsidRPr="00203C8E">
              <w:rPr>
                <w:rFonts w:ascii="Times New Roman" w:hAnsi="Times New Roman"/>
                <w:sz w:val="24"/>
                <w:szCs w:val="28"/>
              </w:rPr>
              <w:t xml:space="preserve">ГМП. </w:t>
            </w:r>
          </w:p>
          <w:p w14:paraId="6F5FEA4F"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Допустимые значения:</w:t>
            </w:r>
          </w:p>
          <w:p w14:paraId="5FD15F9C" w14:textId="79D02338" w:rsidR="007313E8" w:rsidRPr="00203C8E" w:rsidRDefault="000D48EE" w:rsidP="00892E16">
            <w:pPr>
              <w:pStyle w:val="aff4"/>
              <w:rPr>
                <w:rFonts w:ascii="Times New Roman" w:hAnsi="Times New Roman"/>
                <w:sz w:val="24"/>
                <w:szCs w:val="28"/>
              </w:rPr>
            </w:pPr>
            <w:r>
              <w:rPr>
                <w:rFonts w:ascii="Times New Roman" w:hAnsi="Times New Roman"/>
                <w:sz w:val="24"/>
                <w:szCs w:val="28"/>
              </w:rPr>
              <w:t>70</w:t>
            </w:r>
            <w:r w:rsidR="008C779F" w:rsidRPr="00203C8E">
              <w:rPr>
                <w:rFonts w:ascii="Times New Roman" w:hAnsi="Times New Roman"/>
                <w:sz w:val="24"/>
                <w:szCs w:val="28"/>
              </w:rPr>
              <w:t xml:space="preserve"> — </w:t>
            </w:r>
            <w:r>
              <w:rPr>
                <w:rFonts w:ascii="Times New Roman" w:hAnsi="Times New Roman"/>
                <w:sz w:val="24"/>
                <w:szCs w:val="28"/>
              </w:rPr>
              <w:t xml:space="preserve">Администратор зачислений </w:t>
            </w:r>
            <w:r w:rsidR="008C779F" w:rsidRPr="00203C8E">
              <w:rPr>
                <w:rFonts w:ascii="Times New Roman" w:hAnsi="Times New Roman"/>
                <w:sz w:val="24"/>
                <w:szCs w:val="28"/>
              </w:rPr>
              <w:t>(</w:t>
            </w:r>
            <w:r>
              <w:rPr>
                <w:rFonts w:ascii="Times New Roman" w:hAnsi="Times New Roman"/>
                <w:sz w:val="24"/>
                <w:szCs w:val="28"/>
              </w:rPr>
              <w:t>Тер</w:t>
            </w:r>
            <w:r w:rsidR="00892E16">
              <w:rPr>
                <w:rFonts w:ascii="Times New Roman" w:hAnsi="Times New Roman"/>
                <w:sz w:val="24"/>
                <w:szCs w:val="28"/>
              </w:rPr>
              <w:t>р</w:t>
            </w:r>
            <w:r>
              <w:rPr>
                <w:rFonts w:ascii="Times New Roman" w:hAnsi="Times New Roman"/>
                <w:sz w:val="24"/>
                <w:szCs w:val="28"/>
              </w:rPr>
              <w:t>и</w:t>
            </w:r>
            <w:r w:rsidR="00892E16">
              <w:rPr>
                <w:rFonts w:ascii="Times New Roman" w:hAnsi="Times New Roman"/>
                <w:sz w:val="24"/>
                <w:szCs w:val="28"/>
              </w:rPr>
              <w:t>то</w:t>
            </w:r>
            <w:r>
              <w:rPr>
                <w:rFonts w:ascii="Times New Roman" w:hAnsi="Times New Roman"/>
                <w:sz w:val="24"/>
                <w:szCs w:val="28"/>
              </w:rPr>
              <w:t xml:space="preserve">риальный орган </w:t>
            </w:r>
            <w:r w:rsidR="00892E16">
              <w:rPr>
                <w:rFonts w:ascii="Times New Roman" w:hAnsi="Times New Roman"/>
                <w:sz w:val="24"/>
                <w:szCs w:val="28"/>
              </w:rPr>
              <w:t>Ф</w:t>
            </w:r>
            <w:r>
              <w:rPr>
                <w:rFonts w:ascii="Times New Roman" w:hAnsi="Times New Roman"/>
                <w:sz w:val="24"/>
                <w:szCs w:val="28"/>
              </w:rPr>
              <w:t>едерального казначейства</w:t>
            </w:r>
            <w:r w:rsidR="008C779F" w:rsidRPr="00203C8E">
              <w:rPr>
                <w:rFonts w:ascii="Times New Roman" w:hAnsi="Times New Roman"/>
                <w:sz w:val="24"/>
                <w:szCs w:val="28"/>
              </w:rPr>
              <w:t>)</w:t>
            </w:r>
          </w:p>
        </w:tc>
      </w:tr>
      <w:tr w:rsidR="00705B8C" w:rsidRPr="00203C8E" w14:paraId="1D8AFE99"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58903ECB" w:rsidR="00705B8C" w:rsidRPr="00203C8E" w:rsidRDefault="00705B8C" w:rsidP="00705B8C">
            <w:pPr>
              <w:pStyle w:val="aff4"/>
              <w:numPr>
                <w:ilvl w:val="1"/>
                <w:numId w:val="7"/>
              </w:numPr>
              <w:pBdr>
                <w:top w:val="nil"/>
                <w:left w:val="nil"/>
                <w:bottom w:val="nil"/>
                <w:right w:val="nil"/>
                <w:between w:val="nil"/>
                <w:bar w:val="nil"/>
              </w:pBd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326F5920" w:rsidR="00705B8C" w:rsidRPr="00203C8E" w:rsidRDefault="008835C9" w:rsidP="00EA5226">
            <w:pPr>
              <w:pStyle w:val="aff4"/>
              <w:spacing w:after="0"/>
              <w:ind w:left="118"/>
              <w:rPr>
                <w:rFonts w:ascii="Times New Roman" w:hAnsi="Times New Roman"/>
                <w:sz w:val="24"/>
                <w:szCs w:val="24"/>
                <w:lang w:val="en-US"/>
              </w:rPr>
            </w:pPr>
            <w:r>
              <w:rPr>
                <w:rFonts w:ascii="Times New Roman" w:hAnsi="Times New Roman"/>
                <w:sz w:val="24"/>
                <w:szCs w:val="24"/>
              </w:rPr>
              <w:t>С</w:t>
            </w:r>
            <w:r w:rsidRPr="008835C9">
              <w:rPr>
                <w:rFonts w:ascii="Times New Roman" w:hAnsi="Times New Roman"/>
                <w:sz w:val="24"/>
                <w:szCs w:val="24"/>
                <w:lang w:val="en-US"/>
              </w:rPr>
              <w:t>larification</w:t>
            </w:r>
            <w:r>
              <w:rPr>
                <w:rFonts w:ascii="Times New Roman" w:hAnsi="Times New Roman"/>
                <w:sz w:val="24"/>
                <w:szCs w:val="24"/>
                <w:lang w:val="en-US"/>
              </w:rPr>
              <w:t>s</w:t>
            </w:r>
            <w:r w:rsidR="00EA5226" w:rsidRPr="00EA5226">
              <w:rPr>
                <w:rFonts w:ascii="Times New Roman" w:hAnsi="Times New Roman"/>
                <w:sz w:val="24"/>
                <w:szCs w:val="24"/>
                <w:lang w:val="en-US"/>
              </w:rPr>
              <w:t>Package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B78E" w14:textId="74BAF4D7" w:rsidR="00705B8C" w:rsidRPr="008835C9" w:rsidRDefault="00705B8C" w:rsidP="00EA5226">
            <w:pPr>
              <w:pStyle w:val="aff4"/>
              <w:rPr>
                <w:rFonts w:ascii="Times New Roman" w:hAnsi="Times New Roman"/>
                <w:sz w:val="24"/>
                <w:szCs w:val="28"/>
              </w:rPr>
            </w:pPr>
            <w:r w:rsidRPr="00203C8E">
              <w:rPr>
                <w:rFonts w:ascii="Times New Roman" w:hAnsi="Times New Roman"/>
                <w:sz w:val="24"/>
                <w:szCs w:val="28"/>
              </w:rPr>
              <w:t xml:space="preserve">Пакет, содержащий направляемые </w:t>
            </w:r>
            <w:r w:rsidR="008835C9">
              <w:rPr>
                <w:rFonts w:ascii="Times New Roman" w:hAnsi="Times New Roman"/>
                <w:sz w:val="24"/>
                <w:szCs w:val="28"/>
              </w:rPr>
              <w:t>уточнения вида и принадлежности платежа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5373B53B" w:rsidR="00705B8C" w:rsidRPr="00203C8E" w:rsidRDefault="00705B8C" w:rsidP="00705B8C">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460C4FB2" w:rsidR="00705B8C" w:rsidRPr="00203C8E" w:rsidRDefault="00EC7339" w:rsidP="00705B8C">
            <w:pPr>
              <w:pStyle w:val="aff4"/>
              <w:spacing w:after="0"/>
              <w:rPr>
                <w:rFonts w:ascii="Times New Roman" w:hAnsi="Times New Roman"/>
                <w:sz w:val="24"/>
                <w:szCs w:val="24"/>
              </w:rPr>
            </w:pPr>
            <w:r>
              <w:rPr>
                <w:rFonts w:ascii="Times New Roman" w:hAnsi="Times New Roman"/>
                <w:sz w:val="24"/>
                <w:szCs w:val="24"/>
              </w:rPr>
              <w:t>Контейнер</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049" w14:textId="65906F7E" w:rsidR="00705B8C" w:rsidRPr="00203C8E" w:rsidRDefault="00705B8C" w:rsidP="00705B8C">
            <w:pPr>
              <w:pStyle w:val="aff4"/>
              <w:rPr>
                <w:rFonts w:ascii="Times New Roman" w:hAnsi="Times New Roman"/>
                <w:sz w:val="24"/>
                <w:szCs w:val="28"/>
              </w:rPr>
            </w:pPr>
          </w:p>
        </w:tc>
      </w:tr>
      <w:tr w:rsidR="00EA5226" w:rsidRPr="00203C8E" w14:paraId="490E13DE"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6F4D9" w14:textId="77777777" w:rsidR="00EA5226" w:rsidRPr="00203C8E" w:rsidRDefault="00EA5226" w:rsidP="00EA5226">
            <w:pPr>
              <w:pStyle w:val="aff4"/>
              <w:numPr>
                <w:ilvl w:val="2"/>
                <w:numId w:val="7"/>
              </w:numPr>
              <w:pBdr>
                <w:top w:val="nil"/>
                <w:left w:val="nil"/>
                <w:bottom w:val="nil"/>
                <w:right w:val="nil"/>
                <w:between w:val="nil"/>
                <w:bar w:val="nil"/>
              </w:pBd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BDEEF" w14:textId="434FE29A" w:rsidR="00EA5226" w:rsidRPr="00EA5226" w:rsidRDefault="00AE7DEA" w:rsidP="00AE7DEA">
            <w:pPr>
              <w:pStyle w:val="aff4"/>
              <w:spacing w:after="0"/>
              <w:ind w:left="118"/>
              <w:rPr>
                <w:rFonts w:ascii="Times New Roman" w:hAnsi="Times New Roman"/>
                <w:sz w:val="24"/>
                <w:szCs w:val="24"/>
                <w:lang w:val="en-US"/>
              </w:rPr>
            </w:pPr>
            <w:r w:rsidRPr="00AE7DEA">
              <w:rPr>
                <w:rFonts w:ascii="Times New Roman" w:hAnsi="Times New Roman"/>
                <w:sz w:val="24"/>
                <w:szCs w:val="24"/>
                <w:lang w:val="en-US"/>
              </w:rPr>
              <w:t>Imported</w:t>
            </w:r>
            <w:r w:rsidR="008835C9">
              <w:rPr>
                <w:rFonts w:ascii="Times New Roman" w:hAnsi="Times New Roman"/>
                <w:sz w:val="24"/>
                <w:szCs w:val="24"/>
              </w:rPr>
              <w:t>С</w:t>
            </w:r>
            <w:r w:rsidR="008835C9" w:rsidRPr="008835C9">
              <w:rPr>
                <w:rFonts w:ascii="Times New Roman" w:hAnsi="Times New Roman"/>
                <w:sz w:val="24"/>
                <w:szCs w:val="24"/>
                <w:lang w:val="en-US"/>
              </w:rPr>
              <w:t>larification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42FD9" w14:textId="68F5B9A6" w:rsidR="00EA5226" w:rsidRPr="00203C8E" w:rsidRDefault="003229A0" w:rsidP="00AE7DEA">
            <w:pPr>
              <w:pStyle w:val="aff4"/>
              <w:rPr>
                <w:rFonts w:ascii="Times New Roman" w:hAnsi="Times New Roman"/>
                <w:sz w:val="24"/>
                <w:szCs w:val="28"/>
              </w:rPr>
            </w:pPr>
            <w:bookmarkStart w:id="23" w:name="_Hlk67664945"/>
            <w:r w:rsidRPr="003229A0">
              <w:rPr>
                <w:rFonts w:ascii="Times New Roman" w:hAnsi="Times New Roman"/>
                <w:sz w:val="24"/>
                <w:szCs w:val="28"/>
              </w:rPr>
              <w:t>Направляемое новое извещение об уточнении вида и принадлежности платежа</w:t>
            </w:r>
            <w:bookmarkEnd w:id="23"/>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C5412" w14:textId="2399D8F6" w:rsidR="00EA5226" w:rsidRPr="00203C8E" w:rsidRDefault="00EA5226" w:rsidP="00EA5226">
            <w:pPr>
              <w:pStyle w:val="aff4"/>
              <w:spacing w:after="0"/>
              <w:rPr>
                <w:rFonts w:ascii="Times New Roman" w:hAnsi="Times New Roman"/>
                <w:sz w:val="24"/>
                <w:szCs w:val="24"/>
              </w:rPr>
            </w:pPr>
            <w:r w:rsidRPr="00203C8E">
              <w:rPr>
                <w:rFonts w:ascii="Times New Roman" w:hAnsi="Times New Roman"/>
                <w:sz w:val="24"/>
                <w:szCs w:val="24"/>
              </w:rPr>
              <w:t>1</w:t>
            </w:r>
            <w:r w:rsidRPr="00203C8E">
              <w:rPr>
                <w:rFonts w:ascii="Times New Roman" w:hAnsi="Times New Roman"/>
                <w:sz w:val="24"/>
                <w:szCs w:val="24"/>
                <w:lang w:val="en-US"/>
              </w:rPr>
              <w:t>…100</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642DA" w14:textId="77777777" w:rsidR="00385F95" w:rsidRDefault="00385F95" w:rsidP="00385F95">
            <w:pPr>
              <w:pStyle w:val="aff4"/>
              <w:spacing w:after="0"/>
              <w:rPr>
                <w:rFonts w:ascii="Times New Roman" w:hAnsi="Times New Roman"/>
                <w:sz w:val="24"/>
                <w:szCs w:val="24"/>
              </w:rPr>
            </w:pPr>
            <w:r>
              <w:rPr>
                <w:rFonts w:ascii="Times New Roman" w:hAnsi="Times New Roman"/>
                <w:sz w:val="24"/>
                <w:szCs w:val="24"/>
              </w:rPr>
              <w:t>Контейнер/</w:t>
            </w:r>
          </w:p>
          <w:p w14:paraId="2D52383E" w14:textId="6F35FE73" w:rsidR="00385F95" w:rsidRPr="00203C8E" w:rsidRDefault="00ED04AB" w:rsidP="005C4E01">
            <w:pPr>
              <w:pStyle w:val="aff4"/>
              <w:spacing w:after="0"/>
              <w:rPr>
                <w:rFonts w:ascii="Times New Roman" w:hAnsi="Times New Roman"/>
                <w:sz w:val="24"/>
                <w:szCs w:val="24"/>
              </w:rPr>
            </w:pPr>
            <w:r w:rsidRPr="00ED04AB">
              <w:rPr>
                <w:rFonts w:ascii="Times New Roman" w:hAnsi="Times New Roman"/>
                <w:sz w:val="24"/>
                <w:szCs w:val="24"/>
                <w:lang w:val="en-US"/>
              </w:rPr>
              <w:t>Imported</w:t>
            </w:r>
            <w:r w:rsidR="008835C9">
              <w:rPr>
                <w:rFonts w:ascii="Times New Roman" w:hAnsi="Times New Roman"/>
                <w:sz w:val="24"/>
                <w:szCs w:val="24"/>
              </w:rPr>
              <w:t>С</w:t>
            </w:r>
            <w:r w:rsidR="008835C9" w:rsidRPr="008835C9">
              <w:rPr>
                <w:rFonts w:ascii="Times New Roman" w:hAnsi="Times New Roman"/>
                <w:sz w:val="24"/>
                <w:szCs w:val="24"/>
                <w:lang w:val="en-US"/>
              </w:rPr>
              <w:t>larification</w:t>
            </w:r>
            <w:r w:rsidRPr="00ED04AB">
              <w:rPr>
                <w:rFonts w:ascii="Times New Roman" w:hAnsi="Times New Roman"/>
                <w:sz w:val="24"/>
                <w:szCs w:val="24"/>
                <w:lang w:val="en-US"/>
              </w:rPr>
              <w:t>Type</w:t>
            </w:r>
            <w:r w:rsidR="00385F95">
              <w:rPr>
                <w:rFonts w:ascii="Times New Roman" w:hAnsi="Times New Roman"/>
                <w:sz w:val="24"/>
                <w:szCs w:val="24"/>
              </w:rPr>
              <w:t>, который</w:t>
            </w:r>
            <w:r w:rsidR="00EA5226" w:rsidRPr="00203C8E">
              <w:rPr>
                <w:rFonts w:ascii="Times New Roman" w:hAnsi="Times New Roman"/>
                <w:sz w:val="24"/>
                <w:szCs w:val="24"/>
              </w:rPr>
              <w:t xml:space="preserve"> </w:t>
            </w:r>
            <w:r w:rsidR="00385F95" w:rsidRPr="00203C8E">
              <w:rPr>
                <w:rFonts w:ascii="Times New Roman" w:hAnsi="Times New Roman"/>
                <w:sz w:val="24"/>
                <w:szCs w:val="24"/>
              </w:rPr>
              <w:t xml:space="preserve">основан на типе </w:t>
            </w:r>
            <w:r w:rsidR="008835C9">
              <w:rPr>
                <w:rFonts w:ascii="Times New Roman" w:hAnsi="Times New Roman"/>
                <w:sz w:val="24"/>
                <w:szCs w:val="24"/>
              </w:rPr>
              <w:t>С</w:t>
            </w:r>
            <w:r w:rsidR="008835C9" w:rsidRPr="008835C9">
              <w:rPr>
                <w:rFonts w:ascii="Times New Roman" w:hAnsi="Times New Roman"/>
                <w:sz w:val="24"/>
                <w:szCs w:val="24"/>
                <w:lang w:val="en-US"/>
              </w:rPr>
              <w:t>larification</w:t>
            </w:r>
            <w:r w:rsidR="00385F95" w:rsidRPr="00203C8E">
              <w:rPr>
                <w:rFonts w:ascii="Times New Roman" w:hAnsi="Times New Roman"/>
                <w:sz w:val="24"/>
                <w:szCs w:val="24"/>
                <w:lang w:val="en-US"/>
              </w:rPr>
              <w:t>Type</w:t>
            </w:r>
            <w:r w:rsidR="00385F95">
              <w:rPr>
                <w:rFonts w:ascii="Times New Roman" w:hAnsi="Times New Roman"/>
                <w:sz w:val="24"/>
                <w:szCs w:val="24"/>
              </w:rPr>
              <w:t xml:space="preserve"> (см. описание </w:t>
            </w:r>
            <w:r w:rsidR="00385F95" w:rsidRPr="00203C8E">
              <w:rPr>
                <w:rFonts w:ascii="Times New Roman" w:hAnsi="Times New Roman"/>
                <w:sz w:val="24"/>
                <w:szCs w:val="24"/>
              </w:rPr>
              <w:t>в</w:t>
            </w:r>
            <w:r w:rsidR="00385F95" w:rsidRPr="00E2071A">
              <w:rPr>
                <w:rFonts w:ascii="Times New Roman" w:hAnsi="Times New Roman"/>
                <w:sz w:val="24"/>
                <w:szCs w:val="24"/>
              </w:rPr>
              <w:t xml:space="preserve"> </w:t>
            </w:r>
            <w:r w:rsidR="00385F95" w:rsidRPr="00203C8E">
              <w:rPr>
                <w:rFonts w:ascii="Times New Roman" w:hAnsi="Times New Roman"/>
                <w:sz w:val="24"/>
                <w:szCs w:val="24"/>
              </w:rPr>
              <w:t>таблице</w:t>
            </w:r>
            <w:r w:rsidR="00385F95" w:rsidRPr="00E2071A">
              <w:rPr>
                <w:rFonts w:ascii="Times New Roman" w:hAnsi="Times New Roman"/>
                <w:sz w:val="24"/>
                <w:szCs w:val="24"/>
              </w:rPr>
              <w:t xml:space="preserve"> –</w:t>
            </w:r>
            <w:r w:rsidR="00385F95" w:rsidRPr="0019582E">
              <w:rPr>
                <w:rFonts w:ascii="Times New Roman" w:hAnsi="Times New Roman"/>
                <w:sz w:val="24"/>
                <w:szCs w:val="24"/>
              </w:rPr>
              <w:t xml:space="preserve"> </w:t>
            </w:r>
            <w:r w:rsidR="00385F95">
              <w:rPr>
                <w:rFonts w:ascii="Times New Roman" w:hAnsi="Times New Roman"/>
                <w:sz w:val="24"/>
                <w:szCs w:val="24"/>
              </w:rPr>
              <w:fldChar w:fldCharType="begin"/>
            </w:r>
            <w:r w:rsidR="00385F95">
              <w:rPr>
                <w:rFonts w:ascii="Times New Roman" w:hAnsi="Times New Roman"/>
                <w:sz w:val="24"/>
                <w:szCs w:val="24"/>
              </w:rPr>
              <w:instrText xml:space="preserve"> REF _Ref488326948 \h  \* MERGEFORMAT </w:instrText>
            </w:r>
            <w:r w:rsidR="00385F95">
              <w:rPr>
                <w:rFonts w:ascii="Times New Roman" w:hAnsi="Times New Roman"/>
                <w:sz w:val="24"/>
                <w:szCs w:val="24"/>
              </w:rPr>
            </w:r>
            <w:r w:rsidR="00385F95">
              <w:rPr>
                <w:rFonts w:ascii="Times New Roman" w:hAnsi="Times New Roman"/>
                <w:sz w:val="24"/>
                <w:szCs w:val="24"/>
              </w:rPr>
              <w:fldChar w:fldCharType="separate"/>
            </w:r>
            <w:r w:rsidR="001A2DED" w:rsidRPr="001A2DED">
              <w:rPr>
                <w:rFonts w:ascii="Times New Roman" w:hAnsi="Times New Roman"/>
                <w:sz w:val="24"/>
                <w:szCs w:val="24"/>
              </w:rPr>
              <w:t>Таблица 5</w:t>
            </w:r>
            <w:r w:rsidR="00385F95">
              <w:rPr>
                <w:rFonts w:ascii="Times New Roman" w:hAnsi="Times New Roman"/>
                <w:sz w:val="24"/>
                <w:szCs w:val="24"/>
              </w:rPr>
              <w:fldChar w:fldCharType="end"/>
            </w:r>
            <w:r w:rsidR="00385F95" w:rsidRPr="00917BC8">
              <w:rPr>
                <w:rFonts w:ascii="Times New Roman" w:hAnsi="Times New Roman"/>
                <w:sz w:val="24"/>
                <w:szCs w:val="24"/>
              </w:rPr>
              <w:t xml:space="preserve"> </w:t>
            </w:r>
            <w:r w:rsidR="00385F95">
              <w:rPr>
                <w:rFonts w:ascii="Times New Roman" w:hAnsi="Times New Roman"/>
                <w:sz w:val="24"/>
                <w:szCs w:val="24"/>
              </w:rPr>
              <w:t>раздела</w:t>
            </w:r>
            <w:r w:rsidR="00385F95" w:rsidRPr="00865465">
              <w:rPr>
                <w:rFonts w:ascii="Times New Roman" w:hAnsi="Times New Roman"/>
                <w:sz w:val="24"/>
                <w:szCs w:val="24"/>
              </w:rPr>
              <w:t> </w:t>
            </w:r>
            <w:r w:rsidR="00385F95" w:rsidRPr="00203C8E">
              <w:rPr>
                <w:rFonts w:ascii="Times New Roman" w:hAnsi="Times New Roman"/>
                <w:sz w:val="24"/>
                <w:szCs w:val="24"/>
              </w:rPr>
              <w:fldChar w:fldCharType="begin"/>
            </w:r>
            <w:r w:rsidR="00385F95" w:rsidRPr="00203C8E">
              <w:rPr>
                <w:rFonts w:ascii="Times New Roman" w:hAnsi="Times New Roman"/>
                <w:sz w:val="24"/>
                <w:szCs w:val="24"/>
              </w:rPr>
              <w:instrText xml:space="preserve"> REF _Ref488757793 \r  \* MERGEFORMAT </w:instrText>
            </w:r>
            <w:r w:rsidR="00385F95" w:rsidRPr="00203C8E">
              <w:rPr>
                <w:rFonts w:ascii="Times New Roman" w:hAnsi="Times New Roman"/>
                <w:sz w:val="24"/>
                <w:szCs w:val="24"/>
              </w:rPr>
              <w:fldChar w:fldCharType="separate"/>
            </w:r>
            <w:r w:rsidR="001A2DED">
              <w:rPr>
                <w:rFonts w:ascii="Times New Roman" w:hAnsi="Times New Roman"/>
                <w:sz w:val="24"/>
                <w:szCs w:val="24"/>
              </w:rPr>
              <w:t>4.3</w:t>
            </w:r>
            <w:r w:rsidR="00385F95" w:rsidRPr="00203C8E">
              <w:rPr>
                <w:rFonts w:ascii="Times New Roman" w:hAnsi="Times New Roman"/>
                <w:sz w:val="24"/>
                <w:szCs w:val="24"/>
              </w:rPr>
              <w:fldChar w:fldCharType="end"/>
            </w:r>
            <w:r w:rsidR="00385F95" w:rsidRPr="00203C8E">
              <w:rPr>
                <w:rFonts w:ascii="Times New Roman" w:hAnsi="Times New Roman"/>
                <w:sz w:val="24"/>
                <w:szCs w:val="24"/>
              </w:rPr>
              <w:t xml:space="preserve">) с указанием </w:t>
            </w:r>
            <w:r w:rsidR="005C4E01">
              <w:rPr>
                <w:rFonts w:ascii="Times New Roman" w:hAnsi="Times New Roman"/>
                <w:sz w:val="24"/>
                <w:szCs w:val="24"/>
              </w:rPr>
              <w:t xml:space="preserve">дополнительных атрибутов </w:t>
            </w:r>
            <w:r w:rsidR="00385F95" w:rsidRPr="00203C8E">
              <w:rPr>
                <w:rFonts w:ascii="Times New Roman" w:hAnsi="Times New Roman"/>
                <w:sz w:val="24"/>
                <w:szCs w:val="24"/>
              </w:rPr>
              <w:t>«originatorId»</w:t>
            </w:r>
            <w:r w:rsidR="005C4E01">
              <w:rPr>
                <w:rFonts w:ascii="Times New Roman" w:hAnsi="Times New Roman"/>
                <w:sz w:val="24"/>
                <w:szCs w:val="24"/>
              </w:rPr>
              <w:t xml:space="preserve"> и</w:t>
            </w:r>
            <w:r w:rsidR="00385F95" w:rsidRPr="00203C8E">
              <w:rPr>
                <w:rFonts w:ascii="Times New Roman" w:hAnsi="Times New Roman"/>
                <w:sz w:val="24"/>
                <w:szCs w:val="24"/>
              </w:rPr>
              <w:t xml:space="preserve"> «</w:t>
            </w:r>
            <w:r w:rsidR="001A2DED" w:rsidRPr="00203C8E">
              <w:rPr>
                <w:rFonts w:ascii="Times New Roman" w:hAnsi="Times New Roman"/>
                <w:sz w:val="24"/>
                <w:szCs w:val="24"/>
              </w:rPr>
              <w:t>I</w:t>
            </w:r>
            <w:r w:rsidR="005C4E01" w:rsidRPr="00203C8E">
              <w:rPr>
                <w:rFonts w:ascii="Times New Roman" w:hAnsi="Times New Roman"/>
                <w:sz w:val="24"/>
                <w:szCs w:val="24"/>
                <w:lang w:val="en-US"/>
              </w:rPr>
              <w:t>d</w:t>
            </w:r>
            <w:r w:rsidR="00385F95"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4661C" w14:textId="086C5129" w:rsidR="00EA5226" w:rsidRPr="00203C8E" w:rsidRDefault="00EA5226" w:rsidP="00EA5226">
            <w:pPr>
              <w:pStyle w:val="aff4"/>
              <w:rPr>
                <w:rFonts w:ascii="Times New Roman" w:hAnsi="Times New Roman"/>
                <w:sz w:val="24"/>
                <w:szCs w:val="28"/>
              </w:rPr>
            </w:pPr>
            <w:r w:rsidRPr="00203C8E">
              <w:rPr>
                <w:rFonts w:ascii="Times New Roman" w:hAnsi="Times New Roman"/>
                <w:i/>
                <w:sz w:val="24"/>
                <w:szCs w:val="24"/>
              </w:rPr>
              <w:t>Наличие данного контейнера исключает наличие контейнера ImportedChange</w:t>
            </w:r>
          </w:p>
        </w:tc>
      </w:tr>
      <w:tr w:rsidR="00385F95" w:rsidRPr="00203C8E" w14:paraId="3A8077F4"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CA824" w14:textId="583F6422" w:rsidR="00385F95" w:rsidRPr="00203C8E" w:rsidRDefault="00385F95" w:rsidP="00385F95">
            <w:pPr>
              <w:pStyle w:val="aff4"/>
              <w:numPr>
                <w:ilvl w:val="3"/>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B1A8F" w14:textId="5836EB99" w:rsidR="00385F95" w:rsidRPr="00AE7DEA" w:rsidRDefault="00385F95" w:rsidP="00385F95">
            <w:pPr>
              <w:pStyle w:val="aff4"/>
              <w:spacing w:after="0"/>
              <w:ind w:left="118"/>
              <w:rPr>
                <w:rFonts w:ascii="Times New Roman" w:hAnsi="Times New Roman"/>
                <w:sz w:val="24"/>
                <w:szCs w:val="24"/>
                <w:lang w:val="en-US"/>
              </w:rPr>
            </w:pPr>
            <w:r w:rsidRPr="00203C8E">
              <w:rPr>
                <w:rFonts w:ascii="Times New Roman" w:hAnsi="Times New Roman"/>
                <w:sz w:val="24"/>
                <w:szCs w:val="24"/>
              </w:rPr>
              <w:t>originatorId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6C39A" w14:textId="4DF941D8" w:rsidR="00385F95" w:rsidRPr="00203C8E" w:rsidRDefault="00385F95" w:rsidP="00385F95">
            <w:pPr>
              <w:pStyle w:val="aff4"/>
              <w:rPr>
                <w:rFonts w:ascii="Times New Roman" w:hAnsi="Times New Roman"/>
                <w:sz w:val="24"/>
                <w:szCs w:val="28"/>
              </w:rPr>
            </w:pPr>
            <w:r w:rsidRPr="00203C8E">
              <w:rPr>
                <w:rFonts w:ascii="Times New Roman" w:hAnsi="Times New Roman"/>
                <w:sz w:val="24"/>
                <w:szCs w:val="24"/>
              </w:rPr>
              <w:t>УРН участника косвенного взаимодействия, сформировавшего сущность</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ADB1D" w14:textId="6E5FDF92" w:rsidR="00385F95" w:rsidRPr="00203C8E" w:rsidRDefault="00385F95" w:rsidP="00385F95">
            <w:pPr>
              <w:pStyle w:val="aff4"/>
              <w:spacing w:after="0"/>
              <w:rPr>
                <w:rFonts w:ascii="Times New Roman" w:hAnsi="Times New Roman"/>
                <w:sz w:val="24"/>
                <w:szCs w:val="24"/>
              </w:rPr>
            </w:pPr>
            <w:r w:rsidRPr="00203C8E">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4BE28" w14:textId="6F10D7A7" w:rsidR="00385F95" w:rsidRPr="00385F95" w:rsidRDefault="00385F95" w:rsidP="00385F95">
            <w:pPr>
              <w:pStyle w:val="aff4"/>
              <w:spacing w:after="0"/>
              <w:rPr>
                <w:rFonts w:ascii="Times New Roman" w:hAnsi="Times New Roman"/>
                <w:sz w:val="24"/>
                <w:szCs w:val="24"/>
              </w:rPr>
            </w:pPr>
            <w:r w:rsidRPr="00203C8E">
              <w:rPr>
                <w:rFonts w:ascii="Times New Roman" w:hAnsi="Times New Roman"/>
                <w:sz w:val="24"/>
                <w:szCs w:val="24"/>
              </w:rPr>
              <w:t xml:space="preserve">URNType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_Ref482795808 \n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1A2DED">
              <w:rPr>
                <w:rFonts w:ascii="Times New Roman" w:hAnsi="Times New Roman"/>
                <w:sz w:val="24"/>
                <w:szCs w:val="24"/>
              </w:rPr>
              <w:t>1</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_Ref524702727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1A2DED">
              <w:rPr>
                <w:rFonts w:ascii="Times New Roman" w:hAnsi="Times New Roman"/>
                <w:sz w:val="24"/>
                <w:szCs w:val="24"/>
              </w:rPr>
              <w:t>4.4</w:t>
            </w:r>
            <w:r w:rsidRPr="00203C8E">
              <w:rPr>
                <w:rFonts w:ascii="Times New Roman" w:hAnsi="Times New Roman"/>
                <w:sz w:val="24"/>
                <w:szCs w:val="24"/>
              </w:rPr>
              <w:fldChar w:fldCharType="end"/>
            </w:r>
            <w:r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FB71B" w14:textId="24A8E9DF" w:rsidR="00385F95" w:rsidRPr="00203C8E" w:rsidRDefault="00385F95" w:rsidP="00385F95">
            <w:pPr>
              <w:pStyle w:val="aff4"/>
              <w:rPr>
                <w:rFonts w:ascii="Times New Roman" w:hAnsi="Times New Roman"/>
                <w:i/>
                <w:sz w:val="24"/>
                <w:szCs w:val="24"/>
              </w:rPr>
            </w:pPr>
          </w:p>
        </w:tc>
      </w:tr>
      <w:tr w:rsidR="00385F95" w:rsidRPr="00203C8E" w14:paraId="650B6781"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6552F" w14:textId="77777777" w:rsidR="00385F95" w:rsidRPr="00203C8E" w:rsidRDefault="00385F95" w:rsidP="00385F95">
            <w:pPr>
              <w:pStyle w:val="aff4"/>
              <w:numPr>
                <w:ilvl w:val="3"/>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EAADD" w14:textId="18DE7F75" w:rsidR="00385F95" w:rsidRPr="00AE7DEA" w:rsidRDefault="001A2DED" w:rsidP="00385F95">
            <w:pPr>
              <w:pStyle w:val="aff4"/>
              <w:spacing w:after="0"/>
              <w:ind w:left="118"/>
              <w:rPr>
                <w:rFonts w:ascii="Times New Roman" w:hAnsi="Times New Roman"/>
                <w:sz w:val="24"/>
                <w:szCs w:val="24"/>
                <w:lang w:val="en-US"/>
              </w:rPr>
            </w:pPr>
            <w:r w:rsidRPr="00203C8E">
              <w:rPr>
                <w:rFonts w:ascii="Times New Roman" w:hAnsi="Times New Roman"/>
                <w:sz w:val="24"/>
                <w:szCs w:val="24"/>
              </w:rPr>
              <w:t>I</w:t>
            </w:r>
            <w:r w:rsidR="00385F95" w:rsidRPr="00203C8E">
              <w:rPr>
                <w:rFonts w:ascii="Times New Roman" w:hAnsi="Times New Roman"/>
                <w:sz w:val="24"/>
                <w:szCs w:val="24"/>
                <w:lang w:val="en-US"/>
              </w:rPr>
              <w:t>d</w:t>
            </w:r>
            <w:r w:rsidR="00385F95" w:rsidRPr="00203C8E">
              <w:rPr>
                <w:rFonts w:ascii="Times New Roman" w:hAnsi="Times New Roman"/>
                <w:sz w:val="24"/>
                <w:szCs w:val="24"/>
              </w:rPr>
              <w:t xml:space="preserve"> (атрибут)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DC25D" w14:textId="056F77F1" w:rsidR="00385F95" w:rsidRPr="00203C8E" w:rsidRDefault="00385F95" w:rsidP="00385F95">
            <w:pPr>
              <w:pStyle w:val="aff4"/>
              <w:rPr>
                <w:rFonts w:ascii="Times New Roman" w:hAnsi="Times New Roman"/>
                <w:sz w:val="24"/>
                <w:szCs w:val="28"/>
              </w:rPr>
            </w:pPr>
            <w:r w:rsidRPr="00203C8E">
              <w:rPr>
                <w:rFonts w:ascii="Times New Roman" w:hAnsi="Times New Roman"/>
                <w:sz w:val="24"/>
                <w:szCs w:val="24"/>
              </w:rPr>
              <w:t xml:space="preserve">Идентификатор </w:t>
            </w:r>
            <w:r w:rsidR="008835C9">
              <w:rPr>
                <w:rFonts w:ascii="Times New Roman" w:hAnsi="Times New Roman"/>
                <w:sz w:val="24"/>
                <w:szCs w:val="24"/>
              </w:rPr>
              <w:t xml:space="preserve">уточнения вида и принадлежности платежа </w:t>
            </w:r>
            <w:r w:rsidRPr="00203C8E">
              <w:rPr>
                <w:rFonts w:ascii="Times New Roman" w:hAnsi="Times New Roman"/>
                <w:sz w:val="24"/>
                <w:szCs w:val="24"/>
              </w:rPr>
              <w:t>в пакете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66126" w14:textId="172D8D9B" w:rsidR="00385F95" w:rsidRPr="00203C8E" w:rsidRDefault="00385F95" w:rsidP="00385F95">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9AFEC" w14:textId="2F1F03CC" w:rsidR="00385F95" w:rsidRPr="00385F95" w:rsidRDefault="00385F95" w:rsidP="00385F95">
            <w:pPr>
              <w:pStyle w:val="aff4"/>
              <w:spacing w:after="0"/>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r w:rsidRPr="00385F95">
              <w:rPr>
                <w:rFonts w:ascii="Times New Roman" w:hAnsi="Times New Roman"/>
                <w:sz w:val="24"/>
                <w:szCs w:val="24"/>
              </w:rPr>
              <w:t xml:space="preserve"> </w:t>
            </w:r>
            <w:r>
              <w:rPr>
                <w:rFonts w:ascii="Times New Roman" w:hAnsi="Times New Roman"/>
                <w:sz w:val="24"/>
                <w:szCs w:val="24"/>
              </w:rPr>
              <w:t>(</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1" w:history="1">
              <w:r w:rsidRPr="00724CF5">
                <w:rPr>
                  <w:rStyle w:val="a8"/>
                  <w:rFonts w:ascii="Times New Roman" w:hAnsi="Times New Roman"/>
                  <w:sz w:val="24"/>
                  <w:szCs w:val="24"/>
                </w:rPr>
                <w:t>https://www.w3.org/TR/xmlschema-2/</w:t>
              </w:r>
            </w:hyperlink>
            <w:r w:rsidRPr="00724CF5">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E9E4B" w14:textId="77777777" w:rsidR="00385F95" w:rsidRPr="00203C8E" w:rsidRDefault="00385F95" w:rsidP="00385F95">
            <w:pPr>
              <w:pStyle w:val="aff4"/>
              <w:rPr>
                <w:rFonts w:ascii="Times New Roman" w:hAnsi="Times New Roman"/>
                <w:i/>
                <w:sz w:val="24"/>
                <w:szCs w:val="24"/>
              </w:rPr>
            </w:pPr>
          </w:p>
        </w:tc>
      </w:tr>
      <w:tr w:rsidR="00EC7339" w:rsidRPr="00203C8E" w14:paraId="268D58E7"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66AAC" w14:textId="77777777" w:rsidR="00EC7339" w:rsidRPr="00203C8E" w:rsidRDefault="00EC7339" w:rsidP="00EC7339">
            <w:pPr>
              <w:pStyle w:val="aff4"/>
              <w:numPr>
                <w:ilvl w:val="2"/>
                <w:numId w:val="7"/>
              </w:numPr>
              <w:pBdr>
                <w:top w:val="nil"/>
                <w:left w:val="nil"/>
                <w:bottom w:val="nil"/>
                <w:right w:val="nil"/>
                <w:between w:val="nil"/>
                <w:bar w:val="nil"/>
              </w:pBd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7155C" w14:textId="3E724C90" w:rsidR="00EC7339" w:rsidRPr="00385F95" w:rsidRDefault="00EC7339" w:rsidP="00EC7339">
            <w:pPr>
              <w:pStyle w:val="aff4"/>
              <w:spacing w:after="0"/>
              <w:ind w:left="118"/>
              <w:rPr>
                <w:rFonts w:ascii="Times New Roman" w:hAnsi="Times New Roman"/>
                <w:sz w:val="24"/>
                <w:szCs w:val="24"/>
              </w:rPr>
            </w:pPr>
            <w:r w:rsidRPr="00203C8E">
              <w:rPr>
                <w:rFonts w:ascii="Times New Roman" w:hAnsi="Times New Roman"/>
                <w:sz w:val="24"/>
                <w:szCs w:val="24"/>
                <w:lang w:val="en-US"/>
              </w:rPr>
              <w:t>ImportedChange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B5232" w14:textId="344357F8" w:rsidR="00EC7339" w:rsidRPr="00203C8E" w:rsidRDefault="003229A0" w:rsidP="00EC7339">
            <w:pPr>
              <w:pStyle w:val="aff4"/>
              <w:rPr>
                <w:rFonts w:ascii="Times New Roman" w:hAnsi="Times New Roman"/>
                <w:sz w:val="24"/>
                <w:szCs w:val="28"/>
              </w:rPr>
            </w:pPr>
            <w:r w:rsidRPr="003229A0">
              <w:rPr>
                <w:rFonts w:ascii="Times New Roman" w:hAnsi="Times New Roman"/>
                <w:sz w:val="24"/>
                <w:szCs w:val="28"/>
              </w:rPr>
              <w:t>Направляемые изменения в извещение об уточнении вида и принадлежности платежа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D37F4" w14:textId="320CDCF8" w:rsidR="00EC7339" w:rsidRPr="00203C8E" w:rsidRDefault="00EC7339" w:rsidP="00EC7339">
            <w:pPr>
              <w:pStyle w:val="aff4"/>
              <w:spacing w:after="0"/>
              <w:rPr>
                <w:rFonts w:ascii="Times New Roman" w:hAnsi="Times New Roman"/>
                <w:sz w:val="24"/>
                <w:szCs w:val="24"/>
              </w:rPr>
            </w:pPr>
            <w:r w:rsidRPr="00203C8E">
              <w:rPr>
                <w:rFonts w:ascii="Times New Roman" w:hAnsi="Times New Roman"/>
                <w:sz w:val="24"/>
                <w:szCs w:val="24"/>
              </w:rPr>
              <w:t>1</w:t>
            </w:r>
            <w:r w:rsidRPr="00203C8E">
              <w:rPr>
                <w:rFonts w:ascii="Times New Roman" w:hAnsi="Times New Roman"/>
                <w:sz w:val="24"/>
                <w:szCs w:val="24"/>
                <w:lang w:val="en-US"/>
              </w:rPr>
              <w:t>…100</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77AED" w14:textId="77777777" w:rsidR="00EC7339" w:rsidRDefault="00EC7339" w:rsidP="00EC7339">
            <w:pPr>
              <w:pStyle w:val="aff4"/>
              <w:spacing w:after="0"/>
              <w:rPr>
                <w:rFonts w:ascii="Times New Roman" w:hAnsi="Times New Roman"/>
                <w:sz w:val="24"/>
                <w:szCs w:val="24"/>
              </w:rPr>
            </w:pPr>
            <w:r w:rsidRPr="00203C8E">
              <w:rPr>
                <w:rFonts w:ascii="Times New Roman" w:hAnsi="Times New Roman"/>
                <w:sz w:val="24"/>
                <w:szCs w:val="24"/>
              </w:rPr>
              <w:t>Контейнер/</w:t>
            </w:r>
          </w:p>
          <w:p w14:paraId="57888C24" w14:textId="28C41171" w:rsidR="00EC7339" w:rsidRPr="00203C8E" w:rsidRDefault="00B13C7F" w:rsidP="00EC7339">
            <w:pPr>
              <w:pStyle w:val="aff4"/>
              <w:spacing w:after="0"/>
              <w:rPr>
                <w:rFonts w:ascii="Times New Roman" w:hAnsi="Times New Roman"/>
                <w:sz w:val="24"/>
                <w:szCs w:val="24"/>
              </w:rPr>
            </w:pPr>
            <w:r w:rsidRPr="003924F2">
              <w:rPr>
                <w:rFonts w:ascii="Times New Roman" w:hAnsi="Times New Roman"/>
                <w:sz w:val="24"/>
                <w:szCs w:val="24"/>
              </w:rPr>
              <w:t>Imported</w:t>
            </w:r>
            <w:r w:rsidR="00EC7339" w:rsidRPr="003924F2">
              <w:rPr>
                <w:rFonts w:ascii="Times New Roman" w:hAnsi="Times New Roman"/>
                <w:sz w:val="24"/>
                <w:szCs w:val="24"/>
              </w:rPr>
              <w:t>ChangeType</w:t>
            </w:r>
            <w:r w:rsidR="00EC7339" w:rsidRPr="00B13C7F">
              <w:rPr>
                <w:rFonts w:ascii="Times New Roman" w:hAnsi="Times New Roman"/>
                <w:sz w:val="24"/>
                <w:szCs w:val="24"/>
              </w:rPr>
              <w:t xml:space="preserve"> (см. описание в таблице –</w:t>
            </w:r>
            <w:r w:rsidRPr="003924F2">
              <w:rPr>
                <w:rFonts w:ascii="Times New Roman" w:hAnsi="Times New Roman"/>
                <w:sz w:val="24"/>
                <w:szCs w:val="24"/>
              </w:rPr>
              <w:fldChar w:fldCharType="begin"/>
            </w:r>
            <w:r w:rsidRPr="003924F2">
              <w:rPr>
                <w:rFonts w:ascii="Times New Roman" w:hAnsi="Times New Roman"/>
                <w:sz w:val="24"/>
                <w:szCs w:val="24"/>
              </w:rPr>
              <w:instrText xml:space="preserve"> REF _Ref66970762 \h </w:instrText>
            </w:r>
            <w:r>
              <w:rPr>
                <w:rFonts w:ascii="Times New Roman" w:hAnsi="Times New Roman"/>
                <w:sz w:val="24"/>
                <w:szCs w:val="24"/>
              </w:rPr>
              <w:instrText xml:space="preserve"> \* MERGEFORMAT </w:instrText>
            </w:r>
            <w:r w:rsidRPr="003924F2">
              <w:rPr>
                <w:rFonts w:ascii="Times New Roman" w:hAnsi="Times New Roman"/>
                <w:sz w:val="24"/>
                <w:szCs w:val="24"/>
              </w:rPr>
            </w:r>
            <w:r w:rsidRPr="003924F2">
              <w:rPr>
                <w:rFonts w:ascii="Times New Roman" w:hAnsi="Times New Roman"/>
                <w:sz w:val="24"/>
                <w:szCs w:val="24"/>
              </w:rPr>
              <w:fldChar w:fldCharType="separate"/>
            </w:r>
            <w:r w:rsidRPr="003924F2">
              <w:rPr>
                <w:rFonts w:ascii="Times New Roman" w:hAnsi="Times New Roman"/>
                <w:sz w:val="24"/>
                <w:szCs w:val="24"/>
              </w:rPr>
              <w:t>Таблица 7</w:t>
            </w:r>
            <w:r w:rsidRPr="003924F2">
              <w:rPr>
                <w:rFonts w:ascii="Times New Roman" w:hAnsi="Times New Roman"/>
                <w:sz w:val="24"/>
                <w:szCs w:val="24"/>
              </w:rPr>
              <w:fldChar w:fldCharType="end"/>
            </w:r>
            <w:r w:rsidR="00EC7339" w:rsidRPr="00B13C7F">
              <w:rPr>
                <w:rFonts w:ascii="Times New Roman" w:hAnsi="Times New Roman"/>
                <w:sz w:val="24"/>
                <w:szCs w:val="24"/>
              </w:rPr>
              <w:t>раздела </w:t>
            </w:r>
            <w:r w:rsidR="00EC7339" w:rsidRPr="003924F2">
              <w:rPr>
                <w:rFonts w:ascii="Times New Roman" w:hAnsi="Times New Roman"/>
                <w:sz w:val="24"/>
                <w:szCs w:val="24"/>
              </w:rPr>
              <w:fldChar w:fldCharType="begin"/>
            </w:r>
            <w:r w:rsidR="00EC7339" w:rsidRPr="00B13C7F">
              <w:rPr>
                <w:rFonts w:ascii="Times New Roman" w:hAnsi="Times New Roman"/>
                <w:sz w:val="24"/>
                <w:szCs w:val="24"/>
              </w:rPr>
              <w:instrText xml:space="preserve"> REF _Ref488757793 \r  \* MERGEFORMAT </w:instrText>
            </w:r>
            <w:r w:rsidR="00EC7339" w:rsidRPr="003924F2">
              <w:rPr>
                <w:rFonts w:ascii="Times New Roman" w:hAnsi="Times New Roman"/>
                <w:sz w:val="24"/>
                <w:szCs w:val="24"/>
              </w:rPr>
              <w:fldChar w:fldCharType="separate"/>
            </w:r>
            <w:r w:rsidR="001A2DED" w:rsidRPr="00B13C7F">
              <w:rPr>
                <w:rFonts w:ascii="Times New Roman" w:hAnsi="Times New Roman"/>
                <w:sz w:val="24"/>
                <w:szCs w:val="24"/>
              </w:rPr>
              <w:t>4.3</w:t>
            </w:r>
            <w:r w:rsidR="00EC7339" w:rsidRPr="003924F2">
              <w:rPr>
                <w:rFonts w:ascii="Times New Roman" w:hAnsi="Times New Roman"/>
                <w:sz w:val="24"/>
                <w:szCs w:val="24"/>
              </w:rPr>
              <w:fldChar w:fldCharType="end"/>
            </w:r>
            <w:r w:rsidR="00EC7339" w:rsidRPr="00B13C7F">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52EB3" w14:textId="04DDD620" w:rsidR="00EC7339" w:rsidRPr="00203C8E" w:rsidRDefault="00EC7339" w:rsidP="00EC7339">
            <w:pPr>
              <w:pStyle w:val="aff4"/>
              <w:rPr>
                <w:rFonts w:ascii="Times New Roman" w:hAnsi="Times New Roman"/>
                <w:sz w:val="24"/>
                <w:szCs w:val="28"/>
              </w:rPr>
            </w:pPr>
            <w:r w:rsidRPr="00203C8E">
              <w:rPr>
                <w:rFonts w:ascii="Times New Roman" w:hAnsi="Times New Roman"/>
                <w:i/>
                <w:sz w:val="24"/>
                <w:szCs w:val="24"/>
              </w:rPr>
              <w:t xml:space="preserve">Наличие данного контейнера исключает наличие контейнера </w:t>
            </w:r>
            <w:r w:rsidRPr="008835C9">
              <w:rPr>
                <w:rFonts w:ascii="Times New Roman" w:hAnsi="Times New Roman"/>
                <w:i/>
                <w:sz w:val="24"/>
                <w:szCs w:val="24"/>
              </w:rPr>
              <w:t>Imported</w:t>
            </w:r>
            <w:r w:rsidR="008835C9" w:rsidRPr="003924F2">
              <w:rPr>
                <w:rFonts w:ascii="Times New Roman" w:hAnsi="Times New Roman"/>
                <w:i/>
                <w:sz w:val="24"/>
                <w:szCs w:val="24"/>
              </w:rPr>
              <w:t>С</w:t>
            </w:r>
            <w:r w:rsidR="008835C9" w:rsidRPr="003924F2">
              <w:rPr>
                <w:rFonts w:ascii="Times New Roman" w:hAnsi="Times New Roman"/>
                <w:i/>
                <w:sz w:val="24"/>
                <w:szCs w:val="24"/>
                <w:lang w:val="en-US"/>
              </w:rPr>
              <w:t>larification</w:t>
            </w:r>
          </w:p>
        </w:tc>
      </w:tr>
      <w:tr w:rsidR="00010A02" w:rsidRPr="00203C8E" w14:paraId="19056928"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01B33" w14:textId="77777777" w:rsidR="00010A02" w:rsidRPr="00203C8E" w:rsidRDefault="00010A02" w:rsidP="006D5F5D">
            <w:pPr>
              <w:pStyle w:val="aff4"/>
              <w:numPr>
                <w:ilvl w:val="3"/>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06067" w14:textId="53DEF07B" w:rsidR="00010A02" w:rsidRPr="00203C8E" w:rsidRDefault="00010A02" w:rsidP="006D5F5D">
            <w:pPr>
              <w:pStyle w:val="aff4"/>
              <w:spacing w:after="0"/>
              <w:ind w:left="204"/>
              <w:rPr>
                <w:rFonts w:ascii="Times New Roman" w:hAnsi="Times New Roman"/>
                <w:sz w:val="24"/>
                <w:szCs w:val="24"/>
                <w:lang w:val="en-US"/>
              </w:rPr>
            </w:pPr>
            <w:r w:rsidRPr="00203C8E">
              <w:rPr>
                <w:rFonts w:ascii="Times New Roman" w:hAnsi="Times New Roman"/>
                <w:sz w:val="24"/>
                <w:szCs w:val="24"/>
              </w:rPr>
              <w:t>originatorId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EFFF8" w14:textId="2ABC7634" w:rsidR="00010A02" w:rsidRPr="00203C8E" w:rsidRDefault="00010A02" w:rsidP="00010A02">
            <w:pPr>
              <w:pStyle w:val="aff4"/>
              <w:rPr>
                <w:rFonts w:ascii="Times New Roman" w:hAnsi="Times New Roman"/>
                <w:sz w:val="24"/>
                <w:szCs w:val="28"/>
              </w:rPr>
            </w:pPr>
            <w:r w:rsidRPr="00203C8E">
              <w:rPr>
                <w:rFonts w:ascii="Times New Roman" w:hAnsi="Times New Roman"/>
                <w:sz w:val="24"/>
                <w:szCs w:val="24"/>
              </w:rPr>
              <w:t>УРН участника косвенного взаимодействия, сформировавшего сущность</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EC1E8" w14:textId="1B0F625D" w:rsidR="00010A02" w:rsidRPr="00203C8E" w:rsidRDefault="00010A02" w:rsidP="00010A02">
            <w:pPr>
              <w:pStyle w:val="aff4"/>
              <w:spacing w:after="0"/>
              <w:rPr>
                <w:rFonts w:ascii="Times New Roman" w:hAnsi="Times New Roman"/>
                <w:sz w:val="24"/>
                <w:szCs w:val="24"/>
              </w:rPr>
            </w:pPr>
            <w:r w:rsidRPr="00203C8E">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1C204" w14:textId="649EBA95" w:rsidR="00010A02" w:rsidRPr="00203C8E" w:rsidRDefault="00010A02" w:rsidP="00010A02">
            <w:pPr>
              <w:pStyle w:val="aff4"/>
              <w:spacing w:after="0"/>
              <w:rPr>
                <w:rFonts w:ascii="Times New Roman" w:hAnsi="Times New Roman"/>
                <w:sz w:val="24"/>
                <w:szCs w:val="24"/>
              </w:rPr>
            </w:pPr>
            <w:r w:rsidRPr="0042711B">
              <w:rPr>
                <w:rFonts w:ascii="Times New Roman" w:hAnsi="Times New Roman"/>
                <w:sz w:val="24"/>
                <w:szCs w:val="24"/>
              </w:rPr>
              <w:t>URNType (см. описание в пункте</w:t>
            </w:r>
            <w:r w:rsidRPr="00865465">
              <w:rPr>
                <w:szCs w:val="24"/>
              </w:rPr>
              <w:t> </w:t>
            </w:r>
            <w:r w:rsidRPr="0042711B">
              <w:rPr>
                <w:rFonts w:ascii="Times New Roman" w:hAnsi="Times New Roman"/>
                <w:sz w:val="24"/>
                <w:szCs w:val="24"/>
              </w:rPr>
              <w:fldChar w:fldCharType="begin"/>
            </w:r>
            <w:r w:rsidRPr="0042711B">
              <w:rPr>
                <w:rFonts w:ascii="Times New Roman" w:hAnsi="Times New Roman"/>
                <w:sz w:val="24"/>
                <w:szCs w:val="24"/>
              </w:rPr>
              <w:instrText xml:space="preserve"> REF _Ref482795808 \n \h  \* MERGEFORMAT </w:instrText>
            </w:r>
            <w:r w:rsidRPr="0042711B">
              <w:rPr>
                <w:rFonts w:ascii="Times New Roman" w:hAnsi="Times New Roman"/>
                <w:sz w:val="24"/>
                <w:szCs w:val="24"/>
              </w:rPr>
            </w:r>
            <w:r w:rsidRPr="0042711B">
              <w:rPr>
                <w:rFonts w:ascii="Times New Roman" w:hAnsi="Times New Roman"/>
                <w:sz w:val="24"/>
                <w:szCs w:val="24"/>
              </w:rPr>
              <w:fldChar w:fldCharType="separate"/>
            </w:r>
            <w:r w:rsidR="001A2DED">
              <w:rPr>
                <w:rFonts w:ascii="Times New Roman" w:hAnsi="Times New Roman"/>
                <w:sz w:val="24"/>
                <w:szCs w:val="24"/>
              </w:rPr>
              <w:t>1</w:t>
            </w:r>
            <w:r w:rsidRPr="0042711B">
              <w:rPr>
                <w:rFonts w:ascii="Times New Roman" w:hAnsi="Times New Roman"/>
                <w:sz w:val="24"/>
                <w:szCs w:val="24"/>
              </w:rPr>
              <w:fldChar w:fldCharType="end"/>
            </w:r>
            <w:r w:rsidRPr="0042711B">
              <w:rPr>
                <w:rFonts w:ascii="Times New Roman" w:hAnsi="Times New Roman"/>
                <w:sz w:val="24"/>
                <w:szCs w:val="24"/>
              </w:rPr>
              <w:t xml:space="preserve"> раздела</w:t>
            </w:r>
            <w:r w:rsidRPr="00865465">
              <w:rPr>
                <w:szCs w:val="24"/>
              </w:rPr>
              <w:t> </w:t>
            </w:r>
            <w:r w:rsidRPr="0042711B">
              <w:rPr>
                <w:rFonts w:ascii="Times New Roman" w:hAnsi="Times New Roman"/>
                <w:sz w:val="24"/>
                <w:szCs w:val="24"/>
              </w:rPr>
              <w:fldChar w:fldCharType="begin"/>
            </w:r>
            <w:r w:rsidRPr="0042711B">
              <w:rPr>
                <w:rFonts w:ascii="Times New Roman" w:hAnsi="Times New Roman"/>
                <w:sz w:val="24"/>
                <w:szCs w:val="24"/>
              </w:rPr>
              <w:instrText xml:space="preserve"> REF _Ref524702727 \r \h  \* MERGEFORMAT </w:instrText>
            </w:r>
            <w:r w:rsidRPr="0042711B">
              <w:rPr>
                <w:rFonts w:ascii="Times New Roman" w:hAnsi="Times New Roman"/>
                <w:sz w:val="24"/>
                <w:szCs w:val="24"/>
              </w:rPr>
            </w:r>
            <w:r w:rsidRPr="0042711B">
              <w:rPr>
                <w:rFonts w:ascii="Times New Roman" w:hAnsi="Times New Roman"/>
                <w:sz w:val="24"/>
                <w:szCs w:val="24"/>
              </w:rPr>
              <w:fldChar w:fldCharType="separate"/>
            </w:r>
            <w:r w:rsidR="001A2DED">
              <w:rPr>
                <w:rFonts w:ascii="Times New Roman" w:hAnsi="Times New Roman"/>
                <w:sz w:val="24"/>
                <w:szCs w:val="24"/>
              </w:rPr>
              <w:t>4.4</w:t>
            </w:r>
            <w:r w:rsidRPr="0042711B">
              <w:rPr>
                <w:rFonts w:ascii="Times New Roman" w:hAnsi="Times New Roman"/>
                <w:sz w:val="24"/>
                <w:szCs w:val="24"/>
              </w:rPr>
              <w:fldChar w:fldCharType="end"/>
            </w:r>
            <w:r>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CDA09" w14:textId="77777777" w:rsidR="00010A02" w:rsidRPr="00203C8E" w:rsidRDefault="00010A02" w:rsidP="00010A02">
            <w:pPr>
              <w:pStyle w:val="aff4"/>
              <w:rPr>
                <w:rFonts w:ascii="Times New Roman" w:hAnsi="Times New Roman"/>
                <w:i/>
                <w:sz w:val="24"/>
                <w:szCs w:val="24"/>
              </w:rPr>
            </w:pPr>
          </w:p>
        </w:tc>
      </w:tr>
      <w:tr w:rsidR="00010A02" w:rsidRPr="00203C8E" w14:paraId="3BC0A8F9"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187FA" w14:textId="77777777" w:rsidR="00010A02" w:rsidRPr="00203C8E" w:rsidRDefault="00010A02" w:rsidP="006D5F5D">
            <w:pPr>
              <w:pStyle w:val="aff4"/>
              <w:numPr>
                <w:ilvl w:val="3"/>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A7177" w14:textId="7055B18F" w:rsidR="00010A02" w:rsidRPr="00203C8E" w:rsidRDefault="001A2DED" w:rsidP="00010A02">
            <w:pPr>
              <w:pStyle w:val="aff4"/>
              <w:spacing w:after="0"/>
              <w:ind w:left="118"/>
              <w:rPr>
                <w:rFonts w:ascii="Times New Roman" w:hAnsi="Times New Roman"/>
                <w:sz w:val="24"/>
                <w:szCs w:val="24"/>
                <w:lang w:val="en-US"/>
              </w:rPr>
            </w:pPr>
            <w:r w:rsidRPr="00203C8E">
              <w:rPr>
                <w:rFonts w:ascii="Times New Roman" w:hAnsi="Times New Roman"/>
                <w:sz w:val="24"/>
                <w:szCs w:val="24"/>
              </w:rPr>
              <w:t>I</w:t>
            </w:r>
            <w:r w:rsidR="00010A02" w:rsidRPr="00203C8E">
              <w:rPr>
                <w:rFonts w:ascii="Times New Roman" w:hAnsi="Times New Roman"/>
                <w:sz w:val="24"/>
                <w:szCs w:val="24"/>
                <w:lang w:val="en-US"/>
              </w:rPr>
              <w:t>d</w:t>
            </w:r>
            <w:r w:rsidR="00010A02" w:rsidRPr="00203C8E">
              <w:rPr>
                <w:rFonts w:ascii="Times New Roman" w:hAnsi="Times New Roman"/>
                <w:sz w:val="24"/>
                <w:szCs w:val="24"/>
              </w:rPr>
              <w:t xml:space="preserve"> (атрибут)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FAE95" w14:textId="6EF689A8" w:rsidR="00010A02" w:rsidRPr="00203C8E" w:rsidRDefault="00010A02" w:rsidP="00010A02">
            <w:pPr>
              <w:pStyle w:val="aff4"/>
              <w:rPr>
                <w:rFonts w:ascii="Times New Roman" w:hAnsi="Times New Roman"/>
                <w:sz w:val="24"/>
                <w:szCs w:val="28"/>
              </w:rPr>
            </w:pPr>
            <w:r w:rsidRPr="00203C8E">
              <w:rPr>
                <w:rFonts w:ascii="Times New Roman" w:hAnsi="Times New Roman"/>
                <w:sz w:val="24"/>
                <w:szCs w:val="24"/>
              </w:rPr>
              <w:t>Идентификатор изменяемого извещения в пакете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9677D" w14:textId="030BD6F7" w:rsidR="00010A02" w:rsidRPr="00203C8E" w:rsidRDefault="00010A02" w:rsidP="00010A02">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40CAF" w14:textId="119C2B62" w:rsidR="00010A02" w:rsidRPr="00010A02" w:rsidRDefault="00010A02" w:rsidP="00010A02">
            <w:pPr>
              <w:pStyle w:val="aff4"/>
              <w:spacing w:after="0"/>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r>
              <w:rPr>
                <w:rFonts w:ascii="Times New Roman" w:hAnsi="Times New Roman"/>
                <w:sz w:val="24"/>
                <w:szCs w:val="24"/>
              </w:rPr>
              <w:t xml:space="preserve">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2" w:history="1">
              <w:r w:rsidRPr="00724CF5">
                <w:rPr>
                  <w:rStyle w:val="a8"/>
                  <w:rFonts w:ascii="Times New Roman" w:hAnsi="Times New Roman"/>
                  <w:sz w:val="24"/>
                  <w:szCs w:val="24"/>
                </w:rPr>
                <w:t>https://www.w3.org/TR/xmlschema-2/</w:t>
              </w:r>
            </w:hyperlink>
            <w:r>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9373" w14:textId="77777777" w:rsidR="00010A02" w:rsidRPr="00203C8E" w:rsidRDefault="00010A02" w:rsidP="00010A02">
            <w:pPr>
              <w:pStyle w:val="aff4"/>
              <w:rPr>
                <w:rFonts w:ascii="Times New Roman" w:hAnsi="Times New Roman"/>
                <w:i/>
                <w:sz w:val="24"/>
                <w:szCs w:val="24"/>
              </w:rPr>
            </w:pPr>
          </w:p>
        </w:tc>
      </w:tr>
      <w:tr w:rsidR="00010A02" w:rsidRPr="00203C8E" w14:paraId="1B725794"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18ABD" w14:textId="77777777" w:rsidR="00010A02" w:rsidRPr="00203C8E" w:rsidRDefault="00010A02" w:rsidP="006D5F5D">
            <w:pPr>
              <w:pStyle w:val="aff4"/>
              <w:numPr>
                <w:ilvl w:val="3"/>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46BA5" w14:textId="4D6C3455" w:rsidR="00010A02" w:rsidRPr="00203C8E" w:rsidRDefault="008835C9" w:rsidP="00315B7D">
            <w:pPr>
              <w:pStyle w:val="aff4"/>
              <w:spacing w:after="0"/>
              <w:ind w:left="118"/>
              <w:rPr>
                <w:rFonts w:ascii="Times New Roman" w:hAnsi="Times New Roman"/>
                <w:sz w:val="24"/>
                <w:szCs w:val="24"/>
                <w:lang w:val="en-US"/>
              </w:rPr>
            </w:pPr>
            <w:r w:rsidRPr="008835C9">
              <w:rPr>
                <w:rFonts w:ascii="Times New Roman" w:hAnsi="Times New Roman"/>
                <w:sz w:val="24"/>
                <w:szCs w:val="24"/>
                <w:lang w:val="en-US"/>
              </w:rPr>
              <w:t>Сlarification</w:t>
            </w:r>
            <w:r w:rsidR="00315B7D">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283DD" w14:textId="574CC4BB" w:rsidR="00010A02" w:rsidRPr="00203C8E" w:rsidRDefault="007D2BE7" w:rsidP="00010A02">
            <w:pPr>
              <w:pStyle w:val="aff4"/>
              <w:rPr>
                <w:rFonts w:ascii="Times New Roman" w:hAnsi="Times New Roman"/>
                <w:sz w:val="24"/>
                <w:szCs w:val="28"/>
              </w:rPr>
            </w:pPr>
            <w:r>
              <w:rPr>
                <w:rFonts w:ascii="Times New Roman" w:hAnsi="Times New Roman"/>
                <w:sz w:val="24"/>
                <w:szCs w:val="24"/>
              </w:rPr>
              <w:t>УВПП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996D9" w14:textId="0BC8BA18" w:rsidR="00010A02" w:rsidRPr="00203C8E" w:rsidRDefault="00010A02" w:rsidP="00010A02">
            <w:pPr>
              <w:pStyle w:val="aff4"/>
              <w:spacing w:after="0"/>
              <w:rPr>
                <w:rFonts w:ascii="Times New Roman" w:hAnsi="Times New Roman"/>
                <w:sz w:val="24"/>
                <w:szCs w:val="24"/>
              </w:rPr>
            </w:pPr>
            <w:r w:rsidRPr="0042711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CA2FA" w14:textId="7B941562" w:rsidR="00010A02" w:rsidRPr="00203C8E" w:rsidRDefault="008835C9" w:rsidP="00010A02">
            <w:pPr>
              <w:pStyle w:val="aff4"/>
              <w:spacing w:after="0"/>
              <w:rPr>
                <w:rFonts w:ascii="Times New Roman" w:hAnsi="Times New Roman"/>
                <w:sz w:val="24"/>
                <w:szCs w:val="24"/>
              </w:rPr>
            </w:pPr>
            <w:r w:rsidRPr="003924F2">
              <w:rPr>
                <w:rFonts w:ascii="Times New Roman" w:hAnsi="Times New Roman"/>
                <w:sz w:val="24"/>
                <w:szCs w:val="24"/>
              </w:rPr>
              <w:t>С</w:t>
            </w:r>
            <w:r w:rsidRPr="008835C9">
              <w:rPr>
                <w:rFonts w:ascii="Times New Roman" w:hAnsi="Times New Roman"/>
                <w:sz w:val="24"/>
                <w:szCs w:val="24"/>
                <w:lang w:val="en-US"/>
              </w:rPr>
              <w:t>larification</w:t>
            </w:r>
            <w:r w:rsidR="00010A02" w:rsidRPr="0042711B">
              <w:rPr>
                <w:rFonts w:ascii="Times New Roman" w:hAnsi="Times New Roman"/>
                <w:sz w:val="24"/>
                <w:szCs w:val="24"/>
              </w:rPr>
              <w:t>IdType (описание см. в п</w:t>
            </w:r>
            <w:r w:rsidR="00010A02">
              <w:rPr>
                <w:rFonts w:ascii="Times New Roman" w:hAnsi="Times New Roman"/>
                <w:sz w:val="24"/>
                <w:szCs w:val="24"/>
              </w:rPr>
              <w:t>ункте</w:t>
            </w:r>
            <w:r w:rsidR="00010A02" w:rsidRPr="00865465">
              <w:rPr>
                <w:szCs w:val="24"/>
              </w:rPr>
              <w:t> </w:t>
            </w:r>
            <w:r w:rsidR="006A032E">
              <w:rPr>
                <w:rFonts w:ascii="Times New Roman" w:hAnsi="Times New Roman"/>
                <w:sz w:val="24"/>
                <w:szCs w:val="24"/>
              </w:rPr>
              <w:fldChar w:fldCharType="begin"/>
            </w:r>
            <w:r w:rsidR="006A032E">
              <w:rPr>
                <w:rFonts w:ascii="Times New Roman" w:hAnsi="Times New Roman"/>
                <w:sz w:val="24"/>
                <w:szCs w:val="24"/>
              </w:rPr>
              <w:instrText xml:space="preserve"> REF _Ref66969914 \r \h </w:instrText>
            </w:r>
            <w:r w:rsidR="006A032E">
              <w:rPr>
                <w:rFonts w:ascii="Times New Roman" w:hAnsi="Times New Roman"/>
                <w:sz w:val="24"/>
                <w:szCs w:val="24"/>
              </w:rPr>
            </w:r>
            <w:r w:rsidR="006A032E">
              <w:rPr>
                <w:rFonts w:ascii="Times New Roman" w:hAnsi="Times New Roman"/>
                <w:sz w:val="24"/>
                <w:szCs w:val="24"/>
              </w:rPr>
              <w:fldChar w:fldCharType="separate"/>
            </w:r>
            <w:r w:rsidR="006A032E">
              <w:rPr>
                <w:rFonts w:ascii="Times New Roman" w:hAnsi="Times New Roman"/>
                <w:sz w:val="24"/>
                <w:szCs w:val="24"/>
              </w:rPr>
              <w:t>10</w:t>
            </w:r>
            <w:r w:rsidR="006A032E">
              <w:rPr>
                <w:rFonts w:ascii="Times New Roman" w:hAnsi="Times New Roman"/>
                <w:sz w:val="24"/>
                <w:szCs w:val="24"/>
              </w:rPr>
              <w:fldChar w:fldCharType="end"/>
            </w:r>
            <w:r w:rsidR="00010A02" w:rsidRPr="0042711B">
              <w:rPr>
                <w:rFonts w:ascii="Times New Roman" w:hAnsi="Times New Roman"/>
                <w:sz w:val="24"/>
                <w:szCs w:val="24"/>
              </w:rPr>
              <w:t xml:space="preserve"> раздела</w:t>
            </w:r>
            <w:r w:rsidR="00010A02" w:rsidRPr="00865465">
              <w:rPr>
                <w:szCs w:val="24"/>
              </w:rPr>
              <w:t> </w:t>
            </w:r>
            <w:r w:rsidR="00010A02" w:rsidRPr="0042711B">
              <w:rPr>
                <w:rFonts w:ascii="Times New Roman" w:hAnsi="Times New Roman"/>
                <w:sz w:val="24"/>
                <w:szCs w:val="24"/>
              </w:rPr>
              <w:fldChar w:fldCharType="begin"/>
            </w:r>
            <w:r w:rsidR="00010A02" w:rsidRPr="0042711B">
              <w:rPr>
                <w:rFonts w:ascii="Times New Roman" w:hAnsi="Times New Roman"/>
                <w:sz w:val="24"/>
                <w:szCs w:val="24"/>
              </w:rPr>
              <w:instrText xml:space="preserve"> REF _Ref524702727 \r \h  \* MERGEFORMAT </w:instrText>
            </w:r>
            <w:r w:rsidR="00010A02" w:rsidRPr="0042711B">
              <w:rPr>
                <w:rFonts w:ascii="Times New Roman" w:hAnsi="Times New Roman"/>
                <w:sz w:val="24"/>
                <w:szCs w:val="24"/>
              </w:rPr>
            </w:r>
            <w:r w:rsidR="00010A02" w:rsidRPr="0042711B">
              <w:rPr>
                <w:rFonts w:ascii="Times New Roman" w:hAnsi="Times New Roman"/>
                <w:sz w:val="24"/>
                <w:szCs w:val="24"/>
              </w:rPr>
              <w:fldChar w:fldCharType="separate"/>
            </w:r>
            <w:r w:rsidR="001A2DED">
              <w:rPr>
                <w:rFonts w:ascii="Times New Roman" w:hAnsi="Times New Roman"/>
                <w:sz w:val="24"/>
                <w:szCs w:val="24"/>
              </w:rPr>
              <w:t>4.4</w:t>
            </w:r>
            <w:r w:rsidR="00010A02" w:rsidRPr="0042711B">
              <w:rPr>
                <w:rFonts w:ascii="Times New Roman" w:hAnsi="Times New Roman"/>
                <w:sz w:val="24"/>
                <w:szCs w:val="24"/>
              </w:rPr>
              <w:fldChar w:fldCharType="end"/>
            </w:r>
            <w:r w:rsidR="00010A02" w:rsidRPr="0042711B">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527BD" w14:textId="789EEF49" w:rsidR="00010A02" w:rsidRPr="00203C8E" w:rsidRDefault="00010A02" w:rsidP="00010A02">
            <w:pPr>
              <w:pStyle w:val="aff4"/>
              <w:rPr>
                <w:rFonts w:ascii="Times New Roman" w:hAnsi="Times New Roman"/>
                <w:i/>
                <w:sz w:val="24"/>
                <w:szCs w:val="24"/>
              </w:rPr>
            </w:pPr>
            <w:r w:rsidRPr="0019582E">
              <w:rPr>
                <w:rFonts w:ascii="Times New Roman" w:hAnsi="Times New Roman"/>
                <w:sz w:val="24"/>
                <w:szCs w:val="24"/>
              </w:rPr>
              <w:t xml:space="preserve">Указывается </w:t>
            </w:r>
            <w:r w:rsidR="007D2BE7">
              <w:rPr>
                <w:rFonts w:ascii="Times New Roman" w:hAnsi="Times New Roman"/>
                <w:sz w:val="24"/>
                <w:szCs w:val="24"/>
              </w:rPr>
              <w:t>УВПП</w:t>
            </w:r>
            <w:r w:rsidRPr="0019582E">
              <w:rPr>
                <w:rFonts w:ascii="Times New Roman" w:hAnsi="Times New Roman"/>
                <w:sz w:val="24"/>
                <w:szCs w:val="24"/>
              </w:rPr>
              <w:t xml:space="preserve"> уточняемого извещения </w:t>
            </w:r>
            <w:r w:rsidR="0000441F">
              <w:rPr>
                <w:rFonts w:ascii="Times New Roman" w:hAnsi="Times New Roman"/>
                <w:sz w:val="24"/>
                <w:szCs w:val="24"/>
              </w:rPr>
              <w:t>об уточнении вида и принадлежности платежа</w:t>
            </w:r>
          </w:p>
        </w:tc>
      </w:tr>
      <w:tr w:rsidR="00010A02" w:rsidRPr="00203C8E" w14:paraId="10FEB559"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ABCF9" w14:textId="77777777" w:rsidR="00010A02" w:rsidRPr="00203C8E" w:rsidRDefault="00010A02" w:rsidP="006D5F5D">
            <w:pPr>
              <w:pStyle w:val="aff4"/>
              <w:numPr>
                <w:ilvl w:val="3"/>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05866" w14:textId="3AF68B63" w:rsidR="00010A02" w:rsidRPr="00203C8E" w:rsidRDefault="00010A02" w:rsidP="00010A02">
            <w:pPr>
              <w:pStyle w:val="aff4"/>
              <w:spacing w:after="0"/>
              <w:ind w:left="118"/>
              <w:rPr>
                <w:rFonts w:ascii="Times New Roman" w:hAnsi="Times New Roman"/>
                <w:sz w:val="24"/>
                <w:szCs w:val="24"/>
                <w:lang w:val="en-US"/>
              </w:rPr>
            </w:pPr>
            <w:r w:rsidRPr="0042711B">
              <w:rPr>
                <w:rFonts w:ascii="Times New Roman" w:hAnsi="Times New Roman"/>
                <w:sz w:val="24"/>
                <w:szCs w:val="24"/>
                <w:lang w:val="en-US"/>
              </w:rPr>
              <w:t>Change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C26E1" w14:textId="121F0C46" w:rsidR="00010A02" w:rsidRPr="00203C8E" w:rsidRDefault="00010A02" w:rsidP="00010A02">
            <w:pPr>
              <w:pStyle w:val="aff4"/>
              <w:rPr>
                <w:rFonts w:ascii="Times New Roman" w:hAnsi="Times New Roman"/>
                <w:sz w:val="24"/>
                <w:szCs w:val="28"/>
              </w:rPr>
            </w:pPr>
            <w:r w:rsidRPr="0042711B">
              <w:rPr>
                <w:rFonts w:ascii="Times New Roman" w:hAnsi="Times New Roman"/>
                <w:sz w:val="24"/>
                <w:szCs w:val="28"/>
              </w:rPr>
              <w:t>Изменяемые поля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C802B" w14:textId="00039A6C" w:rsidR="00010A02" w:rsidRPr="00203C8E" w:rsidRDefault="00010A02" w:rsidP="00010A02">
            <w:pPr>
              <w:pStyle w:val="aff4"/>
              <w:spacing w:after="0"/>
              <w:rPr>
                <w:rFonts w:ascii="Times New Roman" w:hAnsi="Times New Roman"/>
                <w:sz w:val="24"/>
                <w:szCs w:val="24"/>
              </w:rPr>
            </w:pPr>
            <w:r w:rsidRPr="0042711B">
              <w:rPr>
                <w:rFonts w:ascii="Times New Roman" w:hAnsi="Times New Roman"/>
                <w:sz w:val="24"/>
                <w:szCs w:val="24"/>
              </w:rPr>
              <w:t>0...∞,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DEA54" w14:textId="125F0A2D" w:rsidR="00010A02" w:rsidRPr="00203C8E" w:rsidRDefault="00010A02" w:rsidP="00010A02">
            <w:pPr>
              <w:pStyle w:val="aff4"/>
              <w:spacing w:after="0"/>
              <w:rPr>
                <w:rFonts w:ascii="Times New Roman" w:hAnsi="Times New Roman"/>
                <w:sz w:val="24"/>
                <w:szCs w:val="24"/>
              </w:rPr>
            </w:pPr>
            <w:r w:rsidRPr="00010A02">
              <w:rPr>
                <w:rFonts w:ascii="Times New Roman" w:hAnsi="Times New Roman"/>
                <w:sz w:val="24"/>
                <w:szCs w:val="24"/>
              </w:rPr>
              <w:t xml:space="preserve">Контейнер / Основан на типе ChangeType (см описание в таблице - </w:t>
            </w:r>
            <w:r w:rsidR="006A032E">
              <w:rPr>
                <w:rFonts w:ascii="Times New Roman" w:hAnsi="Times New Roman"/>
                <w:sz w:val="24"/>
                <w:szCs w:val="24"/>
              </w:rPr>
              <w:fldChar w:fldCharType="begin"/>
            </w:r>
            <w:r w:rsidR="006A032E">
              <w:rPr>
                <w:rFonts w:ascii="Times New Roman" w:hAnsi="Times New Roman"/>
                <w:sz w:val="24"/>
                <w:szCs w:val="24"/>
              </w:rPr>
              <w:instrText xml:space="preserve"> REF _Ref66969950 \h </w:instrText>
            </w:r>
            <w:r w:rsidR="00333563">
              <w:rPr>
                <w:rFonts w:ascii="Times New Roman" w:hAnsi="Times New Roman"/>
                <w:sz w:val="24"/>
                <w:szCs w:val="24"/>
              </w:rPr>
              <w:instrText xml:space="preserve"> \* MERGEFORMAT </w:instrText>
            </w:r>
            <w:r w:rsidR="006A032E">
              <w:rPr>
                <w:rFonts w:ascii="Times New Roman" w:hAnsi="Times New Roman"/>
                <w:sz w:val="24"/>
                <w:szCs w:val="24"/>
              </w:rPr>
            </w:r>
            <w:r w:rsidR="006A032E">
              <w:rPr>
                <w:rFonts w:ascii="Times New Roman" w:hAnsi="Times New Roman"/>
                <w:sz w:val="24"/>
                <w:szCs w:val="24"/>
              </w:rPr>
              <w:fldChar w:fldCharType="separate"/>
            </w:r>
            <w:r w:rsidR="006A032E" w:rsidRPr="003924F2">
              <w:rPr>
                <w:rFonts w:ascii="Times New Roman" w:hAnsi="Times New Roman"/>
                <w:sz w:val="24"/>
                <w:szCs w:val="24"/>
              </w:rPr>
              <w:t>Таблица 8</w:t>
            </w:r>
            <w:r w:rsidR="006A032E">
              <w:rPr>
                <w:rFonts w:ascii="Times New Roman" w:hAnsi="Times New Roman"/>
                <w:sz w:val="24"/>
                <w:szCs w:val="24"/>
              </w:rPr>
              <w:fldChar w:fldCharType="end"/>
            </w:r>
            <w:r w:rsidRPr="00010A02">
              <w:rPr>
                <w:rFonts w:ascii="Times New Roman" w:hAnsi="Times New Roman"/>
                <w:sz w:val="24"/>
                <w:szCs w:val="24"/>
              </w:rPr>
              <w:fldChar w:fldCharType="begin"/>
            </w:r>
            <w:r w:rsidRPr="00010A02">
              <w:rPr>
                <w:rFonts w:ascii="Times New Roman" w:hAnsi="Times New Roman"/>
                <w:sz w:val="24"/>
                <w:szCs w:val="24"/>
              </w:rPr>
              <w:instrText xml:space="preserve"> REF _Ref523996035 \h  \* MERGEFORMAT </w:instrText>
            </w:r>
            <w:r w:rsidRPr="00010A02">
              <w:rPr>
                <w:rFonts w:ascii="Times New Roman" w:hAnsi="Times New Roman"/>
                <w:sz w:val="24"/>
                <w:szCs w:val="24"/>
              </w:rPr>
            </w:r>
            <w:r w:rsidRPr="00010A02">
              <w:rPr>
                <w:rFonts w:ascii="Times New Roman" w:hAnsi="Times New Roman"/>
                <w:sz w:val="24"/>
                <w:szCs w:val="24"/>
              </w:rPr>
              <w:fldChar w:fldCharType="end"/>
            </w:r>
            <w:r>
              <w:rPr>
                <w:rFonts w:ascii="Times New Roman" w:hAnsi="Times New Roman"/>
                <w:sz w:val="24"/>
                <w:szCs w:val="24"/>
              </w:rPr>
              <w:t xml:space="preserve"> раздела</w:t>
            </w:r>
            <w:r w:rsidRPr="00865465">
              <w:rPr>
                <w:rFonts w:ascii="Times New Roman" w:hAnsi="Times New Roman"/>
                <w:sz w:val="24"/>
                <w:szCs w:val="24"/>
              </w:rPr>
              <w:t>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_Ref488757793 \r  \* MERGEFORMAT </w:instrText>
            </w:r>
            <w:r w:rsidRPr="00203C8E">
              <w:rPr>
                <w:rFonts w:ascii="Times New Roman" w:hAnsi="Times New Roman"/>
                <w:sz w:val="24"/>
                <w:szCs w:val="24"/>
              </w:rPr>
              <w:fldChar w:fldCharType="separate"/>
            </w:r>
            <w:r w:rsidR="001A2DED">
              <w:rPr>
                <w:rFonts w:ascii="Times New Roman" w:hAnsi="Times New Roman"/>
                <w:sz w:val="24"/>
                <w:szCs w:val="24"/>
              </w:rPr>
              <w:t>4.3</w:t>
            </w:r>
            <w:r w:rsidRPr="00203C8E">
              <w:rPr>
                <w:rFonts w:ascii="Times New Roman" w:hAnsi="Times New Roman"/>
                <w:sz w:val="24"/>
                <w:szCs w:val="24"/>
              </w:rPr>
              <w:fldChar w:fldCharType="end"/>
            </w:r>
            <w:r w:rsidRPr="00010A02">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38A56" w14:textId="77777777" w:rsidR="00010A02" w:rsidRPr="00203C8E" w:rsidRDefault="00010A02" w:rsidP="00010A02">
            <w:pPr>
              <w:pStyle w:val="aff4"/>
              <w:rPr>
                <w:rFonts w:ascii="Times New Roman" w:hAnsi="Times New Roman"/>
                <w:i/>
                <w:sz w:val="24"/>
                <w:szCs w:val="24"/>
              </w:rPr>
            </w:pPr>
          </w:p>
        </w:tc>
      </w:tr>
      <w:tr w:rsidR="00010A02" w:rsidRPr="00203C8E" w14:paraId="63142B47"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21EEE" w14:textId="77777777" w:rsidR="00010A02" w:rsidRPr="00203C8E" w:rsidRDefault="00010A02" w:rsidP="006D5F5D">
            <w:pPr>
              <w:pStyle w:val="aff4"/>
              <w:numPr>
                <w:ilvl w:val="3"/>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94E47" w14:textId="6CAD71E1" w:rsidR="00010A02" w:rsidRPr="00203C8E" w:rsidRDefault="00010A02" w:rsidP="006D5F5D">
            <w:pPr>
              <w:pStyle w:val="aff4"/>
              <w:spacing w:after="0"/>
              <w:ind w:left="118"/>
              <w:rPr>
                <w:rFonts w:ascii="Times New Roman" w:hAnsi="Times New Roman"/>
                <w:sz w:val="24"/>
                <w:szCs w:val="24"/>
                <w:lang w:val="en-US"/>
              </w:rPr>
            </w:pPr>
            <w:r w:rsidRPr="0042711B">
              <w:rPr>
                <w:rFonts w:ascii="Times New Roman" w:hAnsi="Times New Roman"/>
                <w:sz w:val="24"/>
                <w:szCs w:val="24"/>
                <w:lang w:val="en-US"/>
              </w:rPr>
              <w:t>ChangeStatus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CCE04" w14:textId="18BD7102" w:rsidR="00010A02" w:rsidRPr="00203C8E" w:rsidRDefault="00010A02" w:rsidP="00010A02">
            <w:pPr>
              <w:pStyle w:val="aff4"/>
              <w:rPr>
                <w:rFonts w:ascii="Times New Roman" w:hAnsi="Times New Roman"/>
                <w:sz w:val="24"/>
                <w:szCs w:val="28"/>
              </w:rPr>
            </w:pPr>
            <w:r w:rsidRPr="0042711B">
              <w:rPr>
                <w:rFonts w:ascii="Times New Roman" w:hAnsi="Times New Roman"/>
                <w:sz w:val="24"/>
                <w:szCs w:val="24"/>
              </w:rPr>
              <w:t>Сведения о статусе и основаниях его изменения.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82939" w14:textId="782B90B4" w:rsidR="00010A02" w:rsidRPr="00203C8E" w:rsidRDefault="00010A02" w:rsidP="00010A02">
            <w:pPr>
              <w:pStyle w:val="aff4"/>
              <w:spacing w:after="0"/>
              <w:rPr>
                <w:rFonts w:ascii="Times New Roman" w:hAnsi="Times New Roman"/>
                <w:sz w:val="24"/>
                <w:szCs w:val="24"/>
              </w:rPr>
            </w:pPr>
            <w:r w:rsidRPr="0042711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8678E" w14:textId="77777777" w:rsidR="00010A02" w:rsidRPr="0042711B" w:rsidRDefault="00010A02" w:rsidP="00010A02">
            <w:pPr>
              <w:pStyle w:val="aff4"/>
              <w:rPr>
                <w:rFonts w:ascii="Times New Roman" w:hAnsi="Times New Roman"/>
                <w:sz w:val="24"/>
                <w:szCs w:val="24"/>
              </w:rPr>
            </w:pPr>
            <w:r w:rsidRPr="0042711B">
              <w:rPr>
                <w:rFonts w:ascii="Times New Roman" w:hAnsi="Times New Roman"/>
                <w:sz w:val="24"/>
                <w:szCs w:val="24"/>
              </w:rPr>
              <w:t xml:space="preserve">Контейнер / </w:t>
            </w:r>
          </w:p>
          <w:p w14:paraId="4C624B45" w14:textId="6011E230" w:rsidR="00010A02" w:rsidRPr="00203C8E" w:rsidRDefault="00010A02" w:rsidP="00010A02">
            <w:pPr>
              <w:pStyle w:val="aff4"/>
              <w:spacing w:after="0"/>
              <w:rPr>
                <w:rFonts w:ascii="Times New Roman" w:hAnsi="Times New Roman"/>
                <w:sz w:val="24"/>
                <w:szCs w:val="24"/>
              </w:rPr>
            </w:pPr>
            <w:r w:rsidRPr="0042711B">
              <w:rPr>
                <w:rFonts w:ascii="Times New Roman" w:eastAsia="Arial Unicode MS" w:hAnsi="Times New Roman" w:cs="Arial Unicode MS"/>
                <w:color w:val="000000"/>
                <w:spacing w:val="0"/>
                <w:sz w:val="24"/>
                <w:szCs w:val="24"/>
                <w:bdr w:val="nil"/>
                <w:lang w:eastAsia="ru-RU"/>
              </w:rPr>
              <w:t>Основан на типе Change</w:t>
            </w:r>
            <w:r w:rsidRPr="0042711B">
              <w:rPr>
                <w:rFonts w:ascii="Times New Roman" w:hAnsi="Times New Roman"/>
                <w:sz w:val="24"/>
                <w:szCs w:val="24"/>
                <w:lang w:val="en-US"/>
              </w:rPr>
              <w:t>Status</w:t>
            </w:r>
            <w:r w:rsidRPr="0042711B">
              <w:rPr>
                <w:rFonts w:ascii="Times New Roman" w:eastAsia="Arial Unicode MS" w:hAnsi="Times New Roman" w:cs="Arial Unicode MS"/>
                <w:color w:val="000000"/>
                <w:spacing w:val="0"/>
                <w:sz w:val="24"/>
                <w:szCs w:val="24"/>
                <w:bdr w:val="nil"/>
                <w:lang w:eastAsia="ru-RU"/>
              </w:rPr>
              <w:t xml:space="preserve">Type (см </w:t>
            </w:r>
            <w:r w:rsidRPr="003924F2">
              <w:rPr>
                <w:rFonts w:ascii="Times New Roman" w:eastAsia="Arial Unicode MS" w:hAnsi="Times New Roman" w:cs="Arial Unicode MS"/>
                <w:color w:val="000000"/>
                <w:spacing w:val="0"/>
                <w:sz w:val="24"/>
                <w:szCs w:val="24"/>
                <w:bdr w:val="nil"/>
                <w:lang w:eastAsia="ru-RU"/>
              </w:rPr>
              <w:t xml:space="preserve">описание в таблице - </w:t>
            </w:r>
            <w:r w:rsidR="006A032E" w:rsidRPr="003924F2">
              <w:rPr>
                <w:rFonts w:ascii="Times New Roman" w:eastAsia="Arial Unicode MS" w:hAnsi="Times New Roman" w:cs="Arial Unicode MS"/>
                <w:color w:val="000000"/>
                <w:spacing w:val="0"/>
                <w:sz w:val="24"/>
                <w:szCs w:val="24"/>
                <w:bdr w:val="nil"/>
                <w:lang w:eastAsia="ru-RU"/>
              </w:rPr>
              <w:fldChar w:fldCharType="begin"/>
            </w:r>
            <w:r w:rsidR="006A032E" w:rsidRPr="003924F2">
              <w:rPr>
                <w:rFonts w:ascii="Times New Roman" w:eastAsia="Arial Unicode MS" w:hAnsi="Times New Roman" w:cs="Arial Unicode MS"/>
                <w:color w:val="000000"/>
                <w:spacing w:val="0"/>
                <w:sz w:val="24"/>
                <w:szCs w:val="24"/>
                <w:bdr w:val="nil"/>
                <w:lang w:eastAsia="ru-RU"/>
              </w:rPr>
              <w:instrText xml:space="preserve"> REF _Ref66969965 \h </w:instrText>
            </w:r>
            <w:r w:rsidR="00333563">
              <w:rPr>
                <w:rFonts w:ascii="Times New Roman" w:eastAsia="Arial Unicode MS" w:hAnsi="Times New Roman" w:cs="Arial Unicode MS"/>
                <w:color w:val="000000"/>
                <w:spacing w:val="0"/>
                <w:sz w:val="24"/>
                <w:szCs w:val="24"/>
                <w:bdr w:val="nil"/>
                <w:lang w:eastAsia="ru-RU"/>
              </w:rPr>
              <w:instrText xml:space="preserve"> \* MERGEFORMAT </w:instrText>
            </w:r>
            <w:r w:rsidR="006A032E" w:rsidRPr="003924F2">
              <w:rPr>
                <w:rFonts w:ascii="Times New Roman" w:eastAsia="Arial Unicode MS" w:hAnsi="Times New Roman" w:cs="Arial Unicode MS"/>
                <w:color w:val="000000"/>
                <w:spacing w:val="0"/>
                <w:sz w:val="24"/>
                <w:szCs w:val="24"/>
                <w:bdr w:val="nil"/>
                <w:lang w:eastAsia="ru-RU"/>
              </w:rPr>
            </w:r>
            <w:r w:rsidR="006A032E" w:rsidRPr="003924F2">
              <w:rPr>
                <w:rFonts w:ascii="Times New Roman" w:eastAsia="Arial Unicode MS" w:hAnsi="Times New Roman" w:cs="Arial Unicode MS"/>
                <w:color w:val="000000"/>
                <w:spacing w:val="0"/>
                <w:sz w:val="24"/>
                <w:szCs w:val="24"/>
                <w:bdr w:val="nil"/>
                <w:lang w:eastAsia="ru-RU"/>
              </w:rPr>
              <w:fldChar w:fldCharType="separate"/>
            </w:r>
            <w:r w:rsidR="006A032E" w:rsidRPr="003924F2">
              <w:rPr>
                <w:rFonts w:ascii="Times New Roman" w:eastAsia="Arial Unicode MS" w:hAnsi="Times New Roman" w:cs="Arial Unicode MS"/>
                <w:color w:val="000000"/>
                <w:spacing w:val="0"/>
                <w:sz w:val="24"/>
                <w:szCs w:val="24"/>
                <w:bdr w:val="nil"/>
                <w:lang w:eastAsia="ru-RU"/>
              </w:rPr>
              <w:t>Таблица 9</w:t>
            </w:r>
            <w:r w:rsidR="006A032E" w:rsidRPr="003924F2">
              <w:rPr>
                <w:rFonts w:ascii="Times New Roman" w:eastAsia="Arial Unicode MS" w:hAnsi="Times New Roman" w:cs="Arial Unicode MS"/>
                <w:color w:val="000000"/>
                <w:spacing w:val="0"/>
                <w:sz w:val="24"/>
                <w:szCs w:val="24"/>
                <w:bdr w:val="nil"/>
                <w:lang w:eastAsia="ru-RU"/>
              </w:rPr>
              <w:fldChar w:fldCharType="end"/>
            </w:r>
            <w:r w:rsidR="006A032E" w:rsidRPr="003924F2">
              <w:rPr>
                <w:rFonts w:ascii="Times New Roman" w:eastAsia="Arial Unicode MS" w:hAnsi="Times New Roman" w:cs="Arial Unicode MS"/>
                <w:color w:val="000000"/>
                <w:spacing w:val="0"/>
                <w:sz w:val="24"/>
                <w:szCs w:val="24"/>
                <w:bdr w:val="nil"/>
                <w:lang w:eastAsia="ru-RU"/>
              </w:rPr>
              <w:t xml:space="preserve"> </w:t>
            </w:r>
            <w:r w:rsidRPr="003924F2">
              <w:rPr>
                <w:rFonts w:ascii="Times New Roman" w:eastAsia="Arial Unicode MS" w:hAnsi="Times New Roman" w:cs="Arial Unicode MS"/>
                <w:color w:val="000000"/>
                <w:spacing w:val="0"/>
                <w:sz w:val="24"/>
                <w:szCs w:val="24"/>
                <w:bdr w:val="nil"/>
                <w:lang w:eastAsia="ru-RU"/>
              </w:rPr>
              <w:t>раздела </w:t>
            </w:r>
            <w:r w:rsidRPr="003924F2">
              <w:rPr>
                <w:rFonts w:ascii="Times New Roman" w:eastAsia="Arial Unicode MS" w:hAnsi="Times New Roman" w:cs="Arial Unicode MS"/>
                <w:color w:val="000000"/>
                <w:spacing w:val="0"/>
                <w:sz w:val="24"/>
                <w:szCs w:val="24"/>
                <w:bdr w:val="nil"/>
                <w:lang w:eastAsia="ru-RU"/>
              </w:rPr>
              <w:fldChar w:fldCharType="begin"/>
            </w:r>
            <w:r w:rsidRPr="003924F2">
              <w:rPr>
                <w:rFonts w:ascii="Times New Roman" w:eastAsia="Arial Unicode MS" w:hAnsi="Times New Roman" w:cs="Arial Unicode MS"/>
                <w:color w:val="000000"/>
                <w:spacing w:val="0"/>
                <w:sz w:val="24"/>
                <w:szCs w:val="24"/>
                <w:bdr w:val="nil"/>
                <w:lang w:eastAsia="ru-RU"/>
              </w:rPr>
              <w:instrText xml:space="preserve"> REF _Ref488757793 \r \h  \* MERGEFORMAT </w:instrText>
            </w:r>
            <w:r w:rsidRPr="003924F2">
              <w:rPr>
                <w:rFonts w:ascii="Times New Roman" w:eastAsia="Arial Unicode MS" w:hAnsi="Times New Roman" w:cs="Arial Unicode MS"/>
                <w:color w:val="000000"/>
                <w:spacing w:val="0"/>
                <w:sz w:val="24"/>
                <w:szCs w:val="24"/>
                <w:bdr w:val="nil"/>
                <w:lang w:eastAsia="ru-RU"/>
              </w:rPr>
            </w:r>
            <w:r w:rsidRPr="003924F2">
              <w:rPr>
                <w:rFonts w:ascii="Times New Roman" w:eastAsia="Arial Unicode MS" w:hAnsi="Times New Roman" w:cs="Arial Unicode MS"/>
                <w:color w:val="000000"/>
                <w:spacing w:val="0"/>
                <w:sz w:val="24"/>
                <w:szCs w:val="24"/>
                <w:bdr w:val="nil"/>
                <w:lang w:eastAsia="ru-RU"/>
              </w:rPr>
              <w:fldChar w:fldCharType="separate"/>
            </w:r>
            <w:r w:rsidR="001A2DED" w:rsidRPr="003924F2">
              <w:rPr>
                <w:rFonts w:ascii="Times New Roman" w:eastAsia="Arial Unicode MS" w:hAnsi="Times New Roman" w:cs="Arial Unicode MS"/>
                <w:color w:val="000000"/>
                <w:spacing w:val="0"/>
                <w:sz w:val="24"/>
                <w:szCs w:val="24"/>
                <w:bdr w:val="nil"/>
                <w:lang w:eastAsia="ru-RU"/>
              </w:rPr>
              <w:t>4.3</w:t>
            </w:r>
            <w:r w:rsidRPr="003924F2">
              <w:rPr>
                <w:rFonts w:ascii="Times New Roman" w:eastAsia="Arial Unicode MS" w:hAnsi="Times New Roman" w:cs="Arial Unicode MS"/>
                <w:color w:val="000000"/>
                <w:spacing w:val="0"/>
                <w:sz w:val="24"/>
                <w:szCs w:val="24"/>
                <w:bdr w:val="nil"/>
                <w:lang w:eastAsia="ru-RU"/>
              </w:rPr>
              <w:fldChar w:fldCharType="end"/>
            </w:r>
            <w:r w:rsidRPr="0042711B">
              <w:rPr>
                <w:rFonts w:ascii="Times New Roman" w:eastAsia="Arial Unicode MS" w:hAnsi="Times New Roman" w:cs="Arial Unicode MS"/>
                <w:color w:val="000000"/>
                <w:spacing w:val="0"/>
                <w:sz w:val="24"/>
                <w:szCs w:val="24"/>
                <w:bdr w:val="nil"/>
                <w:lang w:eastAsia="ru-RU"/>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E6E8E" w14:textId="77777777" w:rsidR="00010A02" w:rsidRPr="00203C8E" w:rsidRDefault="00010A02" w:rsidP="00010A02">
            <w:pPr>
              <w:pStyle w:val="aff4"/>
              <w:rPr>
                <w:rFonts w:ascii="Times New Roman" w:hAnsi="Times New Roman"/>
                <w:i/>
                <w:sz w:val="24"/>
                <w:szCs w:val="24"/>
              </w:rPr>
            </w:pPr>
          </w:p>
        </w:tc>
      </w:tr>
      <w:tr w:rsidR="00010A02" w:rsidRPr="00203C8E" w14:paraId="778CF3E1"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BC8AB" w14:textId="77777777" w:rsidR="00010A02" w:rsidRPr="00203C8E" w:rsidRDefault="00010A02" w:rsidP="006D5F5D">
            <w:pPr>
              <w:pStyle w:val="aff4"/>
              <w:numPr>
                <w:ilvl w:val="4"/>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E190B" w14:textId="529AD682" w:rsidR="00010A02" w:rsidRPr="00203C8E" w:rsidRDefault="00010A02" w:rsidP="006D5F5D">
            <w:pPr>
              <w:pStyle w:val="aff4"/>
              <w:spacing w:after="0"/>
              <w:ind w:left="346"/>
              <w:rPr>
                <w:rFonts w:ascii="Times New Roman" w:hAnsi="Times New Roman"/>
                <w:sz w:val="24"/>
                <w:szCs w:val="24"/>
                <w:lang w:val="en-US"/>
              </w:rPr>
            </w:pPr>
            <w:r w:rsidRPr="00E155BA">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9B6E" w14:textId="17F6851C" w:rsidR="00010A02" w:rsidRPr="00203C8E" w:rsidRDefault="00010A02" w:rsidP="00010A02">
            <w:pPr>
              <w:pStyle w:val="aff4"/>
              <w:rPr>
                <w:rFonts w:ascii="Times New Roman" w:hAnsi="Times New Roman"/>
                <w:sz w:val="24"/>
                <w:szCs w:val="28"/>
              </w:rPr>
            </w:pPr>
            <w:r w:rsidRPr="0042711B">
              <w:rPr>
                <w:rFonts w:ascii="Times New Roman" w:hAnsi="Times New Roman"/>
                <w:sz w:val="24"/>
                <w:szCs w:val="24"/>
              </w:rPr>
              <w:t>Статус, отражающий изменение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E9C09" w14:textId="7F314286" w:rsidR="00010A02" w:rsidRPr="00203C8E" w:rsidRDefault="00010A02" w:rsidP="00010A02">
            <w:pPr>
              <w:pStyle w:val="aff4"/>
              <w:spacing w:after="0"/>
              <w:rPr>
                <w:rFonts w:ascii="Times New Roman" w:hAnsi="Times New Roman"/>
                <w:sz w:val="24"/>
                <w:szCs w:val="24"/>
              </w:rPr>
            </w:pPr>
            <w:r w:rsidRPr="0042711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39201" w14:textId="77777777" w:rsidR="00010A02" w:rsidRPr="0042711B" w:rsidRDefault="00010A02" w:rsidP="00010A02">
            <w:pPr>
              <w:pStyle w:val="aff4"/>
              <w:rPr>
                <w:rFonts w:ascii="Times New Roman" w:hAnsi="Times New Roman"/>
                <w:sz w:val="24"/>
                <w:szCs w:val="24"/>
              </w:rPr>
            </w:pPr>
            <w:r w:rsidRPr="0042711B">
              <w:rPr>
                <w:rFonts w:ascii="Times New Roman" w:hAnsi="Times New Roman"/>
                <w:i/>
                <w:sz w:val="24"/>
                <w:szCs w:val="24"/>
              </w:rPr>
              <w:t>Строка длиной 1 символ</w:t>
            </w:r>
            <w:r w:rsidRPr="0042711B">
              <w:rPr>
                <w:rFonts w:ascii="Times New Roman" w:hAnsi="Times New Roman"/>
                <w:sz w:val="24"/>
                <w:szCs w:val="24"/>
              </w:rPr>
              <w:t xml:space="preserve"> </w:t>
            </w:r>
          </w:p>
          <w:p w14:paraId="6D851477" w14:textId="77777777" w:rsidR="00010A02" w:rsidRPr="0042711B" w:rsidRDefault="00010A02" w:rsidP="00010A02">
            <w:pPr>
              <w:pStyle w:val="aff4"/>
              <w:rPr>
                <w:rFonts w:ascii="Times New Roman" w:hAnsi="Times New Roman"/>
                <w:sz w:val="24"/>
                <w:szCs w:val="24"/>
              </w:rPr>
            </w:pPr>
            <w:r w:rsidRPr="0042711B">
              <w:rPr>
                <w:rFonts w:ascii="Times New Roman" w:hAnsi="Times New Roman"/>
                <w:sz w:val="24"/>
                <w:szCs w:val="24"/>
              </w:rPr>
              <w:t xml:space="preserve">/ </w:t>
            </w:r>
          </w:p>
          <w:p w14:paraId="22C4CD47" w14:textId="291F25BA" w:rsidR="00010A02" w:rsidRPr="00203C8E" w:rsidRDefault="00010A02" w:rsidP="00010A02">
            <w:pPr>
              <w:pStyle w:val="aff4"/>
              <w:spacing w:after="0"/>
              <w:rPr>
                <w:rFonts w:ascii="Times New Roman" w:hAnsi="Times New Roman"/>
                <w:sz w:val="24"/>
                <w:szCs w:val="24"/>
              </w:rPr>
            </w:pPr>
            <w:r w:rsidRPr="0042711B">
              <w:rPr>
                <w:rFonts w:ascii="Times New Roman" w:hAnsi="Times New Roman"/>
                <w:sz w:val="24"/>
                <w:szCs w:val="24"/>
              </w:rPr>
              <w:t>Основан на типе MeaningType (описание см. в пункте</w:t>
            </w:r>
            <w:r w:rsidRPr="00865465">
              <w:rPr>
                <w:szCs w:val="24"/>
              </w:rPr>
              <w:t> </w:t>
            </w:r>
            <w:r w:rsidR="006A032E">
              <w:rPr>
                <w:rFonts w:ascii="Times New Roman" w:hAnsi="Times New Roman"/>
                <w:sz w:val="24"/>
                <w:szCs w:val="24"/>
              </w:rPr>
              <w:fldChar w:fldCharType="begin"/>
            </w:r>
            <w:r w:rsidR="006A032E">
              <w:rPr>
                <w:rFonts w:ascii="Times New Roman" w:hAnsi="Times New Roman"/>
                <w:sz w:val="24"/>
                <w:szCs w:val="24"/>
              </w:rPr>
              <w:instrText xml:space="preserve"> REF _Ref66969989 \r \h </w:instrText>
            </w:r>
            <w:r w:rsidR="006A032E">
              <w:rPr>
                <w:rFonts w:ascii="Times New Roman" w:hAnsi="Times New Roman"/>
                <w:sz w:val="24"/>
                <w:szCs w:val="24"/>
              </w:rPr>
            </w:r>
            <w:r w:rsidR="006A032E">
              <w:rPr>
                <w:rFonts w:ascii="Times New Roman" w:hAnsi="Times New Roman"/>
                <w:sz w:val="24"/>
                <w:szCs w:val="24"/>
              </w:rPr>
              <w:fldChar w:fldCharType="separate"/>
            </w:r>
            <w:r w:rsidR="006A032E">
              <w:rPr>
                <w:rFonts w:ascii="Times New Roman" w:hAnsi="Times New Roman"/>
                <w:sz w:val="24"/>
                <w:szCs w:val="24"/>
              </w:rPr>
              <w:t>2</w:t>
            </w:r>
            <w:r w:rsidR="006A032E">
              <w:rPr>
                <w:rFonts w:ascii="Times New Roman" w:hAnsi="Times New Roman"/>
                <w:sz w:val="24"/>
                <w:szCs w:val="24"/>
              </w:rPr>
              <w:fldChar w:fldCharType="end"/>
            </w:r>
            <w:r w:rsidRPr="0042711B">
              <w:rPr>
                <w:rFonts w:ascii="Times New Roman" w:hAnsi="Times New Roman"/>
                <w:sz w:val="24"/>
                <w:szCs w:val="24"/>
              </w:rPr>
              <w:t xml:space="preserve"> раздела</w:t>
            </w:r>
            <w:r w:rsidRPr="00865465">
              <w:rPr>
                <w:szCs w:val="24"/>
              </w:rPr>
              <w:t> </w:t>
            </w:r>
            <w:r w:rsidRPr="0042711B">
              <w:rPr>
                <w:rFonts w:ascii="Times New Roman" w:hAnsi="Times New Roman"/>
                <w:sz w:val="24"/>
                <w:szCs w:val="24"/>
              </w:rPr>
              <w:fldChar w:fldCharType="begin"/>
            </w:r>
            <w:r w:rsidRPr="0042711B">
              <w:rPr>
                <w:rFonts w:ascii="Times New Roman" w:hAnsi="Times New Roman"/>
                <w:sz w:val="24"/>
                <w:szCs w:val="24"/>
              </w:rPr>
              <w:instrText xml:space="preserve"> REF _Ref524702727 \r \h  \* MERGEFORMAT </w:instrText>
            </w:r>
            <w:r w:rsidRPr="0042711B">
              <w:rPr>
                <w:rFonts w:ascii="Times New Roman" w:hAnsi="Times New Roman"/>
                <w:sz w:val="24"/>
                <w:szCs w:val="24"/>
              </w:rPr>
            </w:r>
            <w:r w:rsidRPr="0042711B">
              <w:rPr>
                <w:rFonts w:ascii="Times New Roman" w:hAnsi="Times New Roman"/>
                <w:sz w:val="24"/>
                <w:szCs w:val="24"/>
              </w:rPr>
              <w:fldChar w:fldCharType="separate"/>
            </w:r>
            <w:r w:rsidR="001A2DED">
              <w:rPr>
                <w:rFonts w:ascii="Times New Roman" w:hAnsi="Times New Roman"/>
                <w:sz w:val="24"/>
                <w:szCs w:val="24"/>
              </w:rPr>
              <w:t>4.4</w:t>
            </w:r>
            <w:r w:rsidRPr="0042711B">
              <w:rPr>
                <w:rFonts w:ascii="Times New Roman" w:hAnsi="Times New Roman"/>
                <w:sz w:val="24"/>
                <w:szCs w:val="24"/>
              </w:rPr>
              <w:fldChar w:fldCharType="end"/>
            </w:r>
            <w:r w:rsidRPr="0042711B">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4DA45" w14:textId="77777777" w:rsidR="00010A02" w:rsidRPr="0042711B" w:rsidRDefault="00010A02" w:rsidP="00010A02">
            <w:pPr>
              <w:pStyle w:val="aff4"/>
              <w:rPr>
                <w:rFonts w:ascii="Times New Roman" w:hAnsi="Times New Roman"/>
                <w:sz w:val="24"/>
                <w:szCs w:val="24"/>
              </w:rPr>
            </w:pPr>
            <w:r w:rsidRPr="0042711B">
              <w:rPr>
                <w:rFonts w:ascii="Times New Roman" w:hAnsi="Times New Roman"/>
                <w:sz w:val="24"/>
                <w:szCs w:val="24"/>
              </w:rPr>
              <w:t>Возможные значения:</w:t>
            </w:r>
          </w:p>
          <w:p w14:paraId="4BE63A98" w14:textId="77777777" w:rsidR="00010A02" w:rsidRPr="0042711B" w:rsidRDefault="00010A02" w:rsidP="00010A02">
            <w:pPr>
              <w:pStyle w:val="aff4"/>
              <w:rPr>
                <w:rFonts w:ascii="Times New Roman" w:hAnsi="Times New Roman"/>
                <w:sz w:val="24"/>
                <w:szCs w:val="24"/>
              </w:rPr>
            </w:pPr>
            <w:r w:rsidRPr="0042711B">
              <w:rPr>
                <w:rFonts w:ascii="Times New Roman" w:hAnsi="Times New Roman"/>
                <w:sz w:val="24"/>
                <w:szCs w:val="24"/>
              </w:rPr>
              <w:t>2 – уточнение;</w:t>
            </w:r>
          </w:p>
          <w:p w14:paraId="5A62B587" w14:textId="77777777" w:rsidR="00010A02" w:rsidRPr="0042711B" w:rsidRDefault="00010A02" w:rsidP="00010A02">
            <w:pPr>
              <w:pStyle w:val="aff4"/>
              <w:rPr>
                <w:rFonts w:ascii="Times New Roman" w:hAnsi="Times New Roman"/>
                <w:sz w:val="24"/>
                <w:szCs w:val="24"/>
              </w:rPr>
            </w:pPr>
            <w:r w:rsidRPr="0042711B">
              <w:rPr>
                <w:rFonts w:ascii="Times New Roman" w:hAnsi="Times New Roman"/>
                <w:sz w:val="24"/>
                <w:szCs w:val="24"/>
              </w:rPr>
              <w:t>3 – уточнение об аннулировании;</w:t>
            </w:r>
          </w:p>
          <w:p w14:paraId="7303E59F" w14:textId="17DAF3DB" w:rsidR="00010A02" w:rsidRPr="00203C8E" w:rsidRDefault="00010A02" w:rsidP="00010A02">
            <w:pPr>
              <w:pStyle w:val="aff4"/>
              <w:rPr>
                <w:rFonts w:ascii="Times New Roman" w:hAnsi="Times New Roman"/>
                <w:i/>
                <w:sz w:val="24"/>
                <w:szCs w:val="24"/>
              </w:rPr>
            </w:pPr>
            <w:r w:rsidRPr="0042711B">
              <w:rPr>
                <w:rFonts w:ascii="Times New Roman" w:hAnsi="Times New Roman"/>
                <w:sz w:val="24"/>
                <w:szCs w:val="24"/>
              </w:rPr>
              <w:t>4 – уточнение о деаннулировании (отмена аннулирования).</w:t>
            </w:r>
          </w:p>
        </w:tc>
      </w:tr>
      <w:tr w:rsidR="00010A02" w:rsidRPr="00203C8E" w14:paraId="4CE6E733"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B7963" w14:textId="77777777" w:rsidR="00010A02" w:rsidRPr="00203C8E" w:rsidRDefault="00010A02" w:rsidP="006D5F5D">
            <w:pPr>
              <w:pStyle w:val="aff4"/>
              <w:numPr>
                <w:ilvl w:val="4"/>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9ED0" w14:textId="2826803B" w:rsidR="00010A02" w:rsidRPr="00203C8E" w:rsidRDefault="00010A02" w:rsidP="006D5F5D">
            <w:pPr>
              <w:pStyle w:val="aff4"/>
              <w:spacing w:after="0"/>
              <w:ind w:left="346"/>
              <w:rPr>
                <w:rFonts w:ascii="Times New Roman" w:hAnsi="Times New Roman"/>
                <w:sz w:val="24"/>
                <w:szCs w:val="24"/>
                <w:lang w:val="en-US"/>
              </w:rPr>
            </w:pPr>
            <w:r w:rsidRPr="00E155BA">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54EDA" w14:textId="1CCDFE0B" w:rsidR="00010A02" w:rsidRPr="00203C8E" w:rsidRDefault="00010A02" w:rsidP="00010A02">
            <w:pPr>
              <w:pStyle w:val="aff4"/>
              <w:rPr>
                <w:rFonts w:ascii="Times New Roman" w:hAnsi="Times New Roman"/>
                <w:sz w:val="24"/>
                <w:szCs w:val="28"/>
              </w:rPr>
            </w:pPr>
            <w:r w:rsidRPr="0042711B">
              <w:rPr>
                <w:rFonts w:ascii="Times New Roman" w:hAnsi="Times New Roman"/>
                <w:sz w:val="24"/>
                <w:szCs w:val="24"/>
              </w:rPr>
              <w:t>Основание изменения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EF15E" w14:textId="48402EED" w:rsidR="00010A02" w:rsidRPr="00203C8E" w:rsidRDefault="00010A02" w:rsidP="00010A02">
            <w:pPr>
              <w:pStyle w:val="aff4"/>
              <w:spacing w:after="0"/>
              <w:rPr>
                <w:rFonts w:ascii="Times New Roman" w:hAnsi="Times New Roman"/>
                <w:sz w:val="24"/>
                <w:szCs w:val="24"/>
              </w:rPr>
            </w:pPr>
            <w:r w:rsidRPr="0042711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90F37" w14:textId="77777777" w:rsidR="00010A02" w:rsidRPr="0042711B" w:rsidRDefault="00010A02" w:rsidP="00010A02">
            <w:pPr>
              <w:pStyle w:val="aff4"/>
              <w:rPr>
                <w:rFonts w:ascii="Times New Roman" w:hAnsi="Times New Roman"/>
                <w:sz w:val="24"/>
                <w:szCs w:val="24"/>
              </w:rPr>
            </w:pPr>
            <w:r w:rsidRPr="0042711B">
              <w:rPr>
                <w:rFonts w:ascii="Times New Roman" w:hAnsi="Times New Roman"/>
                <w:i/>
                <w:sz w:val="24"/>
                <w:szCs w:val="24"/>
              </w:rPr>
              <w:t>Строка длиной до 512 символов</w:t>
            </w:r>
            <w:r w:rsidRPr="0042711B">
              <w:rPr>
                <w:rFonts w:ascii="Times New Roman" w:hAnsi="Times New Roman"/>
                <w:sz w:val="24"/>
                <w:szCs w:val="24"/>
              </w:rPr>
              <w:t xml:space="preserve"> </w:t>
            </w:r>
          </w:p>
          <w:p w14:paraId="48C975C4" w14:textId="77777777" w:rsidR="00010A02" w:rsidRPr="0042711B" w:rsidRDefault="00010A02" w:rsidP="00010A02">
            <w:pPr>
              <w:pStyle w:val="aff4"/>
              <w:rPr>
                <w:rFonts w:ascii="Times New Roman" w:hAnsi="Times New Roman"/>
                <w:sz w:val="24"/>
                <w:szCs w:val="24"/>
              </w:rPr>
            </w:pPr>
            <w:r w:rsidRPr="0042711B">
              <w:rPr>
                <w:rFonts w:ascii="Times New Roman" w:hAnsi="Times New Roman"/>
                <w:sz w:val="24"/>
                <w:szCs w:val="24"/>
              </w:rPr>
              <w:t xml:space="preserve">/ </w:t>
            </w:r>
          </w:p>
          <w:p w14:paraId="2FDE5367" w14:textId="1A374F35" w:rsidR="00010A02" w:rsidRPr="00203C8E" w:rsidRDefault="00010A02" w:rsidP="00010A02">
            <w:pPr>
              <w:pStyle w:val="aff4"/>
              <w:spacing w:after="0"/>
              <w:rPr>
                <w:rFonts w:ascii="Times New Roman" w:hAnsi="Times New Roman"/>
                <w:sz w:val="24"/>
                <w:szCs w:val="24"/>
              </w:rPr>
            </w:pPr>
            <w:r w:rsidRPr="0042711B">
              <w:rPr>
                <w:rFonts w:ascii="Times New Roman" w:hAnsi="Times New Roman"/>
                <w:sz w:val="24"/>
                <w:szCs w:val="24"/>
                <w:lang w:val="en-US"/>
              </w:rPr>
              <w:t>Reason</w:t>
            </w:r>
            <w:r w:rsidRPr="0042711B">
              <w:rPr>
                <w:rFonts w:ascii="Times New Roman" w:hAnsi="Times New Roman"/>
                <w:sz w:val="24"/>
                <w:szCs w:val="24"/>
              </w:rPr>
              <w:t>Type (описание см. в пункте</w:t>
            </w:r>
            <w:r w:rsidRPr="00865465">
              <w:rPr>
                <w:szCs w:val="24"/>
              </w:rPr>
              <w:t> </w:t>
            </w:r>
            <w:r w:rsidR="006A032E">
              <w:rPr>
                <w:rFonts w:ascii="Times New Roman" w:hAnsi="Times New Roman"/>
                <w:sz w:val="24"/>
                <w:szCs w:val="24"/>
              </w:rPr>
              <w:fldChar w:fldCharType="begin"/>
            </w:r>
            <w:r w:rsidR="006A032E">
              <w:rPr>
                <w:rFonts w:ascii="Times New Roman" w:hAnsi="Times New Roman"/>
                <w:sz w:val="24"/>
                <w:szCs w:val="24"/>
              </w:rPr>
              <w:instrText xml:space="preserve"> REF _Ref66970008 \r \h </w:instrText>
            </w:r>
            <w:r w:rsidR="006A032E">
              <w:rPr>
                <w:rFonts w:ascii="Times New Roman" w:hAnsi="Times New Roman"/>
                <w:sz w:val="24"/>
                <w:szCs w:val="24"/>
              </w:rPr>
            </w:r>
            <w:r w:rsidR="006A032E">
              <w:rPr>
                <w:rFonts w:ascii="Times New Roman" w:hAnsi="Times New Roman"/>
                <w:sz w:val="24"/>
                <w:szCs w:val="24"/>
              </w:rPr>
              <w:fldChar w:fldCharType="separate"/>
            </w:r>
            <w:r w:rsidR="006A032E">
              <w:rPr>
                <w:rFonts w:ascii="Times New Roman" w:hAnsi="Times New Roman"/>
                <w:sz w:val="24"/>
                <w:szCs w:val="24"/>
              </w:rPr>
              <w:t>3</w:t>
            </w:r>
            <w:r w:rsidR="006A032E">
              <w:rPr>
                <w:rFonts w:ascii="Times New Roman" w:hAnsi="Times New Roman"/>
                <w:sz w:val="24"/>
                <w:szCs w:val="24"/>
              </w:rPr>
              <w:fldChar w:fldCharType="end"/>
            </w:r>
            <w:r w:rsidR="006A032E">
              <w:rPr>
                <w:rFonts w:ascii="Times New Roman" w:hAnsi="Times New Roman"/>
                <w:sz w:val="24"/>
                <w:szCs w:val="24"/>
              </w:rPr>
              <w:t xml:space="preserve"> </w:t>
            </w:r>
            <w:r w:rsidRPr="0042711B">
              <w:rPr>
                <w:rFonts w:ascii="Times New Roman" w:hAnsi="Times New Roman"/>
                <w:sz w:val="24"/>
                <w:szCs w:val="24"/>
              </w:rPr>
              <w:t>раздела</w:t>
            </w:r>
            <w:r w:rsidRPr="00865465">
              <w:rPr>
                <w:szCs w:val="24"/>
              </w:rPr>
              <w:t> </w:t>
            </w:r>
            <w:r w:rsidRPr="0042711B">
              <w:rPr>
                <w:rFonts w:ascii="Times New Roman" w:hAnsi="Times New Roman"/>
                <w:sz w:val="24"/>
                <w:szCs w:val="24"/>
              </w:rPr>
              <w:fldChar w:fldCharType="begin"/>
            </w:r>
            <w:r w:rsidRPr="0042711B">
              <w:rPr>
                <w:rFonts w:ascii="Times New Roman" w:hAnsi="Times New Roman"/>
                <w:sz w:val="24"/>
                <w:szCs w:val="24"/>
              </w:rPr>
              <w:instrText xml:space="preserve"> REF _Ref524702727 \r \h  \* MERGEFORMAT </w:instrText>
            </w:r>
            <w:r w:rsidRPr="0042711B">
              <w:rPr>
                <w:rFonts w:ascii="Times New Roman" w:hAnsi="Times New Roman"/>
                <w:sz w:val="24"/>
                <w:szCs w:val="24"/>
              </w:rPr>
            </w:r>
            <w:r w:rsidRPr="0042711B">
              <w:rPr>
                <w:rFonts w:ascii="Times New Roman" w:hAnsi="Times New Roman"/>
                <w:sz w:val="24"/>
                <w:szCs w:val="24"/>
              </w:rPr>
              <w:fldChar w:fldCharType="separate"/>
            </w:r>
            <w:r w:rsidR="001A2DED">
              <w:rPr>
                <w:rFonts w:ascii="Times New Roman" w:hAnsi="Times New Roman"/>
                <w:sz w:val="24"/>
                <w:szCs w:val="24"/>
              </w:rPr>
              <w:t>4.4</w:t>
            </w:r>
            <w:r w:rsidRPr="0042711B">
              <w:rPr>
                <w:rFonts w:ascii="Times New Roman" w:hAnsi="Times New Roman"/>
                <w:sz w:val="24"/>
                <w:szCs w:val="24"/>
              </w:rPr>
              <w:fldChar w:fldCharType="end"/>
            </w:r>
            <w:r w:rsidRPr="0042711B">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26F5B" w14:textId="77777777" w:rsidR="00010A02" w:rsidRPr="00203C8E" w:rsidRDefault="00010A02" w:rsidP="00010A02">
            <w:pPr>
              <w:pStyle w:val="aff4"/>
              <w:rPr>
                <w:rFonts w:ascii="Times New Roman" w:hAnsi="Times New Roman"/>
                <w:i/>
                <w:sz w:val="24"/>
                <w:szCs w:val="24"/>
              </w:rPr>
            </w:pPr>
          </w:p>
        </w:tc>
      </w:tr>
      <w:tr w:rsidR="006D5F5D" w:rsidRPr="00203C8E" w14:paraId="7313637C" w14:textId="77777777" w:rsidTr="006D5F5D">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E30EF" w14:textId="77777777" w:rsidR="006D5F5D" w:rsidRPr="00203C8E" w:rsidRDefault="006D5F5D" w:rsidP="006D5F5D">
            <w:pPr>
              <w:pStyle w:val="aff4"/>
              <w:numPr>
                <w:ilvl w:val="4"/>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84108" w14:textId="2A950B1D" w:rsidR="006D5F5D" w:rsidRPr="00203C8E" w:rsidRDefault="006D5F5D" w:rsidP="006D5F5D">
            <w:pPr>
              <w:pStyle w:val="aff4"/>
              <w:spacing w:after="0"/>
              <w:ind w:left="346"/>
              <w:rPr>
                <w:rFonts w:ascii="Times New Roman" w:hAnsi="Times New Roman"/>
                <w:sz w:val="24"/>
                <w:szCs w:val="24"/>
                <w:lang w:val="en-US"/>
              </w:rPr>
            </w:pPr>
            <w:r w:rsidRPr="00E155BA">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37B37" w14:textId="5286DD1B" w:rsidR="006D5F5D" w:rsidRPr="00203C8E" w:rsidRDefault="006D5F5D" w:rsidP="006D5F5D">
            <w:pPr>
              <w:pStyle w:val="aff4"/>
              <w:rPr>
                <w:rFonts w:ascii="Times New Roman" w:hAnsi="Times New Roman"/>
                <w:sz w:val="24"/>
                <w:szCs w:val="28"/>
              </w:rPr>
            </w:pPr>
            <w:r w:rsidRPr="00E155BA">
              <w:rPr>
                <w:rFonts w:ascii="Times New Roman" w:hAnsi="Times New Roman"/>
                <w:bCs/>
                <w:sz w:val="24"/>
                <w:szCs w:val="24"/>
              </w:rPr>
              <w:t xml:space="preserve">Дата, а также сведения о периоде времени, в который осуществлено уточнение информации </w:t>
            </w:r>
            <w:r w:rsidR="00BE08FB">
              <w:rPr>
                <w:rFonts w:ascii="Times New Roman" w:hAnsi="Times New Roman"/>
                <w:bCs/>
                <w:sz w:val="24"/>
                <w:szCs w:val="24"/>
              </w:rPr>
              <w:t>об уточнении вида и принадлежности платежа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AC660" w14:textId="51A179B3" w:rsidR="006D5F5D" w:rsidRPr="00203C8E" w:rsidRDefault="006D5F5D" w:rsidP="006D5F5D">
            <w:pPr>
              <w:pStyle w:val="aff4"/>
              <w:spacing w:after="0"/>
              <w:rPr>
                <w:rFonts w:ascii="Times New Roman" w:hAnsi="Times New Roman"/>
                <w:sz w:val="24"/>
                <w:szCs w:val="24"/>
              </w:rPr>
            </w:pPr>
            <w:r w:rsidRPr="0042711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AFD13" w14:textId="77777777" w:rsidR="006D5F5D" w:rsidRPr="00AF6ADB" w:rsidRDefault="006D5F5D" w:rsidP="006D5F5D">
            <w:pPr>
              <w:pStyle w:val="aff4"/>
              <w:rPr>
                <w:rFonts w:ascii="Times New Roman" w:hAnsi="Times New Roman"/>
                <w:i/>
                <w:sz w:val="24"/>
                <w:szCs w:val="24"/>
              </w:rPr>
            </w:pPr>
            <w:r w:rsidRPr="0042711B">
              <w:rPr>
                <w:rFonts w:ascii="Times New Roman" w:hAnsi="Times New Roman"/>
                <w:i/>
                <w:sz w:val="24"/>
                <w:szCs w:val="24"/>
              </w:rPr>
              <w:t xml:space="preserve">Формат определен стандартом XML/XSD, опубликованным по адресу </w:t>
            </w:r>
            <w:hyperlink r:id="rId13" w:history="1">
              <w:r w:rsidRPr="00582AE0">
                <w:rPr>
                  <w:rStyle w:val="a8"/>
                  <w:rFonts w:ascii="Times New Roman" w:hAnsi="Times New Roman"/>
                  <w:i/>
                  <w:sz w:val="24"/>
                  <w:szCs w:val="24"/>
                </w:rPr>
                <w:t>http://www.w3.org/TR/xmlschema-2</w:t>
              </w:r>
            </w:hyperlink>
            <w:r>
              <w:rPr>
                <w:rFonts w:ascii="Times New Roman" w:hAnsi="Times New Roman"/>
                <w:i/>
                <w:sz w:val="24"/>
                <w:szCs w:val="24"/>
              </w:rPr>
              <w:t xml:space="preserve"> </w:t>
            </w:r>
          </w:p>
          <w:p w14:paraId="1DF8F8BD" w14:textId="533BAF5F" w:rsidR="006D5F5D" w:rsidRPr="00203C8E" w:rsidRDefault="006D5F5D" w:rsidP="006D5F5D">
            <w:pPr>
              <w:pStyle w:val="aff4"/>
              <w:spacing w:after="0"/>
              <w:rPr>
                <w:rFonts w:ascii="Times New Roman" w:hAnsi="Times New Roman"/>
                <w:sz w:val="24"/>
                <w:szCs w:val="24"/>
              </w:rPr>
            </w:pPr>
            <w:r w:rsidRPr="0042711B">
              <w:rPr>
                <w:rFonts w:ascii="Times New Roman" w:hAnsi="Times New Roman"/>
                <w:i/>
                <w:sz w:val="24"/>
                <w:szCs w:val="24"/>
              </w:rPr>
              <w:t xml:space="preserve">/ </w:t>
            </w:r>
            <w:r w:rsidRPr="0042711B">
              <w:rPr>
                <w:rFonts w:ascii="Times New Roman" w:hAnsi="Times New Roman"/>
                <w:sz w:val="24"/>
                <w:szCs w:val="24"/>
              </w:rPr>
              <w:t>dateTime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B366A" w14:textId="33C3B7E3" w:rsidR="006D5F5D" w:rsidRPr="00203C8E" w:rsidRDefault="006D5F5D" w:rsidP="006D5F5D">
            <w:pPr>
              <w:pStyle w:val="aff4"/>
              <w:rPr>
                <w:rFonts w:ascii="Times New Roman" w:hAnsi="Times New Roman"/>
                <w:i/>
                <w:sz w:val="24"/>
                <w:szCs w:val="24"/>
              </w:rPr>
            </w:pPr>
          </w:p>
        </w:tc>
      </w:tr>
    </w:tbl>
    <w:p w14:paraId="141AAA47" w14:textId="77777777" w:rsidR="0031009B" w:rsidRPr="00203C8E" w:rsidRDefault="0031009B" w:rsidP="00042435">
      <w:pPr>
        <w:pStyle w:val="Head2"/>
        <w:rPr>
          <w:snapToGrid w:val="0"/>
        </w:rPr>
      </w:pPr>
      <w:bookmarkStart w:id="24" w:name="_Toc72934657"/>
      <w:r w:rsidRPr="00203C8E">
        <w:rPr>
          <w:snapToGrid w:val="0"/>
        </w:rPr>
        <w:t>Описание полей ответа на запрос</w:t>
      </w:r>
      <w:bookmarkEnd w:id="24"/>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31009B" w:rsidRPr="00203C8E" w14:paraId="5E509CF5" w14:textId="77777777" w:rsidTr="00F754A9">
        <w:trPr>
          <w:trHeight w:val="662"/>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203C8E" w:rsidRDefault="0031009B" w:rsidP="00FA5842">
            <w:pPr>
              <w:pStyle w:val="af2"/>
              <w:rPr>
                <w:rFonts w:ascii="Times New Roman" w:cs="Times New Roman"/>
              </w:rPr>
            </w:pPr>
            <w:r w:rsidRPr="00203C8E">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203C8E" w:rsidRDefault="0031009B" w:rsidP="00FA5842">
            <w:pPr>
              <w:pStyle w:val="af2"/>
              <w:rPr>
                <w:rFonts w:ascii="Times New Roman" w:cs="Times New Roman"/>
              </w:rPr>
            </w:pPr>
            <w:r w:rsidRPr="00203C8E">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203C8E" w:rsidRDefault="0031009B" w:rsidP="00FA5842">
            <w:pPr>
              <w:pStyle w:val="af2"/>
              <w:rPr>
                <w:rFonts w:ascii="Times New Roman" w:cs="Times New Roman"/>
              </w:rPr>
            </w:pPr>
            <w:r w:rsidRPr="00203C8E">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728B7DA1" w:rsidR="0031009B" w:rsidRPr="00203C8E" w:rsidRDefault="0031009B" w:rsidP="00FA5842">
            <w:pPr>
              <w:pStyle w:val="af2"/>
              <w:rPr>
                <w:rFonts w:ascii="Times New Roman" w:cs="Times New Roman"/>
              </w:rPr>
            </w:pPr>
            <w:r w:rsidRPr="00203C8E">
              <w:rPr>
                <w:rFonts w:ascii="Times New Roman" w:cs="Times New Roman"/>
                <w:szCs w:val="20"/>
              </w:rPr>
              <w:t>Требования к заполнению</w:t>
            </w:r>
            <w:r w:rsidR="003F5A98" w:rsidRPr="00203C8E">
              <w:rPr>
                <w:rStyle w:val="affe"/>
                <w:rFonts w:cs="Times New Roman"/>
                <w:szCs w:val="20"/>
              </w:rPr>
              <w:footnoteReference w:id="2"/>
            </w:r>
            <w:r w:rsidRPr="00203C8E">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203C8E" w:rsidRDefault="0031009B" w:rsidP="00FA5842">
            <w:pPr>
              <w:pStyle w:val="af2"/>
              <w:rPr>
                <w:rFonts w:ascii="Times New Roman" w:cs="Times New Roman"/>
              </w:rPr>
            </w:pPr>
            <w:r w:rsidRPr="00203C8E">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203C8E" w:rsidRDefault="0031009B" w:rsidP="00FA5842">
            <w:pPr>
              <w:pStyle w:val="af2"/>
              <w:rPr>
                <w:rFonts w:ascii="Times New Roman" w:cs="Times New Roman"/>
              </w:rPr>
            </w:pPr>
            <w:r w:rsidRPr="00203C8E">
              <w:rPr>
                <w:rFonts w:ascii="Times New Roman" w:cs="Times New Roman"/>
                <w:szCs w:val="20"/>
              </w:rPr>
              <w:t xml:space="preserve">Комментарий </w:t>
            </w:r>
          </w:p>
        </w:tc>
      </w:tr>
      <w:tr w:rsidR="000B5DEE" w:rsidRPr="00203C8E" w14:paraId="120C5198"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489B" w14:textId="77777777" w:rsidR="000B5DEE" w:rsidRPr="00203C8E" w:rsidRDefault="000B5DEE" w:rsidP="000B5DEE">
            <w:r w:rsidRPr="00203C8E">
              <w:t>1.</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47D6" w14:textId="1ADD32C5" w:rsidR="000B5DEE" w:rsidRPr="00203C8E" w:rsidRDefault="00657828" w:rsidP="00D53523">
            <w:pPr>
              <w:pStyle w:val="aff4"/>
              <w:rPr>
                <w:rFonts w:ascii="Times New Roman" w:hAnsi="Times New Roman"/>
                <w:sz w:val="24"/>
                <w:szCs w:val="24"/>
                <w:lang w:val="en-US"/>
              </w:rPr>
            </w:pPr>
            <w:r>
              <w:rPr>
                <w:rFonts w:ascii="Times New Roman" w:hAnsi="Times New Roman"/>
                <w:sz w:val="24"/>
                <w:szCs w:val="24"/>
                <w:lang w:val="en-US"/>
              </w:rPr>
              <w:t>ImportI</w:t>
            </w:r>
            <w:r w:rsidR="00BE08FB" w:rsidRPr="008835C9">
              <w:rPr>
                <w:rFonts w:ascii="Times New Roman" w:hAnsi="Times New Roman"/>
                <w:sz w:val="24"/>
                <w:szCs w:val="24"/>
                <w:lang w:val="en-US"/>
              </w:rPr>
              <w:t>Сlarification</w:t>
            </w:r>
            <w:r>
              <w:rPr>
                <w:rFonts w:ascii="Times New Roman" w:hAnsi="Times New Roman"/>
                <w:sz w:val="24"/>
                <w:szCs w:val="24"/>
                <w:lang w:val="en-US"/>
              </w:rPr>
              <w:t>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BB4E" w14:textId="601CE79B" w:rsidR="000B5DEE" w:rsidRPr="00203C8E" w:rsidRDefault="000B5DEE" w:rsidP="008C105A">
            <w:pPr>
              <w:pStyle w:val="aff4"/>
              <w:rPr>
                <w:rFonts w:ascii="Times New Roman" w:hAnsi="Times New Roman"/>
                <w:sz w:val="24"/>
                <w:szCs w:val="24"/>
              </w:rPr>
            </w:pPr>
            <w:r w:rsidRPr="00203C8E">
              <w:rPr>
                <w:rFonts w:ascii="Times New Roman" w:hAnsi="Times New Roman"/>
                <w:sz w:val="24"/>
                <w:szCs w:val="24"/>
              </w:rPr>
              <w:t xml:space="preserve">Ответ на запрос приема информации </w:t>
            </w:r>
            <w:r w:rsidR="00D53523" w:rsidRPr="00203C8E">
              <w:rPr>
                <w:rFonts w:ascii="Times New Roman" w:hAnsi="Times New Roman"/>
                <w:sz w:val="24"/>
                <w:szCs w:val="24"/>
              </w:rPr>
              <w:t>о</w:t>
            </w:r>
            <w:r w:rsidR="007D2BE7">
              <w:rPr>
                <w:rFonts w:ascii="Times New Roman" w:hAnsi="Times New Roman"/>
                <w:sz w:val="24"/>
                <w:szCs w:val="24"/>
              </w:rPr>
              <w:t>б уточнении вида и принадлежности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65BA8" w14:textId="77777777" w:rsidR="000B5DEE" w:rsidRPr="00203C8E" w:rsidRDefault="000B5DEE" w:rsidP="000B5DEE">
            <w:pPr>
              <w:pStyle w:val="aff4"/>
              <w:rPr>
                <w:rFonts w:ascii="Times New Roman" w:hAnsi="Times New Roman"/>
                <w:sz w:val="24"/>
                <w:szCs w:val="24"/>
              </w:rPr>
            </w:pPr>
            <w:r w:rsidRPr="00203C8E">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80399" w14:textId="77777777" w:rsidR="00892E16" w:rsidRDefault="00892E16" w:rsidP="00892E16">
            <w:pPr>
              <w:pStyle w:val="aff4"/>
              <w:spacing w:after="0"/>
              <w:rPr>
                <w:rFonts w:ascii="Times New Roman" w:hAnsi="Times New Roman"/>
                <w:sz w:val="24"/>
                <w:szCs w:val="24"/>
              </w:rPr>
            </w:pPr>
            <w:r w:rsidRPr="00203C8E">
              <w:rPr>
                <w:rFonts w:ascii="Times New Roman" w:hAnsi="Times New Roman"/>
                <w:sz w:val="24"/>
                <w:szCs w:val="24"/>
              </w:rPr>
              <w:t>Контейнер/</w:t>
            </w:r>
          </w:p>
          <w:p w14:paraId="27E6F7FA" w14:textId="3AC87EC6" w:rsidR="000B5DEE" w:rsidRPr="00203C8E" w:rsidRDefault="000B5DEE" w:rsidP="006D5F5D">
            <w:pPr>
              <w:pStyle w:val="aff4"/>
              <w:rPr>
                <w:rFonts w:ascii="Times New Roman" w:hAnsi="Times New Roman"/>
                <w:sz w:val="24"/>
                <w:szCs w:val="24"/>
              </w:rPr>
            </w:pPr>
            <w:r w:rsidRPr="00203C8E">
              <w:rPr>
                <w:rFonts w:ascii="Times New Roman" w:hAnsi="Times New Roman"/>
                <w:sz w:val="24"/>
                <w:szCs w:val="24"/>
                <w:lang w:val="en-US"/>
              </w:rPr>
              <w:t>ImportPackageResponseType</w:t>
            </w:r>
            <w:r w:rsidRPr="008C105A">
              <w:rPr>
                <w:rFonts w:ascii="Times New Roman" w:hAnsi="Times New Roman"/>
                <w:sz w:val="24"/>
                <w:szCs w:val="24"/>
              </w:rPr>
              <w:t xml:space="preserve"> </w:t>
            </w:r>
            <w:r w:rsidR="00D53523" w:rsidRPr="008C105A">
              <w:rPr>
                <w:rFonts w:ascii="Times New Roman" w:hAnsi="Times New Roman"/>
                <w:sz w:val="24"/>
                <w:szCs w:val="24"/>
              </w:rPr>
              <w:t>(</w:t>
            </w:r>
            <w:r w:rsidR="00D53523" w:rsidRPr="00203C8E">
              <w:rPr>
                <w:rFonts w:ascii="Times New Roman" w:hAnsi="Times New Roman"/>
                <w:sz w:val="24"/>
                <w:szCs w:val="24"/>
              </w:rPr>
              <w:t>см</w:t>
            </w:r>
            <w:r w:rsidR="00D53523" w:rsidRPr="008C105A">
              <w:rPr>
                <w:rFonts w:ascii="Times New Roman" w:hAnsi="Times New Roman"/>
                <w:sz w:val="24"/>
                <w:szCs w:val="24"/>
              </w:rPr>
              <w:t xml:space="preserve">. </w:t>
            </w:r>
            <w:r w:rsidR="00D53523" w:rsidRPr="00203C8E">
              <w:rPr>
                <w:rFonts w:ascii="Times New Roman" w:hAnsi="Times New Roman"/>
                <w:sz w:val="24"/>
                <w:szCs w:val="24"/>
              </w:rPr>
              <w:t>описание</w:t>
            </w:r>
            <w:r w:rsidR="00D53523" w:rsidRPr="008C105A">
              <w:rPr>
                <w:rFonts w:ascii="Times New Roman" w:hAnsi="Times New Roman"/>
                <w:sz w:val="24"/>
                <w:szCs w:val="24"/>
              </w:rPr>
              <w:t xml:space="preserve"> </w:t>
            </w:r>
            <w:r w:rsidR="00D53523" w:rsidRPr="00203C8E">
              <w:rPr>
                <w:rFonts w:ascii="Times New Roman" w:hAnsi="Times New Roman"/>
                <w:sz w:val="24"/>
                <w:szCs w:val="24"/>
              </w:rPr>
              <w:t>в</w:t>
            </w:r>
            <w:r w:rsidR="00D53523" w:rsidRPr="008C105A">
              <w:rPr>
                <w:rFonts w:ascii="Times New Roman" w:hAnsi="Times New Roman"/>
                <w:sz w:val="24"/>
                <w:szCs w:val="24"/>
              </w:rPr>
              <w:t xml:space="preserve"> </w:t>
            </w:r>
            <w:r w:rsidR="006D5F5D">
              <w:rPr>
                <w:rFonts w:ascii="Times New Roman" w:hAnsi="Times New Roman"/>
                <w:sz w:val="24"/>
                <w:szCs w:val="24"/>
              </w:rPr>
              <w:t xml:space="preserve">таблице - </w:t>
            </w:r>
            <w:r w:rsidR="006D5F5D">
              <w:rPr>
                <w:rFonts w:ascii="Times New Roman" w:hAnsi="Times New Roman"/>
                <w:sz w:val="24"/>
                <w:szCs w:val="24"/>
              </w:rPr>
              <w:fldChar w:fldCharType="begin"/>
            </w:r>
            <w:r w:rsidR="006D5F5D">
              <w:rPr>
                <w:rFonts w:ascii="Times New Roman" w:hAnsi="Times New Roman"/>
                <w:sz w:val="24"/>
                <w:szCs w:val="24"/>
              </w:rPr>
              <w:instrText xml:space="preserve"> REF _Ref13555886 \h  \* MERGEFORMAT </w:instrText>
            </w:r>
            <w:r w:rsidR="006D5F5D">
              <w:rPr>
                <w:rFonts w:ascii="Times New Roman" w:hAnsi="Times New Roman"/>
                <w:sz w:val="24"/>
                <w:szCs w:val="24"/>
              </w:rPr>
            </w:r>
            <w:r w:rsidR="006D5F5D">
              <w:rPr>
                <w:rFonts w:ascii="Times New Roman" w:hAnsi="Times New Roman"/>
                <w:sz w:val="24"/>
                <w:szCs w:val="24"/>
              </w:rPr>
              <w:fldChar w:fldCharType="separate"/>
            </w:r>
            <w:r w:rsidR="001A2DED" w:rsidRPr="001A2DED">
              <w:rPr>
                <w:rFonts w:ascii="Times New Roman" w:hAnsi="Times New Roman"/>
                <w:sz w:val="24"/>
                <w:szCs w:val="24"/>
              </w:rPr>
              <w:t>Таблица 2</w:t>
            </w:r>
            <w:r w:rsidR="006D5F5D">
              <w:rPr>
                <w:rFonts w:ascii="Times New Roman" w:hAnsi="Times New Roman"/>
                <w:sz w:val="24"/>
                <w:szCs w:val="24"/>
              </w:rPr>
              <w:fldChar w:fldCharType="end"/>
            </w:r>
            <w:r w:rsidR="00B1413C" w:rsidRPr="008C105A">
              <w:rPr>
                <w:rFonts w:ascii="Times New Roman" w:hAnsi="Times New Roman"/>
                <w:sz w:val="24"/>
                <w:szCs w:val="24"/>
              </w:rPr>
              <w:t xml:space="preserve"> </w:t>
            </w:r>
            <w:r w:rsidR="00B1413C">
              <w:rPr>
                <w:rFonts w:ascii="Times New Roman" w:hAnsi="Times New Roman"/>
                <w:sz w:val="24"/>
                <w:szCs w:val="24"/>
              </w:rPr>
              <w:t>раздела</w:t>
            </w:r>
            <w:r w:rsidR="008C105A" w:rsidRPr="00865465">
              <w:rPr>
                <w:rFonts w:ascii="Times New Roman" w:hAnsi="Times New Roman"/>
                <w:sz w:val="24"/>
                <w:szCs w:val="24"/>
              </w:rPr>
              <w:t> </w:t>
            </w:r>
            <w:r w:rsidR="00B1413C" w:rsidRPr="00203C8E">
              <w:rPr>
                <w:rFonts w:ascii="Times New Roman" w:hAnsi="Times New Roman"/>
                <w:sz w:val="24"/>
                <w:szCs w:val="24"/>
              </w:rPr>
              <w:fldChar w:fldCharType="begin"/>
            </w:r>
            <w:r w:rsidR="00B1413C" w:rsidRPr="00203C8E">
              <w:rPr>
                <w:rFonts w:ascii="Times New Roman" w:hAnsi="Times New Roman"/>
                <w:sz w:val="24"/>
                <w:szCs w:val="24"/>
              </w:rPr>
              <w:instrText xml:space="preserve"> REF _Ref488757803 \r  \* MERGEFORMAT </w:instrText>
            </w:r>
            <w:r w:rsidR="00B1413C" w:rsidRPr="00203C8E">
              <w:rPr>
                <w:rFonts w:ascii="Times New Roman" w:hAnsi="Times New Roman"/>
                <w:sz w:val="24"/>
                <w:szCs w:val="24"/>
              </w:rPr>
              <w:fldChar w:fldCharType="separate"/>
            </w:r>
            <w:r w:rsidR="001A2DED">
              <w:rPr>
                <w:rFonts w:ascii="Times New Roman" w:hAnsi="Times New Roman"/>
                <w:sz w:val="24"/>
                <w:szCs w:val="24"/>
              </w:rPr>
              <w:t>4.3</w:t>
            </w:r>
            <w:r w:rsidR="00B1413C" w:rsidRPr="00203C8E">
              <w:rPr>
                <w:rFonts w:ascii="Times New Roman" w:hAnsi="Times New Roman"/>
                <w:sz w:val="24"/>
                <w:szCs w:val="24"/>
              </w:rPr>
              <w:fldChar w:fldCharType="end"/>
            </w:r>
            <w:r w:rsidR="00D53523" w:rsidRPr="00203C8E">
              <w:rPr>
                <w:rFonts w:ascii="Times New Roman" w:hAnsi="Times New Roman"/>
                <w:sz w:val="24"/>
                <w:szCs w:val="24"/>
              </w:rPr>
              <w:t>)</w:t>
            </w:r>
            <w:r w:rsidR="006D5F5D">
              <w:rPr>
                <w:rFonts w:ascii="Times New Roman" w:hAnsi="Times New Roman"/>
                <w:sz w:val="24"/>
                <w:szCs w:val="24"/>
              </w:rPr>
              <w:t>, который основан</w:t>
            </w:r>
            <w:r w:rsidR="006D5F5D" w:rsidRPr="0080662F">
              <w:rPr>
                <w:rFonts w:ascii="Times New Roman" w:hAnsi="Times New Roman"/>
                <w:sz w:val="24"/>
                <w:szCs w:val="24"/>
              </w:rPr>
              <w:t xml:space="preserve"> на типе ResponseType</w:t>
            </w:r>
            <w:r w:rsidR="006D5F5D">
              <w:rPr>
                <w:rFonts w:ascii="Times New Roman" w:hAnsi="Times New Roman"/>
                <w:sz w:val="24"/>
                <w:szCs w:val="24"/>
              </w:rPr>
              <w:t xml:space="preserve"> (см. описание в таблице - </w:t>
            </w:r>
            <w:r w:rsidR="006D5F5D">
              <w:rPr>
                <w:rFonts w:ascii="Times New Roman" w:hAnsi="Times New Roman"/>
                <w:sz w:val="24"/>
                <w:szCs w:val="24"/>
              </w:rPr>
              <w:fldChar w:fldCharType="begin"/>
            </w:r>
            <w:r w:rsidR="006D5F5D">
              <w:rPr>
                <w:rFonts w:ascii="Times New Roman" w:hAnsi="Times New Roman"/>
                <w:sz w:val="24"/>
                <w:szCs w:val="24"/>
              </w:rPr>
              <w:instrText xml:space="preserve"> REF _Ref12975855 \h  \* MERGEFORMAT </w:instrText>
            </w:r>
            <w:r w:rsidR="006D5F5D">
              <w:rPr>
                <w:rFonts w:ascii="Times New Roman" w:hAnsi="Times New Roman"/>
                <w:sz w:val="24"/>
                <w:szCs w:val="24"/>
              </w:rPr>
            </w:r>
            <w:r w:rsidR="006D5F5D">
              <w:rPr>
                <w:rFonts w:ascii="Times New Roman" w:hAnsi="Times New Roman"/>
                <w:sz w:val="24"/>
                <w:szCs w:val="24"/>
              </w:rPr>
              <w:fldChar w:fldCharType="separate"/>
            </w:r>
            <w:r w:rsidR="001A2DED" w:rsidRPr="001A2DED">
              <w:rPr>
                <w:rFonts w:ascii="Times New Roman" w:hAnsi="Times New Roman"/>
                <w:sz w:val="24"/>
                <w:szCs w:val="24"/>
              </w:rPr>
              <w:t>Таблица 3</w:t>
            </w:r>
            <w:r w:rsidR="006D5F5D">
              <w:rPr>
                <w:rFonts w:ascii="Times New Roman" w:hAnsi="Times New Roman"/>
                <w:sz w:val="24"/>
                <w:szCs w:val="24"/>
              </w:rPr>
              <w:fldChar w:fldCharType="end"/>
            </w:r>
            <w:r w:rsidR="006D5F5D">
              <w:rPr>
                <w:rFonts w:ascii="Times New Roman" w:hAnsi="Times New Roman"/>
                <w:sz w:val="24"/>
                <w:szCs w:val="24"/>
              </w:rPr>
              <w:t xml:space="preserve"> раздела</w:t>
            </w:r>
            <w:r w:rsidR="006D5F5D" w:rsidRPr="00865465">
              <w:rPr>
                <w:rFonts w:ascii="Times New Roman" w:hAnsi="Times New Roman"/>
                <w:sz w:val="24"/>
                <w:szCs w:val="24"/>
              </w:rPr>
              <w:t> </w:t>
            </w:r>
            <w:r w:rsidR="006D5F5D" w:rsidRPr="00203C8E">
              <w:rPr>
                <w:rFonts w:ascii="Times New Roman" w:hAnsi="Times New Roman"/>
                <w:sz w:val="24"/>
                <w:szCs w:val="24"/>
              </w:rPr>
              <w:fldChar w:fldCharType="begin"/>
            </w:r>
            <w:r w:rsidR="006D5F5D" w:rsidRPr="00203C8E">
              <w:rPr>
                <w:rFonts w:ascii="Times New Roman" w:hAnsi="Times New Roman"/>
                <w:sz w:val="24"/>
                <w:szCs w:val="24"/>
              </w:rPr>
              <w:instrText xml:space="preserve"> REF _Ref488757803 \r  \* MERGEFORMAT </w:instrText>
            </w:r>
            <w:r w:rsidR="006D5F5D" w:rsidRPr="00203C8E">
              <w:rPr>
                <w:rFonts w:ascii="Times New Roman" w:hAnsi="Times New Roman"/>
                <w:sz w:val="24"/>
                <w:szCs w:val="24"/>
              </w:rPr>
              <w:fldChar w:fldCharType="separate"/>
            </w:r>
            <w:r w:rsidR="001A2DED">
              <w:rPr>
                <w:rFonts w:ascii="Times New Roman" w:hAnsi="Times New Roman"/>
                <w:sz w:val="24"/>
                <w:szCs w:val="24"/>
              </w:rPr>
              <w:t>4.3</w:t>
            </w:r>
            <w:r w:rsidR="006D5F5D" w:rsidRPr="00203C8E">
              <w:rPr>
                <w:rFonts w:ascii="Times New Roman" w:hAnsi="Times New Roman"/>
                <w:sz w:val="24"/>
                <w:szCs w:val="24"/>
              </w:rPr>
              <w:fldChar w:fldCharType="end"/>
            </w:r>
            <w:r w:rsidR="006D5F5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F148" w14:textId="77777777" w:rsidR="000B5DEE" w:rsidRPr="00203C8E" w:rsidRDefault="000B5DEE" w:rsidP="000B5DEE">
            <w:pPr>
              <w:pStyle w:val="aff4"/>
              <w:rPr>
                <w:rFonts w:ascii="Times New Roman" w:hAnsi="Times New Roman"/>
                <w:sz w:val="24"/>
                <w:szCs w:val="24"/>
              </w:rPr>
            </w:pPr>
          </w:p>
        </w:tc>
      </w:tr>
    </w:tbl>
    <w:p w14:paraId="6C7A3686" w14:textId="77777777" w:rsidR="0031009B" w:rsidRPr="00203C8E" w:rsidRDefault="0031009B" w:rsidP="00042435">
      <w:pPr>
        <w:pStyle w:val="Head2"/>
        <w:rPr>
          <w:snapToGrid w:val="0"/>
        </w:rPr>
      </w:pPr>
      <w:bookmarkStart w:id="25" w:name="_Ref488757793"/>
      <w:bookmarkStart w:id="26" w:name="_Ref488757803"/>
      <w:bookmarkStart w:id="27" w:name="_Toc72934658"/>
      <w:r w:rsidRPr="00203C8E">
        <w:t>Описание</w:t>
      </w:r>
      <w:r w:rsidRPr="00203C8E">
        <w:rPr>
          <w:snapToGrid w:val="0"/>
        </w:rPr>
        <w:t xml:space="preserve"> комплексных типов полей</w:t>
      </w:r>
      <w:bookmarkEnd w:id="25"/>
      <w:bookmarkEnd w:id="26"/>
      <w:bookmarkEnd w:id="27"/>
    </w:p>
    <w:p w14:paraId="278AB0C9" w14:textId="18880B33" w:rsidR="00D733D7" w:rsidRPr="00203C8E" w:rsidRDefault="00D733D7" w:rsidP="00D733D7">
      <w:pPr>
        <w:pStyle w:val="aff2"/>
        <w:rPr>
          <w:b/>
          <w:szCs w:val="24"/>
        </w:rPr>
      </w:pPr>
      <w:bookmarkStart w:id="28" w:name="_Ref483569073"/>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8F0B46">
        <w:rPr>
          <w:b/>
          <w:noProof/>
          <w:szCs w:val="24"/>
        </w:rPr>
        <w:t>1</w:t>
      </w:r>
      <w:r w:rsidRPr="00203C8E">
        <w:rPr>
          <w:b/>
          <w:szCs w:val="24"/>
        </w:rPr>
        <w:fldChar w:fldCharType="end"/>
      </w:r>
      <w:bookmarkEnd w:id="28"/>
      <w:r w:rsidRPr="00203C8E">
        <w:rPr>
          <w:b/>
          <w:szCs w:val="24"/>
        </w:rPr>
        <w:t>.</w:t>
      </w:r>
      <w:r w:rsidR="00B33B33" w:rsidRPr="00203C8E">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203C8E"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203C8E" w:rsidRDefault="00D733D7" w:rsidP="00FA5842">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203C8E" w:rsidRDefault="00D733D7" w:rsidP="00FA5842">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203C8E" w:rsidRDefault="00D733D7" w:rsidP="00FA5842">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203C8E" w:rsidRDefault="00D733D7" w:rsidP="00FA5842">
            <w:pPr>
              <w:pStyle w:val="af2"/>
              <w:rPr>
                <w:rFonts w:ascii="Times New Roman" w:cs="Times New Roman"/>
              </w:rPr>
            </w:pPr>
            <w:r w:rsidRPr="00203C8E">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203C8E" w:rsidRDefault="00D733D7" w:rsidP="00FA5842">
            <w:pPr>
              <w:pStyle w:val="af2"/>
              <w:rPr>
                <w:rFonts w:ascii="Times New Roman" w:cs="Times New Roman"/>
              </w:rPr>
            </w:pPr>
            <w:r w:rsidRPr="00203C8E">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203C8E" w:rsidRDefault="00D733D7" w:rsidP="00FA5842">
            <w:pPr>
              <w:pStyle w:val="af2"/>
              <w:rPr>
                <w:rFonts w:ascii="Times New Roman" w:cs="Times New Roman"/>
              </w:rPr>
            </w:pPr>
            <w:r w:rsidRPr="00203C8E">
              <w:rPr>
                <w:rFonts w:ascii="Times New Roman" w:cs="Times New Roman"/>
              </w:rPr>
              <w:t xml:space="preserve">Комментарий </w:t>
            </w:r>
          </w:p>
        </w:tc>
      </w:tr>
      <w:tr w:rsidR="00B33B33" w:rsidRPr="00203C8E"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203C8E" w:rsidRDefault="00B33B33" w:rsidP="00294E43">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5974EBAA" w:rsidR="00B33B33" w:rsidRPr="00B96CC3" w:rsidRDefault="00B33B33"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w:t>
            </w:r>
            <w:r w:rsidR="00B96CC3" w:rsidRPr="0019582E">
              <w:rPr>
                <w:rFonts w:ascii="Times New Roman" w:hAnsi="Times New Roman"/>
                <w:i/>
                <w:sz w:val="24"/>
                <w:szCs w:val="24"/>
              </w:rPr>
              <w:t xml:space="preserve"> (</w:t>
            </w:r>
            <w:r w:rsidR="00B96CC3">
              <w:rPr>
                <w:rFonts w:ascii="Times New Roman" w:hAnsi="Times New Roman"/>
                <w:i/>
                <w:sz w:val="24"/>
                <w:szCs w:val="24"/>
              </w:rPr>
              <w:t>ф</w:t>
            </w:r>
            <w:r w:rsidR="00B96CC3" w:rsidRPr="00203C8E">
              <w:rPr>
                <w:rFonts w:ascii="Times New Roman" w:hAnsi="Times New Roman"/>
                <w:i/>
                <w:sz w:val="24"/>
                <w:szCs w:val="24"/>
              </w:rPr>
              <w:t xml:space="preserve">ормат определен стандартом XML/XSD, опубликованным по адресу </w:t>
            </w:r>
            <w:hyperlink r:id="rId14" w:history="1">
              <w:r w:rsidR="00B96CC3" w:rsidRPr="00724CF5">
                <w:rPr>
                  <w:rStyle w:val="a8"/>
                  <w:rFonts w:ascii="Times New Roman" w:hAnsi="Times New Roman"/>
                  <w:sz w:val="24"/>
                  <w:szCs w:val="24"/>
                </w:rPr>
                <w:t>https://www.w3.org/TR/xmlschema-2/</w:t>
              </w:r>
            </w:hyperlink>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203C8E" w:rsidRDefault="00B33B33" w:rsidP="00B33B33">
            <w:pPr>
              <w:pStyle w:val="aff4"/>
              <w:rPr>
                <w:rFonts w:ascii="Times New Roman" w:hAnsi="Times New Roman"/>
                <w:sz w:val="24"/>
                <w:szCs w:val="24"/>
              </w:rPr>
            </w:pPr>
          </w:p>
        </w:tc>
      </w:tr>
      <w:tr w:rsidR="00B33B33" w:rsidRPr="00203C8E"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203C8E" w:rsidRDefault="00B33B33" w:rsidP="00294E43">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203C8E" w:rsidRDefault="00B33B33" w:rsidP="00B33B33">
            <w:pPr>
              <w:jc w:val="both"/>
            </w:pPr>
            <w:r w:rsidRPr="00203C8E">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32F180DD"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 xml:space="preserve">Дата и время формирования </w:t>
            </w:r>
            <w:r w:rsidR="00587EA1">
              <w:rPr>
                <w:rFonts w:ascii="Times New Roman" w:hAnsi="Times New Roman"/>
                <w:sz w:val="24"/>
                <w:szCs w:val="24"/>
              </w:rPr>
              <w:t>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8C835" w14:textId="77777777" w:rsidR="00AF6ADB" w:rsidRDefault="00AF6ADB" w:rsidP="00B33B33">
            <w:pPr>
              <w:pStyle w:val="aff4"/>
              <w:rPr>
                <w:rFonts w:ascii="Times New Roman" w:hAnsi="Times New Roman"/>
                <w:sz w:val="24"/>
                <w:szCs w:val="24"/>
              </w:rPr>
            </w:pP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5" w:history="1">
              <w:r w:rsidRPr="00582AE0">
                <w:rPr>
                  <w:rStyle w:val="a8"/>
                  <w:rFonts w:ascii="Times New Roman" w:hAnsi="Times New Roman"/>
                  <w:sz w:val="24"/>
                  <w:szCs w:val="24"/>
                </w:rPr>
                <w:t>https://www.w3.org/TR/xmlschema-2</w:t>
              </w:r>
            </w:hyperlink>
          </w:p>
          <w:p w14:paraId="106719AE" w14:textId="12F4B90A" w:rsidR="00B33B33" w:rsidRPr="00203C8E" w:rsidRDefault="00AF6ADB" w:rsidP="00B33B33">
            <w:pPr>
              <w:pStyle w:val="aff4"/>
              <w:rPr>
                <w:rFonts w:ascii="Times New Roman" w:hAnsi="Times New Roman"/>
                <w:sz w:val="24"/>
                <w:szCs w:val="24"/>
              </w:rPr>
            </w:pPr>
            <w:r>
              <w:rPr>
                <w:rFonts w:ascii="Times New Roman" w:hAnsi="Times New Roman"/>
                <w:sz w:val="24"/>
                <w:szCs w:val="24"/>
                <w:lang w:val="en-US"/>
              </w:rPr>
              <w:t xml:space="preserve">/ </w:t>
            </w:r>
            <w:r w:rsidR="00B33B33" w:rsidRPr="00203C8E">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203C8E" w:rsidRDefault="00B33B33" w:rsidP="00B33B33">
            <w:pPr>
              <w:pStyle w:val="aff4"/>
              <w:rPr>
                <w:rFonts w:ascii="Times New Roman" w:hAnsi="Times New Roman"/>
                <w:sz w:val="24"/>
                <w:szCs w:val="24"/>
              </w:rPr>
            </w:pPr>
          </w:p>
        </w:tc>
      </w:tr>
      <w:tr w:rsidR="00B33B33" w:rsidRPr="00203C8E"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203C8E" w:rsidRDefault="00B33B33" w:rsidP="00294E43">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203C8E" w:rsidRDefault="00B33B33" w:rsidP="00B33B33">
            <w:pPr>
              <w:pStyle w:val="aff4"/>
              <w:spacing w:after="0"/>
              <w:rPr>
                <w:rFonts w:ascii="Times New Roman" w:hAnsi="Times New Roman"/>
                <w:sz w:val="24"/>
                <w:szCs w:val="24"/>
                <w:lang w:val="en-US"/>
              </w:rPr>
            </w:pPr>
            <w:r w:rsidRPr="00203C8E">
              <w:rPr>
                <w:rFonts w:ascii="Times New Roman" w:hAnsi="Times New Roman"/>
                <w:sz w:val="24"/>
                <w:szCs w:val="24"/>
                <w:lang w:val="en-US"/>
              </w:rPr>
              <w:t>senderIdentifier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5E97B31"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 xml:space="preserve">УРН участника-отправителя </w:t>
            </w:r>
            <w:r w:rsidR="00587EA1">
              <w:rPr>
                <w:rFonts w:ascii="Times New Roman" w:hAnsi="Times New Roman"/>
                <w:sz w:val="24"/>
                <w:szCs w:val="24"/>
              </w:rPr>
              <w:t>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203C8E" w:rsidRDefault="00B33B33" w:rsidP="00B33B33">
            <w:pPr>
              <w:pStyle w:val="aff4"/>
              <w:spacing w:after="0"/>
              <w:rPr>
                <w:rFonts w:ascii="Times New Roman" w:hAnsi="Times New Roman"/>
                <w:sz w:val="24"/>
                <w:szCs w:val="24"/>
                <w:lang w:val="en-US"/>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10D43720" w:rsidR="00B33B33" w:rsidRPr="00203C8E" w:rsidRDefault="00B33B33" w:rsidP="00B1413C">
            <w:pPr>
              <w:pStyle w:val="aff4"/>
              <w:spacing w:after="0"/>
              <w:rPr>
                <w:rFonts w:ascii="Times New Roman" w:hAnsi="Times New Roman"/>
                <w:sz w:val="24"/>
                <w:szCs w:val="24"/>
              </w:rPr>
            </w:pPr>
            <w:r w:rsidRPr="00203C8E">
              <w:rPr>
                <w:rFonts w:ascii="Times New Roman" w:hAnsi="Times New Roman"/>
                <w:sz w:val="24"/>
                <w:szCs w:val="24"/>
                <w:lang w:val="en-US"/>
              </w:rPr>
              <w:t>URNType</w:t>
            </w:r>
            <w:r w:rsidRPr="00203C8E">
              <w:rPr>
                <w:rFonts w:ascii="Times New Roman" w:hAnsi="Times New Roman"/>
                <w:sz w:val="24"/>
                <w:szCs w:val="24"/>
              </w:rPr>
              <w:t xml:space="preserve"> (см. описание в </w:t>
            </w:r>
            <w:r w:rsidR="006A0D01" w:rsidRPr="00203C8E">
              <w:rPr>
                <w:rFonts w:ascii="Times New Roman" w:hAnsi="Times New Roman"/>
                <w:sz w:val="24"/>
                <w:szCs w:val="24"/>
              </w:rPr>
              <w:t>пункте</w:t>
            </w:r>
            <w:r w:rsidRPr="00203C8E">
              <w:rPr>
                <w:rFonts w:ascii="Times New Roman" w:hAnsi="Times New Roman"/>
                <w:sz w:val="24"/>
                <w:szCs w:val="24"/>
              </w:rPr>
              <w:t xml:space="preserve">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_Ref482795808 \r \h </w:instrText>
            </w:r>
            <w:r w:rsidR="000B5DE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1A2DED">
              <w:rPr>
                <w:rFonts w:ascii="Times New Roman" w:hAnsi="Times New Roman"/>
                <w:sz w:val="24"/>
                <w:szCs w:val="24"/>
              </w:rPr>
              <w:t>1</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w:t>
            </w:r>
            <w:r w:rsidR="00B1413C">
              <w:rPr>
                <w:rFonts w:ascii="Times New Roman" w:hAnsi="Times New Roman"/>
                <w:sz w:val="24"/>
                <w:szCs w:val="24"/>
              </w:rPr>
              <w:t xml:space="preserve"> </w:t>
            </w:r>
            <w:r w:rsidR="00B1413C">
              <w:rPr>
                <w:rFonts w:ascii="Times New Roman" w:hAnsi="Times New Roman"/>
                <w:sz w:val="24"/>
                <w:szCs w:val="24"/>
              </w:rPr>
              <w:fldChar w:fldCharType="begin"/>
            </w:r>
            <w:r w:rsidR="00B1413C">
              <w:rPr>
                <w:rFonts w:ascii="Times New Roman" w:hAnsi="Times New Roman"/>
                <w:sz w:val="24"/>
                <w:szCs w:val="24"/>
              </w:rPr>
              <w:instrText xml:space="preserve"> REF _Ref524702727 \r \h </w:instrText>
            </w:r>
            <w:r w:rsidR="00B1413C">
              <w:rPr>
                <w:rFonts w:ascii="Times New Roman" w:hAnsi="Times New Roman"/>
                <w:sz w:val="24"/>
                <w:szCs w:val="24"/>
              </w:rPr>
            </w:r>
            <w:r w:rsidR="00B1413C">
              <w:rPr>
                <w:rFonts w:ascii="Times New Roman" w:hAnsi="Times New Roman"/>
                <w:sz w:val="24"/>
                <w:szCs w:val="24"/>
              </w:rPr>
              <w:fldChar w:fldCharType="separate"/>
            </w:r>
            <w:r w:rsidR="001A2DED">
              <w:rPr>
                <w:rFonts w:ascii="Times New Roman" w:hAnsi="Times New Roman"/>
                <w:sz w:val="24"/>
                <w:szCs w:val="24"/>
              </w:rPr>
              <w:t>4.4</w:t>
            </w:r>
            <w:r w:rsidR="00B1413C">
              <w:rPr>
                <w:rFonts w:ascii="Times New Roman" w:hAnsi="Times New Roman"/>
                <w:sz w:val="24"/>
                <w:szCs w:val="24"/>
              </w:rPr>
              <w:fldChar w:fldCharType="end"/>
            </w:r>
            <w:r w:rsidRPr="00203C8E">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203C8E" w:rsidRDefault="00B33B33" w:rsidP="00B33B33">
            <w:pPr>
              <w:pStyle w:val="aff4"/>
              <w:rPr>
                <w:rFonts w:ascii="Times New Roman" w:hAnsi="Times New Roman"/>
                <w:sz w:val="24"/>
                <w:szCs w:val="24"/>
              </w:rPr>
            </w:pPr>
          </w:p>
        </w:tc>
      </w:tr>
      <w:tr w:rsidR="003F2E06" w:rsidRPr="00203C8E"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3F2E06" w:rsidRPr="00203C8E" w:rsidRDefault="003F2E06" w:rsidP="003F2E06">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3F2E06" w:rsidRPr="00203C8E" w:rsidRDefault="003F2E06" w:rsidP="003F2E06">
            <w:pPr>
              <w:pStyle w:val="aff4"/>
              <w:spacing w:after="0"/>
              <w:rPr>
                <w:rFonts w:ascii="Times New Roman" w:hAnsi="Times New Roman"/>
                <w:sz w:val="24"/>
                <w:szCs w:val="24"/>
              </w:rPr>
            </w:pPr>
            <w:r w:rsidRPr="00203C8E">
              <w:rPr>
                <w:rFonts w:ascii="Times New Roman" w:hAnsi="Times New Roman"/>
                <w:sz w:val="24"/>
                <w:szCs w:val="24"/>
                <w:lang w:val="en-US"/>
              </w:rPr>
              <w:t>senderRole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5F120CA0" w:rsidR="003F2E06" w:rsidRPr="00203C8E" w:rsidRDefault="003F2E06" w:rsidP="003F2E06">
            <w:pPr>
              <w:pStyle w:val="aff4"/>
              <w:rPr>
                <w:rFonts w:ascii="Times New Roman" w:hAnsi="Times New Roman"/>
                <w:sz w:val="24"/>
                <w:szCs w:val="24"/>
              </w:rPr>
            </w:pPr>
            <w:r w:rsidRPr="00203C8E">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5BD79DCC" w:rsidR="003F2E06" w:rsidRPr="00203C8E" w:rsidRDefault="003F2E06" w:rsidP="003F2E06">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51750" w14:textId="77777777" w:rsidR="003864AE" w:rsidRPr="00203C8E" w:rsidRDefault="003864AE" w:rsidP="003864AE">
            <w:pPr>
              <w:pStyle w:val="aff4"/>
              <w:rPr>
                <w:rFonts w:ascii="Times New Roman" w:hAnsi="Times New Roman"/>
                <w:i/>
                <w:sz w:val="24"/>
                <w:szCs w:val="24"/>
              </w:rPr>
            </w:pPr>
            <w:r w:rsidRPr="00203C8E">
              <w:rPr>
                <w:rFonts w:ascii="Times New Roman" w:hAnsi="Times New Roman"/>
                <w:i/>
                <w:sz w:val="24"/>
                <w:szCs w:val="24"/>
              </w:rPr>
              <w:t xml:space="preserve">Строка длиной до 10 символов (\w{1,10}) </w:t>
            </w:r>
          </w:p>
          <w:p w14:paraId="3545CB98" w14:textId="77777777" w:rsidR="003864AE" w:rsidRPr="00203C8E" w:rsidRDefault="003864AE" w:rsidP="003864AE">
            <w:pPr>
              <w:pStyle w:val="aff4"/>
              <w:spacing w:after="0"/>
              <w:rPr>
                <w:rFonts w:ascii="Times New Roman" w:hAnsi="Times New Roman"/>
                <w:i/>
                <w:sz w:val="24"/>
                <w:szCs w:val="24"/>
              </w:rPr>
            </w:pPr>
            <w:r w:rsidRPr="00203C8E">
              <w:rPr>
                <w:rFonts w:ascii="Times New Roman" w:hAnsi="Times New Roman"/>
                <w:i/>
                <w:sz w:val="24"/>
                <w:szCs w:val="24"/>
              </w:rPr>
              <w:t>/</w:t>
            </w:r>
          </w:p>
          <w:p w14:paraId="36982F38" w14:textId="51A04AED" w:rsidR="003F2E06" w:rsidRPr="00203C8E" w:rsidRDefault="003761E1" w:rsidP="003864AE">
            <w:pPr>
              <w:pStyle w:val="aff4"/>
              <w:spacing w:after="0"/>
              <w:rPr>
                <w:rFonts w:ascii="Times New Roman" w:hAnsi="Times New Roman"/>
                <w:sz w:val="24"/>
                <w:szCs w:val="24"/>
              </w:rPr>
            </w:pPr>
            <w:r w:rsidRPr="00203C8E">
              <w:rPr>
                <w:rFonts w:ascii="Times New Roman" w:hAnsi="Times New Roman"/>
                <w:sz w:val="24"/>
                <w:szCs w:val="24"/>
              </w:rPr>
              <w:t xml:space="preserve">/ </w:t>
            </w:r>
            <w:r w:rsidR="003F2E06" w:rsidRPr="00203C8E">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3F2E06" w:rsidRPr="00203C8E" w:rsidRDefault="003F2E06" w:rsidP="003F2E06">
            <w:pPr>
              <w:pStyle w:val="aff4"/>
              <w:rPr>
                <w:rFonts w:ascii="Times New Roman" w:hAnsi="Times New Roman"/>
                <w:sz w:val="24"/>
                <w:szCs w:val="24"/>
              </w:rPr>
            </w:pPr>
          </w:p>
        </w:tc>
      </w:tr>
    </w:tbl>
    <w:p w14:paraId="2A815B35" w14:textId="49CC3B7C" w:rsidR="00B96CC3" w:rsidRDefault="00B33B33" w:rsidP="00B33B33">
      <w:pPr>
        <w:pStyle w:val="aff2"/>
        <w:rPr>
          <w:b/>
          <w:szCs w:val="24"/>
        </w:rPr>
      </w:pPr>
      <w:bookmarkStart w:id="29" w:name="_Ref13555886"/>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8F0B46">
        <w:rPr>
          <w:b/>
          <w:noProof/>
          <w:szCs w:val="24"/>
        </w:rPr>
        <w:t>2</w:t>
      </w:r>
      <w:r w:rsidRPr="00203C8E">
        <w:rPr>
          <w:b/>
          <w:szCs w:val="24"/>
        </w:rPr>
        <w:fldChar w:fldCharType="end"/>
      </w:r>
      <w:bookmarkEnd w:id="29"/>
      <w:r w:rsidRPr="00203C8E">
        <w:rPr>
          <w:b/>
          <w:szCs w:val="24"/>
        </w:rPr>
        <w:t xml:space="preserve">. </w:t>
      </w:r>
      <w:r w:rsidR="00B96CC3" w:rsidRPr="0080662F">
        <w:rPr>
          <w:b/>
          <w:szCs w:val="24"/>
        </w:rPr>
        <w:t>ImportPackageResponseType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96CC3" w:rsidRPr="00203C8E" w14:paraId="052899F5" w14:textId="77777777" w:rsidTr="00B01117">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290599" w14:textId="77777777" w:rsidR="00B96CC3" w:rsidRPr="00203C8E" w:rsidRDefault="00B96CC3" w:rsidP="00B01117">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C8BAE3" w14:textId="77777777" w:rsidR="00B96CC3" w:rsidRPr="00203C8E" w:rsidRDefault="00B96CC3" w:rsidP="00B01117">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B67D6A" w14:textId="77777777" w:rsidR="00B96CC3" w:rsidRPr="00203C8E" w:rsidRDefault="00B96CC3" w:rsidP="00B01117">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3F63B60" w14:textId="77777777" w:rsidR="00B96CC3" w:rsidRPr="00203C8E" w:rsidRDefault="00B96CC3" w:rsidP="00B01117">
            <w:pPr>
              <w:pStyle w:val="af2"/>
              <w:rPr>
                <w:rFonts w:ascii="Times New Roman" w:cs="Times New Roman"/>
              </w:rPr>
            </w:pPr>
            <w:r w:rsidRPr="00203C8E">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850B2FC" w14:textId="77777777" w:rsidR="00B96CC3" w:rsidRPr="00203C8E" w:rsidRDefault="00B96CC3" w:rsidP="00B01117">
            <w:pPr>
              <w:pStyle w:val="af2"/>
              <w:rPr>
                <w:rFonts w:ascii="Times New Roman" w:cs="Times New Roman"/>
              </w:rPr>
            </w:pPr>
            <w:r w:rsidRPr="00203C8E">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AEF309C" w14:textId="77777777" w:rsidR="00B96CC3" w:rsidRPr="00203C8E" w:rsidRDefault="00B96CC3" w:rsidP="00B01117">
            <w:pPr>
              <w:pStyle w:val="af2"/>
              <w:rPr>
                <w:rFonts w:ascii="Times New Roman" w:cs="Times New Roman"/>
              </w:rPr>
            </w:pPr>
            <w:r w:rsidRPr="00203C8E">
              <w:rPr>
                <w:rFonts w:ascii="Times New Roman" w:cs="Times New Roman"/>
              </w:rPr>
              <w:t xml:space="preserve">Комментарий </w:t>
            </w:r>
          </w:p>
        </w:tc>
      </w:tr>
      <w:tr w:rsidR="00B96CC3" w:rsidRPr="00203C8E" w14:paraId="4210DE93" w14:textId="77777777" w:rsidTr="00B0111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6F1D9" w14:textId="77777777" w:rsidR="00B96CC3" w:rsidRPr="00203C8E" w:rsidRDefault="00B96CC3" w:rsidP="00D563F9">
            <w:pPr>
              <w:pStyle w:val="aff6"/>
              <w:numPr>
                <w:ilvl w:val="0"/>
                <w:numId w:val="6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8BAE4" w14:textId="77777777" w:rsidR="00B96CC3" w:rsidRPr="00B96CC3" w:rsidRDefault="00B96CC3" w:rsidP="00B01117">
            <w:pPr>
              <w:pStyle w:val="aff4"/>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6AB5A" w14:textId="77777777" w:rsidR="00B96CC3" w:rsidRPr="00203C8E" w:rsidRDefault="00B96CC3" w:rsidP="00B01117">
            <w:pPr>
              <w:pStyle w:val="aff4"/>
              <w:rPr>
                <w:rFonts w:ascii="Times New Roman" w:hAnsi="Times New Roman"/>
                <w:sz w:val="24"/>
                <w:szCs w:val="24"/>
              </w:rPr>
            </w:pPr>
            <w:r w:rsidRPr="00203C8E">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857B6" w14:textId="77777777" w:rsidR="00B96CC3" w:rsidRPr="00203C8E" w:rsidRDefault="00B96CC3" w:rsidP="00B01117">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9CDEA" w14:textId="5780DBB8" w:rsidR="00B96CC3" w:rsidRPr="00B96CC3" w:rsidRDefault="00B96CC3" w:rsidP="0053630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r>
              <w:rPr>
                <w:rFonts w:ascii="Times New Roman" w:hAnsi="Times New Roman"/>
                <w:sz w:val="24"/>
                <w:szCs w:val="24"/>
              </w:rPr>
              <w:t xml:space="preserve">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6" w:history="1">
              <w:r w:rsidRPr="00582AE0">
                <w:rPr>
                  <w:rStyle w:val="a8"/>
                  <w:rFonts w:ascii="Times New Roman" w:hAnsi="Times New Roman"/>
                  <w:sz w:val="24"/>
                  <w:szCs w:val="24"/>
                </w:rPr>
                <w:t>https://www.w3.org/TR/xmlschema-2</w:t>
              </w:r>
            </w:hyperlink>
            <w:r>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D59F5" w14:textId="77777777" w:rsidR="00B96CC3" w:rsidRPr="00203C8E" w:rsidRDefault="00B96CC3" w:rsidP="00B01117">
            <w:pPr>
              <w:pStyle w:val="aff4"/>
              <w:rPr>
                <w:rFonts w:ascii="Times New Roman" w:hAnsi="Times New Roman"/>
                <w:sz w:val="24"/>
                <w:szCs w:val="24"/>
              </w:rPr>
            </w:pPr>
          </w:p>
        </w:tc>
      </w:tr>
      <w:tr w:rsidR="00B96CC3" w:rsidRPr="00203C8E" w14:paraId="0F502A96" w14:textId="77777777" w:rsidTr="00B0111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8DB0" w14:textId="77777777" w:rsidR="00B96CC3" w:rsidRPr="00203C8E" w:rsidRDefault="00B96CC3" w:rsidP="00D563F9">
            <w:pPr>
              <w:pStyle w:val="aff6"/>
              <w:numPr>
                <w:ilvl w:val="0"/>
                <w:numId w:val="6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35C13" w14:textId="77777777" w:rsidR="00B96CC3" w:rsidRPr="00203C8E" w:rsidRDefault="00B96CC3" w:rsidP="00B01117">
            <w:pPr>
              <w:pStyle w:val="aff4"/>
              <w:rPr>
                <w:rFonts w:ascii="Times New Roman" w:hAnsi="Times New Roman"/>
                <w:sz w:val="24"/>
                <w:szCs w:val="24"/>
              </w:rPr>
            </w:pPr>
            <w:r w:rsidRPr="00203C8E">
              <w:rPr>
                <w:rFonts w:ascii="Times New Roman" w:hAnsi="Times New Roman"/>
                <w:sz w:val="24"/>
                <w:szCs w:val="24"/>
                <w:lang w:val="en-US"/>
              </w:rPr>
              <w:t>RqId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01527" w14:textId="77777777" w:rsidR="00B96CC3" w:rsidRPr="00203C8E" w:rsidRDefault="00B96CC3" w:rsidP="00B01117">
            <w:pPr>
              <w:pStyle w:val="aff4"/>
              <w:rPr>
                <w:rFonts w:ascii="Times New Roman" w:hAnsi="Times New Roman"/>
                <w:sz w:val="24"/>
                <w:szCs w:val="24"/>
              </w:rPr>
            </w:pPr>
            <w:r w:rsidRPr="00203C8E">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84140" w14:textId="77777777" w:rsidR="00B96CC3" w:rsidRPr="00203C8E" w:rsidRDefault="00B96CC3" w:rsidP="00B01117">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C040D" w14:textId="0DAF74D8" w:rsidR="00B96CC3" w:rsidRPr="00203C8E" w:rsidRDefault="00B96CC3" w:rsidP="00B01117">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FE2F01">
              <w:rPr>
                <w:rFonts w:ascii="Times New Roman" w:hAnsi="Times New Roman"/>
                <w:i/>
                <w:sz w:val="24"/>
                <w:szCs w:val="24"/>
              </w:rPr>
              <w:t>ID</w:t>
            </w:r>
            <w:r w:rsidR="00FE2F01">
              <w:rPr>
                <w:rFonts w:ascii="Times New Roman" w:hAnsi="Times New Roman"/>
                <w:i/>
                <w:sz w:val="24"/>
                <w:szCs w:val="24"/>
              </w:rPr>
              <w:t xml:space="preserve"> </w:t>
            </w:r>
            <w:r w:rsidR="00FE2F01">
              <w:rPr>
                <w:rFonts w:ascii="Times New Roman" w:hAnsi="Times New Roman"/>
                <w:sz w:val="24"/>
                <w:szCs w:val="24"/>
              </w:rPr>
              <w:t>(</w:t>
            </w:r>
            <w:r w:rsidR="00FE2F01">
              <w:rPr>
                <w:rFonts w:ascii="Times New Roman" w:hAnsi="Times New Roman"/>
                <w:i/>
                <w:sz w:val="24"/>
                <w:szCs w:val="24"/>
              </w:rPr>
              <w:t>ф</w:t>
            </w:r>
            <w:r w:rsidR="00FE2F01" w:rsidRPr="00203C8E">
              <w:rPr>
                <w:rFonts w:ascii="Times New Roman" w:hAnsi="Times New Roman"/>
                <w:i/>
                <w:sz w:val="24"/>
                <w:szCs w:val="24"/>
              </w:rPr>
              <w:t xml:space="preserve">ормат определен стандартом XML/XSD, опубликованным по адресу </w:t>
            </w:r>
            <w:hyperlink r:id="rId17" w:history="1">
              <w:r w:rsidR="00FE2F01" w:rsidRPr="00582AE0">
                <w:rPr>
                  <w:rStyle w:val="a8"/>
                  <w:rFonts w:ascii="Times New Roman" w:hAnsi="Times New Roman"/>
                  <w:sz w:val="24"/>
                  <w:szCs w:val="24"/>
                </w:rPr>
                <w:t>https://www.w3.org/TR/xmlschema-2</w:t>
              </w:r>
            </w:hyperlink>
            <w:r w:rsidR="00FE2F01">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42B5B" w14:textId="77777777" w:rsidR="00B96CC3" w:rsidRPr="00203C8E" w:rsidRDefault="00B96CC3" w:rsidP="00B01117">
            <w:pPr>
              <w:pStyle w:val="aff4"/>
              <w:rPr>
                <w:rFonts w:ascii="Times New Roman" w:hAnsi="Times New Roman"/>
                <w:sz w:val="24"/>
                <w:szCs w:val="24"/>
              </w:rPr>
            </w:pPr>
          </w:p>
        </w:tc>
      </w:tr>
      <w:tr w:rsidR="00B96CC3" w:rsidRPr="00203C8E" w14:paraId="152495F2" w14:textId="77777777" w:rsidTr="00B0111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E7EE2" w14:textId="77777777" w:rsidR="00B96CC3" w:rsidRPr="00203C8E" w:rsidRDefault="00B96CC3" w:rsidP="00D563F9">
            <w:pPr>
              <w:pStyle w:val="aff6"/>
              <w:numPr>
                <w:ilvl w:val="0"/>
                <w:numId w:val="6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65508" w14:textId="77777777" w:rsidR="00B96CC3" w:rsidRPr="00203C8E" w:rsidRDefault="00B96CC3" w:rsidP="00B01117">
            <w:pPr>
              <w:pStyle w:val="aff4"/>
              <w:rPr>
                <w:rFonts w:ascii="Times New Roman" w:hAnsi="Times New Roman"/>
                <w:sz w:val="24"/>
                <w:szCs w:val="24"/>
                <w:lang w:val="en-US"/>
              </w:rPr>
            </w:pPr>
            <w:r w:rsidRPr="00203C8E">
              <w:rPr>
                <w:rFonts w:ascii="Times New Roman" w:hAnsi="Times New Roman"/>
                <w:sz w:val="24"/>
                <w:szCs w:val="24"/>
                <w:lang w:val="en-US"/>
              </w:rPr>
              <w:t>recipientIdentifier</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8DED7" w14:textId="77777777" w:rsidR="00B96CC3" w:rsidRPr="00203C8E" w:rsidRDefault="00B96CC3" w:rsidP="00B01117">
            <w:pPr>
              <w:pStyle w:val="aff4"/>
              <w:rPr>
                <w:rFonts w:ascii="Times New Roman" w:hAnsi="Times New Roman"/>
                <w:sz w:val="24"/>
                <w:szCs w:val="24"/>
              </w:rPr>
            </w:pPr>
            <w:r w:rsidRPr="00203C8E">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983CB" w14:textId="77777777" w:rsidR="00B96CC3" w:rsidRPr="00203C8E" w:rsidRDefault="00B96CC3" w:rsidP="00B01117">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1EA99" w14:textId="77777777" w:rsidR="00B96CC3" w:rsidRPr="00203C8E" w:rsidRDefault="00B96CC3" w:rsidP="00B01117">
            <w:pPr>
              <w:pStyle w:val="aff4"/>
              <w:rPr>
                <w:rFonts w:ascii="Times New Roman" w:hAnsi="Times New Roman"/>
                <w:i/>
                <w:sz w:val="24"/>
                <w:szCs w:val="24"/>
              </w:rPr>
            </w:pPr>
            <w:r w:rsidRPr="00203C8E">
              <w:rPr>
                <w:rFonts w:ascii="Times New Roman" w:hAnsi="Times New Roman"/>
                <w:sz w:val="24"/>
                <w:szCs w:val="24"/>
                <w:lang w:val="en-US"/>
              </w:rPr>
              <w:t>URNType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_Ref482795808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1A2DED">
              <w:rPr>
                <w:rFonts w:ascii="Times New Roman" w:hAnsi="Times New Roman"/>
                <w:sz w:val="24"/>
                <w:szCs w:val="24"/>
              </w:rPr>
              <w:t>1</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_Ref524702727 \r \h </w:instrText>
            </w:r>
            <w:r>
              <w:rPr>
                <w:rFonts w:ascii="Times New Roman" w:hAnsi="Times New Roman"/>
                <w:sz w:val="24"/>
                <w:szCs w:val="24"/>
              </w:rPr>
            </w:r>
            <w:r>
              <w:rPr>
                <w:rFonts w:ascii="Times New Roman" w:hAnsi="Times New Roman"/>
                <w:sz w:val="24"/>
                <w:szCs w:val="24"/>
              </w:rPr>
              <w:fldChar w:fldCharType="separate"/>
            </w:r>
            <w:r w:rsidR="001A2DED">
              <w:rPr>
                <w:rFonts w:ascii="Times New Roman" w:hAnsi="Times New Roman"/>
                <w:sz w:val="24"/>
                <w:szCs w:val="24"/>
              </w:rPr>
              <w:t>4.4</w:t>
            </w:r>
            <w:r>
              <w:rPr>
                <w:rFonts w:ascii="Times New Roman" w:hAnsi="Times New Roman"/>
                <w:sz w:val="24"/>
                <w:szCs w:val="24"/>
              </w:rPr>
              <w:fldChar w:fldCharType="end"/>
            </w:r>
            <w:r w:rsidRPr="00203C8E">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1C021" w14:textId="77777777" w:rsidR="00B96CC3" w:rsidRPr="00203C8E" w:rsidRDefault="00B96CC3" w:rsidP="00B01117">
            <w:pPr>
              <w:pStyle w:val="aff4"/>
              <w:rPr>
                <w:rFonts w:ascii="Times New Roman" w:hAnsi="Times New Roman"/>
                <w:sz w:val="24"/>
                <w:szCs w:val="24"/>
              </w:rPr>
            </w:pPr>
          </w:p>
        </w:tc>
      </w:tr>
      <w:tr w:rsidR="00B96CC3" w:rsidRPr="00203C8E" w14:paraId="31B2C389" w14:textId="77777777" w:rsidTr="00B0111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9243B" w14:textId="77777777" w:rsidR="00B96CC3" w:rsidRPr="00203C8E" w:rsidRDefault="00B96CC3" w:rsidP="00D563F9">
            <w:pPr>
              <w:pStyle w:val="aff6"/>
              <w:numPr>
                <w:ilvl w:val="0"/>
                <w:numId w:val="6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FB192" w14:textId="77777777" w:rsidR="00B96CC3" w:rsidRPr="00203C8E" w:rsidRDefault="00B96CC3" w:rsidP="00B01117">
            <w:pPr>
              <w:jc w:val="both"/>
            </w:pPr>
            <w:r w:rsidRPr="00203C8E">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BE21D" w14:textId="77777777" w:rsidR="00B96CC3" w:rsidRPr="00203C8E" w:rsidRDefault="00B96CC3" w:rsidP="00B01117">
            <w:pPr>
              <w:pStyle w:val="aff4"/>
              <w:rPr>
                <w:rFonts w:ascii="Times New Roman" w:hAnsi="Times New Roman"/>
                <w:sz w:val="24"/>
                <w:szCs w:val="24"/>
              </w:rPr>
            </w:pPr>
            <w:r w:rsidRPr="00203C8E">
              <w:rPr>
                <w:rFonts w:ascii="Times New Roman" w:hAnsi="Times New Roman"/>
                <w:sz w:val="24"/>
                <w:szCs w:val="24"/>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E5597" w14:textId="77777777" w:rsidR="00B96CC3" w:rsidRPr="00203C8E" w:rsidRDefault="00B96CC3" w:rsidP="00B01117">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660A4" w14:textId="77777777" w:rsidR="00B96CC3" w:rsidRDefault="00B96CC3" w:rsidP="00B01117">
            <w:pPr>
              <w:pStyle w:val="aff4"/>
              <w:rPr>
                <w:rFonts w:ascii="Times New Roman" w:hAnsi="Times New Roman"/>
                <w:sz w:val="24"/>
                <w:szCs w:val="24"/>
              </w:rPr>
            </w:pP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8" w:history="1">
              <w:r w:rsidRPr="00582AE0">
                <w:rPr>
                  <w:rStyle w:val="a8"/>
                  <w:rFonts w:ascii="Times New Roman" w:hAnsi="Times New Roman"/>
                  <w:sz w:val="24"/>
                  <w:szCs w:val="24"/>
                </w:rPr>
                <w:t>https://www.w3.org/TR/xmlschema-2</w:t>
              </w:r>
            </w:hyperlink>
          </w:p>
          <w:p w14:paraId="6B1644CC" w14:textId="77777777" w:rsidR="00B96CC3" w:rsidRPr="00203C8E" w:rsidRDefault="00B96CC3" w:rsidP="00B01117">
            <w:pPr>
              <w:pStyle w:val="aff4"/>
              <w:rPr>
                <w:rFonts w:ascii="Times New Roman" w:hAnsi="Times New Roman"/>
                <w:sz w:val="24"/>
                <w:szCs w:val="24"/>
              </w:rPr>
            </w:pPr>
            <w:r>
              <w:rPr>
                <w:rFonts w:ascii="Times New Roman" w:hAnsi="Times New Roman"/>
                <w:sz w:val="24"/>
                <w:szCs w:val="24"/>
                <w:lang w:val="en-US"/>
              </w:rPr>
              <w:t xml:space="preserve">/ </w:t>
            </w:r>
            <w:r w:rsidRPr="00203C8E">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A426A" w14:textId="77777777" w:rsidR="00B96CC3" w:rsidRPr="00203C8E" w:rsidRDefault="00B96CC3" w:rsidP="00B01117">
            <w:pPr>
              <w:pStyle w:val="aff4"/>
              <w:rPr>
                <w:rFonts w:ascii="Times New Roman" w:hAnsi="Times New Roman"/>
                <w:sz w:val="24"/>
                <w:szCs w:val="24"/>
              </w:rPr>
            </w:pPr>
          </w:p>
        </w:tc>
      </w:tr>
      <w:tr w:rsidR="00536301" w:rsidRPr="00203C8E" w14:paraId="43C93AA9" w14:textId="77777777" w:rsidTr="00B0111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1BCDC" w14:textId="77777777" w:rsidR="00536301" w:rsidRPr="00203C8E" w:rsidRDefault="00536301" w:rsidP="00D563F9">
            <w:pPr>
              <w:pStyle w:val="aff6"/>
              <w:numPr>
                <w:ilvl w:val="0"/>
                <w:numId w:val="6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725D0" w14:textId="4ED1B010" w:rsidR="00536301" w:rsidRPr="00142749" w:rsidRDefault="00536301" w:rsidP="00142749">
            <w:pPr>
              <w:jc w:val="both"/>
              <w:rPr>
                <w:lang w:val="en-US"/>
              </w:rPr>
            </w:pPr>
            <w:r>
              <w:rPr>
                <w:szCs w:val="24"/>
              </w:rPr>
              <w:t>ImportProtoco</w:t>
            </w:r>
            <w:r w:rsidR="00142749">
              <w:rPr>
                <w:szCs w:val="24"/>
                <w:lang w:val="en-US"/>
              </w:rPr>
              <w:t>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295A7" w14:textId="0CFF09EE" w:rsidR="00536301" w:rsidRPr="00203C8E" w:rsidRDefault="00536301" w:rsidP="00B01117">
            <w:pPr>
              <w:pStyle w:val="aff4"/>
              <w:rPr>
                <w:rFonts w:ascii="Times New Roman" w:hAnsi="Times New Roman"/>
                <w:sz w:val="24"/>
                <w:szCs w:val="24"/>
              </w:rPr>
            </w:pPr>
            <w:r w:rsidRPr="0080662F">
              <w:rPr>
                <w:rFonts w:ascii="Times New Roman" w:hAnsi="Times New Roman"/>
                <w:sz w:val="24"/>
                <w:szCs w:val="24"/>
              </w:rPr>
              <w:t>Результат обработки сущности в пакете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3C929" w14:textId="58781F08" w:rsidR="00536301" w:rsidRPr="00203C8E" w:rsidRDefault="00536301" w:rsidP="00B01117">
            <w:pPr>
              <w:pStyle w:val="aff4"/>
              <w:rPr>
                <w:rFonts w:ascii="Times New Roman" w:hAnsi="Times New Roman"/>
                <w:sz w:val="24"/>
                <w:szCs w:val="24"/>
              </w:rPr>
            </w:pPr>
            <w:r>
              <w:rPr>
                <w:rFonts w:ascii="Times New Roman" w:hAnsi="Times New Roman"/>
                <w:sz w:val="24"/>
                <w:szCs w:val="24"/>
              </w:rPr>
              <w:t xml:space="preserve">1..100, </w:t>
            </w:r>
            <w:r w:rsidRPr="00203C8E">
              <w:rPr>
                <w:rFonts w:ascii="Times New Roman" w:hAnsi="Times New Roman"/>
                <w:sz w:val="24"/>
                <w:szCs w:val="24"/>
              </w:rPr>
              <w:t>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3E703" w14:textId="77777777" w:rsidR="00142749" w:rsidRDefault="00142749" w:rsidP="00142749">
            <w:pPr>
              <w:pStyle w:val="aff4"/>
              <w:spacing w:after="0"/>
              <w:rPr>
                <w:rFonts w:ascii="Times New Roman" w:hAnsi="Times New Roman"/>
                <w:sz w:val="24"/>
                <w:szCs w:val="24"/>
              </w:rPr>
            </w:pPr>
            <w:r w:rsidRPr="00203C8E">
              <w:rPr>
                <w:rFonts w:ascii="Times New Roman" w:hAnsi="Times New Roman"/>
                <w:sz w:val="24"/>
                <w:szCs w:val="24"/>
              </w:rPr>
              <w:t>Контейнер/</w:t>
            </w:r>
          </w:p>
          <w:p w14:paraId="4FA90B27" w14:textId="09037A25" w:rsidR="00536301" w:rsidRDefault="00142749" w:rsidP="00142749">
            <w:pPr>
              <w:pStyle w:val="aff4"/>
              <w:rPr>
                <w:rFonts w:ascii="Times New Roman" w:hAnsi="Times New Roman"/>
                <w:i/>
                <w:sz w:val="24"/>
                <w:szCs w:val="24"/>
              </w:rPr>
            </w:pPr>
            <w:r w:rsidRPr="0080662F">
              <w:rPr>
                <w:rFonts w:ascii="Times New Roman" w:hAnsi="Times New Roman"/>
                <w:sz w:val="24"/>
                <w:szCs w:val="24"/>
              </w:rPr>
              <w:t xml:space="preserve">ImportProtocolType (см. описание в таблице – </w:t>
            </w:r>
            <w:r w:rsidRPr="0080662F">
              <w:rPr>
                <w:rFonts w:ascii="Times New Roman" w:hAnsi="Times New Roman"/>
                <w:sz w:val="24"/>
                <w:szCs w:val="24"/>
              </w:rPr>
              <w:fldChar w:fldCharType="begin"/>
            </w:r>
            <w:r w:rsidRPr="0080662F">
              <w:rPr>
                <w:rFonts w:ascii="Times New Roman" w:hAnsi="Times New Roman"/>
                <w:sz w:val="24"/>
                <w:szCs w:val="24"/>
              </w:rPr>
              <w:instrText xml:space="preserve"> REF _Ref483500511 \h  \* MERGEFORMAT </w:instrText>
            </w:r>
            <w:r w:rsidRPr="0080662F">
              <w:rPr>
                <w:rFonts w:ascii="Times New Roman" w:hAnsi="Times New Roman"/>
                <w:sz w:val="24"/>
                <w:szCs w:val="24"/>
              </w:rPr>
            </w:r>
            <w:r w:rsidRPr="0080662F">
              <w:rPr>
                <w:rFonts w:ascii="Times New Roman" w:hAnsi="Times New Roman"/>
                <w:sz w:val="24"/>
                <w:szCs w:val="24"/>
              </w:rPr>
              <w:fldChar w:fldCharType="separate"/>
            </w:r>
            <w:r w:rsidR="001A2DED" w:rsidRPr="001A2DED">
              <w:rPr>
                <w:rFonts w:ascii="Times New Roman" w:hAnsi="Times New Roman"/>
                <w:sz w:val="24"/>
                <w:szCs w:val="24"/>
              </w:rPr>
              <w:t xml:space="preserve">Таблица </w:t>
            </w:r>
            <w:r w:rsidR="001A2DED" w:rsidRPr="001A2DED">
              <w:rPr>
                <w:rFonts w:ascii="Times New Roman" w:hAnsi="Times New Roman"/>
                <w:noProof/>
                <w:sz w:val="24"/>
                <w:szCs w:val="24"/>
              </w:rPr>
              <w:t>4</w:t>
            </w:r>
            <w:r w:rsidRPr="0080662F">
              <w:rPr>
                <w:rFonts w:ascii="Times New Roman" w:hAnsi="Times New Roman"/>
                <w:sz w:val="24"/>
                <w:szCs w:val="24"/>
              </w:rPr>
              <w:fldChar w:fldCharType="end"/>
            </w:r>
            <w:r w:rsidRPr="0080662F">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DA82B" w14:textId="77777777" w:rsidR="00536301" w:rsidRPr="00203C8E" w:rsidRDefault="00536301" w:rsidP="00B01117">
            <w:pPr>
              <w:pStyle w:val="aff4"/>
              <w:rPr>
                <w:rFonts w:ascii="Times New Roman" w:hAnsi="Times New Roman"/>
                <w:sz w:val="24"/>
                <w:szCs w:val="24"/>
              </w:rPr>
            </w:pPr>
          </w:p>
        </w:tc>
      </w:tr>
    </w:tbl>
    <w:p w14:paraId="47D3CD80" w14:textId="1692D5A5" w:rsidR="00B33B33" w:rsidRPr="00203C8E" w:rsidRDefault="00B96CC3" w:rsidP="00B33B33">
      <w:pPr>
        <w:pStyle w:val="aff2"/>
        <w:rPr>
          <w:b/>
          <w:szCs w:val="24"/>
        </w:rPr>
      </w:pPr>
      <w:bookmarkStart w:id="30" w:name="_Ref12975855"/>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8F0B46">
        <w:rPr>
          <w:b/>
          <w:noProof/>
          <w:szCs w:val="24"/>
        </w:rPr>
        <w:t>3</w:t>
      </w:r>
      <w:r w:rsidRPr="00203C8E">
        <w:rPr>
          <w:b/>
          <w:szCs w:val="24"/>
        </w:rPr>
        <w:fldChar w:fldCharType="end"/>
      </w:r>
      <w:bookmarkEnd w:id="30"/>
      <w:r w:rsidRPr="00203C8E">
        <w:rPr>
          <w:b/>
          <w:szCs w:val="24"/>
        </w:rPr>
        <w:t xml:space="preserve">. </w:t>
      </w:r>
      <w:r w:rsidR="00B33B33" w:rsidRPr="00203C8E">
        <w:rPr>
          <w:b/>
          <w:szCs w:val="24"/>
        </w:rPr>
        <w:t>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203C8E"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203C8E" w:rsidRDefault="00B33B33" w:rsidP="00FA5842">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203C8E" w:rsidRDefault="00B33B33" w:rsidP="00FA5842">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203C8E" w:rsidRDefault="00B33B33" w:rsidP="00FA5842">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203C8E" w:rsidRDefault="00B33B33" w:rsidP="00FA5842">
            <w:pPr>
              <w:pStyle w:val="af2"/>
              <w:rPr>
                <w:rFonts w:ascii="Times New Roman" w:cs="Times New Roman"/>
              </w:rPr>
            </w:pPr>
            <w:r w:rsidRPr="00203C8E">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203C8E" w:rsidRDefault="00B33B33" w:rsidP="00FA5842">
            <w:pPr>
              <w:pStyle w:val="af2"/>
              <w:rPr>
                <w:rFonts w:ascii="Times New Roman" w:cs="Times New Roman"/>
              </w:rPr>
            </w:pPr>
            <w:r w:rsidRPr="00203C8E">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203C8E" w:rsidRDefault="00B33B33" w:rsidP="00FA5842">
            <w:pPr>
              <w:pStyle w:val="af2"/>
              <w:rPr>
                <w:rFonts w:ascii="Times New Roman" w:cs="Times New Roman"/>
              </w:rPr>
            </w:pPr>
            <w:r w:rsidRPr="00203C8E">
              <w:rPr>
                <w:rFonts w:ascii="Times New Roman" w:cs="Times New Roman"/>
              </w:rPr>
              <w:t xml:space="preserve">Комментарий </w:t>
            </w:r>
          </w:p>
        </w:tc>
      </w:tr>
      <w:tr w:rsidR="00B33B33" w:rsidRPr="00203C8E"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203C8E" w:rsidRDefault="00B33B33" w:rsidP="00D563F9">
            <w:pPr>
              <w:pStyle w:val="aff6"/>
              <w:numPr>
                <w:ilvl w:val="0"/>
                <w:numId w:val="6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622C6E33" w:rsidR="00B33B33" w:rsidRPr="00536301" w:rsidRDefault="00B33B33"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r w:rsidR="00536301">
              <w:rPr>
                <w:rFonts w:ascii="Times New Roman" w:hAnsi="Times New Roman"/>
                <w:sz w:val="24"/>
                <w:szCs w:val="24"/>
              </w:rPr>
              <w:t xml:space="preserve"> (</w:t>
            </w:r>
            <w:r w:rsidR="00536301">
              <w:rPr>
                <w:rFonts w:ascii="Times New Roman" w:hAnsi="Times New Roman"/>
                <w:i/>
                <w:sz w:val="24"/>
                <w:szCs w:val="24"/>
              </w:rPr>
              <w:t>ф</w:t>
            </w:r>
            <w:r w:rsidR="00536301" w:rsidRPr="00203C8E">
              <w:rPr>
                <w:rFonts w:ascii="Times New Roman" w:hAnsi="Times New Roman"/>
                <w:i/>
                <w:sz w:val="24"/>
                <w:szCs w:val="24"/>
              </w:rPr>
              <w:t xml:space="preserve">ормат определен стандартом XML/XSD, опубликованным по адресу </w:t>
            </w:r>
            <w:hyperlink r:id="rId19" w:history="1">
              <w:r w:rsidR="00536301" w:rsidRPr="00582AE0">
                <w:rPr>
                  <w:rStyle w:val="a8"/>
                  <w:rFonts w:ascii="Times New Roman" w:hAnsi="Times New Roman"/>
                  <w:sz w:val="24"/>
                  <w:szCs w:val="24"/>
                </w:rPr>
                <w:t>https://www.w3.org/TR/xmlschema-2</w:t>
              </w:r>
            </w:hyperlink>
            <w:r w:rsidR="00536301">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203C8E" w:rsidRDefault="00B33B33" w:rsidP="00B33B33">
            <w:pPr>
              <w:pStyle w:val="aff4"/>
              <w:rPr>
                <w:rFonts w:ascii="Times New Roman" w:hAnsi="Times New Roman"/>
                <w:sz w:val="24"/>
                <w:szCs w:val="24"/>
              </w:rPr>
            </w:pPr>
          </w:p>
        </w:tc>
      </w:tr>
      <w:tr w:rsidR="00B33B33" w:rsidRPr="00203C8E"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203C8E" w:rsidRDefault="00B33B33" w:rsidP="00D563F9">
            <w:pPr>
              <w:pStyle w:val="aff6"/>
              <w:numPr>
                <w:ilvl w:val="0"/>
                <w:numId w:val="6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RqId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06D3404B" w:rsidR="00B33B33" w:rsidRPr="00536301" w:rsidRDefault="00B33B33"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r w:rsidR="00536301">
              <w:rPr>
                <w:rFonts w:ascii="Times New Roman" w:hAnsi="Times New Roman"/>
                <w:sz w:val="24"/>
                <w:szCs w:val="24"/>
              </w:rPr>
              <w:t xml:space="preserve"> (</w:t>
            </w:r>
            <w:r w:rsidR="00536301">
              <w:rPr>
                <w:rFonts w:ascii="Times New Roman" w:hAnsi="Times New Roman"/>
                <w:i/>
                <w:sz w:val="24"/>
                <w:szCs w:val="24"/>
              </w:rPr>
              <w:t>ф</w:t>
            </w:r>
            <w:r w:rsidR="00536301" w:rsidRPr="00203C8E">
              <w:rPr>
                <w:rFonts w:ascii="Times New Roman" w:hAnsi="Times New Roman"/>
                <w:i/>
                <w:sz w:val="24"/>
                <w:szCs w:val="24"/>
              </w:rPr>
              <w:t xml:space="preserve">ормат определен стандартом XML/XSD, опубликованным по адресу </w:t>
            </w:r>
            <w:hyperlink r:id="rId20" w:history="1">
              <w:r w:rsidR="00536301" w:rsidRPr="00582AE0">
                <w:rPr>
                  <w:rStyle w:val="a8"/>
                  <w:rFonts w:ascii="Times New Roman" w:hAnsi="Times New Roman"/>
                  <w:sz w:val="24"/>
                  <w:szCs w:val="24"/>
                </w:rPr>
                <w:t>https://www.w3.org/TR/xmlschema-2</w:t>
              </w:r>
            </w:hyperlink>
            <w:r w:rsidR="00536301">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203C8E" w:rsidRDefault="00B33B33" w:rsidP="00B33B33">
            <w:pPr>
              <w:pStyle w:val="aff4"/>
              <w:rPr>
                <w:rFonts w:ascii="Times New Roman" w:hAnsi="Times New Roman"/>
                <w:sz w:val="24"/>
                <w:szCs w:val="24"/>
              </w:rPr>
            </w:pPr>
          </w:p>
        </w:tc>
      </w:tr>
      <w:tr w:rsidR="00025BBD" w:rsidRPr="00203C8E" w14:paraId="3B32CBF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9448C" w14:textId="77777777" w:rsidR="00025BBD" w:rsidRPr="00203C8E" w:rsidRDefault="00025BBD" w:rsidP="00D563F9">
            <w:pPr>
              <w:pStyle w:val="aff6"/>
              <w:numPr>
                <w:ilvl w:val="0"/>
                <w:numId w:val="6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76ED9" w14:textId="33998101" w:rsidR="00025BBD" w:rsidRPr="00203C8E" w:rsidRDefault="00025BBD" w:rsidP="00025BBD">
            <w:pPr>
              <w:pStyle w:val="aff4"/>
              <w:rPr>
                <w:rFonts w:ascii="Times New Roman" w:hAnsi="Times New Roman"/>
                <w:sz w:val="24"/>
                <w:szCs w:val="24"/>
                <w:lang w:val="en-US"/>
              </w:rPr>
            </w:pPr>
            <w:r w:rsidRPr="00203C8E">
              <w:rPr>
                <w:rFonts w:ascii="Times New Roman" w:hAnsi="Times New Roman"/>
                <w:sz w:val="24"/>
                <w:szCs w:val="24"/>
                <w:lang w:val="en-US"/>
              </w:rPr>
              <w:t>recipientIdentifier</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45952" w14:textId="22F6E466"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35424" w14:textId="74A4D925"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FA925" w14:textId="3D5E59DA" w:rsidR="00025BBD" w:rsidRPr="00203C8E" w:rsidRDefault="00025BBD" w:rsidP="00002400">
            <w:pPr>
              <w:pStyle w:val="aff4"/>
              <w:rPr>
                <w:rFonts w:ascii="Times New Roman" w:hAnsi="Times New Roman"/>
                <w:i/>
                <w:sz w:val="24"/>
                <w:szCs w:val="24"/>
              </w:rPr>
            </w:pPr>
            <w:r w:rsidRPr="00203C8E">
              <w:rPr>
                <w:rFonts w:ascii="Times New Roman" w:hAnsi="Times New Roman"/>
                <w:sz w:val="24"/>
                <w:szCs w:val="24"/>
                <w:lang w:val="en-US"/>
              </w:rPr>
              <w:t>URNType</w:t>
            </w:r>
            <w:r w:rsidRPr="00203C8E">
              <w:rPr>
                <w:rFonts w:ascii="Times New Roman" w:hAnsi="Times New Roman"/>
                <w:sz w:val="24"/>
                <w:szCs w:val="24"/>
              </w:rPr>
              <w:t xml:space="preserve"> (см. описание в п</w:t>
            </w:r>
            <w:r w:rsidR="00002400" w:rsidRPr="00203C8E">
              <w:rPr>
                <w:rFonts w:ascii="Times New Roman" w:hAnsi="Times New Roman"/>
                <w:sz w:val="24"/>
                <w:szCs w:val="24"/>
              </w:rPr>
              <w:t>ункте</w:t>
            </w:r>
            <w:r w:rsidRPr="00203C8E">
              <w:rPr>
                <w:rFonts w:ascii="Times New Roman" w:hAnsi="Times New Roman"/>
                <w:sz w:val="24"/>
                <w:szCs w:val="24"/>
              </w:rPr>
              <w:t xml:space="preserve">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_Ref482795808 \r \h </w:instrText>
            </w:r>
            <w:r w:rsidR="00241DE3"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1A2DED">
              <w:rPr>
                <w:rFonts w:ascii="Times New Roman" w:hAnsi="Times New Roman"/>
                <w:sz w:val="24"/>
                <w:szCs w:val="24"/>
              </w:rPr>
              <w:t>1</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B1413C">
              <w:rPr>
                <w:rFonts w:ascii="Times New Roman" w:hAnsi="Times New Roman"/>
                <w:sz w:val="24"/>
                <w:szCs w:val="24"/>
              </w:rPr>
              <w:fldChar w:fldCharType="begin"/>
            </w:r>
            <w:r w:rsidR="00B1413C">
              <w:rPr>
                <w:rFonts w:ascii="Times New Roman" w:hAnsi="Times New Roman"/>
                <w:sz w:val="24"/>
                <w:szCs w:val="24"/>
              </w:rPr>
              <w:instrText xml:space="preserve"> REF _Ref524702727 \r \h </w:instrText>
            </w:r>
            <w:r w:rsidR="00B1413C">
              <w:rPr>
                <w:rFonts w:ascii="Times New Roman" w:hAnsi="Times New Roman"/>
                <w:sz w:val="24"/>
                <w:szCs w:val="24"/>
              </w:rPr>
            </w:r>
            <w:r w:rsidR="00B1413C">
              <w:rPr>
                <w:rFonts w:ascii="Times New Roman" w:hAnsi="Times New Roman"/>
                <w:sz w:val="24"/>
                <w:szCs w:val="24"/>
              </w:rPr>
              <w:fldChar w:fldCharType="separate"/>
            </w:r>
            <w:r w:rsidR="001A2DED">
              <w:rPr>
                <w:rFonts w:ascii="Times New Roman" w:hAnsi="Times New Roman"/>
                <w:sz w:val="24"/>
                <w:szCs w:val="24"/>
              </w:rPr>
              <w:t>4.4</w:t>
            </w:r>
            <w:r w:rsidR="00B1413C">
              <w:rPr>
                <w:rFonts w:ascii="Times New Roman" w:hAnsi="Times New Roman"/>
                <w:sz w:val="24"/>
                <w:szCs w:val="24"/>
              </w:rPr>
              <w:fldChar w:fldCharType="end"/>
            </w:r>
            <w:r w:rsidRPr="00203C8E">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8AF89" w14:textId="77777777" w:rsidR="00025BBD" w:rsidRPr="00203C8E" w:rsidRDefault="00025BBD" w:rsidP="00025BBD">
            <w:pPr>
              <w:pStyle w:val="aff4"/>
              <w:rPr>
                <w:rFonts w:ascii="Times New Roman" w:hAnsi="Times New Roman"/>
                <w:sz w:val="24"/>
                <w:szCs w:val="24"/>
              </w:rPr>
            </w:pPr>
          </w:p>
        </w:tc>
      </w:tr>
      <w:tr w:rsidR="00025BBD" w:rsidRPr="00203C8E"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025BBD" w:rsidRPr="00203C8E" w:rsidRDefault="00025BBD" w:rsidP="00D563F9">
            <w:pPr>
              <w:pStyle w:val="aff6"/>
              <w:numPr>
                <w:ilvl w:val="0"/>
                <w:numId w:val="6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025BBD" w:rsidRPr="00203C8E" w:rsidRDefault="00025BBD" w:rsidP="00025BBD">
            <w:pPr>
              <w:jc w:val="both"/>
            </w:pPr>
            <w:r w:rsidRPr="00203C8E">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C5EA3E5"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5AABD" w14:textId="77777777" w:rsidR="00AF6ADB" w:rsidRDefault="00AF6ADB" w:rsidP="00025BBD">
            <w:pPr>
              <w:pStyle w:val="aff4"/>
              <w:rPr>
                <w:rFonts w:ascii="Times New Roman" w:hAnsi="Times New Roman"/>
                <w:sz w:val="24"/>
                <w:szCs w:val="24"/>
              </w:rPr>
            </w:pP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21" w:history="1">
              <w:r w:rsidRPr="00582AE0">
                <w:rPr>
                  <w:rStyle w:val="a8"/>
                  <w:rFonts w:ascii="Times New Roman" w:hAnsi="Times New Roman"/>
                  <w:sz w:val="24"/>
                  <w:szCs w:val="24"/>
                </w:rPr>
                <w:t>https://www.w3.org/TR/xmlschema-2</w:t>
              </w:r>
            </w:hyperlink>
          </w:p>
          <w:p w14:paraId="755D0652" w14:textId="4200580E" w:rsidR="00025BBD" w:rsidRPr="00203C8E" w:rsidRDefault="00AF6ADB" w:rsidP="00025BBD">
            <w:pPr>
              <w:pStyle w:val="aff4"/>
              <w:rPr>
                <w:rFonts w:ascii="Times New Roman" w:hAnsi="Times New Roman"/>
                <w:sz w:val="24"/>
                <w:szCs w:val="24"/>
              </w:rPr>
            </w:pPr>
            <w:r>
              <w:rPr>
                <w:rFonts w:ascii="Times New Roman" w:hAnsi="Times New Roman"/>
                <w:sz w:val="24"/>
                <w:szCs w:val="24"/>
                <w:lang w:val="en-US"/>
              </w:rPr>
              <w:t xml:space="preserve">/ </w:t>
            </w:r>
            <w:r w:rsidR="00025BBD" w:rsidRPr="00203C8E">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025BBD" w:rsidRPr="00203C8E" w:rsidRDefault="00025BBD" w:rsidP="00025BBD">
            <w:pPr>
              <w:pStyle w:val="aff4"/>
              <w:rPr>
                <w:rFonts w:ascii="Times New Roman" w:hAnsi="Times New Roman"/>
                <w:sz w:val="24"/>
                <w:szCs w:val="24"/>
              </w:rPr>
            </w:pPr>
          </w:p>
        </w:tc>
      </w:tr>
    </w:tbl>
    <w:p w14:paraId="0C44978F" w14:textId="52EE091C" w:rsidR="00B33B33" w:rsidRPr="00203C8E" w:rsidRDefault="00B33B33" w:rsidP="00B33B33">
      <w:pPr>
        <w:pStyle w:val="aff2"/>
        <w:rPr>
          <w:b/>
          <w:szCs w:val="24"/>
        </w:rPr>
      </w:pPr>
      <w:bookmarkStart w:id="31" w:name="_Ref483500511"/>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8F0B46">
        <w:rPr>
          <w:b/>
          <w:noProof/>
          <w:szCs w:val="24"/>
        </w:rPr>
        <w:t>4</w:t>
      </w:r>
      <w:r w:rsidRPr="00203C8E">
        <w:rPr>
          <w:b/>
          <w:szCs w:val="24"/>
        </w:rPr>
        <w:fldChar w:fldCharType="end"/>
      </w:r>
      <w:bookmarkEnd w:id="31"/>
      <w:r w:rsidR="005233A4">
        <w:rPr>
          <w:b/>
          <w:szCs w:val="24"/>
        </w:rPr>
        <w:t>. ImportProtocolType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203C8E" w14:paraId="627803A9"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76F6E1" w14:textId="77777777" w:rsidR="00B33B33" w:rsidRPr="00203C8E" w:rsidRDefault="00B33B33" w:rsidP="00FA5842">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E9FCD6" w14:textId="77777777" w:rsidR="00B33B33" w:rsidRPr="00203C8E" w:rsidRDefault="00B33B33" w:rsidP="00FA5842">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959B8C" w14:textId="77777777" w:rsidR="00B33B33" w:rsidRPr="00203C8E" w:rsidRDefault="00B33B33" w:rsidP="00FA5842">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7D22CD" w14:textId="77777777" w:rsidR="00B33B33" w:rsidRPr="00203C8E" w:rsidRDefault="00B33B33" w:rsidP="00FA5842">
            <w:pPr>
              <w:pStyle w:val="af2"/>
              <w:rPr>
                <w:rFonts w:ascii="Times New Roman" w:cs="Times New Roman"/>
              </w:rPr>
            </w:pPr>
            <w:r w:rsidRPr="00203C8E">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ACDD41" w14:textId="77777777" w:rsidR="00B33B33" w:rsidRPr="00203C8E" w:rsidRDefault="00B33B33" w:rsidP="00FA5842">
            <w:pPr>
              <w:pStyle w:val="af2"/>
              <w:rPr>
                <w:rFonts w:ascii="Times New Roman" w:cs="Times New Roman"/>
              </w:rPr>
            </w:pPr>
            <w:r w:rsidRPr="00203C8E">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B0C4BA" w14:textId="77777777" w:rsidR="00B33B33" w:rsidRPr="00203C8E" w:rsidRDefault="00B33B33" w:rsidP="00FA5842">
            <w:pPr>
              <w:pStyle w:val="af2"/>
              <w:rPr>
                <w:rFonts w:ascii="Times New Roman" w:cs="Times New Roman"/>
              </w:rPr>
            </w:pPr>
            <w:r w:rsidRPr="00203C8E">
              <w:rPr>
                <w:rFonts w:ascii="Times New Roman" w:cs="Times New Roman"/>
              </w:rPr>
              <w:t xml:space="preserve">Комментарий </w:t>
            </w:r>
          </w:p>
        </w:tc>
      </w:tr>
      <w:tr w:rsidR="00B33B33" w:rsidRPr="00203C8E" w14:paraId="100F456B"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16068" w14:textId="77777777" w:rsidR="00B33B33" w:rsidRPr="00203C8E" w:rsidRDefault="00B33B33" w:rsidP="00294E43">
            <w:pPr>
              <w:pStyle w:val="aff6"/>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C52D7"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entityID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2F2DF" w14:textId="164CCFBE" w:rsidR="00B33B33" w:rsidRPr="0030653F" w:rsidRDefault="00E8447F" w:rsidP="0030653F">
            <w:pPr>
              <w:pStyle w:val="aff4"/>
              <w:rPr>
                <w:rFonts w:ascii="Times New Roman" w:hAnsi="Times New Roman"/>
                <w:sz w:val="24"/>
                <w:szCs w:val="24"/>
                <w:lang w:val="en-US"/>
              </w:rPr>
            </w:pPr>
            <w:r w:rsidRPr="00203C8E">
              <w:rPr>
                <w:rFonts w:ascii="Times New Roman" w:hAnsi="Times New Roman"/>
                <w:sz w:val="24"/>
                <w:szCs w:val="24"/>
              </w:rPr>
              <w:t>Идентификатор сущности в пакете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3D03" w14:textId="5BF2AE2C"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 xml:space="preserve">1, </w:t>
            </w:r>
            <w:r w:rsidRPr="0030653F">
              <w:rPr>
                <w:rFonts w:ascii="Times New Roman" w:hAnsi="Times New Roman"/>
                <w:sz w:val="24"/>
                <w:szCs w:val="24"/>
              </w:rPr>
              <w:t>обяз</w:t>
            </w:r>
            <w:r w:rsidRPr="00203C8E">
              <w:rPr>
                <w:rFonts w:ascii="Times New Roman" w:hAnsi="Times New Roman"/>
                <w:sz w:val="24"/>
                <w:szCs w:val="24"/>
              </w:rPr>
              <w:t>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E7560" w14:textId="13856089" w:rsidR="00B33B33" w:rsidRPr="00203C8E" w:rsidRDefault="00B33B33"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30653F">
              <w:rPr>
                <w:rFonts w:ascii="Times New Roman" w:hAnsi="Times New Roman"/>
                <w:i/>
                <w:sz w:val="24"/>
                <w:szCs w:val="24"/>
              </w:rPr>
              <w:t>ID</w:t>
            </w:r>
            <w:r w:rsidR="0030653F">
              <w:rPr>
                <w:rFonts w:ascii="Times New Roman" w:hAnsi="Times New Roman"/>
                <w:i/>
                <w:sz w:val="24"/>
                <w:szCs w:val="24"/>
              </w:rPr>
              <w:t xml:space="preserve"> </w:t>
            </w:r>
            <w:r w:rsidR="0030653F">
              <w:rPr>
                <w:rFonts w:ascii="Times New Roman" w:hAnsi="Times New Roman"/>
                <w:sz w:val="24"/>
                <w:szCs w:val="24"/>
              </w:rPr>
              <w:t>(</w:t>
            </w:r>
            <w:r w:rsidR="0030653F">
              <w:rPr>
                <w:rFonts w:ascii="Times New Roman" w:hAnsi="Times New Roman"/>
                <w:i/>
                <w:sz w:val="24"/>
                <w:szCs w:val="24"/>
              </w:rPr>
              <w:t>ф</w:t>
            </w:r>
            <w:r w:rsidR="0030653F" w:rsidRPr="00203C8E">
              <w:rPr>
                <w:rFonts w:ascii="Times New Roman" w:hAnsi="Times New Roman"/>
                <w:i/>
                <w:sz w:val="24"/>
                <w:szCs w:val="24"/>
              </w:rPr>
              <w:t xml:space="preserve">ормат определен стандартом XML/XSD, опубликованным по адресу </w:t>
            </w:r>
            <w:hyperlink r:id="rId22" w:history="1">
              <w:r w:rsidR="0030653F" w:rsidRPr="00582AE0">
                <w:rPr>
                  <w:rStyle w:val="a8"/>
                  <w:rFonts w:ascii="Times New Roman" w:hAnsi="Times New Roman"/>
                  <w:sz w:val="24"/>
                  <w:szCs w:val="24"/>
                </w:rPr>
                <w:t>https://www.w3.org/TR/xmlschema-2</w:t>
              </w:r>
            </w:hyperlink>
            <w:r w:rsidR="0030653F">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9AC2F" w14:textId="77777777" w:rsidR="00B33B33" w:rsidRPr="00203C8E" w:rsidRDefault="00B33B33" w:rsidP="00B33B33">
            <w:pPr>
              <w:pStyle w:val="aff4"/>
              <w:rPr>
                <w:rFonts w:ascii="Times New Roman" w:hAnsi="Times New Roman"/>
                <w:sz w:val="24"/>
                <w:szCs w:val="24"/>
              </w:rPr>
            </w:pPr>
          </w:p>
        </w:tc>
      </w:tr>
      <w:tr w:rsidR="00B33B33" w:rsidRPr="00203C8E" w14:paraId="09EF21A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6D225" w14:textId="77777777" w:rsidR="00B33B33" w:rsidRPr="00203C8E" w:rsidRDefault="00B33B33" w:rsidP="00294E43">
            <w:pPr>
              <w:pStyle w:val="aff6"/>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898BB"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code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F5C1" w14:textId="3F9E8D93" w:rsidR="00B33B33" w:rsidRPr="00203C8E" w:rsidRDefault="00877839" w:rsidP="00E8447F">
            <w:pPr>
              <w:pStyle w:val="aff4"/>
              <w:rPr>
                <w:rFonts w:ascii="Times New Roman" w:hAnsi="Times New Roman"/>
                <w:sz w:val="24"/>
                <w:szCs w:val="24"/>
              </w:rPr>
            </w:pPr>
            <w:r w:rsidRPr="00203C8E">
              <w:rPr>
                <w:rFonts w:ascii="Times New Roman" w:hAnsi="Times New Roman"/>
                <w:sz w:val="24"/>
                <w:szCs w:val="24"/>
              </w:rPr>
              <w:t>Код результата обработки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BD350"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ADD43" w14:textId="4B49CE4A" w:rsidR="000F10CA" w:rsidRPr="00203C8E" w:rsidRDefault="000F10CA" w:rsidP="00B33B33">
            <w:pPr>
              <w:pStyle w:val="aff4"/>
              <w:rPr>
                <w:rFonts w:ascii="Times New Roman" w:hAnsi="Times New Roman"/>
                <w:i/>
                <w:sz w:val="24"/>
                <w:szCs w:val="24"/>
              </w:rPr>
            </w:pPr>
            <w:r w:rsidRPr="00203C8E">
              <w:rPr>
                <w:rFonts w:ascii="Times New Roman" w:hAnsi="Times New Roman"/>
                <w:i/>
                <w:sz w:val="24"/>
                <w:szCs w:val="24"/>
              </w:rPr>
              <w:t xml:space="preserve">Строка </w:t>
            </w:r>
            <w:r w:rsidR="00346DDF" w:rsidRPr="00203C8E">
              <w:rPr>
                <w:rFonts w:ascii="Times New Roman" w:hAnsi="Times New Roman"/>
                <w:i/>
                <w:sz w:val="24"/>
                <w:szCs w:val="24"/>
              </w:rPr>
              <w:t xml:space="preserve">длиной </w:t>
            </w:r>
            <w:r w:rsidRPr="00203C8E">
              <w:rPr>
                <w:rFonts w:ascii="Times New Roman" w:hAnsi="Times New Roman"/>
                <w:i/>
                <w:sz w:val="24"/>
                <w:szCs w:val="24"/>
              </w:rPr>
              <w:t>не более 32 символов</w:t>
            </w:r>
          </w:p>
          <w:p w14:paraId="1AE4267D" w14:textId="7ED7B8E4" w:rsidR="00B33B33" w:rsidRPr="00203C8E" w:rsidRDefault="000F10CA" w:rsidP="003761E1">
            <w:pPr>
              <w:pStyle w:val="aff4"/>
              <w:rPr>
                <w:rFonts w:ascii="Times New Roman" w:hAnsi="Times New Roman"/>
                <w:sz w:val="24"/>
                <w:szCs w:val="24"/>
              </w:rPr>
            </w:pPr>
            <w:r w:rsidRPr="00203C8E">
              <w:rPr>
                <w:rFonts w:ascii="Times New Roman" w:hAnsi="Times New Roman"/>
                <w:sz w:val="24"/>
                <w:szCs w:val="24"/>
              </w:rPr>
              <w:t>/</w:t>
            </w:r>
            <w:r w:rsidR="003761E1" w:rsidRPr="00203C8E">
              <w:rPr>
                <w:rFonts w:ascii="Times New Roman" w:hAnsi="Times New Roman"/>
                <w:sz w:val="24"/>
                <w:szCs w:val="24"/>
              </w:rPr>
              <w:t xml:space="preserve"> </w:t>
            </w:r>
            <w:r w:rsidR="00877839" w:rsidRPr="00203C8E">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2430C" w14:textId="77777777" w:rsidR="00877839" w:rsidRPr="00203C8E" w:rsidRDefault="00877839" w:rsidP="00877839">
            <w:pPr>
              <w:pStyle w:val="aff4"/>
              <w:rPr>
                <w:rFonts w:ascii="Times New Roman" w:hAnsi="Times New Roman"/>
                <w:sz w:val="24"/>
                <w:szCs w:val="24"/>
              </w:rPr>
            </w:pPr>
            <w:r w:rsidRPr="00203C8E">
              <w:rPr>
                <w:rFonts w:ascii="Times New Roman" w:hAnsi="Times New Roman"/>
                <w:sz w:val="24"/>
                <w:szCs w:val="24"/>
              </w:rPr>
              <w:t>Результат обработки документа:</w:t>
            </w:r>
          </w:p>
          <w:p w14:paraId="0CD4DBCD" w14:textId="77777777" w:rsidR="00877839" w:rsidRPr="00203C8E" w:rsidRDefault="00877839" w:rsidP="00877839">
            <w:pPr>
              <w:pStyle w:val="aff4"/>
              <w:rPr>
                <w:rFonts w:ascii="Times New Roman" w:hAnsi="Times New Roman"/>
                <w:sz w:val="24"/>
                <w:szCs w:val="24"/>
              </w:rPr>
            </w:pPr>
            <w:r w:rsidRPr="00203C8E">
              <w:rPr>
                <w:rFonts w:ascii="Times New Roman" w:hAnsi="Times New Roman"/>
                <w:sz w:val="24"/>
                <w:szCs w:val="24"/>
              </w:rPr>
              <w:t>0 – запрос успешно принят;</w:t>
            </w:r>
          </w:p>
          <w:p w14:paraId="3DA54FB2" w14:textId="01E71E07" w:rsidR="00877839" w:rsidRPr="00203C8E" w:rsidRDefault="00877839" w:rsidP="005A6F26">
            <w:pPr>
              <w:pStyle w:val="aff4"/>
              <w:rPr>
                <w:rFonts w:ascii="Times New Roman" w:hAnsi="Times New Roman"/>
                <w:sz w:val="24"/>
                <w:szCs w:val="24"/>
              </w:rPr>
            </w:pPr>
            <w:r w:rsidRPr="00203C8E">
              <w:rPr>
                <w:rFonts w:ascii="Times New Roman" w:hAnsi="Times New Roman"/>
                <w:sz w:val="24"/>
                <w:szCs w:val="24"/>
              </w:rPr>
              <w:t>код ошибки</w:t>
            </w:r>
            <w:r w:rsidR="009C6A9B" w:rsidRPr="00203C8E">
              <w:rPr>
                <w:rFonts w:ascii="Times New Roman" w:hAnsi="Times New Roman"/>
                <w:sz w:val="24"/>
                <w:szCs w:val="24"/>
              </w:rPr>
              <w:t xml:space="preserve"> -</w:t>
            </w:r>
            <w:r w:rsidRPr="00203C8E">
              <w:rPr>
                <w:rFonts w:ascii="Times New Roman" w:hAnsi="Times New Roman"/>
                <w:sz w:val="24"/>
                <w:szCs w:val="24"/>
              </w:rPr>
              <w:t xml:space="preserve"> в случае отказа в приеме к обработке</w:t>
            </w:r>
            <w:r w:rsidR="005A6F26">
              <w:rPr>
                <w:rFonts w:ascii="Times New Roman" w:hAnsi="Times New Roman"/>
                <w:sz w:val="24"/>
                <w:szCs w:val="24"/>
              </w:rPr>
              <w:t xml:space="preserve"> (см. «</w:t>
            </w:r>
            <w:r w:rsidR="005A6F26" w:rsidRPr="005A6F26">
              <w:rPr>
                <w:rFonts w:ascii="Times New Roman" w:hAnsi="Times New Roman"/>
                <w:sz w:val="24"/>
                <w:szCs w:val="24"/>
              </w:rPr>
              <w:t>Результат проверки</w:t>
            </w:r>
            <w:r w:rsidR="005A6F26">
              <w:rPr>
                <w:rFonts w:ascii="Times New Roman" w:hAnsi="Times New Roman"/>
                <w:sz w:val="24"/>
                <w:szCs w:val="24"/>
              </w:rPr>
              <w:t xml:space="preserve">», раздел </w:t>
            </w:r>
            <w:r w:rsidR="005A6F26">
              <w:rPr>
                <w:rFonts w:ascii="Times New Roman" w:hAnsi="Times New Roman"/>
                <w:sz w:val="24"/>
                <w:szCs w:val="24"/>
              </w:rPr>
              <w:fldChar w:fldCharType="begin"/>
            </w:r>
            <w:r w:rsidR="005A6F26">
              <w:rPr>
                <w:rFonts w:ascii="Times New Roman" w:hAnsi="Times New Roman"/>
                <w:sz w:val="24"/>
                <w:szCs w:val="24"/>
              </w:rPr>
              <w:instrText xml:space="preserve"> REF _Ref497480973 \r \h </w:instrText>
            </w:r>
            <w:r w:rsidR="005A6F26">
              <w:rPr>
                <w:rFonts w:ascii="Times New Roman" w:hAnsi="Times New Roman"/>
                <w:sz w:val="24"/>
                <w:szCs w:val="24"/>
              </w:rPr>
            </w:r>
            <w:r w:rsidR="005A6F26">
              <w:rPr>
                <w:rFonts w:ascii="Times New Roman" w:hAnsi="Times New Roman"/>
                <w:sz w:val="24"/>
                <w:szCs w:val="24"/>
              </w:rPr>
              <w:fldChar w:fldCharType="separate"/>
            </w:r>
            <w:r w:rsidR="001A2DED">
              <w:rPr>
                <w:rFonts w:ascii="Times New Roman" w:hAnsi="Times New Roman"/>
                <w:sz w:val="24"/>
                <w:szCs w:val="24"/>
              </w:rPr>
              <w:t>4.5</w:t>
            </w:r>
            <w:r w:rsidR="005A6F26">
              <w:rPr>
                <w:rFonts w:ascii="Times New Roman" w:hAnsi="Times New Roman"/>
                <w:sz w:val="24"/>
                <w:szCs w:val="24"/>
              </w:rPr>
              <w:fldChar w:fldCharType="end"/>
            </w:r>
            <w:r w:rsidR="005A6F26">
              <w:rPr>
                <w:rFonts w:ascii="Times New Roman" w:hAnsi="Times New Roman"/>
                <w:sz w:val="24"/>
                <w:szCs w:val="24"/>
              </w:rPr>
              <w:t>)</w:t>
            </w:r>
          </w:p>
        </w:tc>
      </w:tr>
      <w:tr w:rsidR="00B33B33" w:rsidRPr="00203C8E" w14:paraId="2955E671"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BC4A9" w14:textId="77777777" w:rsidR="00B33B33" w:rsidRPr="00203C8E" w:rsidRDefault="00B33B33" w:rsidP="00294E43">
            <w:pPr>
              <w:pStyle w:val="aff6"/>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466EE" w14:textId="77777777" w:rsidR="00B33B33" w:rsidRPr="00203C8E" w:rsidRDefault="00B33B33" w:rsidP="00B33B33">
            <w:pPr>
              <w:jc w:val="both"/>
            </w:pPr>
            <w:r w:rsidRPr="00203C8E">
              <w:t>description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D82A4" w14:textId="48DDA320" w:rsidR="00B33B33" w:rsidRPr="00203C8E" w:rsidRDefault="00877839" w:rsidP="00C64D47">
            <w:pPr>
              <w:pStyle w:val="aff4"/>
              <w:rPr>
                <w:rFonts w:ascii="Times New Roman" w:hAnsi="Times New Roman"/>
                <w:sz w:val="24"/>
                <w:szCs w:val="24"/>
              </w:rPr>
            </w:pPr>
            <w:r w:rsidRPr="00203C8E">
              <w:rPr>
                <w:rFonts w:ascii="Times New Roman" w:hAnsi="Times New Roman"/>
                <w:sz w:val="24"/>
                <w:szCs w:val="24"/>
              </w:rPr>
              <w:t>О</w:t>
            </w:r>
            <w:r w:rsidR="00C64D47">
              <w:rPr>
                <w:rFonts w:ascii="Times New Roman" w:hAnsi="Times New Roman"/>
                <w:sz w:val="24"/>
                <w:szCs w:val="24"/>
              </w:rPr>
              <w:t>п</w:t>
            </w:r>
            <w:r w:rsidRPr="00203C8E">
              <w:rPr>
                <w:rFonts w:ascii="Times New Roman" w:hAnsi="Times New Roman"/>
                <w:sz w:val="24"/>
                <w:szCs w:val="24"/>
              </w:rPr>
              <w:t>и</w:t>
            </w:r>
            <w:r w:rsidR="00C64D47">
              <w:rPr>
                <w:rFonts w:ascii="Times New Roman" w:hAnsi="Times New Roman"/>
                <w:sz w:val="24"/>
                <w:szCs w:val="24"/>
              </w:rPr>
              <w:t>с</w:t>
            </w:r>
            <w:r w:rsidRPr="00203C8E">
              <w:rPr>
                <w:rFonts w:ascii="Times New Roman" w:hAnsi="Times New Roman"/>
                <w:sz w:val="24"/>
                <w:szCs w:val="24"/>
              </w:rPr>
              <w:t>ание результата обработки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9A0AC"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87CD5" w14:textId="697BDACD" w:rsidR="000F10CA" w:rsidRPr="00203C8E" w:rsidRDefault="000F10CA" w:rsidP="00B33B33">
            <w:pPr>
              <w:pStyle w:val="aff4"/>
              <w:rPr>
                <w:rFonts w:ascii="Times New Roman" w:hAnsi="Times New Roman"/>
                <w:i/>
                <w:sz w:val="24"/>
                <w:szCs w:val="24"/>
              </w:rPr>
            </w:pPr>
            <w:r w:rsidRPr="00203C8E">
              <w:rPr>
                <w:rFonts w:ascii="Times New Roman" w:hAnsi="Times New Roman"/>
                <w:i/>
                <w:sz w:val="24"/>
                <w:szCs w:val="24"/>
              </w:rPr>
              <w:t xml:space="preserve">Строка </w:t>
            </w:r>
            <w:r w:rsidR="00346DDF" w:rsidRPr="00203C8E">
              <w:rPr>
                <w:rFonts w:ascii="Times New Roman" w:hAnsi="Times New Roman"/>
                <w:i/>
                <w:sz w:val="24"/>
                <w:szCs w:val="24"/>
              </w:rPr>
              <w:t xml:space="preserve">длиной </w:t>
            </w:r>
            <w:r w:rsidRPr="00203C8E">
              <w:rPr>
                <w:rFonts w:ascii="Times New Roman" w:hAnsi="Times New Roman"/>
                <w:i/>
                <w:sz w:val="24"/>
                <w:szCs w:val="24"/>
              </w:rPr>
              <w:t>не более 255 символов</w:t>
            </w:r>
          </w:p>
          <w:p w14:paraId="25B5D12F" w14:textId="3B913AB0" w:rsidR="00B33B33" w:rsidRPr="00203C8E" w:rsidRDefault="000F10CA" w:rsidP="003761E1">
            <w:pPr>
              <w:pStyle w:val="aff4"/>
              <w:rPr>
                <w:rFonts w:ascii="Times New Roman" w:hAnsi="Times New Roman"/>
                <w:sz w:val="24"/>
                <w:szCs w:val="24"/>
              </w:rPr>
            </w:pPr>
            <w:r w:rsidRPr="00203C8E">
              <w:rPr>
                <w:rFonts w:ascii="Times New Roman" w:hAnsi="Times New Roman"/>
                <w:sz w:val="24"/>
                <w:szCs w:val="24"/>
              </w:rPr>
              <w:t>/</w:t>
            </w:r>
            <w:r w:rsidR="003761E1" w:rsidRPr="00203C8E">
              <w:rPr>
                <w:rFonts w:ascii="Times New Roman" w:hAnsi="Times New Roman"/>
                <w:sz w:val="24"/>
                <w:szCs w:val="24"/>
              </w:rPr>
              <w:t xml:space="preserve"> </w:t>
            </w:r>
            <w:r w:rsidR="00877839" w:rsidRPr="00203C8E">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6C4BA" w14:textId="77777777" w:rsidR="00B33B33" w:rsidRPr="00203C8E" w:rsidRDefault="00B33B33" w:rsidP="00B33B33">
            <w:pPr>
              <w:pStyle w:val="aff4"/>
              <w:rPr>
                <w:rFonts w:ascii="Times New Roman" w:hAnsi="Times New Roman"/>
                <w:sz w:val="24"/>
                <w:szCs w:val="24"/>
              </w:rPr>
            </w:pPr>
          </w:p>
        </w:tc>
      </w:tr>
    </w:tbl>
    <w:p w14:paraId="16667A33" w14:textId="4A0D6FF5" w:rsidR="0088011A" w:rsidRPr="00E7577D" w:rsidRDefault="0088011A" w:rsidP="0088011A">
      <w:pPr>
        <w:pStyle w:val="aff2"/>
        <w:rPr>
          <w:szCs w:val="24"/>
        </w:rPr>
      </w:pPr>
      <w:bookmarkStart w:id="32" w:name="_Ref66966915"/>
      <w:bookmarkStart w:id="33" w:name="_Ref66966912"/>
      <w:bookmarkStart w:id="34" w:name="_Ref488326948"/>
      <w:bookmarkStart w:id="35" w:name="_Ref488757914"/>
      <w:bookmarkStart w:id="36" w:name="_Hlk66304130"/>
      <w:r w:rsidRPr="0088011A">
        <w:rPr>
          <w:b/>
        </w:rPr>
        <w:t xml:space="preserve"> </w:t>
      </w:r>
      <w:r w:rsidRPr="0087377B">
        <w:rPr>
          <w:b/>
        </w:rPr>
        <w:t>Таблица</w:t>
      </w:r>
      <w:bookmarkEnd w:id="32"/>
      <w:r w:rsidRPr="0087377B">
        <w:rPr>
          <w:b/>
        </w:rPr>
        <w:t xml:space="preserve"> </w:t>
      </w:r>
      <w:r w:rsidRPr="0087377B">
        <w:rPr>
          <w:b/>
        </w:rPr>
        <w:fldChar w:fldCharType="begin"/>
      </w:r>
      <w:r w:rsidRPr="0087377B">
        <w:rPr>
          <w:b/>
        </w:rPr>
        <w:instrText xml:space="preserve"> SEQ Таблица \* ARABIC </w:instrText>
      </w:r>
      <w:r w:rsidRPr="0087377B">
        <w:rPr>
          <w:b/>
        </w:rPr>
        <w:fldChar w:fldCharType="separate"/>
      </w:r>
      <w:r w:rsidR="008F0B46">
        <w:rPr>
          <w:b/>
          <w:noProof/>
        </w:rPr>
        <w:t>5</w:t>
      </w:r>
      <w:r w:rsidRPr="0087377B">
        <w:rPr>
          <w:b/>
        </w:rPr>
        <w:fldChar w:fldCharType="end"/>
      </w:r>
      <w:r w:rsidRPr="0087377B">
        <w:rPr>
          <w:b/>
        </w:rPr>
        <w:t>.</w:t>
      </w:r>
      <w:r>
        <w:t xml:space="preserve"> </w:t>
      </w:r>
      <w:r w:rsidRPr="00BB2A21">
        <w:rPr>
          <w:b/>
          <w:szCs w:val="24"/>
        </w:rPr>
        <w:t>С</w:t>
      </w:r>
      <w:r w:rsidRPr="00BB2A21">
        <w:rPr>
          <w:b/>
          <w:szCs w:val="24"/>
          <w:lang w:val="en-US"/>
        </w:rPr>
        <w:t>larificationType</w:t>
      </w:r>
      <w:bookmarkEnd w:id="33"/>
      <w:r w:rsidRPr="00E81EFB">
        <w:rPr>
          <w:szCs w:val="24"/>
        </w:rPr>
        <w:t xml:space="preserve"> </w:t>
      </w:r>
    </w:p>
    <w:tbl>
      <w:tblPr>
        <w:tblStyle w:val="TableNormal"/>
        <w:tblW w:w="10915" w:type="dxa"/>
        <w:tblInd w:w="-11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49"/>
        <w:gridCol w:w="1702"/>
        <w:gridCol w:w="1276"/>
        <w:gridCol w:w="1559"/>
        <w:gridCol w:w="2126"/>
        <w:gridCol w:w="3203"/>
      </w:tblGrid>
      <w:tr w:rsidR="0088011A" w:rsidRPr="00904CDC" w14:paraId="4301C17E" w14:textId="77777777" w:rsidTr="00904CDC">
        <w:trPr>
          <w:trHeight w:val="662"/>
          <w:tblHeader/>
        </w:trPr>
        <w:tc>
          <w:tcPr>
            <w:tcW w:w="1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6AA7C1" w14:textId="77777777" w:rsidR="0088011A" w:rsidRPr="00904CDC" w:rsidRDefault="0088011A" w:rsidP="0088011A">
            <w:pPr>
              <w:pStyle w:val="af2"/>
              <w:rPr>
                <w:rFonts w:ascii="Times New Roman" w:cs="Times New Roman"/>
              </w:rPr>
            </w:pPr>
            <w:r w:rsidRPr="00904CDC">
              <w:t>№</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AB27DEA" w14:textId="77777777" w:rsidR="0088011A" w:rsidRPr="00904CDC" w:rsidRDefault="0088011A" w:rsidP="0088011A">
            <w:pPr>
              <w:pStyle w:val="af2"/>
              <w:rPr>
                <w:rFonts w:ascii="Times New Roman" w:cs="Times New Roman"/>
              </w:rPr>
            </w:pPr>
            <w:r w:rsidRPr="00904CDC">
              <w:t>Код</w:t>
            </w:r>
            <w:r w:rsidRPr="00904CDC">
              <w:t xml:space="preserve"> </w:t>
            </w:r>
            <w:r w:rsidRPr="00904CDC">
              <w:t>поля</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955BF0" w14:textId="77777777" w:rsidR="0088011A" w:rsidRPr="00904CDC" w:rsidRDefault="0088011A" w:rsidP="0088011A">
            <w:pPr>
              <w:pStyle w:val="af2"/>
              <w:rPr>
                <w:rFonts w:ascii="Times New Roman" w:cs="Times New Roman"/>
              </w:rPr>
            </w:pPr>
            <w:r w:rsidRPr="00904CDC">
              <w:t>Описание</w:t>
            </w:r>
            <w:r w:rsidRPr="00904CDC">
              <w:t xml:space="preserve"> </w:t>
            </w:r>
            <w:r w:rsidRPr="00904CDC">
              <w:t>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F4EF8A" w14:textId="77777777" w:rsidR="0088011A" w:rsidRPr="00904CDC" w:rsidRDefault="0088011A" w:rsidP="0088011A">
            <w:pPr>
              <w:pStyle w:val="af2"/>
              <w:rPr>
                <w:rFonts w:ascii="Times New Roman" w:cs="Times New Roman"/>
              </w:rPr>
            </w:pPr>
            <w:r w:rsidRPr="00904CDC">
              <w:t>Требования</w:t>
            </w:r>
            <w:r w:rsidRPr="00904CDC">
              <w:t xml:space="preserve"> </w:t>
            </w:r>
            <w:r w:rsidRPr="00904CDC">
              <w:t>к</w:t>
            </w:r>
            <w:r w:rsidRPr="00904CDC">
              <w:t xml:space="preserve"> </w:t>
            </w:r>
            <w:r w:rsidRPr="00904CDC">
              <w:t>заполнению</w:t>
            </w:r>
            <w:r w:rsidRPr="00904CDC">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964399" w14:textId="77777777" w:rsidR="0088011A" w:rsidRPr="00904CDC" w:rsidRDefault="0088011A" w:rsidP="0088011A">
            <w:pPr>
              <w:pStyle w:val="af2"/>
              <w:rPr>
                <w:rFonts w:ascii="Times New Roman" w:cs="Times New Roman"/>
              </w:rPr>
            </w:pPr>
            <w:r w:rsidRPr="00904CDC">
              <w:t>Способ</w:t>
            </w:r>
            <w:r w:rsidRPr="00904CDC">
              <w:t xml:space="preserve"> </w:t>
            </w:r>
            <w:r w:rsidRPr="00904CDC">
              <w:t>заполнения</w:t>
            </w:r>
            <w:r w:rsidRPr="00904CDC">
              <w:t>/</w:t>
            </w:r>
            <w:r w:rsidRPr="00904CDC">
              <w:t>Тип</w:t>
            </w:r>
            <w:r w:rsidRPr="00904CDC">
              <w:t xml:space="preserve"> </w:t>
            </w:r>
          </w:p>
        </w:tc>
        <w:tc>
          <w:tcPr>
            <w:tcW w:w="32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ABFC7A" w14:textId="77777777" w:rsidR="0088011A" w:rsidRPr="00904CDC" w:rsidRDefault="0088011A" w:rsidP="0088011A">
            <w:pPr>
              <w:pStyle w:val="af2"/>
              <w:rPr>
                <w:rFonts w:ascii="Times New Roman" w:cs="Times New Roman"/>
              </w:rPr>
            </w:pPr>
            <w:r w:rsidRPr="00904CDC">
              <w:t>Комментарий</w:t>
            </w:r>
            <w:r w:rsidRPr="00904CDC">
              <w:t xml:space="preserve"> </w:t>
            </w:r>
          </w:p>
        </w:tc>
      </w:tr>
      <w:tr w:rsidR="0088011A" w:rsidRPr="00904CDC" w14:paraId="0DEC7C0D"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8CB34" w14:textId="77777777" w:rsidR="0088011A" w:rsidRPr="00904CDC" w:rsidRDefault="0088011A" w:rsidP="00C1368A">
            <w:pPr>
              <w:pStyle w:val="aff4"/>
              <w:numPr>
                <w:ilvl w:val="0"/>
                <w:numId w:val="71"/>
              </w:numPr>
              <w:ind w:left="264" w:hanging="194"/>
              <w:rPr>
                <w:rFonts w:ascii="Times New Roman" w:hAnsi="Times New Roman"/>
                <w:sz w:val="24"/>
                <w:szCs w:val="24"/>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847DC" w14:textId="77777777" w:rsidR="0088011A" w:rsidRPr="00904CDC" w:rsidRDefault="0088011A" w:rsidP="0088011A">
            <w:pPr>
              <w:pStyle w:val="aff4"/>
              <w:rPr>
                <w:rFonts w:ascii="Times New Roman" w:hAnsi="Times New Roman"/>
                <w:sz w:val="24"/>
                <w:szCs w:val="24"/>
              </w:rPr>
            </w:pPr>
            <w:r w:rsidRPr="00904CDC">
              <w:rPr>
                <w:rFonts w:ascii="Times New Roman" w:hAnsi="Times New Roman"/>
                <w:sz w:val="24"/>
                <w:szCs w:val="24"/>
              </w:rPr>
              <w:t>СlarificationNumber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97EB7" w14:textId="77777777" w:rsidR="0088011A" w:rsidRPr="00904CDC" w:rsidRDefault="0088011A" w:rsidP="0088011A">
            <w:pPr>
              <w:pStyle w:val="aff4"/>
              <w:rPr>
                <w:rFonts w:ascii="Times New Roman" w:hAnsi="Times New Roman"/>
                <w:sz w:val="24"/>
                <w:szCs w:val="24"/>
              </w:rPr>
            </w:pPr>
            <w:r w:rsidRPr="00904CDC">
              <w:rPr>
                <w:rFonts w:ascii="Times New Roman" w:hAnsi="Times New Roman"/>
                <w:sz w:val="24"/>
                <w:szCs w:val="24"/>
              </w:rPr>
              <w:t>Номер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F0A5F" w14:textId="77777777" w:rsidR="0088011A" w:rsidRPr="00904CDC" w:rsidRDefault="0088011A" w:rsidP="0088011A">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DBAD2" w14:textId="77777777" w:rsidR="0088011A" w:rsidRPr="00904CDC" w:rsidRDefault="0088011A" w:rsidP="0088011A">
            <w:pPr>
              <w:rPr>
                <w:spacing w:val="-5"/>
                <w:szCs w:val="24"/>
              </w:rPr>
            </w:pPr>
            <w:r w:rsidRPr="00904CDC">
              <w:rPr>
                <w:spacing w:val="-5"/>
                <w:szCs w:val="24"/>
              </w:rPr>
              <w:t xml:space="preserve">Строка длиной до 15 символов </w:t>
            </w:r>
          </w:p>
          <w:p w14:paraId="46B50219" w14:textId="77777777" w:rsidR="0088011A" w:rsidRPr="00904CDC" w:rsidRDefault="0088011A" w:rsidP="0088011A">
            <w:pPr>
              <w:pStyle w:val="aff4"/>
              <w:rPr>
                <w:rFonts w:ascii="Times New Roman" w:hAnsi="Times New Roman"/>
                <w:sz w:val="24"/>
                <w:szCs w:val="24"/>
              </w:rPr>
            </w:pPr>
            <w:r w:rsidRPr="00904CDC">
              <w:rPr>
                <w:rFonts w:ascii="Times New Roman" w:hAnsi="Times New Roman"/>
                <w:sz w:val="24"/>
                <w:szCs w:val="24"/>
              </w:rPr>
              <w:t>/ String</w:t>
            </w:r>
            <w:r w:rsidRPr="00904CDC" w:rsidDel="004B7D99">
              <w:rPr>
                <w:rFonts w:ascii="Times New Roman" w:hAnsi="Times New Roman"/>
                <w:sz w:val="24"/>
                <w:szCs w:val="24"/>
              </w:rPr>
              <w:t xml:space="preserve"> </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E63EE" w14:textId="77777777" w:rsidR="0088011A" w:rsidRPr="00904CDC" w:rsidRDefault="0088011A" w:rsidP="0088011A">
            <w:pPr>
              <w:pStyle w:val="aff4"/>
              <w:rPr>
                <w:rFonts w:ascii="Times New Roman" w:hAnsi="Times New Roman"/>
                <w:sz w:val="24"/>
                <w:szCs w:val="24"/>
              </w:rPr>
            </w:pPr>
            <w:r w:rsidRPr="00904CDC">
              <w:rPr>
                <w:rFonts w:ascii="Times New Roman" w:hAnsi="Times New Roman"/>
                <w:sz w:val="24"/>
                <w:szCs w:val="24"/>
              </w:rPr>
              <w:t>Указывается уникальный цифровой порядковый номер распоряжения о совершении казначейского платежа (далее - распоряжение), присвоенный прямым участником системы казначейских платежей, в пределах даты составления распоряжения.</w:t>
            </w:r>
          </w:p>
        </w:tc>
      </w:tr>
      <w:tr w:rsidR="0088011A" w:rsidRPr="00904CDC" w14:paraId="54656E7B"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FC95A" w14:textId="77777777" w:rsidR="0088011A" w:rsidRPr="00904CDC" w:rsidRDefault="0088011A" w:rsidP="00C1368A">
            <w:pPr>
              <w:pStyle w:val="aff4"/>
              <w:numPr>
                <w:ilvl w:val="0"/>
                <w:numId w:val="71"/>
              </w:numPr>
              <w:ind w:left="401"/>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C583D" w14:textId="77777777" w:rsidR="0088011A" w:rsidRPr="00904CDC" w:rsidRDefault="0088011A" w:rsidP="0088011A">
            <w:pPr>
              <w:pStyle w:val="aff4"/>
              <w:rPr>
                <w:rFonts w:ascii="Times New Roman" w:hAnsi="Times New Roman"/>
                <w:sz w:val="24"/>
                <w:szCs w:val="24"/>
              </w:rPr>
            </w:pPr>
            <w:r w:rsidRPr="00904CDC">
              <w:rPr>
                <w:rFonts w:ascii="Times New Roman" w:hAnsi="Times New Roman"/>
                <w:sz w:val="24"/>
                <w:szCs w:val="24"/>
              </w:rPr>
              <w:t>СlarificationDate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1EE22" w14:textId="77777777" w:rsidR="0088011A" w:rsidRPr="00904CDC" w:rsidRDefault="0088011A" w:rsidP="0088011A">
            <w:pPr>
              <w:pStyle w:val="aff4"/>
              <w:rPr>
                <w:rFonts w:ascii="Times New Roman" w:hAnsi="Times New Roman"/>
                <w:sz w:val="24"/>
                <w:szCs w:val="24"/>
              </w:rPr>
            </w:pPr>
            <w:r w:rsidRPr="00904CDC">
              <w:rPr>
                <w:rFonts w:ascii="Times New Roman" w:hAnsi="Times New Roman"/>
                <w:sz w:val="24"/>
                <w:szCs w:val="24"/>
              </w:rPr>
              <w:t>Дата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95D41" w14:textId="77777777" w:rsidR="0088011A" w:rsidRPr="00904CDC" w:rsidRDefault="0088011A" w:rsidP="0088011A">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B445B" w14:textId="77777777" w:rsidR="0088011A" w:rsidRPr="00904CDC" w:rsidRDefault="0088011A" w:rsidP="0088011A">
            <w:pPr>
              <w:rPr>
                <w:spacing w:val="-5"/>
                <w:szCs w:val="24"/>
              </w:rPr>
            </w:pPr>
            <w:r w:rsidRPr="00904CDC">
              <w:rPr>
                <w:spacing w:val="-5"/>
                <w:szCs w:val="24"/>
              </w:rPr>
              <w:t xml:space="preserve">Формат определен стандартом XML/XSD, опубликованным по адресу </w:t>
            </w:r>
            <w:hyperlink r:id="rId23" w:anchor="date" w:history="1">
              <w:r w:rsidRPr="00904CDC">
                <w:rPr>
                  <w:spacing w:val="-5"/>
                  <w:szCs w:val="24"/>
                </w:rPr>
                <w:t>http://www.w3.org/TR/xmlschema-2/#date</w:t>
              </w:r>
            </w:hyperlink>
          </w:p>
          <w:p w14:paraId="65EA244F" w14:textId="77777777" w:rsidR="0088011A" w:rsidRPr="00904CDC" w:rsidRDefault="0088011A" w:rsidP="0088011A">
            <w:pPr>
              <w:pStyle w:val="aff4"/>
              <w:rPr>
                <w:rFonts w:ascii="Times New Roman" w:hAnsi="Times New Roman"/>
                <w:sz w:val="24"/>
                <w:szCs w:val="24"/>
              </w:rPr>
            </w:pPr>
            <w:r w:rsidRPr="00904CDC">
              <w:rPr>
                <w:rFonts w:ascii="Times New Roman" w:hAnsi="Times New Roman"/>
                <w:sz w:val="24"/>
                <w:szCs w:val="24"/>
              </w:rPr>
              <w:t>/ date</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FCEF4" w14:textId="77777777" w:rsidR="0088011A" w:rsidRPr="00904CDC" w:rsidRDefault="0088011A" w:rsidP="0088011A">
            <w:pPr>
              <w:rPr>
                <w:spacing w:val="-5"/>
                <w:szCs w:val="24"/>
              </w:rPr>
            </w:pPr>
            <w:r w:rsidRPr="00904CDC">
              <w:rPr>
                <w:spacing w:val="-5"/>
                <w:szCs w:val="24"/>
              </w:rPr>
              <w:t>Указывается дата составления распоряжения, не превышающая дату его представления в орган Федерального казначейства.</w:t>
            </w:r>
          </w:p>
          <w:p w14:paraId="5C3341D4" w14:textId="77777777" w:rsidR="0088011A" w:rsidRPr="00904CDC" w:rsidRDefault="0088011A" w:rsidP="0088011A">
            <w:pPr>
              <w:rPr>
                <w:spacing w:val="-5"/>
                <w:szCs w:val="24"/>
              </w:rPr>
            </w:pPr>
            <w:r w:rsidRPr="00904CDC">
              <w:rPr>
                <w:spacing w:val="-5"/>
                <w:szCs w:val="24"/>
              </w:rPr>
              <w:t>В распоряжении на бумажном носителе указываются день, месяц и год составления распоряжения цифрами в формате "ДД.ММ.ГГГГ".</w:t>
            </w:r>
          </w:p>
          <w:p w14:paraId="35713E07" w14:textId="77777777" w:rsidR="0088011A" w:rsidRPr="00904CDC" w:rsidRDefault="0088011A" w:rsidP="0088011A">
            <w:pPr>
              <w:pStyle w:val="aff4"/>
              <w:rPr>
                <w:rFonts w:ascii="Times New Roman" w:hAnsi="Times New Roman"/>
                <w:sz w:val="24"/>
                <w:szCs w:val="24"/>
              </w:rPr>
            </w:pPr>
            <w:r w:rsidRPr="00904CDC">
              <w:rPr>
                <w:rFonts w:ascii="Times New Roman" w:hAnsi="Times New Roman"/>
                <w:sz w:val="24"/>
                <w:szCs w:val="24"/>
              </w:rPr>
              <w:t>В распоряжении в электронной форме указываются день, месяц и год составления распоряжения цифрами.</w:t>
            </w:r>
          </w:p>
        </w:tc>
      </w:tr>
      <w:tr w:rsidR="0000441F" w:rsidRPr="00904CDC" w14:paraId="6E1AE745"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92CB4" w14:textId="77777777" w:rsidR="0000441F" w:rsidRPr="00904CDC" w:rsidRDefault="0000441F" w:rsidP="00C1368A">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A6041" w14:textId="77777777" w:rsidR="0000441F" w:rsidRPr="00904CDC" w:rsidRDefault="0000441F" w:rsidP="0000441F">
            <w:pPr>
              <w:rPr>
                <w:spacing w:val="-5"/>
                <w:szCs w:val="24"/>
              </w:rPr>
            </w:pPr>
            <w:r w:rsidRPr="00904CDC">
              <w:rPr>
                <w:spacing w:val="-5"/>
                <w:szCs w:val="24"/>
              </w:rPr>
              <w:t>ClarificationId</w:t>
            </w:r>
          </w:p>
          <w:p w14:paraId="2134F30C" w14:textId="101B5237" w:rsidR="0000441F" w:rsidRPr="00904CDC" w:rsidRDefault="0000441F" w:rsidP="0000441F">
            <w:pPr>
              <w:pStyle w:val="aff4"/>
              <w:rPr>
                <w:rFonts w:ascii="Times New Roman" w:hAnsi="Times New Roman"/>
                <w:sz w:val="24"/>
                <w:szCs w:val="24"/>
              </w:rPr>
            </w:pPr>
            <w:r w:rsidRPr="00904CDC">
              <w:rPr>
                <w:rFonts w:ascii="Times New Roman" w:hAnsi="Times New Roman"/>
                <w:sz w:val="24"/>
                <w:szCs w:val="24"/>
              </w:rPr>
              <w:t>(атрибут)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CDE5E" w14:textId="0F6E674C" w:rsidR="0000441F" w:rsidRPr="00904CDC" w:rsidRDefault="0000441F" w:rsidP="0000441F">
            <w:pPr>
              <w:pStyle w:val="aff4"/>
              <w:rPr>
                <w:rFonts w:ascii="Times New Roman" w:hAnsi="Times New Roman"/>
                <w:sz w:val="24"/>
                <w:szCs w:val="24"/>
              </w:rPr>
            </w:pPr>
            <w:r w:rsidRPr="00904CDC">
              <w:rPr>
                <w:rFonts w:ascii="Times New Roman" w:hAnsi="Times New Roman"/>
                <w:sz w:val="24"/>
                <w:szCs w:val="24"/>
              </w:rPr>
              <w:t>УВПП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68CF" w14:textId="197D7C19" w:rsidR="0000441F" w:rsidRPr="00904CDC" w:rsidRDefault="0000441F" w:rsidP="0000441F">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E7902" w14:textId="77777777" w:rsidR="0000441F" w:rsidRPr="00904CDC" w:rsidRDefault="0000441F" w:rsidP="0000441F">
            <w:pPr>
              <w:pStyle w:val="aff8"/>
              <w:ind w:left="0"/>
              <w:rPr>
                <w:rFonts w:ascii="Times New Roman" w:hAnsi="Times New Roman"/>
                <w:sz w:val="24"/>
                <w:szCs w:val="24"/>
              </w:rPr>
            </w:pPr>
            <w:r w:rsidRPr="00904CDC">
              <w:rPr>
                <w:rFonts w:ascii="Times New Roman" w:hAnsi="Times New Roman"/>
                <w:sz w:val="24"/>
                <w:szCs w:val="24"/>
                <w:lang w:val="en-US"/>
              </w:rPr>
              <w:t>ClarificationIdType</w:t>
            </w:r>
            <w:r w:rsidRPr="00904CDC">
              <w:rPr>
                <w:rFonts w:ascii="Times New Roman" w:hAnsi="Times New Roman"/>
                <w:sz w:val="24"/>
                <w:szCs w:val="24"/>
              </w:rPr>
              <w:t xml:space="preserve"> (см. описание в пункте </w:t>
            </w:r>
            <w:r w:rsidRPr="00904CDC">
              <w:rPr>
                <w:rFonts w:ascii="Times New Roman" w:hAnsi="Times New Roman"/>
                <w:sz w:val="24"/>
                <w:szCs w:val="24"/>
              </w:rPr>
              <w:fldChar w:fldCharType="begin"/>
            </w:r>
            <w:r w:rsidRPr="00904CDC">
              <w:rPr>
                <w:rFonts w:ascii="Times New Roman" w:hAnsi="Times New Roman"/>
                <w:sz w:val="24"/>
                <w:szCs w:val="24"/>
              </w:rPr>
              <w:instrText xml:space="preserve"> REF _Ref66969914 \r \h  \* MERGEFORMAT </w:instrText>
            </w:r>
            <w:r w:rsidRPr="00904CDC">
              <w:rPr>
                <w:rFonts w:ascii="Times New Roman" w:hAnsi="Times New Roman"/>
                <w:sz w:val="24"/>
                <w:szCs w:val="24"/>
              </w:rPr>
            </w:r>
            <w:r w:rsidRPr="00904CDC">
              <w:rPr>
                <w:rFonts w:ascii="Times New Roman" w:hAnsi="Times New Roman"/>
                <w:sz w:val="24"/>
                <w:szCs w:val="24"/>
              </w:rPr>
              <w:fldChar w:fldCharType="separate"/>
            </w:r>
            <w:r w:rsidRPr="00904CDC">
              <w:rPr>
                <w:rFonts w:ascii="Times New Roman" w:hAnsi="Times New Roman"/>
                <w:sz w:val="24"/>
                <w:szCs w:val="24"/>
              </w:rPr>
              <w:t>10</w:t>
            </w:r>
            <w:r w:rsidRPr="00904CDC">
              <w:rPr>
                <w:rFonts w:ascii="Times New Roman" w:hAnsi="Times New Roman"/>
                <w:sz w:val="24"/>
                <w:szCs w:val="24"/>
              </w:rPr>
              <w:fldChar w:fldCharType="end"/>
            </w:r>
            <w:r w:rsidRPr="00904CDC">
              <w:rPr>
                <w:rFonts w:ascii="Times New Roman" w:hAnsi="Times New Roman"/>
                <w:sz w:val="24"/>
                <w:szCs w:val="24"/>
              </w:rPr>
              <w:t xml:space="preserve"> раздела 4.4)</w:t>
            </w:r>
          </w:p>
          <w:p w14:paraId="66808A90" w14:textId="77777777" w:rsidR="0000441F" w:rsidRPr="00904CDC" w:rsidRDefault="0000441F" w:rsidP="0000441F">
            <w:pPr>
              <w:rPr>
                <w:spacing w:val="-5"/>
                <w:szCs w:val="24"/>
              </w:rPr>
            </w:pP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0AD72" w14:textId="0C454F32" w:rsidR="0000441F" w:rsidRPr="00904CDC" w:rsidRDefault="0000441F" w:rsidP="0000441F">
            <w:pPr>
              <w:rPr>
                <w:spacing w:val="-5"/>
                <w:szCs w:val="24"/>
              </w:rPr>
            </w:pPr>
            <w:r w:rsidRPr="00904CDC">
              <w:rPr>
                <w:szCs w:val="24"/>
              </w:rPr>
              <w:t>Указывается УВПП уведомления об уточнении вида и принадлежности платежа.</w:t>
            </w:r>
          </w:p>
        </w:tc>
      </w:tr>
      <w:tr w:rsidR="0000441F" w:rsidRPr="00904CDC" w14:paraId="2C21706D"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62DF2" w14:textId="77777777" w:rsidR="0000441F" w:rsidRPr="00904CDC" w:rsidRDefault="0000441F" w:rsidP="00C1368A">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D76FB" w14:textId="6F94CC06" w:rsidR="0000441F" w:rsidRPr="00904CDC" w:rsidRDefault="0000441F" w:rsidP="0000441F">
            <w:pPr>
              <w:rPr>
                <w:spacing w:val="-5"/>
                <w:szCs w:val="24"/>
              </w:rPr>
            </w:pPr>
            <w:r w:rsidRPr="00904CDC">
              <w:rPr>
                <w:szCs w:val="24"/>
                <w:lang w:val="en-US"/>
              </w:rPr>
              <w:t>PaymentId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A5266" w14:textId="3A63FC17" w:rsidR="0000441F" w:rsidRPr="00904CDC" w:rsidRDefault="0000441F" w:rsidP="0000441F">
            <w:pPr>
              <w:pStyle w:val="aff4"/>
              <w:rPr>
                <w:rFonts w:ascii="Times New Roman" w:hAnsi="Times New Roman"/>
                <w:sz w:val="24"/>
                <w:szCs w:val="24"/>
              </w:rPr>
            </w:pPr>
            <w:r w:rsidRPr="00904CDC">
              <w:rPr>
                <w:rFonts w:ascii="Times New Roman" w:hAnsi="Times New Roman"/>
                <w:sz w:val="24"/>
                <w:szCs w:val="24"/>
              </w:rPr>
              <w:t>УПНО</w:t>
            </w:r>
            <w:r w:rsidRPr="00904CDC">
              <w:rPr>
                <w:rFonts w:ascii="Times New Roman" w:hAnsi="Times New Roman"/>
                <w:sz w:val="24"/>
                <w:szCs w:val="24"/>
                <w:lang w:val="en-US"/>
              </w:rPr>
              <w:t xml:space="preserve"> (</w:t>
            </w:r>
            <w:r w:rsidRPr="00904CDC">
              <w:rPr>
                <w:rFonts w:ascii="Times New Roman" w:hAnsi="Times New Roman"/>
                <w:sz w:val="24"/>
                <w:szCs w:val="24"/>
              </w:rPr>
              <w:t>УИП)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7FD60" w14:textId="28CAC637" w:rsidR="0000441F" w:rsidRPr="00904CDC" w:rsidRDefault="0000441F" w:rsidP="0000441F">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04269" w14:textId="0622E6E1" w:rsidR="0000441F" w:rsidRPr="00904CDC" w:rsidRDefault="0000441F" w:rsidP="0000441F">
            <w:pPr>
              <w:pStyle w:val="aff8"/>
              <w:ind w:left="0"/>
              <w:rPr>
                <w:rFonts w:ascii="Times New Roman" w:hAnsi="Times New Roman"/>
                <w:sz w:val="24"/>
                <w:szCs w:val="24"/>
              </w:rPr>
            </w:pPr>
            <w:r w:rsidRPr="00904CDC">
              <w:rPr>
                <w:rFonts w:ascii="Times New Roman" w:hAnsi="Times New Roman"/>
                <w:sz w:val="24"/>
                <w:szCs w:val="24"/>
                <w:lang w:val="en-US"/>
              </w:rPr>
              <w:t>PaymentIdType</w:t>
            </w:r>
            <w:r w:rsidRPr="00904CDC">
              <w:rPr>
                <w:rFonts w:ascii="Times New Roman" w:hAnsi="Times New Roman"/>
                <w:sz w:val="24"/>
                <w:szCs w:val="24"/>
              </w:rPr>
              <w:t xml:space="preserve"> (описание см. в пункте 17 раздела 4.4)</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09DC5" w14:textId="19C885AC" w:rsidR="0000441F" w:rsidRPr="00904CDC" w:rsidRDefault="0000441F" w:rsidP="0000441F">
            <w:pPr>
              <w:rPr>
                <w:szCs w:val="24"/>
              </w:rPr>
            </w:pPr>
            <w:r w:rsidRPr="00904CDC">
              <w:rPr>
                <w:szCs w:val="24"/>
              </w:rPr>
              <w:t>Указывается УПНО, в отношении которого направляется уведомление об уточнении вида и принадлежности платежа.</w:t>
            </w:r>
          </w:p>
        </w:tc>
      </w:tr>
      <w:tr w:rsidR="00721AE0" w:rsidRPr="00904CDC" w14:paraId="3BD1B7ED"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9C849"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5604C" w14:textId="70224BC5" w:rsidR="00721AE0" w:rsidRPr="00904CDC" w:rsidRDefault="00721AE0" w:rsidP="00721AE0">
            <w:pPr>
              <w:rPr>
                <w:szCs w:val="24"/>
                <w:lang w:val="en-US"/>
              </w:rPr>
            </w:pPr>
            <w:r>
              <w:rPr>
                <w:szCs w:val="24"/>
                <w:lang w:val="en-US"/>
              </w:rPr>
              <w:t>S</w:t>
            </w:r>
            <w:r w:rsidRPr="00002F11">
              <w:rPr>
                <w:szCs w:val="24"/>
              </w:rPr>
              <w:t>upplierBillID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C4443" w14:textId="64355FA9" w:rsidR="00721AE0" w:rsidRPr="00904CDC" w:rsidRDefault="00721AE0" w:rsidP="00721AE0">
            <w:pPr>
              <w:pStyle w:val="aff4"/>
              <w:rPr>
                <w:rFonts w:ascii="Times New Roman" w:hAnsi="Times New Roman"/>
                <w:sz w:val="24"/>
                <w:szCs w:val="24"/>
              </w:rPr>
            </w:pPr>
            <w:r w:rsidRPr="00002F11">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39388" w14:textId="7713E3F5" w:rsidR="00721AE0" w:rsidRPr="00904CDC" w:rsidRDefault="00721AE0" w:rsidP="00721AE0">
            <w:pPr>
              <w:pStyle w:val="aff4"/>
              <w:rPr>
                <w:rFonts w:ascii="Times New Roman" w:hAnsi="Times New Roman"/>
                <w:sz w:val="24"/>
                <w:szCs w:val="24"/>
              </w:rPr>
            </w:pPr>
            <w:r>
              <w:rPr>
                <w:rFonts w:ascii="Times New Roman" w:hAnsi="Times New Roman"/>
                <w:sz w:val="24"/>
                <w:szCs w:val="24"/>
                <w:lang w:val="en-US"/>
              </w:rPr>
              <w:t>0..</w:t>
            </w:r>
            <w:r w:rsidRPr="00002F11">
              <w:rPr>
                <w:rFonts w:ascii="Times New Roman" w:hAnsi="Times New Roman"/>
                <w:sz w:val="24"/>
                <w:szCs w:val="24"/>
              </w:rPr>
              <w:t xml:space="preserve">1, </w:t>
            </w:r>
            <w:r>
              <w:rPr>
                <w:rFonts w:ascii="Times New Roman" w:hAnsi="Times New Roman"/>
                <w:sz w:val="24"/>
                <w:szCs w:val="24"/>
              </w:rPr>
              <w:t>не</w:t>
            </w:r>
            <w:r w:rsidRPr="00002F11">
              <w:rPr>
                <w:rFonts w:ascii="Times New Roman" w:hAnsi="Times New Roman"/>
                <w:sz w:val="24"/>
                <w:szCs w:val="24"/>
              </w:rPr>
              <w:t>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CC9E0" w14:textId="0706CAEF" w:rsidR="00721AE0" w:rsidRPr="00721AE0" w:rsidRDefault="00721AE0" w:rsidP="00721AE0">
            <w:pPr>
              <w:jc w:val="both"/>
              <w:rPr>
                <w:szCs w:val="24"/>
              </w:rPr>
            </w:pPr>
            <w:r>
              <w:rPr>
                <w:szCs w:val="24"/>
              </w:rPr>
              <w:t>Значение «0» или с</w:t>
            </w:r>
            <w:r w:rsidRPr="00721AE0">
              <w:rPr>
                <w:szCs w:val="24"/>
              </w:rPr>
              <w:t>трока длиной 20 букв (\</w:t>
            </w:r>
            <w:r w:rsidRPr="00721AE0">
              <w:rPr>
                <w:szCs w:val="24"/>
                <w:lang w:val="en-US"/>
              </w:rPr>
              <w:t>w</w:t>
            </w:r>
            <w:r w:rsidRPr="00721AE0">
              <w:rPr>
                <w:szCs w:val="24"/>
              </w:rPr>
              <w:t>{20}) или цифр 25 цифр (\</w:t>
            </w:r>
            <w:r w:rsidRPr="00721AE0">
              <w:rPr>
                <w:szCs w:val="24"/>
                <w:lang w:val="en-US"/>
              </w:rPr>
              <w:t>d</w:t>
            </w:r>
            <w:r w:rsidRPr="00721AE0">
              <w:rPr>
                <w:szCs w:val="24"/>
              </w:rPr>
              <w:t>{25})</w:t>
            </w:r>
          </w:p>
          <w:p w14:paraId="277FB667" w14:textId="1D582B77" w:rsidR="00721AE0" w:rsidRPr="00721AE0" w:rsidRDefault="00721AE0" w:rsidP="00721AE0">
            <w:pPr>
              <w:pStyle w:val="aff8"/>
              <w:ind w:left="0"/>
              <w:rPr>
                <w:rFonts w:ascii="Times New Roman" w:hAnsi="Times New Roman"/>
                <w:sz w:val="24"/>
                <w:szCs w:val="24"/>
              </w:rPr>
            </w:pPr>
            <w:r w:rsidRPr="00721AE0">
              <w:rPr>
                <w:rFonts w:ascii="Times New Roman" w:hAnsi="Times New Roman"/>
                <w:sz w:val="24"/>
                <w:szCs w:val="24"/>
              </w:rPr>
              <w:t xml:space="preserve">/ </w:t>
            </w:r>
            <w:r w:rsidRPr="00721AE0">
              <w:rPr>
                <w:rFonts w:ascii="Times New Roman" w:hAnsi="Times New Roman"/>
                <w:sz w:val="24"/>
                <w:szCs w:val="24"/>
                <w:lang w:val="en-US"/>
              </w:rPr>
              <w:t>SupplierBillIDType</w:t>
            </w:r>
            <w:r w:rsidRPr="00721AE0">
              <w:rPr>
                <w:rFonts w:ascii="Times New Roman" w:hAnsi="Times New Roman"/>
                <w:sz w:val="24"/>
                <w:szCs w:val="24"/>
              </w:rPr>
              <w:t xml:space="preserve"> (описание см. в пункте </w:t>
            </w:r>
            <w:r>
              <w:rPr>
                <w:rFonts w:ascii="Times New Roman" w:hAnsi="Times New Roman"/>
                <w:sz w:val="24"/>
                <w:szCs w:val="24"/>
                <w:lang w:val="en-US"/>
              </w:rPr>
              <w:fldChar w:fldCharType="begin"/>
            </w:r>
            <w:r>
              <w:rPr>
                <w:rFonts w:ascii="Times New Roman" w:hAnsi="Times New Roman"/>
                <w:sz w:val="24"/>
                <w:szCs w:val="24"/>
              </w:rPr>
              <w:instrText xml:space="preserve"> REF _Ref72932510 \r \h </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rPr>
              <w:t>18</w:t>
            </w:r>
            <w:r>
              <w:rPr>
                <w:rFonts w:ascii="Times New Roman" w:hAnsi="Times New Roman"/>
                <w:sz w:val="24"/>
                <w:szCs w:val="24"/>
                <w:lang w:val="en-US"/>
              </w:rPr>
              <w:fldChar w:fldCharType="end"/>
            </w:r>
            <w:r>
              <w:rPr>
                <w:rFonts w:ascii="Times New Roman" w:hAnsi="Times New Roman"/>
                <w:sz w:val="24"/>
                <w:szCs w:val="24"/>
              </w:rPr>
              <w:t xml:space="preserve"> </w:t>
            </w:r>
            <w:r w:rsidRPr="00721AE0">
              <w:rPr>
                <w:rFonts w:ascii="Times New Roman" w:hAnsi="Times New Roman"/>
                <w:sz w:val="24"/>
                <w:szCs w:val="24"/>
              </w:rPr>
              <w:t xml:space="preserve">раздела </w:t>
            </w:r>
            <w:r w:rsidRPr="00721AE0">
              <w:rPr>
                <w:rFonts w:ascii="Times New Roman" w:hAnsi="Times New Roman"/>
                <w:sz w:val="24"/>
                <w:szCs w:val="24"/>
                <w:lang w:val="en-US"/>
              </w:rPr>
              <w:fldChar w:fldCharType="begin"/>
            </w:r>
            <w:r w:rsidRPr="00721AE0">
              <w:rPr>
                <w:rFonts w:ascii="Times New Roman" w:hAnsi="Times New Roman"/>
                <w:sz w:val="24"/>
                <w:szCs w:val="24"/>
              </w:rPr>
              <w:instrText xml:space="preserve"> </w:instrText>
            </w:r>
            <w:r w:rsidRPr="00721AE0">
              <w:rPr>
                <w:rFonts w:ascii="Times New Roman" w:hAnsi="Times New Roman"/>
                <w:sz w:val="24"/>
                <w:szCs w:val="24"/>
                <w:lang w:val="en-US"/>
              </w:rPr>
              <w:instrText>REF</w:instrText>
            </w:r>
            <w:r w:rsidRPr="00721AE0">
              <w:rPr>
                <w:rFonts w:ascii="Times New Roman" w:hAnsi="Times New Roman"/>
                <w:sz w:val="24"/>
                <w:szCs w:val="24"/>
              </w:rPr>
              <w:instrText xml:space="preserve"> _</w:instrText>
            </w:r>
            <w:r w:rsidRPr="00721AE0">
              <w:rPr>
                <w:rFonts w:ascii="Times New Roman" w:hAnsi="Times New Roman"/>
                <w:sz w:val="24"/>
                <w:szCs w:val="24"/>
                <w:lang w:val="en-US"/>
              </w:rPr>
              <w:instrText>Ref</w:instrText>
            </w:r>
            <w:r w:rsidRPr="00721AE0">
              <w:rPr>
                <w:rFonts w:ascii="Times New Roman" w:hAnsi="Times New Roman"/>
                <w:sz w:val="24"/>
                <w:szCs w:val="24"/>
              </w:rPr>
              <w:instrText>505089268 \</w:instrText>
            </w:r>
            <w:r w:rsidRPr="00721AE0">
              <w:rPr>
                <w:rFonts w:ascii="Times New Roman" w:hAnsi="Times New Roman"/>
                <w:sz w:val="24"/>
                <w:szCs w:val="24"/>
                <w:lang w:val="en-US"/>
              </w:rPr>
              <w:instrText>r</w:instrText>
            </w:r>
            <w:r w:rsidRPr="00721AE0">
              <w:rPr>
                <w:rFonts w:ascii="Times New Roman" w:hAnsi="Times New Roman"/>
                <w:sz w:val="24"/>
                <w:szCs w:val="24"/>
              </w:rPr>
              <w:instrText xml:space="preserve"> \</w:instrText>
            </w:r>
            <w:r w:rsidRPr="00721AE0">
              <w:rPr>
                <w:rFonts w:ascii="Times New Roman" w:hAnsi="Times New Roman"/>
                <w:sz w:val="24"/>
                <w:szCs w:val="24"/>
                <w:lang w:val="en-US"/>
              </w:rPr>
              <w:instrText>h</w:instrText>
            </w:r>
            <w:r w:rsidRPr="00721AE0">
              <w:rPr>
                <w:rFonts w:ascii="Times New Roman" w:hAnsi="Times New Roman"/>
                <w:sz w:val="24"/>
                <w:szCs w:val="24"/>
              </w:rPr>
              <w:instrText xml:space="preserve">  \* </w:instrText>
            </w:r>
            <w:r w:rsidRPr="00721AE0">
              <w:rPr>
                <w:rFonts w:ascii="Times New Roman" w:hAnsi="Times New Roman"/>
                <w:sz w:val="24"/>
                <w:szCs w:val="24"/>
                <w:lang w:val="en-US"/>
              </w:rPr>
              <w:instrText>MERGEFORMAT</w:instrText>
            </w:r>
            <w:r w:rsidRPr="00721AE0">
              <w:rPr>
                <w:rFonts w:ascii="Times New Roman" w:hAnsi="Times New Roman"/>
                <w:sz w:val="24"/>
                <w:szCs w:val="24"/>
              </w:rPr>
              <w:instrText xml:space="preserve"> </w:instrText>
            </w:r>
            <w:r w:rsidRPr="00721AE0">
              <w:rPr>
                <w:rFonts w:ascii="Times New Roman" w:hAnsi="Times New Roman"/>
                <w:sz w:val="24"/>
                <w:szCs w:val="24"/>
                <w:lang w:val="en-US"/>
              </w:rPr>
            </w:r>
            <w:r w:rsidRPr="00721AE0">
              <w:rPr>
                <w:rFonts w:ascii="Times New Roman" w:hAnsi="Times New Roman"/>
                <w:sz w:val="24"/>
                <w:szCs w:val="24"/>
                <w:lang w:val="en-US"/>
              </w:rPr>
              <w:fldChar w:fldCharType="separate"/>
            </w:r>
            <w:r w:rsidRPr="00721AE0">
              <w:rPr>
                <w:rFonts w:ascii="Times New Roman" w:hAnsi="Times New Roman"/>
                <w:sz w:val="24"/>
                <w:szCs w:val="24"/>
              </w:rPr>
              <w:t>4.4</w:t>
            </w:r>
            <w:r w:rsidRPr="00721AE0">
              <w:rPr>
                <w:rFonts w:ascii="Times New Roman" w:hAnsi="Times New Roman"/>
                <w:sz w:val="24"/>
                <w:szCs w:val="24"/>
                <w:lang w:val="en-US"/>
              </w:rPr>
              <w:fldChar w:fldCharType="end"/>
            </w:r>
            <w:r w:rsidRPr="00721AE0">
              <w:rPr>
                <w:rFonts w:ascii="Times New Roman" w:hAnsi="Times New Roman"/>
                <w:sz w:val="24"/>
                <w:szCs w:val="24"/>
              </w:rPr>
              <w:t>)</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F04B0" w14:textId="55AFFFD5" w:rsidR="00721AE0" w:rsidRDefault="00721AE0" w:rsidP="00721AE0">
            <w:pPr>
              <w:rPr>
                <w:szCs w:val="24"/>
              </w:rPr>
            </w:pPr>
            <w:r>
              <w:rPr>
                <w:szCs w:val="24"/>
              </w:rPr>
              <w:t>В случае невозможности указания УИН, в отношении которого направляется уведомление об уточнении вида и принадлежности платежа, указывается значение «0».</w:t>
            </w:r>
          </w:p>
          <w:p w14:paraId="5BF67D32" w14:textId="77777777" w:rsidR="00721AE0" w:rsidRDefault="00721AE0" w:rsidP="00721AE0">
            <w:pPr>
              <w:rPr>
                <w:szCs w:val="24"/>
              </w:rPr>
            </w:pPr>
          </w:p>
          <w:p w14:paraId="698559C5" w14:textId="5A884800" w:rsidR="00721AE0" w:rsidRPr="00904CDC" w:rsidRDefault="00721AE0" w:rsidP="00721AE0">
            <w:pPr>
              <w:rPr>
                <w:szCs w:val="24"/>
              </w:rPr>
            </w:pPr>
            <w:r w:rsidRPr="00002F11">
              <w:rPr>
                <w:szCs w:val="24"/>
              </w:rPr>
              <w:t xml:space="preserve">Алгоритм формирования УИН описан в разделе </w:t>
            </w:r>
            <w:r>
              <w:rPr>
                <w:szCs w:val="24"/>
              </w:rPr>
              <w:fldChar w:fldCharType="begin"/>
            </w:r>
            <w:r>
              <w:rPr>
                <w:szCs w:val="24"/>
              </w:rPr>
              <w:instrText xml:space="preserve"> REF _Ref505089425 \r \h </w:instrText>
            </w:r>
            <w:r>
              <w:rPr>
                <w:szCs w:val="24"/>
              </w:rPr>
            </w:r>
            <w:r>
              <w:rPr>
                <w:szCs w:val="24"/>
              </w:rPr>
              <w:fldChar w:fldCharType="separate"/>
            </w:r>
            <w:r>
              <w:rPr>
                <w:szCs w:val="24"/>
              </w:rPr>
              <w:t>5.5</w:t>
            </w:r>
            <w:r>
              <w:rPr>
                <w:szCs w:val="24"/>
              </w:rPr>
              <w:fldChar w:fldCharType="end"/>
            </w:r>
            <w:r w:rsidRPr="00002F11">
              <w:rPr>
                <w:szCs w:val="24"/>
              </w:rPr>
              <w:t>.</w:t>
            </w:r>
          </w:p>
        </w:tc>
      </w:tr>
      <w:tr w:rsidR="00721AE0" w:rsidRPr="00904CDC" w14:paraId="69B2D6C0"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6B378"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FEEDD" w14:textId="2DA82329" w:rsidR="00721AE0" w:rsidRPr="00904CDC" w:rsidRDefault="00721AE0" w:rsidP="00721AE0">
            <w:pPr>
              <w:rPr>
                <w:szCs w:val="24"/>
                <w:lang w:val="en-US"/>
              </w:rPr>
            </w:pPr>
            <w:r>
              <w:rPr>
                <w:szCs w:val="24"/>
                <w:lang w:val="en-US"/>
              </w:rPr>
              <w:t>a</w:t>
            </w:r>
            <w:r w:rsidRPr="00904CDC">
              <w:rPr>
                <w:szCs w:val="24"/>
              </w:rPr>
              <w:t>uthorAccount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B802E" w14:textId="1CBD2F6F" w:rsidR="00721AE0" w:rsidRPr="00904CDC" w:rsidRDefault="00721AE0" w:rsidP="00721AE0">
            <w:pPr>
              <w:pStyle w:val="aff4"/>
              <w:rPr>
                <w:rFonts w:ascii="Times New Roman" w:hAnsi="Times New Roman"/>
                <w:sz w:val="24"/>
                <w:szCs w:val="24"/>
              </w:rPr>
            </w:pPr>
            <w:bookmarkStart w:id="37" w:name="_Hlk67314607"/>
            <w:r w:rsidRPr="00904CDC">
              <w:rPr>
                <w:rFonts w:ascii="Times New Roman" w:hAnsi="Times New Roman"/>
                <w:sz w:val="24"/>
                <w:szCs w:val="24"/>
              </w:rPr>
              <w:t>Номер лицевого счета ПБС/АДБ/АИФДБ</w:t>
            </w:r>
            <w:bookmarkEnd w:id="37"/>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15422" w14:textId="20D16E46"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553A6" w14:textId="1D8028B5" w:rsidR="00721AE0" w:rsidRPr="00904CDC" w:rsidRDefault="00721AE0" w:rsidP="00721AE0">
            <w:pPr>
              <w:pStyle w:val="aff8"/>
              <w:ind w:left="0"/>
              <w:rPr>
                <w:rFonts w:ascii="Times New Roman" w:hAnsi="Times New Roman"/>
                <w:sz w:val="24"/>
                <w:szCs w:val="24"/>
              </w:rPr>
            </w:pPr>
            <w:r w:rsidRPr="00904CDC">
              <w:rPr>
                <w:rFonts w:ascii="Times New Roman" w:hAnsi="Times New Roman"/>
                <w:sz w:val="24"/>
                <w:szCs w:val="24"/>
              </w:rPr>
              <w:t xml:space="preserve">PayeeAccountType (см. описание в пункте </w:t>
            </w:r>
            <w:r w:rsidRPr="00904CDC">
              <w:rPr>
                <w:rFonts w:ascii="Times New Roman" w:hAnsi="Times New Roman"/>
                <w:sz w:val="24"/>
                <w:szCs w:val="24"/>
              </w:rPr>
              <w:fldChar w:fldCharType="begin"/>
            </w:r>
            <w:r w:rsidRPr="00904CDC">
              <w:rPr>
                <w:rFonts w:ascii="Times New Roman" w:hAnsi="Times New Roman"/>
                <w:sz w:val="24"/>
                <w:szCs w:val="24"/>
              </w:rPr>
              <w:instrText xml:space="preserve"> REF _Ref482808233 \r \h  \* MERGEFORMAT </w:instrText>
            </w:r>
            <w:r w:rsidRPr="00904CDC">
              <w:rPr>
                <w:rFonts w:ascii="Times New Roman" w:hAnsi="Times New Roman"/>
                <w:sz w:val="24"/>
                <w:szCs w:val="24"/>
              </w:rPr>
            </w:r>
            <w:r w:rsidRPr="00904CDC">
              <w:rPr>
                <w:rFonts w:ascii="Times New Roman" w:hAnsi="Times New Roman"/>
                <w:sz w:val="24"/>
                <w:szCs w:val="24"/>
              </w:rPr>
              <w:fldChar w:fldCharType="separate"/>
            </w:r>
            <w:r w:rsidRPr="00904CDC">
              <w:rPr>
                <w:rFonts w:ascii="Times New Roman" w:hAnsi="Times New Roman"/>
                <w:sz w:val="24"/>
                <w:szCs w:val="24"/>
              </w:rPr>
              <w:t>5</w:t>
            </w:r>
            <w:r w:rsidRPr="00904CDC">
              <w:rPr>
                <w:rFonts w:ascii="Times New Roman" w:hAnsi="Times New Roman"/>
                <w:sz w:val="24"/>
                <w:szCs w:val="24"/>
              </w:rPr>
              <w:fldChar w:fldCharType="end"/>
            </w:r>
            <w:r w:rsidRPr="00904CDC">
              <w:rPr>
                <w:rFonts w:ascii="Times New Roman" w:hAnsi="Times New Roman"/>
                <w:sz w:val="24"/>
                <w:szCs w:val="24"/>
              </w:rPr>
              <w:t xml:space="preserve"> раздела 4.4)</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6E318" w14:textId="58A660D9" w:rsidR="00721AE0" w:rsidRPr="00904CDC" w:rsidRDefault="00721AE0" w:rsidP="00721AE0">
            <w:pPr>
              <w:rPr>
                <w:szCs w:val="24"/>
              </w:rPr>
            </w:pPr>
            <w:r w:rsidRPr="00904CDC">
              <w:rPr>
                <w:szCs w:val="24"/>
              </w:rPr>
              <w:t>Указывается номер лицевого счета прямого участника системы казначейских платежей, соответствующий номеру лицевого счета, открытого в территориальном органе Федерального казначейства.</w:t>
            </w:r>
          </w:p>
        </w:tc>
      </w:tr>
      <w:tr w:rsidR="00721AE0" w:rsidRPr="00904CDC" w14:paraId="5DC9659D"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39A7"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C94C2" w14:textId="58B7F4D3" w:rsidR="00721AE0" w:rsidRPr="00904CDC" w:rsidRDefault="00721AE0" w:rsidP="00721AE0">
            <w:pPr>
              <w:pStyle w:val="aff4"/>
              <w:rPr>
                <w:rFonts w:ascii="Times New Roman" w:hAnsi="Times New Roman"/>
                <w:sz w:val="24"/>
                <w:szCs w:val="24"/>
              </w:rPr>
            </w:pPr>
            <w:r>
              <w:rPr>
                <w:rFonts w:ascii="Times New Roman" w:hAnsi="Times New Roman"/>
                <w:sz w:val="24"/>
                <w:szCs w:val="24"/>
                <w:lang w:val="en-US"/>
              </w:rPr>
              <w:t>a</w:t>
            </w:r>
            <w:r w:rsidRPr="00904CDC">
              <w:rPr>
                <w:rFonts w:ascii="Times New Roman" w:hAnsi="Times New Roman"/>
                <w:sz w:val="24"/>
                <w:szCs w:val="24"/>
              </w:rPr>
              <w:t>uthorName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3AF32" w14:textId="199C3E9A"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Наименование ПБС/АДБ/АИФДБ</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4C709"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4951C" w14:textId="77777777" w:rsidR="00721AE0" w:rsidRPr="00904CDC" w:rsidRDefault="00721AE0" w:rsidP="00721AE0">
            <w:pPr>
              <w:rPr>
                <w:spacing w:val="-5"/>
                <w:szCs w:val="24"/>
              </w:rPr>
            </w:pPr>
            <w:r w:rsidRPr="00904CDC">
              <w:rPr>
                <w:spacing w:val="-5"/>
                <w:szCs w:val="24"/>
              </w:rPr>
              <w:t>Строка длиной до 2000 символов ([^\s]+(\s+[^\s]+)*)</w:t>
            </w:r>
          </w:p>
          <w:p w14:paraId="2EF95938"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4BED3" w14:textId="5AF2F8CD" w:rsidR="00721AE0" w:rsidRPr="00904CDC" w:rsidRDefault="00721AE0" w:rsidP="00721AE0">
            <w:pPr>
              <w:rPr>
                <w:spacing w:val="-5"/>
                <w:szCs w:val="24"/>
              </w:rPr>
            </w:pPr>
            <w:r w:rsidRPr="00904CDC">
              <w:rPr>
                <w:spacing w:val="-5"/>
                <w:szCs w:val="24"/>
              </w:rPr>
              <w:t xml:space="preserve">Указывается наименование </w:t>
            </w:r>
            <w:r w:rsidRPr="00904CDC">
              <w:rPr>
                <w:szCs w:val="24"/>
              </w:rPr>
              <w:t>ПБС/АДБ/АИФДБ</w:t>
            </w:r>
            <w:r w:rsidRPr="00904CDC">
              <w:rPr>
                <w:spacing w:val="-5"/>
                <w:szCs w:val="24"/>
              </w:rPr>
              <w:t xml:space="preserve"> - прямого участника системы казначейских платежей, формирующего распоряжение.</w:t>
            </w:r>
          </w:p>
        </w:tc>
      </w:tr>
      <w:tr w:rsidR="00721AE0" w:rsidRPr="00904CDC" w14:paraId="3C72972A"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C2462"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C901B"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codeUBP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120BD" w14:textId="28078D8B"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Код по Сводному реестру ПБС/АДБ/АИФДБ</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1F710"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FD2CA" w14:textId="14FD6D96"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kodUBPType</w:t>
            </w:r>
            <w:r w:rsidRPr="00904CDC">
              <w:rPr>
                <w:rFonts w:ascii="Times New Roman"/>
                <w:sz w:val="24"/>
                <w:szCs w:val="24"/>
              </w:rPr>
              <w:t xml:space="preserve"> </w:t>
            </w:r>
            <w:r w:rsidRPr="00904CDC">
              <w:rPr>
                <w:rFonts w:ascii="Times New Roman" w:hAnsi="Times New Roman"/>
                <w:sz w:val="24"/>
                <w:szCs w:val="24"/>
              </w:rPr>
              <w:t xml:space="preserve">(см. описание в пункте </w:t>
            </w:r>
            <w:r w:rsidRPr="00904CDC">
              <w:rPr>
                <w:rFonts w:ascii="Times New Roman" w:hAnsi="Times New Roman"/>
                <w:sz w:val="24"/>
                <w:szCs w:val="24"/>
              </w:rPr>
              <w:fldChar w:fldCharType="begin"/>
            </w:r>
            <w:r w:rsidRPr="00904CDC">
              <w:rPr>
                <w:rFonts w:ascii="Times New Roman" w:hAnsi="Times New Roman"/>
                <w:sz w:val="24"/>
                <w:szCs w:val="24"/>
              </w:rPr>
              <w:instrText xml:space="preserve"> REF _Ref66970049 \r \h  \* MERGEFORMAT </w:instrText>
            </w:r>
            <w:r w:rsidRPr="00904CDC">
              <w:rPr>
                <w:rFonts w:ascii="Times New Roman" w:hAnsi="Times New Roman"/>
                <w:sz w:val="24"/>
                <w:szCs w:val="24"/>
              </w:rPr>
            </w:r>
            <w:r w:rsidRPr="00904CDC">
              <w:rPr>
                <w:rFonts w:ascii="Times New Roman" w:hAnsi="Times New Roman"/>
                <w:sz w:val="24"/>
                <w:szCs w:val="24"/>
              </w:rPr>
              <w:fldChar w:fldCharType="separate"/>
            </w:r>
            <w:r w:rsidRPr="00904CDC">
              <w:rPr>
                <w:rFonts w:ascii="Times New Roman" w:hAnsi="Times New Roman"/>
                <w:sz w:val="24"/>
                <w:szCs w:val="24"/>
              </w:rPr>
              <w:t>4</w:t>
            </w:r>
            <w:r w:rsidRPr="00904CDC">
              <w:rPr>
                <w:rFonts w:ascii="Times New Roman" w:hAnsi="Times New Roman"/>
                <w:sz w:val="24"/>
                <w:szCs w:val="24"/>
              </w:rPr>
              <w:fldChar w:fldCharType="end"/>
            </w:r>
            <w:r w:rsidRPr="00904CDC">
              <w:rPr>
                <w:rFonts w:ascii="Times New Roman" w:hAnsi="Times New Roman"/>
                <w:sz w:val="24"/>
                <w:szCs w:val="24"/>
              </w:rPr>
              <w:t xml:space="preserve"> раздела 4.4)</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66F25" w14:textId="77777777" w:rsidR="00721AE0" w:rsidRPr="00904CDC" w:rsidRDefault="00721AE0" w:rsidP="00721AE0">
            <w:pPr>
              <w:rPr>
                <w:szCs w:val="24"/>
              </w:rPr>
            </w:pPr>
            <w:r w:rsidRPr="00904CDC">
              <w:rPr>
                <w:spacing w:val="-5"/>
                <w:szCs w:val="24"/>
              </w:rPr>
              <w:t>Указывается уникальный код плательщика - прямого участника системы казначейских платежей в соответствии со Сводным реестром.</w:t>
            </w:r>
          </w:p>
        </w:tc>
      </w:tr>
      <w:tr w:rsidR="00721AE0" w:rsidRPr="00904CDC" w14:paraId="039255CF"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ECFE"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991BA" w14:textId="187BB602" w:rsidR="00721AE0" w:rsidRPr="00904CDC" w:rsidRDefault="00721AE0" w:rsidP="00721AE0">
            <w:pPr>
              <w:pStyle w:val="aff4"/>
              <w:rPr>
                <w:rFonts w:ascii="Times New Roman" w:hAnsi="Times New Roman"/>
                <w:sz w:val="24"/>
                <w:szCs w:val="24"/>
              </w:rPr>
            </w:pPr>
            <w:r>
              <w:rPr>
                <w:rFonts w:ascii="Times New Roman" w:hAnsi="Times New Roman"/>
                <w:sz w:val="24"/>
                <w:szCs w:val="24"/>
                <w:lang w:val="en-US"/>
              </w:rPr>
              <w:t>m</w:t>
            </w:r>
            <w:r w:rsidRPr="00904CDC">
              <w:rPr>
                <w:rFonts w:ascii="Times New Roman" w:hAnsi="Times New Roman"/>
                <w:sz w:val="24"/>
                <w:szCs w:val="24"/>
              </w:rPr>
              <w:t>ainAuthorName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89B62" w14:textId="123A6E96"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Наименование ГРБС/ГАДБ/ГАИФДБ</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DE089" w14:textId="3FC40911"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BAAC2" w14:textId="77777777" w:rsidR="00721AE0" w:rsidRPr="00904CDC" w:rsidRDefault="00721AE0" w:rsidP="00721AE0">
            <w:pPr>
              <w:rPr>
                <w:spacing w:val="-5"/>
                <w:szCs w:val="24"/>
              </w:rPr>
            </w:pPr>
            <w:r w:rsidRPr="00904CDC">
              <w:rPr>
                <w:spacing w:val="-5"/>
                <w:szCs w:val="24"/>
              </w:rPr>
              <w:t>Строка длиной до 2000 символов ([^\s]+(\s+[^\s]+)*)</w:t>
            </w:r>
          </w:p>
          <w:p w14:paraId="40E296CA"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F93B5" w14:textId="79394F02" w:rsidR="00721AE0" w:rsidRPr="00904CDC" w:rsidRDefault="00721AE0" w:rsidP="00721AE0">
            <w:pPr>
              <w:rPr>
                <w:szCs w:val="24"/>
              </w:rPr>
            </w:pPr>
            <w:r w:rsidRPr="00904CDC">
              <w:rPr>
                <w:spacing w:val="-5"/>
                <w:szCs w:val="24"/>
              </w:rPr>
              <w:t xml:space="preserve">Указывается полное наименование </w:t>
            </w:r>
            <w:r w:rsidRPr="00904CDC">
              <w:rPr>
                <w:szCs w:val="24"/>
              </w:rPr>
              <w:t>ГРБС/ГАДБ/ГАИФДБ</w:t>
            </w:r>
            <w:r w:rsidRPr="00904CDC">
              <w:rPr>
                <w:spacing w:val="-5"/>
                <w:szCs w:val="24"/>
              </w:rPr>
              <w:t>, в ведении которого находится прямой участник системы казначейских платежей, формирующий распоряжение.</w:t>
            </w:r>
          </w:p>
        </w:tc>
      </w:tr>
      <w:tr w:rsidR="00721AE0" w:rsidRPr="00904CDC" w14:paraId="1AD6BA70"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28B84"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F0BF7"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kbkGlavaCode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AC15F"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Глава по 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92DA8" w14:textId="072CBEFA"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95F32" w14:textId="77777777" w:rsidR="00721AE0" w:rsidRPr="00904CDC" w:rsidRDefault="00721AE0" w:rsidP="00721AE0">
            <w:pPr>
              <w:rPr>
                <w:spacing w:val="-5"/>
                <w:szCs w:val="24"/>
              </w:rPr>
            </w:pPr>
            <w:r w:rsidRPr="00904CDC">
              <w:rPr>
                <w:spacing w:val="-5"/>
                <w:szCs w:val="24"/>
              </w:rPr>
              <w:t>Строка длиной 3 цифры (\d{3})</w:t>
            </w:r>
          </w:p>
          <w:p w14:paraId="06E5E0DA" w14:textId="77777777" w:rsidR="00721AE0" w:rsidRPr="00904CDC" w:rsidRDefault="00721AE0" w:rsidP="00721AE0">
            <w:pPr>
              <w:rPr>
                <w:spacing w:val="-5"/>
                <w:szCs w:val="24"/>
              </w:rPr>
            </w:pPr>
            <w:r w:rsidRPr="00904CDC">
              <w:rPr>
                <w:spacing w:val="-5"/>
                <w:szCs w:val="24"/>
              </w:rPr>
              <w:t>/</w:t>
            </w:r>
          </w:p>
          <w:p w14:paraId="3BEFBCF3"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8121"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xml:space="preserve">Указывается код главы по бюджетной классификации вышестоящего участника бюджетного процесса, в ведении которого находится прямой участник системы казначейских платежей, в соответствии со Сводным реестром. </w:t>
            </w:r>
          </w:p>
        </w:tc>
      </w:tr>
      <w:tr w:rsidR="00721AE0" w:rsidRPr="00904CDC" w14:paraId="3EF1B2B9"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07C4C"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D64A5" w14:textId="580C052A"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budgetLevel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B0382"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xml:space="preserve">Уровень бюджета.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2457A"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03C74" w14:textId="46D5860B" w:rsidR="00721AE0" w:rsidRPr="00904CDC" w:rsidRDefault="00721AE0" w:rsidP="00721AE0">
            <w:pPr>
              <w:rPr>
                <w:spacing w:val="-5"/>
                <w:szCs w:val="24"/>
              </w:rPr>
            </w:pPr>
            <w:r w:rsidRPr="00904CDC">
              <w:rPr>
                <w:spacing w:val="-5"/>
                <w:szCs w:val="24"/>
              </w:rPr>
              <w:t xml:space="preserve">Строка  </w:t>
            </w:r>
          </w:p>
          <w:p w14:paraId="297BED88"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44783"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xml:space="preserve">Уровень бюджета. Допустимые значения: </w:t>
            </w:r>
          </w:p>
          <w:p w14:paraId="46481C8B" w14:textId="263F0CC5"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 «федеральный»;</w:t>
            </w:r>
          </w:p>
          <w:p w14:paraId="577BE3ED"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2 – «бюджет субъекта РФ»;</w:t>
            </w:r>
          </w:p>
          <w:p w14:paraId="46E3D65C"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3 – «местный бюджет»;</w:t>
            </w:r>
          </w:p>
          <w:p w14:paraId="2DA36A67"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4 – «бюджет ГВФ РФ»;</w:t>
            </w:r>
          </w:p>
          <w:p w14:paraId="7135C93B"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5 – «бюджет ТГВФ РФ»;</w:t>
            </w:r>
          </w:p>
          <w:p w14:paraId="3775D824"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6 – «средства ЮЛ».</w:t>
            </w:r>
          </w:p>
        </w:tc>
      </w:tr>
      <w:tr w:rsidR="00721AE0" w:rsidRPr="00904CDC" w14:paraId="321221BE"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22E49" w14:textId="77777777" w:rsidR="00721AE0" w:rsidRPr="00904CDC" w:rsidRDefault="00721AE0" w:rsidP="00721AE0">
            <w:pPr>
              <w:pStyle w:val="aff4"/>
              <w:numPr>
                <w:ilvl w:val="0"/>
                <w:numId w:val="71"/>
              </w:numPr>
              <w:ind w:left="406"/>
              <w:rPr>
                <w:rFonts w:ascii="Times New Roman" w:hAnsi="Times New Roman"/>
                <w:sz w:val="24"/>
                <w:szCs w:val="24"/>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68083"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OKPO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CDAD5"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Код по ОКПО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414E4"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23DE1" w14:textId="088441C5" w:rsidR="00721AE0" w:rsidRPr="00904CDC" w:rsidRDefault="00721AE0" w:rsidP="00721AE0">
            <w:pPr>
              <w:rPr>
                <w:spacing w:val="-5"/>
                <w:szCs w:val="24"/>
              </w:rPr>
            </w:pPr>
            <w:r w:rsidRPr="00904CDC">
              <w:rPr>
                <w:spacing w:val="-5"/>
                <w:szCs w:val="24"/>
              </w:rPr>
              <w:t xml:space="preserve">Строка длиной 8 символов </w:t>
            </w:r>
          </w:p>
          <w:p w14:paraId="159CAC6B"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F49E2"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Указывается код финансового органа, органа управления государственным внебюджетным фондом по Общероссийскому классификатору предприятий и организаций.</w:t>
            </w:r>
          </w:p>
        </w:tc>
      </w:tr>
      <w:tr w:rsidR="00721AE0" w:rsidRPr="00904CDC" w14:paraId="2EA3A63F"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E73B9"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A3781" w14:textId="1B07F1D3" w:rsidR="00721AE0" w:rsidRPr="00904CDC" w:rsidRDefault="00721AE0" w:rsidP="00721AE0">
            <w:pPr>
              <w:pStyle w:val="aff4"/>
              <w:rPr>
                <w:rFonts w:ascii="Times New Roman" w:hAnsi="Times New Roman"/>
                <w:sz w:val="24"/>
                <w:szCs w:val="24"/>
              </w:rPr>
            </w:pPr>
            <w:r>
              <w:rPr>
                <w:rFonts w:ascii="Times New Roman" w:hAnsi="Times New Roman"/>
                <w:sz w:val="24"/>
                <w:szCs w:val="24"/>
                <w:lang w:val="en-US"/>
              </w:rPr>
              <w:t>f</w:t>
            </w:r>
            <w:r w:rsidRPr="00904CDC">
              <w:rPr>
                <w:rFonts w:ascii="Times New Roman" w:hAnsi="Times New Roman"/>
                <w:sz w:val="24"/>
                <w:szCs w:val="24"/>
              </w:rPr>
              <w:t>inBodyAccount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02BA7" w14:textId="3576A86A"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Номер лицевого счета финансового органа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CB3" w14:textId="2427B789"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1F05C" w14:textId="22B8D21F" w:rsidR="00721AE0" w:rsidRPr="00904CDC" w:rsidRDefault="00721AE0" w:rsidP="00721AE0">
            <w:pPr>
              <w:rPr>
                <w:spacing w:val="-5"/>
                <w:szCs w:val="24"/>
              </w:rPr>
            </w:pPr>
            <w:r w:rsidRPr="00904CDC">
              <w:rPr>
                <w:spacing w:val="-5"/>
                <w:szCs w:val="24"/>
              </w:rPr>
              <w:t>PayeeAccountType (см. описание в пункте 5 раздела 4.4)</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ED163" w14:textId="2761B073"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Указывается лицевой счет финансового органа</w:t>
            </w:r>
          </w:p>
        </w:tc>
      </w:tr>
      <w:tr w:rsidR="00721AE0" w:rsidRPr="00904CDC" w14:paraId="7264E041"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DD46F"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B6AE2" w14:textId="77CDB520" w:rsidR="00721AE0" w:rsidRPr="00904CDC" w:rsidRDefault="00721AE0" w:rsidP="00721AE0">
            <w:pPr>
              <w:pStyle w:val="aff4"/>
              <w:rPr>
                <w:rFonts w:ascii="Times New Roman" w:hAnsi="Times New Roman"/>
                <w:sz w:val="24"/>
                <w:szCs w:val="24"/>
              </w:rPr>
            </w:pPr>
            <w:r>
              <w:rPr>
                <w:rFonts w:ascii="Times New Roman" w:hAnsi="Times New Roman"/>
                <w:sz w:val="24"/>
                <w:szCs w:val="24"/>
                <w:lang w:val="en-US"/>
              </w:rPr>
              <w:t>f</w:t>
            </w:r>
            <w:r w:rsidRPr="00904CDC">
              <w:rPr>
                <w:rFonts w:ascii="Times New Roman" w:hAnsi="Times New Roman"/>
                <w:sz w:val="24"/>
                <w:szCs w:val="24"/>
              </w:rPr>
              <w:t>inancialBody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041A9"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Финансовый орган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3B6E7"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C92D6" w14:textId="77777777" w:rsidR="00721AE0" w:rsidRPr="00904CDC" w:rsidRDefault="00721AE0" w:rsidP="00721AE0">
            <w:pPr>
              <w:rPr>
                <w:spacing w:val="-5"/>
                <w:szCs w:val="24"/>
              </w:rPr>
            </w:pPr>
            <w:r w:rsidRPr="00904CDC">
              <w:rPr>
                <w:spacing w:val="-5"/>
                <w:szCs w:val="24"/>
              </w:rPr>
              <w:t>Строка длиной до 2000 символов ([^\s]+(\s+[^\s]+)*)</w:t>
            </w:r>
          </w:p>
          <w:p w14:paraId="3A89EA31"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A3A75" w14:textId="77777777" w:rsidR="00721AE0" w:rsidRPr="00904CDC" w:rsidRDefault="00721AE0" w:rsidP="00721AE0">
            <w:pPr>
              <w:rPr>
                <w:spacing w:val="-5"/>
                <w:szCs w:val="24"/>
              </w:rPr>
            </w:pPr>
            <w:r w:rsidRPr="00904CDC">
              <w:rPr>
                <w:spacing w:val="-5"/>
                <w:szCs w:val="24"/>
              </w:rPr>
              <w:t>Указывается:</w:t>
            </w:r>
          </w:p>
          <w:p w14:paraId="4FD1807B" w14:textId="77777777" w:rsidR="00721AE0" w:rsidRPr="00904CDC" w:rsidRDefault="00721AE0" w:rsidP="00721AE0">
            <w:pPr>
              <w:rPr>
                <w:spacing w:val="-5"/>
                <w:szCs w:val="24"/>
              </w:rPr>
            </w:pPr>
            <w:r w:rsidRPr="00904CDC">
              <w:rPr>
                <w:spacing w:val="-5"/>
                <w:szCs w:val="24"/>
              </w:rPr>
              <w:t>- для прямого участника системы казначейских платежей, являющегося участником бюджетного процесса федерального уровня, - "Министерство финансов Российской Федерации";</w:t>
            </w:r>
          </w:p>
          <w:p w14:paraId="333AD0B1"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для прямого участника системы казначейских платежей, являющегося участником бюджетного процесса субъекта Российской Федерации, муниципального образования, государственного внебюджетного фонда - полное наименование финансового органа соответствующего бюджета, органа управления государственным внебюджетным фондом.</w:t>
            </w:r>
          </w:p>
        </w:tc>
      </w:tr>
      <w:tr w:rsidR="00721AE0" w:rsidRPr="00904CDC" w14:paraId="2BE35E63"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C022B"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BFC78"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TOFKname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1610F"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Федеральное казначейство, орган Федерального казначейства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551A4"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9EE92" w14:textId="77777777" w:rsidR="00721AE0" w:rsidRPr="00904CDC" w:rsidRDefault="00721AE0" w:rsidP="00721AE0">
            <w:pPr>
              <w:rPr>
                <w:spacing w:val="-5"/>
                <w:szCs w:val="24"/>
              </w:rPr>
            </w:pPr>
            <w:r w:rsidRPr="00904CDC">
              <w:rPr>
                <w:spacing w:val="-5"/>
                <w:szCs w:val="24"/>
              </w:rPr>
              <w:t>Строка длиной до 2000 символов ([^\s]+(\s+[^\s]+)*)</w:t>
            </w:r>
          </w:p>
          <w:p w14:paraId="6D9249C0"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44E7A"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Указывается полное наименование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w:t>
            </w:r>
          </w:p>
        </w:tc>
      </w:tr>
      <w:tr w:rsidR="00721AE0" w:rsidRPr="00904CDC" w14:paraId="64F5D33D"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8BB0E"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CDFAE"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TOFKcode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DD6A6"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Код по КОФК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0803E"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4759B" w14:textId="77777777" w:rsidR="00721AE0" w:rsidRPr="00904CDC" w:rsidRDefault="00721AE0" w:rsidP="00721AE0">
            <w:pPr>
              <w:rPr>
                <w:spacing w:val="-5"/>
                <w:szCs w:val="24"/>
              </w:rPr>
            </w:pPr>
            <w:r w:rsidRPr="00904CDC">
              <w:rPr>
                <w:spacing w:val="-5"/>
                <w:szCs w:val="24"/>
              </w:rPr>
              <w:t>Строка длиной 4 цифры (\d{4})</w:t>
            </w:r>
          </w:p>
          <w:p w14:paraId="7E40A627" w14:textId="77777777" w:rsidR="00721AE0" w:rsidRPr="00904CDC" w:rsidRDefault="00721AE0" w:rsidP="00721AE0">
            <w:pPr>
              <w:rPr>
                <w:spacing w:val="-5"/>
                <w:szCs w:val="24"/>
              </w:rPr>
            </w:pPr>
            <w:r w:rsidRPr="00904CDC">
              <w:rPr>
                <w:spacing w:val="-5"/>
                <w:szCs w:val="24"/>
              </w:rPr>
              <w:t>/</w:t>
            </w:r>
          </w:p>
          <w:p w14:paraId="1133271F"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09AF6"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Указывается код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 присвоенный Федеральным казначейством.</w:t>
            </w:r>
          </w:p>
        </w:tc>
      </w:tr>
      <w:tr w:rsidR="00721AE0" w:rsidRPr="00904CDC" w14:paraId="06285B9E"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5BF60"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B9526"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payerName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5B363"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FBBFA" w14:textId="3C2E4548"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B2595"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Строка длиной до 2000 символов (\S+[\S\s]*\S+)*) /String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DB511"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Указывается наименование учреждения, организации-плательщика или фамилия, имя, отчество физического лица -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w:t>
            </w:r>
          </w:p>
        </w:tc>
      </w:tr>
      <w:tr w:rsidR="00721AE0" w:rsidRPr="00904CDC" w14:paraId="35568CE8"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F7B6A"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E6221"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payerIdentifier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776EA"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9AA34" w14:textId="59BEE69E"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35366" w14:textId="06AA843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xml:space="preserve">PayerIdentifierType (см. описание в пункте </w:t>
            </w:r>
            <w:r w:rsidRPr="00904CDC">
              <w:rPr>
                <w:rFonts w:ascii="Times New Roman" w:hAnsi="Times New Roman"/>
                <w:sz w:val="24"/>
                <w:szCs w:val="24"/>
              </w:rPr>
              <w:fldChar w:fldCharType="begin"/>
            </w:r>
            <w:r w:rsidRPr="00904CDC">
              <w:rPr>
                <w:rFonts w:ascii="Times New Roman" w:hAnsi="Times New Roman"/>
                <w:sz w:val="24"/>
                <w:szCs w:val="24"/>
              </w:rPr>
              <w:instrText xml:space="preserve"> REF _Ref66970090 \r \h  \* MERGEFORMAT </w:instrText>
            </w:r>
            <w:r w:rsidRPr="00904CDC">
              <w:rPr>
                <w:rFonts w:ascii="Times New Roman" w:hAnsi="Times New Roman"/>
                <w:sz w:val="24"/>
                <w:szCs w:val="24"/>
              </w:rPr>
            </w:r>
            <w:r w:rsidRPr="00904CDC">
              <w:rPr>
                <w:rFonts w:ascii="Times New Roman" w:hAnsi="Times New Roman"/>
                <w:sz w:val="24"/>
                <w:szCs w:val="24"/>
              </w:rPr>
              <w:fldChar w:fldCharType="separate"/>
            </w:r>
            <w:r w:rsidRPr="00904CDC">
              <w:rPr>
                <w:rFonts w:ascii="Times New Roman" w:hAnsi="Times New Roman"/>
                <w:sz w:val="24"/>
                <w:szCs w:val="24"/>
              </w:rPr>
              <w:t>9</w:t>
            </w:r>
            <w:r w:rsidRPr="00904CDC">
              <w:rPr>
                <w:rFonts w:ascii="Times New Roman" w:hAnsi="Times New Roman"/>
                <w:sz w:val="24"/>
                <w:szCs w:val="24"/>
              </w:rPr>
              <w:fldChar w:fldCharType="end"/>
            </w:r>
            <w:r w:rsidRPr="00904CDC">
              <w:rPr>
                <w:rFonts w:ascii="Times New Roman" w:hAnsi="Times New Roman"/>
                <w:sz w:val="24"/>
                <w:szCs w:val="24"/>
              </w:rPr>
              <w:t xml:space="preserve"> раздел 4.4) </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46F9" w14:textId="77777777" w:rsidR="00721AE0" w:rsidRPr="00904CDC" w:rsidRDefault="00721AE0" w:rsidP="00721AE0">
            <w:pPr>
              <w:pStyle w:val="aff4"/>
              <w:rPr>
                <w:rFonts w:ascii="Times New Roman" w:hAnsi="Times New Roman"/>
                <w:sz w:val="24"/>
                <w:szCs w:val="24"/>
              </w:rPr>
            </w:pPr>
          </w:p>
        </w:tc>
      </w:tr>
      <w:tr w:rsidR="00721AE0" w:rsidRPr="00904CDC" w14:paraId="33BB7354"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6880F0"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75D2A"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inn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DF644"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ИНН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D58A8" w14:textId="6596C580"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F0996" w14:textId="761B498F"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INNAllType</w:t>
            </w:r>
            <w:r w:rsidRPr="00904CDC">
              <w:rPr>
                <w:rFonts w:ascii="Times New Roman"/>
                <w:sz w:val="24"/>
                <w:szCs w:val="24"/>
              </w:rPr>
              <w:t xml:space="preserve"> </w:t>
            </w:r>
            <w:r w:rsidRPr="00904CDC">
              <w:rPr>
                <w:rFonts w:ascii="Times New Roman" w:hAnsi="Times New Roman"/>
                <w:sz w:val="24"/>
                <w:szCs w:val="24"/>
              </w:rPr>
              <w:t xml:space="preserve">(см. описание в пункте </w:t>
            </w:r>
            <w:r w:rsidRPr="00904CDC">
              <w:rPr>
                <w:rFonts w:ascii="Times New Roman" w:hAnsi="Times New Roman"/>
                <w:sz w:val="24"/>
                <w:szCs w:val="24"/>
              </w:rPr>
              <w:fldChar w:fldCharType="begin"/>
            </w:r>
            <w:r w:rsidRPr="00904CDC">
              <w:rPr>
                <w:rFonts w:ascii="Times New Roman" w:hAnsi="Times New Roman"/>
                <w:sz w:val="24"/>
                <w:szCs w:val="24"/>
              </w:rPr>
              <w:instrText xml:space="preserve"> REF _Ref66970100 \r \h  \* MERGEFORMAT </w:instrText>
            </w:r>
            <w:r w:rsidRPr="00904CDC">
              <w:rPr>
                <w:rFonts w:ascii="Times New Roman" w:hAnsi="Times New Roman"/>
                <w:sz w:val="24"/>
                <w:szCs w:val="24"/>
              </w:rPr>
            </w:r>
            <w:r w:rsidRPr="00904CDC">
              <w:rPr>
                <w:rFonts w:ascii="Times New Roman" w:hAnsi="Times New Roman"/>
                <w:sz w:val="24"/>
                <w:szCs w:val="24"/>
              </w:rPr>
              <w:fldChar w:fldCharType="separate"/>
            </w:r>
            <w:r w:rsidRPr="00904CDC">
              <w:rPr>
                <w:rFonts w:ascii="Times New Roman" w:hAnsi="Times New Roman"/>
                <w:sz w:val="24"/>
                <w:szCs w:val="24"/>
              </w:rPr>
              <w:t>6</w:t>
            </w:r>
            <w:r w:rsidRPr="00904CDC">
              <w:rPr>
                <w:rFonts w:ascii="Times New Roman" w:hAnsi="Times New Roman"/>
                <w:sz w:val="24"/>
                <w:szCs w:val="24"/>
              </w:rPr>
              <w:fldChar w:fldCharType="end"/>
            </w:r>
            <w:r w:rsidRPr="00904CDC">
              <w:rPr>
                <w:rFonts w:ascii="Times New Roman" w:hAnsi="Times New Roman"/>
                <w:sz w:val="24"/>
                <w:szCs w:val="24"/>
              </w:rPr>
              <w:t xml:space="preserve"> раздела 4.4)</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F9030" w14:textId="77777777" w:rsidR="00721AE0" w:rsidRPr="00904CDC" w:rsidRDefault="00721AE0" w:rsidP="00721AE0">
            <w:pPr>
              <w:rPr>
                <w:szCs w:val="24"/>
              </w:rPr>
            </w:pPr>
            <w:r w:rsidRPr="00904CDC">
              <w:rPr>
                <w:spacing w:val="-5"/>
                <w:szCs w:val="24"/>
              </w:rPr>
              <w:t>Указывается идентификационный номер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w:t>
            </w:r>
          </w:p>
        </w:tc>
      </w:tr>
      <w:tr w:rsidR="00721AE0" w:rsidRPr="00904CDC" w14:paraId="06AABB02"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43AF4"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66987"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kpp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B0D13"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КПП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1721C"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37EB4" w14:textId="77777777" w:rsidR="00721AE0" w:rsidRPr="00904CDC" w:rsidRDefault="00721AE0" w:rsidP="00721AE0">
            <w:pPr>
              <w:rPr>
                <w:spacing w:val="-5"/>
                <w:szCs w:val="24"/>
              </w:rPr>
            </w:pPr>
            <w:r w:rsidRPr="00904CDC">
              <w:rPr>
                <w:spacing w:val="-5"/>
                <w:szCs w:val="24"/>
              </w:rPr>
              <w:t xml:space="preserve">KPPType </w:t>
            </w:r>
          </w:p>
          <w:p w14:paraId="483093C2" w14:textId="347BABAA"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xml:space="preserve">(см. описание в пункте </w:t>
            </w:r>
            <w:r w:rsidRPr="00904CDC">
              <w:rPr>
                <w:rFonts w:ascii="Times New Roman" w:hAnsi="Times New Roman"/>
                <w:sz w:val="24"/>
                <w:szCs w:val="24"/>
              </w:rPr>
              <w:fldChar w:fldCharType="begin"/>
            </w:r>
            <w:r w:rsidRPr="00904CDC">
              <w:rPr>
                <w:rFonts w:ascii="Times New Roman" w:hAnsi="Times New Roman"/>
                <w:sz w:val="24"/>
                <w:szCs w:val="24"/>
              </w:rPr>
              <w:instrText xml:space="preserve"> REF _Ref66970115 \r \h  \* MERGEFORMAT </w:instrText>
            </w:r>
            <w:r w:rsidRPr="00904CDC">
              <w:rPr>
                <w:rFonts w:ascii="Times New Roman" w:hAnsi="Times New Roman"/>
                <w:sz w:val="24"/>
                <w:szCs w:val="24"/>
              </w:rPr>
            </w:r>
            <w:r w:rsidRPr="00904CDC">
              <w:rPr>
                <w:rFonts w:ascii="Times New Roman" w:hAnsi="Times New Roman"/>
                <w:sz w:val="24"/>
                <w:szCs w:val="24"/>
              </w:rPr>
              <w:fldChar w:fldCharType="separate"/>
            </w:r>
            <w:r w:rsidRPr="00904CDC">
              <w:rPr>
                <w:rFonts w:ascii="Times New Roman" w:hAnsi="Times New Roman"/>
                <w:sz w:val="24"/>
                <w:szCs w:val="24"/>
              </w:rPr>
              <w:t>8</w:t>
            </w:r>
            <w:r w:rsidRPr="00904CDC">
              <w:rPr>
                <w:rFonts w:ascii="Times New Roman" w:hAnsi="Times New Roman"/>
                <w:sz w:val="24"/>
                <w:szCs w:val="24"/>
              </w:rPr>
              <w:fldChar w:fldCharType="end"/>
            </w:r>
            <w:r w:rsidRPr="00904CDC">
              <w:rPr>
                <w:rFonts w:ascii="Times New Roman" w:hAnsi="Times New Roman"/>
                <w:sz w:val="24"/>
                <w:szCs w:val="24"/>
              </w:rPr>
              <w:t xml:space="preserve"> раздел 4.4)</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1678D" w14:textId="77777777" w:rsidR="00721AE0" w:rsidRPr="00904CDC" w:rsidRDefault="00721AE0" w:rsidP="00721AE0">
            <w:pPr>
              <w:rPr>
                <w:spacing w:val="-5"/>
                <w:szCs w:val="24"/>
              </w:rPr>
            </w:pPr>
            <w:r w:rsidRPr="00904CDC">
              <w:rPr>
                <w:spacing w:val="-5"/>
                <w:szCs w:val="24"/>
              </w:rPr>
              <w:t>Указывается код причины постановки на учет в налоговом органе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w:t>
            </w:r>
          </w:p>
          <w:p w14:paraId="6D0E392D" w14:textId="77777777" w:rsidR="00721AE0" w:rsidRPr="00904CDC" w:rsidRDefault="00721AE0" w:rsidP="00721AE0">
            <w:pPr>
              <w:rPr>
                <w:spacing w:val="-5"/>
                <w:szCs w:val="24"/>
              </w:rPr>
            </w:pPr>
          </w:p>
          <w:p w14:paraId="55B472F3" w14:textId="77777777" w:rsidR="00721AE0" w:rsidRPr="00904CDC" w:rsidRDefault="00721AE0" w:rsidP="00721AE0">
            <w:pPr>
              <w:rPr>
                <w:szCs w:val="24"/>
              </w:rPr>
            </w:pPr>
            <w:r w:rsidRPr="00904CDC">
              <w:rPr>
                <w:spacing w:val="-5"/>
                <w:szCs w:val="24"/>
              </w:rPr>
              <w:t>Не заполняется, в случае если плательщик – физическое лицо.</w:t>
            </w:r>
          </w:p>
        </w:tc>
      </w:tr>
      <w:tr w:rsidR="00721AE0" w:rsidRPr="00904CDC" w14:paraId="4B7A50AE"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4F053"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48DA0"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payerDocument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9F50F"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Паспортные данные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B3AA8"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622C2" w14:textId="025579C3"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Строка длиной до 1000 символов (\S+[\S\s]*\S+)*) /String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0639E"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Указываются для физического лица - плательщика - серия и номер паспорта, кем и когда выдан соответствующий документ в соответствии с полученным территориальным органом Федерального казначейства в качестве приложения к выписке из казначейского счета распоряжением (при необходимости). Для учреждения, организации-плательщика строка не заполняется.</w:t>
            </w:r>
          </w:p>
        </w:tc>
      </w:tr>
      <w:tr w:rsidR="00721AE0" w:rsidRPr="00904CDC" w14:paraId="2D49BDF7"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60A77" w14:textId="77777777" w:rsidR="00721AE0" w:rsidRPr="00904CDC" w:rsidRDefault="00721AE0" w:rsidP="00721AE0">
            <w:pPr>
              <w:pStyle w:val="aff4"/>
              <w:numPr>
                <w:ilvl w:val="0"/>
                <w:numId w:val="71"/>
              </w:numPr>
              <w:ind w:left="406"/>
              <w:rPr>
                <w:rFonts w:ascii="Times New Roman" w:hAnsi="Times New Roman"/>
                <w:sz w:val="24"/>
                <w:szCs w:val="24"/>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C3640"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payerAccount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9DF83"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Номер банковского счета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06926" w14:textId="6925CE1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EC3DE" w14:textId="77777777" w:rsidR="00721AE0" w:rsidRPr="00904CDC" w:rsidRDefault="00721AE0" w:rsidP="00721AE0">
            <w:pPr>
              <w:rPr>
                <w:spacing w:val="-5"/>
                <w:szCs w:val="24"/>
              </w:rPr>
            </w:pPr>
            <w:r w:rsidRPr="00904CDC">
              <w:rPr>
                <w:spacing w:val="-5"/>
                <w:szCs w:val="24"/>
              </w:rPr>
              <w:t>Строка длиной не более 34 символов</w:t>
            </w:r>
          </w:p>
          <w:p w14:paraId="737CCA67"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DB873"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Указывается номер банковского счета или казначейского счета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w:t>
            </w:r>
          </w:p>
        </w:tc>
      </w:tr>
      <w:tr w:rsidR="00721AE0" w:rsidRPr="00904CDC" w14:paraId="79A52925"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96A53" w14:textId="77777777" w:rsidR="00721AE0" w:rsidRPr="00904CDC" w:rsidRDefault="00721AE0" w:rsidP="00721AE0">
            <w:pPr>
              <w:pStyle w:val="aff4"/>
              <w:numPr>
                <w:ilvl w:val="0"/>
                <w:numId w:val="71"/>
              </w:numPr>
              <w:ind w:left="406"/>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0B177"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findingoutRequestNum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50EBB"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Номер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2DB79" w14:textId="068818C5"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A8BFE" w14:textId="230201B2" w:rsidR="00721AE0" w:rsidRPr="00904CDC" w:rsidRDefault="00721AE0" w:rsidP="00721AE0">
            <w:pPr>
              <w:rPr>
                <w:spacing w:val="-5"/>
                <w:szCs w:val="24"/>
              </w:rPr>
            </w:pPr>
            <w:r w:rsidRPr="00904CDC">
              <w:rPr>
                <w:spacing w:val="-5"/>
                <w:szCs w:val="24"/>
              </w:rPr>
              <w:t>Строка длиной</w:t>
            </w:r>
            <w:r>
              <w:rPr>
                <w:spacing w:val="-5"/>
                <w:szCs w:val="24"/>
              </w:rPr>
              <w:t xml:space="preserve"> до</w:t>
            </w:r>
            <w:r w:rsidRPr="00904CDC">
              <w:rPr>
                <w:spacing w:val="-5"/>
                <w:szCs w:val="24"/>
              </w:rPr>
              <w:t xml:space="preserve"> 15 символов</w:t>
            </w:r>
          </w:p>
          <w:p w14:paraId="24B983B7" w14:textId="77777777" w:rsidR="00721AE0" w:rsidRPr="00904CDC" w:rsidRDefault="00721AE0" w:rsidP="00721AE0">
            <w:pPr>
              <w:rPr>
                <w:spacing w:val="-5"/>
                <w:szCs w:val="24"/>
              </w:rPr>
            </w:pPr>
            <w:r w:rsidRPr="00904CDC">
              <w:rPr>
                <w:spacing w:val="-5"/>
                <w:szCs w:val="24"/>
              </w:rPr>
              <w:t>/</w:t>
            </w:r>
          </w:p>
          <w:p w14:paraId="7BFEC14B"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A54D3" w14:textId="77777777" w:rsidR="00721AE0" w:rsidRPr="00904CDC" w:rsidRDefault="00721AE0" w:rsidP="00721AE0">
            <w:pPr>
              <w:jc w:val="both"/>
              <w:rPr>
                <w:spacing w:val="-5"/>
                <w:szCs w:val="24"/>
              </w:rPr>
            </w:pPr>
            <w:r w:rsidRPr="00904CDC">
              <w:rPr>
                <w:spacing w:val="-5"/>
                <w:szCs w:val="24"/>
              </w:rPr>
              <w:t>Указывается номер Запроса на выяснение принадлежности платежа, направленного прямому участнику системы казначейских платежей.</w:t>
            </w:r>
          </w:p>
        </w:tc>
      </w:tr>
      <w:tr w:rsidR="00721AE0" w:rsidRPr="00904CDC" w14:paraId="2C114C40"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271" w14:textId="77777777" w:rsidR="00721AE0" w:rsidRPr="00904CDC" w:rsidRDefault="00721AE0" w:rsidP="00721AE0">
            <w:pPr>
              <w:pStyle w:val="af3"/>
              <w:numPr>
                <w:ilvl w:val="0"/>
                <w:numId w:val="71"/>
              </w:numPr>
              <w:ind w:left="406"/>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B3896" w14:textId="77777777" w:rsidR="00721AE0" w:rsidRPr="00904CDC" w:rsidRDefault="00721AE0" w:rsidP="00721AE0">
            <w:pPr>
              <w:pStyle w:val="aff4"/>
              <w:ind w:left="118"/>
              <w:rPr>
                <w:rFonts w:ascii="Times New Roman" w:hAnsi="Times New Roman"/>
                <w:sz w:val="24"/>
                <w:szCs w:val="24"/>
              </w:rPr>
            </w:pPr>
            <w:r w:rsidRPr="00904CDC">
              <w:rPr>
                <w:rFonts w:ascii="Times New Roman" w:hAnsi="Times New Roman"/>
                <w:sz w:val="24"/>
                <w:szCs w:val="24"/>
              </w:rPr>
              <w:t>findingoutRequestDate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69CAC"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Дата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54594" w14:textId="657D3A66"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B2976" w14:textId="77777777" w:rsidR="00721AE0" w:rsidRPr="00904CDC" w:rsidRDefault="00721AE0" w:rsidP="00721AE0">
            <w:pPr>
              <w:rPr>
                <w:spacing w:val="-5"/>
                <w:szCs w:val="24"/>
              </w:rPr>
            </w:pPr>
            <w:r w:rsidRPr="00904CDC">
              <w:rPr>
                <w:spacing w:val="-5"/>
                <w:szCs w:val="24"/>
              </w:rPr>
              <w:t xml:space="preserve">Формат определен стандартом XML/XSD, опубликованным по адресу </w:t>
            </w:r>
            <w:hyperlink r:id="rId24" w:anchor="date" w:history="1">
              <w:r w:rsidRPr="00904CDC">
                <w:rPr>
                  <w:spacing w:val="-5"/>
                  <w:szCs w:val="24"/>
                </w:rPr>
                <w:t>http://www.w3.org/TR/xmlschema-2/#date</w:t>
              </w:r>
            </w:hyperlink>
          </w:p>
          <w:p w14:paraId="0AE286E3"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date</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D5EF9" w14:textId="77777777" w:rsidR="00721AE0" w:rsidRPr="00904CDC" w:rsidRDefault="00721AE0" w:rsidP="00721AE0">
            <w:pPr>
              <w:jc w:val="both"/>
              <w:rPr>
                <w:spacing w:val="-5"/>
                <w:szCs w:val="24"/>
              </w:rPr>
            </w:pPr>
            <w:r w:rsidRPr="00904CDC">
              <w:rPr>
                <w:spacing w:val="-5"/>
                <w:szCs w:val="24"/>
              </w:rPr>
              <w:t>Указывается дата Запроса на выяснение принадлежности платежа, направленного прямому участнику системы казначейских платежей.</w:t>
            </w:r>
          </w:p>
        </w:tc>
      </w:tr>
      <w:tr w:rsidR="00721AE0" w:rsidRPr="00904CDC" w14:paraId="502C14AF"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61A3A" w14:textId="77777777" w:rsidR="00721AE0" w:rsidRPr="00904CDC" w:rsidRDefault="00721AE0" w:rsidP="00721AE0">
            <w:pPr>
              <w:pStyle w:val="af3"/>
              <w:numPr>
                <w:ilvl w:val="0"/>
                <w:numId w:val="71"/>
              </w:numPr>
              <w:ind w:left="406"/>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8FDBC" w14:textId="58987F3D" w:rsidR="00721AE0" w:rsidRPr="00904CDC" w:rsidRDefault="00721AE0" w:rsidP="00721AE0">
            <w:pPr>
              <w:pStyle w:val="aff4"/>
              <w:ind w:left="118"/>
              <w:rPr>
                <w:rFonts w:ascii="Times New Roman" w:hAnsi="Times New Roman"/>
                <w:sz w:val="24"/>
                <w:szCs w:val="24"/>
              </w:rPr>
            </w:pPr>
            <w:r w:rsidRPr="00904CDC">
              <w:rPr>
                <w:rFonts w:ascii="Times New Roman" w:hAnsi="Times New Roman"/>
                <w:sz w:val="24"/>
                <w:szCs w:val="24"/>
              </w:rPr>
              <w:t>Signs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AE6E6" w14:textId="6D563EAB"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Подписи и отметка ТОФК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8B19D" w14:textId="45E454DC"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2A661" w14:textId="23928A6D" w:rsidR="00721AE0" w:rsidRPr="00904CDC" w:rsidRDefault="00721AE0" w:rsidP="00721AE0">
            <w:pPr>
              <w:rPr>
                <w:spacing w:val="-5"/>
                <w:szCs w:val="24"/>
              </w:rPr>
            </w:pPr>
            <w:r w:rsidRPr="00904CDC">
              <w:rPr>
                <w:szCs w:val="24"/>
              </w:rPr>
              <w:t xml:space="preserve">Контейнер, основан на типе SignsClarificationType (см. описание в таблице – </w:t>
            </w:r>
            <w:r w:rsidRPr="00904CDC">
              <w:rPr>
                <w:szCs w:val="24"/>
              </w:rPr>
              <w:fldChar w:fldCharType="begin"/>
            </w:r>
            <w:r w:rsidRPr="00904CDC">
              <w:rPr>
                <w:szCs w:val="24"/>
              </w:rPr>
              <w:instrText xml:space="preserve"> REF _Ref67561072 \h  \* MERGEFORMAT </w:instrText>
            </w:r>
            <w:r w:rsidRPr="00904CDC">
              <w:rPr>
                <w:szCs w:val="24"/>
              </w:rPr>
            </w:r>
            <w:r w:rsidRPr="00904CDC">
              <w:rPr>
                <w:szCs w:val="24"/>
              </w:rPr>
              <w:fldChar w:fldCharType="separate"/>
            </w:r>
            <w:r w:rsidRPr="00904CDC">
              <w:rPr>
                <w:szCs w:val="24"/>
              </w:rPr>
              <w:t>Таблица 10</w:t>
            </w:r>
            <w:r w:rsidRPr="00904CDC">
              <w:rPr>
                <w:szCs w:val="24"/>
              </w:rPr>
              <w:fldChar w:fldCharType="end"/>
            </w:r>
            <w:r w:rsidRPr="00904CDC">
              <w:rPr>
                <w:szCs w:val="24"/>
              </w:rPr>
              <w:t xml:space="preserve"> раздела </w:t>
            </w:r>
            <w:r w:rsidRPr="00904CDC">
              <w:rPr>
                <w:szCs w:val="24"/>
              </w:rPr>
              <w:fldChar w:fldCharType="begin"/>
            </w:r>
            <w:r w:rsidRPr="00904CDC">
              <w:rPr>
                <w:szCs w:val="24"/>
              </w:rPr>
              <w:instrText xml:space="preserve"> REF _Ref488757793 \r \h  \* MERGEFORMAT </w:instrText>
            </w:r>
            <w:r w:rsidRPr="00904CDC">
              <w:rPr>
                <w:szCs w:val="24"/>
              </w:rPr>
            </w:r>
            <w:r w:rsidRPr="00904CDC">
              <w:rPr>
                <w:szCs w:val="24"/>
              </w:rPr>
              <w:fldChar w:fldCharType="separate"/>
            </w:r>
            <w:r w:rsidRPr="00904CDC">
              <w:rPr>
                <w:szCs w:val="24"/>
              </w:rPr>
              <w:t>4.3</w:t>
            </w:r>
            <w:r w:rsidRPr="00904CDC">
              <w:rPr>
                <w:szCs w:val="24"/>
              </w:rPr>
              <w:fldChar w:fldCharType="end"/>
            </w:r>
            <w:r w:rsidRPr="00904CDC">
              <w:rPr>
                <w:szCs w:val="24"/>
              </w:rPr>
              <w:t>)</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5C8FA" w14:textId="77777777" w:rsidR="00721AE0" w:rsidRPr="00904CDC" w:rsidRDefault="00721AE0" w:rsidP="00721AE0">
            <w:pPr>
              <w:jc w:val="both"/>
              <w:rPr>
                <w:spacing w:val="-5"/>
                <w:szCs w:val="24"/>
              </w:rPr>
            </w:pPr>
          </w:p>
        </w:tc>
      </w:tr>
      <w:tr w:rsidR="00721AE0" w:rsidRPr="00904CDC" w14:paraId="4BD4BDDE"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70C44" w14:textId="77777777" w:rsidR="00721AE0" w:rsidRPr="00904CDC" w:rsidRDefault="00721AE0" w:rsidP="00721AE0">
            <w:pPr>
              <w:pStyle w:val="af3"/>
              <w:numPr>
                <w:ilvl w:val="0"/>
                <w:numId w:val="71"/>
              </w:numPr>
              <w:ind w:left="406"/>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E5E73" w14:textId="77777777" w:rsidR="00721AE0" w:rsidRPr="00904CDC" w:rsidRDefault="00721AE0" w:rsidP="00721AE0">
            <w:pPr>
              <w:pStyle w:val="aff4"/>
              <w:ind w:left="118"/>
              <w:rPr>
                <w:rFonts w:ascii="Times New Roman" w:hAnsi="Times New Roman"/>
                <w:sz w:val="24"/>
                <w:szCs w:val="24"/>
              </w:rPr>
            </w:pPr>
            <w:r w:rsidRPr="00904CDC">
              <w:rPr>
                <w:rFonts w:ascii="Times New Roman" w:hAnsi="Times New Roman"/>
                <w:sz w:val="24"/>
                <w:szCs w:val="24"/>
              </w:rPr>
              <w:t>ClarificationApplication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A4223"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Реквизиты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802D1" w14:textId="0093BEC5"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0FE6A"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Контейнер</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D1753" w14:textId="77777777" w:rsidR="00721AE0" w:rsidRPr="00904CDC" w:rsidRDefault="00721AE0" w:rsidP="00721AE0">
            <w:pPr>
              <w:jc w:val="both"/>
              <w:rPr>
                <w:spacing w:val="-5"/>
                <w:szCs w:val="24"/>
              </w:rPr>
            </w:pPr>
          </w:p>
        </w:tc>
      </w:tr>
      <w:tr w:rsidR="00721AE0" w:rsidRPr="00904CDC" w14:paraId="40C4DD0C"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4CB02" w14:textId="19EFB6CE" w:rsidR="00721AE0" w:rsidRPr="00904CDC" w:rsidRDefault="00721AE0" w:rsidP="00721AE0">
            <w:pPr>
              <w:pStyle w:val="af3"/>
              <w:numPr>
                <w:ilvl w:val="1"/>
                <w:numId w:val="71"/>
              </w:numPr>
              <w:ind w:right="-38"/>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CF200" w14:textId="77777777" w:rsidR="00721AE0" w:rsidRPr="00904CDC" w:rsidRDefault="00721AE0" w:rsidP="00721AE0">
            <w:pPr>
              <w:pStyle w:val="aff4"/>
              <w:ind w:left="118"/>
              <w:rPr>
                <w:rFonts w:ascii="Times New Roman" w:hAnsi="Times New Roman"/>
                <w:sz w:val="24"/>
                <w:szCs w:val="24"/>
              </w:rPr>
            </w:pPr>
            <w:r w:rsidRPr="00904CDC">
              <w:rPr>
                <w:rFonts w:ascii="Times New Roman" w:hAnsi="Times New Roman"/>
                <w:sz w:val="24"/>
                <w:szCs w:val="24"/>
              </w:rPr>
              <w:t>ordinalNumber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CE7E2"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Номер п/п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88293"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60117" w14:textId="6708F954" w:rsidR="00721AE0" w:rsidRPr="00904CDC" w:rsidRDefault="00721AE0" w:rsidP="00721AE0">
            <w:pPr>
              <w:rPr>
                <w:spacing w:val="-5"/>
                <w:szCs w:val="24"/>
              </w:rPr>
            </w:pPr>
            <w:r w:rsidRPr="00904CDC">
              <w:rPr>
                <w:spacing w:val="-5"/>
                <w:szCs w:val="24"/>
              </w:rPr>
              <w:t xml:space="preserve">Строка длиной </w:t>
            </w:r>
            <w:r>
              <w:rPr>
                <w:spacing w:val="-5"/>
                <w:szCs w:val="24"/>
              </w:rPr>
              <w:t xml:space="preserve">до </w:t>
            </w:r>
            <w:r w:rsidRPr="00904CDC">
              <w:rPr>
                <w:spacing w:val="-5"/>
                <w:szCs w:val="24"/>
              </w:rPr>
              <w:t xml:space="preserve">7 </w:t>
            </w:r>
            <w:r>
              <w:rPr>
                <w:spacing w:val="-5"/>
                <w:szCs w:val="24"/>
              </w:rPr>
              <w:t>символов</w:t>
            </w:r>
            <w:r w:rsidRPr="00904CDC">
              <w:rPr>
                <w:spacing w:val="-5"/>
                <w:szCs w:val="24"/>
              </w:rPr>
              <w:t xml:space="preserve"> (\</w:t>
            </w:r>
            <w:r>
              <w:rPr>
                <w:spacing w:val="-5"/>
                <w:szCs w:val="24"/>
                <w:lang w:val="en-US"/>
              </w:rPr>
              <w:t>w</w:t>
            </w:r>
            <w:r w:rsidRPr="00904CDC">
              <w:rPr>
                <w:spacing w:val="-5"/>
                <w:szCs w:val="24"/>
              </w:rPr>
              <w:t>{7})</w:t>
            </w:r>
          </w:p>
          <w:p w14:paraId="1884B855"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05AB7" w14:textId="77777777" w:rsidR="00721AE0" w:rsidRPr="00904CDC" w:rsidRDefault="00721AE0" w:rsidP="00721AE0">
            <w:pPr>
              <w:jc w:val="both"/>
              <w:rPr>
                <w:spacing w:val="-5"/>
                <w:szCs w:val="24"/>
              </w:rPr>
            </w:pPr>
            <w:r w:rsidRPr="00904CDC">
              <w:rPr>
                <w:spacing w:val="-5"/>
                <w:szCs w:val="24"/>
              </w:rPr>
              <w:t>Указывается уникальный цифровой порядковый номер строки распоряжения в пределах оформляемого распоряжения.</w:t>
            </w:r>
          </w:p>
        </w:tc>
      </w:tr>
      <w:tr w:rsidR="00721AE0" w:rsidRPr="00904CDC" w14:paraId="2361ABF1"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0E289" w14:textId="109A5CEB" w:rsidR="00721AE0" w:rsidRPr="00904CDC" w:rsidRDefault="00721AE0" w:rsidP="00721AE0">
            <w:pPr>
              <w:pStyle w:val="af3"/>
              <w:numPr>
                <w:ilvl w:val="1"/>
                <w:numId w:val="71"/>
              </w:num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F7F0E" w14:textId="77777777" w:rsidR="00721AE0" w:rsidRPr="00904CDC" w:rsidRDefault="00721AE0" w:rsidP="00721AE0">
            <w:pPr>
              <w:pStyle w:val="aff4"/>
              <w:spacing w:after="0"/>
              <w:ind w:left="118"/>
              <w:rPr>
                <w:rFonts w:ascii="Times New Roman" w:hAnsi="Times New Roman"/>
                <w:sz w:val="24"/>
                <w:szCs w:val="24"/>
              </w:rPr>
            </w:pPr>
            <w:r w:rsidRPr="00904CDC">
              <w:rPr>
                <w:rFonts w:ascii="Times New Roman" w:hAnsi="Times New Roman"/>
                <w:sz w:val="24"/>
                <w:szCs w:val="24"/>
              </w:rPr>
              <w:t>applicationName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A1B65" w14:textId="77777777" w:rsidR="00721AE0" w:rsidRPr="00904CDC" w:rsidRDefault="00721AE0" w:rsidP="00721AE0">
            <w:pPr>
              <w:pStyle w:val="aff4"/>
              <w:spacing w:after="0"/>
              <w:rPr>
                <w:rFonts w:ascii="Times New Roman" w:hAnsi="Times New Roman"/>
                <w:sz w:val="24"/>
                <w:szCs w:val="24"/>
              </w:rPr>
            </w:pPr>
            <w:r w:rsidRPr="00904CDC">
              <w:rPr>
                <w:rFonts w:ascii="Times New Roman" w:hAnsi="Times New Roman"/>
                <w:sz w:val="24"/>
                <w:szCs w:val="24"/>
              </w:rPr>
              <w:t>Наименование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9CD54" w14:textId="06F1F87B" w:rsidR="00721AE0" w:rsidRPr="00904CDC" w:rsidRDefault="00721AE0" w:rsidP="00721AE0">
            <w:pPr>
              <w:pStyle w:val="aff4"/>
              <w:spacing w:after="0"/>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6EEFA" w14:textId="432FA5C8" w:rsidR="00721AE0" w:rsidRPr="00904CDC" w:rsidRDefault="00721AE0" w:rsidP="00721AE0">
            <w:pPr>
              <w:rPr>
                <w:spacing w:val="-5"/>
                <w:szCs w:val="24"/>
              </w:rPr>
            </w:pPr>
            <w:r w:rsidRPr="00904CDC">
              <w:rPr>
                <w:spacing w:val="-5"/>
                <w:szCs w:val="24"/>
              </w:rPr>
              <w:t>Строка длиной до 160 символов</w:t>
            </w:r>
          </w:p>
          <w:p w14:paraId="61EAB007" w14:textId="77777777" w:rsidR="00721AE0" w:rsidRPr="00904CDC" w:rsidRDefault="00721AE0" w:rsidP="00721AE0">
            <w:pPr>
              <w:rPr>
                <w:spacing w:val="-5"/>
                <w:szCs w:val="24"/>
              </w:rPr>
            </w:pPr>
            <w:r w:rsidRPr="00904CDC">
              <w:rPr>
                <w:spacing w:val="-5"/>
                <w:szCs w:val="24"/>
              </w:rPr>
              <w:t>/String</w:t>
            </w:r>
          </w:p>
          <w:p w14:paraId="036FFA20" w14:textId="77777777" w:rsidR="00721AE0" w:rsidRPr="00904CDC" w:rsidRDefault="00721AE0" w:rsidP="00721AE0">
            <w:pPr>
              <w:pStyle w:val="aff4"/>
              <w:spacing w:after="0"/>
              <w:rPr>
                <w:rFonts w:ascii="Times New Roman" w:hAnsi="Times New Roman"/>
                <w:sz w:val="24"/>
                <w:szCs w:val="24"/>
              </w:rPr>
            </w:pP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B6195" w14:textId="77777777" w:rsidR="00721AE0" w:rsidRPr="00904CDC" w:rsidRDefault="00721AE0" w:rsidP="00721AE0">
            <w:pPr>
              <w:jc w:val="both"/>
              <w:rPr>
                <w:spacing w:val="-5"/>
                <w:szCs w:val="24"/>
              </w:rPr>
            </w:pPr>
            <w:r w:rsidRPr="00904CDC">
              <w:rPr>
                <w:spacing w:val="-5"/>
                <w:szCs w:val="24"/>
              </w:rPr>
              <w:t>Указывается наименование распоряжения, полученного территориальным органом Федерального казначейства в качестве приложения к выписке из казначейского счета.</w:t>
            </w:r>
          </w:p>
          <w:p w14:paraId="703B87AA" w14:textId="77777777" w:rsidR="00721AE0" w:rsidRPr="00904CDC" w:rsidRDefault="00721AE0" w:rsidP="00721AE0">
            <w:pPr>
              <w:jc w:val="both"/>
              <w:rPr>
                <w:spacing w:val="-5"/>
                <w:szCs w:val="24"/>
              </w:rPr>
            </w:pPr>
            <w:r w:rsidRPr="00904CDC">
              <w:rPr>
                <w:spacing w:val="-5"/>
                <w:szCs w:val="24"/>
              </w:rPr>
              <w:t>Допустимые значения:</w:t>
            </w:r>
          </w:p>
          <w:p w14:paraId="28434216" w14:textId="77777777" w:rsidR="00721AE0" w:rsidRPr="00904CDC" w:rsidRDefault="00721AE0" w:rsidP="00721AE0">
            <w:pPr>
              <w:pStyle w:val="GOSTTablenorm"/>
              <w:numPr>
                <w:ilvl w:val="0"/>
                <w:numId w:val="75"/>
              </w:numPr>
              <w:pBdr>
                <w:top w:val="nil"/>
                <w:left w:val="nil"/>
                <w:bottom w:val="nil"/>
                <w:right w:val="nil"/>
                <w:between w:val="nil"/>
                <w:bar w:val="nil"/>
              </w:pBdr>
              <w:ind w:left="284" w:right="57" w:hanging="227"/>
              <w:rPr>
                <w:sz w:val="24"/>
                <w:szCs w:val="24"/>
              </w:rPr>
            </w:pPr>
            <w:r w:rsidRPr="00904CDC">
              <w:rPr>
                <w:sz w:val="24"/>
                <w:szCs w:val="24"/>
              </w:rPr>
              <w:t>Платежное поручение;</w:t>
            </w:r>
          </w:p>
          <w:p w14:paraId="374B1D36" w14:textId="77777777" w:rsidR="00721AE0" w:rsidRPr="00904CDC" w:rsidRDefault="00721AE0" w:rsidP="00721AE0">
            <w:pPr>
              <w:pStyle w:val="GOSTTablenorm"/>
              <w:numPr>
                <w:ilvl w:val="0"/>
                <w:numId w:val="75"/>
              </w:numPr>
              <w:pBdr>
                <w:top w:val="nil"/>
                <w:left w:val="nil"/>
                <w:bottom w:val="nil"/>
                <w:right w:val="nil"/>
                <w:between w:val="nil"/>
                <w:bar w:val="nil"/>
              </w:pBdr>
              <w:ind w:left="284" w:right="57" w:hanging="227"/>
              <w:rPr>
                <w:sz w:val="24"/>
                <w:szCs w:val="24"/>
              </w:rPr>
            </w:pPr>
            <w:r w:rsidRPr="00904CDC">
              <w:rPr>
                <w:sz w:val="24"/>
                <w:szCs w:val="24"/>
              </w:rPr>
              <w:t>Поручение о перечислении на счет;</w:t>
            </w:r>
          </w:p>
          <w:p w14:paraId="57AC6493" w14:textId="77777777" w:rsidR="00721AE0" w:rsidRPr="00904CDC" w:rsidRDefault="00721AE0" w:rsidP="00721AE0">
            <w:pPr>
              <w:pStyle w:val="GOSTTablenorm"/>
              <w:numPr>
                <w:ilvl w:val="0"/>
                <w:numId w:val="75"/>
              </w:numPr>
              <w:pBdr>
                <w:top w:val="nil"/>
                <w:left w:val="nil"/>
                <w:bottom w:val="nil"/>
                <w:right w:val="nil"/>
                <w:between w:val="nil"/>
                <w:bar w:val="nil"/>
              </w:pBdr>
              <w:ind w:left="284" w:right="57" w:hanging="227"/>
              <w:rPr>
                <w:sz w:val="24"/>
                <w:szCs w:val="24"/>
              </w:rPr>
            </w:pPr>
            <w:r w:rsidRPr="00904CDC">
              <w:rPr>
                <w:sz w:val="24"/>
                <w:szCs w:val="24"/>
              </w:rPr>
              <w:t>Заявка на кассовый расход;</w:t>
            </w:r>
          </w:p>
          <w:p w14:paraId="0B9B51F1" w14:textId="77777777" w:rsidR="00721AE0" w:rsidRPr="00904CDC" w:rsidRDefault="00721AE0" w:rsidP="00721AE0">
            <w:pPr>
              <w:pStyle w:val="GOSTTablenorm"/>
              <w:numPr>
                <w:ilvl w:val="0"/>
                <w:numId w:val="75"/>
              </w:numPr>
              <w:pBdr>
                <w:top w:val="nil"/>
                <w:left w:val="nil"/>
                <w:bottom w:val="nil"/>
                <w:right w:val="nil"/>
                <w:between w:val="nil"/>
                <w:bar w:val="nil"/>
              </w:pBdr>
              <w:ind w:left="284" w:right="57" w:hanging="227"/>
              <w:rPr>
                <w:sz w:val="24"/>
                <w:szCs w:val="24"/>
              </w:rPr>
            </w:pPr>
            <w:r w:rsidRPr="00904CDC">
              <w:rPr>
                <w:sz w:val="24"/>
                <w:szCs w:val="24"/>
              </w:rPr>
              <w:t>Сводная заявка на кассовый расход (для уплаты налогов);</w:t>
            </w:r>
          </w:p>
          <w:p w14:paraId="60A34BA9" w14:textId="77777777" w:rsidR="00721AE0" w:rsidRPr="00904CDC" w:rsidRDefault="00721AE0" w:rsidP="00721AE0">
            <w:pPr>
              <w:pStyle w:val="GOSTTablenorm"/>
              <w:numPr>
                <w:ilvl w:val="0"/>
                <w:numId w:val="75"/>
              </w:numPr>
              <w:pBdr>
                <w:top w:val="nil"/>
                <w:left w:val="nil"/>
                <w:bottom w:val="nil"/>
                <w:right w:val="nil"/>
                <w:between w:val="nil"/>
                <w:bar w:val="nil"/>
              </w:pBdr>
              <w:ind w:left="284" w:right="57" w:hanging="227"/>
              <w:rPr>
                <w:sz w:val="24"/>
                <w:szCs w:val="24"/>
              </w:rPr>
            </w:pPr>
            <w:r w:rsidRPr="00904CDC">
              <w:rPr>
                <w:sz w:val="24"/>
                <w:szCs w:val="24"/>
              </w:rPr>
              <w:t>Заявка на получение наличных денег;</w:t>
            </w:r>
          </w:p>
          <w:p w14:paraId="739A8CAD" w14:textId="77777777" w:rsidR="00721AE0" w:rsidRPr="00904CDC" w:rsidRDefault="00721AE0" w:rsidP="00721AE0">
            <w:pPr>
              <w:pStyle w:val="GOSTTablenorm"/>
              <w:numPr>
                <w:ilvl w:val="0"/>
                <w:numId w:val="75"/>
              </w:numPr>
              <w:pBdr>
                <w:top w:val="nil"/>
                <w:left w:val="nil"/>
                <w:bottom w:val="nil"/>
                <w:right w:val="nil"/>
                <w:between w:val="nil"/>
                <w:bar w:val="nil"/>
              </w:pBdr>
              <w:ind w:left="284" w:right="57" w:hanging="227"/>
              <w:rPr>
                <w:sz w:val="24"/>
                <w:szCs w:val="24"/>
              </w:rPr>
            </w:pPr>
            <w:r w:rsidRPr="00904CDC">
              <w:rPr>
                <w:sz w:val="24"/>
                <w:szCs w:val="24"/>
              </w:rPr>
              <w:t>Заявка на получение денежных средств, перечисляемых на карту;</w:t>
            </w:r>
          </w:p>
          <w:p w14:paraId="0B13B379" w14:textId="1F3B4C6F" w:rsidR="00721AE0" w:rsidRPr="00904CDC" w:rsidRDefault="00721AE0" w:rsidP="00721AE0">
            <w:pPr>
              <w:pStyle w:val="GOSTTablenorm"/>
              <w:numPr>
                <w:ilvl w:val="0"/>
                <w:numId w:val="75"/>
              </w:numPr>
              <w:pBdr>
                <w:top w:val="nil"/>
                <w:left w:val="nil"/>
                <w:bottom w:val="nil"/>
                <w:right w:val="nil"/>
                <w:between w:val="nil"/>
                <w:bar w:val="nil"/>
              </w:pBdr>
              <w:ind w:left="284" w:right="57" w:hanging="227"/>
              <w:rPr>
                <w:sz w:val="24"/>
                <w:szCs w:val="24"/>
              </w:rPr>
            </w:pPr>
            <w:r w:rsidRPr="00904CDC">
              <w:rPr>
                <w:sz w:val="24"/>
                <w:szCs w:val="24"/>
              </w:rPr>
              <w:t>Уведомление об уточнении вида и принадлежности платежа;</w:t>
            </w:r>
          </w:p>
          <w:p w14:paraId="090BC3C2" w14:textId="5BAB6DCF" w:rsidR="00721AE0" w:rsidRPr="00904CDC" w:rsidRDefault="00721AE0" w:rsidP="00721AE0">
            <w:pPr>
              <w:pStyle w:val="GOSTTablenorm"/>
              <w:numPr>
                <w:ilvl w:val="0"/>
                <w:numId w:val="75"/>
              </w:numPr>
              <w:pBdr>
                <w:top w:val="nil"/>
                <w:left w:val="nil"/>
                <w:bottom w:val="nil"/>
                <w:right w:val="nil"/>
                <w:between w:val="nil"/>
                <w:bar w:val="nil"/>
              </w:pBdr>
              <w:ind w:left="284" w:right="57" w:hanging="227"/>
              <w:rPr>
                <w:sz w:val="24"/>
                <w:szCs w:val="24"/>
              </w:rPr>
            </w:pPr>
            <w:r w:rsidRPr="00904CDC">
              <w:rPr>
                <w:sz w:val="24"/>
                <w:szCs w:val="24"/>
              </w:rPr>
              <w:t>Заявка на возврат.</w:t>
            </w:r>
          </w:p>
        </w:tc>
      </w:tr>
      <w:tr w:rsidR="00721AE0" w:rsidRPr="00904CDC" w14:paraId="65A4E1B3"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F9C30" w14:textId="493DA6BE" w:rsidR="00721AE0" w:rsidRPr="00904CDC" w:rsidRDefault="00721AE0" w:rsidP="00721AE0">
            <w:pPr>
              <w:pStyle w:val="af3"/>
              <w:numPr>
                <w:ilvl w:val="1"/>
                <w:numId w:val="71"/>
              </w:num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784DA" w14:textId="33C78B61" w:rsidR="00721AE0" w:rsidRPr="00904CDC" w:rsidRDefault="00721AE0" w:rsidP="00721AE0">
            <w:pPr>
              <w:pStyle w:val="aff4"/>
              <w:spacing w:after="0"/>
              <w:ind w:left="118"/>
              <w:rPr>
                <w:rFonts w:ascii="Times New Roman" w:hAnsi="Times New Roman"/>
                <w:sz w:val="24"/>
                <w:szCs w:val="24"/>
              </w:rPr>
            </w:pPr>
            <w:r w:rsidRPr="00904CDC">
              <w:rPr>
                <w:rFonts w:ascii="Times New Roman" w:hAnsi="Times New Roman"/>
                <w:sz w:val="24"/>
                <w:szCs w:val="24"/>
                <w:lang w:val="en-US"/>
              </w:rPr>
              <w:t>appCode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6780" w14:textId="093ACFCC" w:rsidR="00721AE0" w:rsidRPr="00904CDC" w:rsidRDefault="00721AE0" w:rsidP="00721AE0">
            <w:pPr>
              <w:pStyle w:val="aff4"/>
              <w:spacing w:after="0"/>
              <w:rPr>
                <w:rFonts w:ascii="Times New Roman" w:hAnsi="Times New Roman"/>
                <w:sz w:val="24"/>
                <w:szCs w:val="24"/>
              </w:rPr>
            </w:pPr>
            <w:r w:rsidRPr="00904CDC">
              <w:rPr>
                <w:rFonts w:ascii="Times New Roman" w:hAnsi="Times New Roman"/>
                <w:sz w:val="24"/>
                <w:szCs w:val="24"/>
              </w:rPr>
              <w:t>Код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F7E34" w14:textId="03C7E542" w:rsidR="00721AE0" w:rsidRPr="00904CDC" w:rsidRDefault="00721AE0" w:rsidP="00721AE0">
            <w:pPr>
              <w:pStyle w:val="aff4"/>
              <w:spacing w:after="0"/>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2D485" w14:textId="77777777" w:rsidR="00721AE0" w:rsidRPr="00904CDC" w:rsidRDefault="00721AE0" w:rsidP="00721AE0">
            <w:pPr>
              <w:pStyle w:val="affff4"/>
              <w:spacing w:before="0" w:beforeAutospacing="0" w:after="60" w:afterAutospacing="0"/>
            </w:pPr>
            <w:r w:rsidRPr="00904CDC">
              <w:t>Строка длиной 2 символа</w:t>
            </w:r>
          </w:p>
          <w:p w14:paraId="26896F87" w14:textId="358FA6FE" w:rsidR="00721AE0" w:rsidRPr="00904CDC" w:rsidRDefault="00721AE0" w:rsidP="00721AE0">
            <w:pPr>
              <w:rPr>
                <w:spacing w:val="-5"/>
                <w:szCs w:val="24"/>
              </w:rPr>
            </w:pPr>
            <w:r w:rsidRPr="00904CDC">
              <w:rPr>
                <w:spacing w:val="-5"/>
                <w:szCs w:val="24"/>
                <w:lang w:val="en-US"/>
              </w:rPr>
              <w:t>/String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EC3AE"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Код уточняемого документа.</w:t>
            </w:r>
          </w:p>
          <w:p w14:paraId="1710186A"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Возможные значения:</w:t>
            </w:r>
          </w:p>
          <w:p w14:paraId="5F855433"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PP - Платежное поручение;</w:t>
            </w:r>
          </w:p>
          <w:p w14:paraId="18FC237D"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PL - Поручение о перечислении на счет;</w:t>
            </w:r>
          </w:p>
          <w:p w14:paraId="1BEA28A9"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ZR - Заявка на кассовый расход;</w:t>
            </w:r>
          </w:p>
          <w:p w14:paraId="0126A25B"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ZK - Сводная заявка на кассовый расход (для уплаты налогов);</w:t>
            </w:r>
          </w:p>
          <w:p w14:paraId="422F310F"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ZS - Заявка на получение наличных денег;</w:t>
            </w:r>
          </w:p>
          <w:p w14:paraId="2779E88A"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ZN - Заявка на получение денежных средств, перечисляемых на карту;</w:t>
            </w:r>
          </w:p>
          <w:p w14:paraId="0ADABE24"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UF - Уведомление об уточнении вида и принадлежности платежа;</w:t>
            </w:r>
          </w:p>
          <w:p w14:paraId="01885155" w14:textId="04BD33EA" w:rsidR="00721AE0" w:rsidRPr="00904CDC" w:rsidRDefault="00721AE0" w:rsidP="00721AE0">
            <w:pPr>
              <w:jc w:val="both"/>
              <w:rPr>
                <w:spacing w:val="-5"/>
                <w:szCs w:val="24"/>
              </w:rPr>
            </w:pPr>
            <w:r w:rsidRPr="00904CDC">
              <w:rPr>
                <w:szCs w:val="24"/>
              </w:rPr>
              <w:t>ZV - Заявка на возврат.</w:t>
            </w:r>
          </w:p>
        </w:tc>
      </w:tr>
      <w:tr w:rsidR="00721AE0" w:rsidRPr="00904CDC" w14:paraId="23D815C4"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C8433" w14:textId="4CD944A5" w:rsidR="00721AE0" w:rsidRPr="00904CDC" w:rsidRDefault="00721AE0" w:rsidP="00721AE0">
            <w:pPr>
              <w:pStyle w:val="af3"/>
              <w:numPr>
                <w:ilvl w:val="1"/>
                <w:numId w:val="71"/>
              </w:num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841E2" w14:textId="6FE5A217" w:rsidR="00721AE0" w:rsidRPr="00904CDC" w:rsidRDefault="00721AE0" w:rsidP="00721AE0">
            <w:pPr>
              <w:pStyle w:val="aff4"/>
              <w:spacing w:after="0"/>
              <w:ind w:left="118"/>
              <w:rPr>
                <w:rFonts w:ascii="Times New Roman" w:hAnsi="Times New Roman"/>
                <w:sz w:val="24"/>
                <w:szCs w:val="24"/>
              </w:rPr>
            </w:pPr>
            <w:r w:rsidRPr="00904CDC">
              <w:rPr>
                <w:rFonts w:ascii="Times New Roman" w:hAnsi="Times New Roman"/>
                <w:sz w:val="24"/>
                <w:szCs w:val="24"/>
                <w:lang w:val="en-US"/>
              </w:rPr>
              <w:t>appNum</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4857F" w14:textId="4034F29A" w:rsidR="00721AE0" w:rsidRPr="00904CDC" w:rsidRDefault="00721AE0" w:rsidP="00721AE0">
            <w:pPr>
              <w:pStyle w:val="aff4"/>
              <w:ind w:left="-84" w:right="142"/>
              <w:rPr>
                <w:rFonts w:ascii="Times New Roman" w:hAnsi="Times New Roman"/>
                <w:sz w:val="24"/>
                <w:szCs w:val="24"/>
              </w:rPr>
            </w:pPr>
            <w:r w:rsidRPr="00904CDC">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21F7F" w14:textId="4DD45257" w:rsidR="00721AE0" w:rsidRPr="00904CDC" w:rsidRDefault="00721AE0" w:rsidP="00721AE0">
            <w:pPr>
              <w:pStyle w:val="aff4"/>
              <w:spacing w:after="0"/>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7A20E" w14:textId="77777777" w:rsidR="00721AE0" w:rsidRPr="00904CDC" w:rsidRDefault="00721AE0" w:rsidP="00721AE0">
            <w:pPr>
              <w:pStyle w:val="affff4"/>
              <w:spacing w:before="0" w:beforeAutospacing="0" w:after="60" w:afterAutospacing="0"/>
              <w:rPr>
                <w:spacing w:val="-5"/>
                <w:lang w:eastAsia="en-US"/>
              </w:rPr>
            </w:pPr>
            <w:r w:rsidRPr="00904CDC">
              <w:rPr>
                <w:spacing w:val="-5"/>
                <w:lang w:eastAsia="en-US"/>
              </w:rPr>
              <w:t>Строка длиной до 20 символов</w:t>
            </w:r>
          </w:p>
          <w:p w14:paraId="25BF141E" w14:textId="53C0D3BE" w:rsidR="00721AE0" w:rsidRPr="00904CDC" w:rsidRDefault="00721AE0" w:rsidP="00721AE0">
            <w:pPr>
              <w:rPr>
                <w:spacing w:val="-5"/>
                <w:szCs w:val="24"/>
              </w:rPr>
            </w:pPr>
            <w:r w:rsidRPr="00904CDC">
              <w:rPr>
                <w:spacing w:val="-5"/>
                <w:szCs w:val="24"/>
              </w:rPr>
              <w:t>/</w:t>
            </w:r>
            <w:r w:rsidRPr="00904CDC">
              <w:rPr>
                <w:spacing w:val="-5"/>
                <w:szCs w:val="24"/>
                <w:lang w:val="en-US"/>
              </w:rPr>
              <w:t>String</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D3A66" w14:textId="77777777" w:rsidR="00721AE0" w:rsidRPr="00904CDC" w:rsidRDefault="00721AE0" w:rsidP="00721AE0">
            <w:pPr>
              <w:pStyle w:val="GOSTTablenorm"/>
              <w:ind w:left="57" w:right="57"/>
              <w:rPr>
                <w:sz w:val="24"/>
                <w:szCs w:val="24"/>
              </w:rPr>
            </w:pPr>
            <w:r w:rsidRPr="00904CDC">
              <w:rPr>
                <w:sz w:val="24"/>
                <w:szCs w:val="24"/>
              </w:rPr>
              <w:t>Номер уточняемого документа.</w:t>
            </w:r>
          </w:p>
          <w:p w14:paraId="2E739998" w14:textId="6C1D1CC0" w:rsidR="00721AE0" w:rsidRPr="00904CDC" w:rsidRDefault="00721AE0" w:rsidP="00721AE0">
            <w:pPr>
              <w:jc w:val="both"/>
              <w:rPr>
                <w:spacing w:val="-5"/>
                <w:szCs w:val="24"/>
              </w:rPr>
            </w:pPr>
          </w:p>
        </w:tc>
      </w:tr>
      <w:tr w:rsidR="00721AE0" w:rsidRPr="00904CDC" w14:paraId="615015C2"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71BEF" w14:textId="23B304EE" w:rsidR="00721AE0" w:rsidRPr="00904CDC" w:rsidRDefault="00721AE0" w:rsidP="00721AE0">
            <w:pPr>
              <w:pStyle w:val="af3"/>
              <w:numPr>
                <w:ilvl w:val="1"/>
                <w:numId w:val="71"/>
              </w:num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748BB" w14:textId="27880601" w:rsidR="00721AE0" w:rsidRPr="00904CDC" w:rsidRDefault="00721AE0" w:rsidP="00721AE0">
            <w:pPr>
              <w:pStyle w:val="aff4"/>
              <w:spacing w:after="0"/>
              <w:ind w:left="118"/>
              <w:rPr>
                <w:rFonts w:ascii="Times New Roman" w:hAnsi="Times New Roman"/>
                <w:sz w:val="24"/>
                <w:szCs w:val="24"/>
              </w:rPr>
            </w:pPr>
            <w:r w:rsidRPr="00904CDC">
              <w:rPr>
                <w:rFonts w:ascii="Times New Roman" w:hAnsi="Times New Roman"/>
                <w:sz w:val="24"/>
                <w:szCs w:val="24"/>
                <w:lang w:val="en-US"/>
              </w:rPr>
              <w:t>appDate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B1002" w14:textId="77777777" w:rsidR="00721AE0" w:rsidRPr="00904CDC" w:rsidRDefault="00721AE0" w:rsidP="00721AE0">
            <w:pPr>
              <w:pStyle w:val="aff4"/>
              <w:ind w:left="-84" w:right="142"/>
              <w:rPr>
                <w:rFonts w:ascii="Times New Roman" w:hAnsi="Times New Roman"/>
                <w:sz w:val="24"/>
                <w:szCs w:val="24"/>
              </w:rPr>
            </w:pPr>
            <w:r w:rsidRPr="00904CDC">
              <w:rPr>
                <w:rFonts w:ascii="Times New Roman" w:hAnsi="Times New Roman"/>
                <w:sz w:val="24"/>
                <w:szCs w:val="24"/>
              </w:rPr>
              <w:t>Дата платежного документа</w:t>
            </w:r>
          </w:p>
          <w:p w14:paraId="412E34E1" w14:textId="4C2D8ACC" w:rsidR="00721AE0" w:rsidRPr="00904CDC" w:rsidRDefault="00721AE0" w:rsidP="00721AE0">
            <w:pPr>
              <w:pStyle w:val="aff4"/>
              <w:spacing w:after="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F7AD3" w14:textId="2FC780E7" w:rsidR="00721AE0" w:rsidRPr="00904CDC" w:rsidRDefault="00721AE0" w:rsidP="00721AE0">
            <w:pPr>
              <w:pStyle w:val="aff4"/>
              <w:spacing w:after="0"/>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097D9" w14:textId="77777777" w:rsidR="00721AE0" w:rsidRPr="00904CDC" w:rsidRDefault="00721AE0" w:rsidP="00721AE0">
            <w:pPr>
              <w:pStyle w:val="affff4"/>
              <w:spacing w:before="0" w:beforeAutospacing="0" w:after="60" w:afterAutospacing="0"/>
              <w:rPr>
                <w:spacing w:val="-5"/>
                <w:lang w:eastAsia="en-US"/>
              </w:rPr>
            </w:pPr>
            <w:r w:rsidRPr="00904CDC">
              <w:rPr>
                <w:spacing w:val="-5"/>
                <w:lang w:eastAsia="en-US"/>
              </w:rPr>
              <w:t xml:space="preserve">Формат определен стандартом XML/XSD, опубликованным по адресу </w:t>
            </w:r>
            <w:hyperlink r:id="rId25" w:history="1">
              <w:r w:rsidRPr="00904CDC">
                <w:rPr>
                  <w:spacing w:val="-5"/>
                  <w:lang w:eastAsia="en-US"/>
                </w:rPr>
                <w:t>http://www.w3.org/TR/xmlschema-2/#date</w:t>
              </w:r>
            </w:hyperlink>
          </w:p>
          <w:p w14:paraId="7B07B762" w14:textId="619E4D13" w:rsidR="00721AE0" w:rsidRPr="00904CDC" w:rsidRDefault="00721AE0" w:rsidP="00721AE0">
            <w:pPr>
              <w:rPr>
                <w:spacing w:val="-5"/>
                <w:szCs w:val="24"/>
              </w:rPr>
            </w:pPr>
            <w:r w:rsidRPr="00904CDC">
              <w:rPr>
                <w:szCs w:val="24"/>
              </w:rPr>
              <w:t>/ date</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D0E2A" w14:textId="77777777" w:rsidR="00721AE0" w:rsidRPr="00904CDC" w:rsidRDefault="00721AE0" w:rsidP="00721AE0">
            <w:pPr>
              <w:pStyle w:val="GOSTTablenorm"/>
              <w:ind w:left="57" w:right="57"/>
              <w:rPr>
                <w:sz w:val="24"/>
                <w:szCs w:val="24"/>
              </w:rPr>
            </w:pPr>
            <w:r w:rsidRPr="00904CDC">
              <w:rPr>
                <w:sz w:val="24"/>
                <w:szCs w:val="24"/>
              </w:rPr>
              <w:t>Дата уточняемого документа.</w:t>
            </w:r>
          </w:p>
          <w:p w14:paraId="7213166C" w14:textId="669137F8" w:rsidR="00721AE0" w:rsidRPr="00904CDC" w:rsidRDefault="00721AE0" w:rsidP="00721AE0">
            <w:pPr>
              <w:jc w:val="both"/>
              <w:rPr>
                <w:spacing w:val="-5"/>
                <w:szCs w:val="24"/>
              </w:rPr>
            </w:pPr>
          </w:p>
        </w:tc>
      </w:tr>
      <w:tr w:rsidR="00721AE0" w:rsidRPr="00904CDC" w14:paraId="56BC8F37"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4B59B" w14:textId="290D8636" w:rsidR="00721AE0" w:rsidRPr="00904CDC" w:rsidRDefault="00721AE0" w:rsidP="00721AE0">
            <w:pPr>
              <w:pStyle w:val="af3"/>
              <w:numPr>
                <w:ilvl w:val="1"/>
                <w:numId w:val="71"/>
              </w:num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E8687" w14:textId="77777777" w:rsidR="00721AE0" w:rsidRPr="00904CDC" w:rsidRDefault="00721AE0" w:rsidP="00721AE0">
            <w:pPr>
              <w:rPr>
                <w:spacing w:val="-5"/>
                <w:szCs w:val="24"/>
              </w:rPr>
            </w:pPr>
            <w:r w:rsidRPr="00904CDC">
              <w:rPr>
                <w:spacing w:val="-5"/>
                <w:szCs w:val="24"/>
              </w:rPr>
              <w:t>IncomeId</w:t>
            </w:r>
          </w:p>
          <w:p w14:paraId="5DB7DB71" w14:textId="60DBD2FD" w:rsidR="00721AE0" w:rsidRPr="00904CDC" w:rsidRDefault="00721AE0" w:rsidP="00721AE0">
            <w:pPr>
              <w:pStyle w:val="aff4"/>
              <w:spacing w:after="0"/>
              <w:ind w:left="118"/>
              <w:rPr>
                <w:rFonts w:ascii="Times New Roman" w:hAnsi="Times New Roman"/>
                <w:sz w:val="24"/>
                <w:szCs w:val="24"/>
                <w:lang w:val="en-US"/>
              </w:rPr>
            </w:pPr>
            <w:r w:rsidRPr="00904CDC">
              <w:rPr>
                <w:rFonts w:ascii="Times New Roman" w:hAnsi="Times New Roman"/>
                <w:sz w:val="24"/>
                <w:szCs w:val="24"/>
              </w:rPr>
              <w:t>(атрибут)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A599C" w14:textId="6C3A2DF7" w:rsidR="00721AE0" w:rsidRPr="00904CDC" w:rsidRDefault="00721AE0" w:rsidP="00721AE0">
            <w:pPr>
              <w:pStyle w:val="aff4"/>
              <w:ind w:left="-84" w:right="142"/>
              <w:rPr>
                <w:rFonts w:ascii="Times New Roman" w:hAnsi="Times New Roman"/>
                <w:sz w:val="24"/>
                <w:szCs w:val="24"/>
              </w:rPr>
            </w:pPr>
            <w:r w:rsidRPr="00904CDC">
              <w:rPr>
                <w:rFonts w:ascii="Times New Roman" w:hAnsi="Times New Roman"/>
                <w:sz w:val="24"/>
                <w:szCs w:val="24"/>
              </w:rPr>
              <w:t>УИЗ</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CB487" w14:textId="0F0258D1" w:rsidR="00721AE0" w:rsidRPr="00904CDC" w:rsidRDefault="00721AE0" w:rsidP="00721AE0">
            <w:pPr>
              <w:pStyle w:val="aff4"/>
              <w:spacing w:after="0"/>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5F59B" w14:textId="77777777" w:rsidR="00721AE0" w:rsidRPr="00904CDC" w:rsidRDefault="00721AE0" w:rsidP="00721AE0">
            <w:pPr>
              <w:rPr>
                <w:spacing w:val="-5"/>
                <w:szCs w:val="24"/>
              </w:rPr>
            </w:pPr>
            <w:r w:rsidRPr="00904CDC">
              <w:rPr>
                <w:spacing w:val="-5"/>
                <w:szCs w:val="24"/>
              </w:rPr>
              <w:t>IncomeIdType</w:t>
            </w:r>
          </w:p>
          <w:p w14:paraId="54A66673" w14:textId="2D7C378B" w:rsidR="00721AE0" w:rsidRPr="00904CDC" w:rsidRDefault="00721AE0" w:rsidP="00721AE0">
            <w:pPr>
              <w:pStyle w:val="affff4"/>
              <w:spacing w:before="0" w:beforeAutospacing="0" w:after="60" w:afterAutospacing="0"/>
              <w:rPr>
                <w:spacing w:val="-5"/>
                <w:lang w:eastAsia="en-US"/>
              </w:rPr>
            </w:pPr>
            <w:r w:rsidRPr="00904CDC">
              <w:t xml:space="preserve">(см. описание в пункте </w:t>
            </w:r>
            <w:r w:rsidRPr="00904CDC">
              <w:fldChar w:fldCharType="begin"/>
            </w:r>
            <w:r w:rsidRPr="00904CDC">
              <w:instrText xml:space="preserve"> REF _Ref66970149 \r \h  \* MERGEFORMAT </w:instrText>
            </w:r>
            <w:r w:rsidRPr="00904CDC">
              <w:fldChar w:fldCharType="separate"/>
            </w:r>
            <w:r w:rsidRPr="00904CDC">
              <w:t>11</w:t>
            </w:r>
            <w:r w:rsidRPr="00904CDC">
              <w:fldChar w:fldCharType="end"/>
            </w:r>
            <w:r w:rsidRPr="00904CDC">
              <w:t xml:space="preserve"> раздела 4.4)</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52797" w14:textId="116B891E" w:rsidR="00721AE0" w:rsidRPr="00904CDC" w:rsidRDefault="00721AE0" w:rsidP="00721AE0">
            <w:pPr>
              <w:pStyle w:val="GOSTTablenorm"/>
              <w:ind w:left="57" w:right="57"/>
              <w:rPr>
                <w:sz w:val="24"/>
                <w:szCs w:val="24"/>
              </w:rPr>
            </w:pPr>
            <w:r w:rsidRPr="00904CDC">
              <w:rPr>
                <w:sz w:val="24"/>
                <w:szCs w:val="24"/>
              </w:rPr>
              <w:t>Указывается УИЗ извещения о зачислении, в отношении которого формируется уведомление об уточнении вида и принадлежности платежа.</w:t>
            </w:r>
          </w:p>
        </w:tc>
      </w:tr>
      <w:tr w:rsidR="00721AE0" w:rsidRPr="00904CDC" w14:paraId="19A2A4A4" w14:textId="77777777" w:rsidTr="00904CDC">
        <w:trPr>
          <w:trHeight w:val="707"/>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DF472" w14:textId="1075C0FB" w:rsidR="00721AE0" w:rsidRPr="00904CDC" w:rsidRDefault="00721AE0" w:rsidP="00721AE0">
            <w:pPr>
              <w:pStyle w:val="af3"/>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7A696" w14:textId="77777777" w:rsidR="00721AE0" w:rsidRPr="00904CDC" w:rsidRDefault="00721AE0" w:rsidP="00721AE0">
            <w:pPr>
              <w:pStyle w:val="aff4"/>
              <w:spacing w:after="0"/>
              <w:ind w:left="118"/>
              <w:rPr>
                <w:rFonts w:ascii="Times New Roman" w:hAnsi="Times New Roman"/>
                <w:sz w:val="24"/>
                <w:szCs w:val="24"/>
              </w:rPr>
            </w:pPr>
            <w:r w:rsidRPr="00904CDC">
              <w:rPr>
                <w:rFonts w:ascii="Times New Roman" w:hAnsi="Times New Roman"/>
                <w:sz w:val="24"/>
                <w:szCs w:val="24"/>
              </w:rPr>
              <w:t>applicationNumber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E94FF" w14:textId="77777777" w:rsidR="00721AE0" w:rsidRPr="00904CDC" w:rsidRDefault="00721AE0" w:rsidP="00721AE0">
            <w:pPr>
              <w:pStyle w:val="aff4"/>
              <w:spacing w:after="0"/>
              <w:rPr>
                <w:rFonts w:ascii="Times New Roman" w:hAnsi="Times New Roman"/>
                <w:sz w:val="24"/>
                <w:szCs w:val="24"/>
              </w:rPr>
            </w:pPr>
            <w:r w:rsidRPr="00904CDC">
              <w:rPr>
                <w:rFonts w:ascii="Times New Roman" w:hAnsi="Times New Roman"/>
                <w:sz w:val="24"/>
                <w:szCs w:val="24"/>
              </w:rPr>
              <w:t>Номер</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6BF91" w14:textId="17564396" w:rsidR="00721AE0" w:rsidRPr="00904CDC" w:rsidRDefault="00721AE0" w:rsidP="00721AE0">
            <w:pPr>
              <w:pStyle w:val="aff4"/>
              <w:spacing w:after="0"/>
              <w:rPr>
                <w:rFonts w:ascii="Times New Roman" w:hAnsi="Times New Roman"/>
                <w:spacing w:val="0"/>
                <w:sz w:val="24"/>
                <w:szCs w:val="24"/>
              </w:rPr>
            </w:pPr>
            <w:r w:rsidRPr="00904CDC">
              <w:rPr>
                <w:rFonts w:ascii="Times New Roman" w:hAnsi="Times New Roman"/>
                <w:spacing w:val="0"/>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02212" w14:textId="77C35E5E" w:rsidR="00721AE0" w:rsidRPr="00904CDC" w:rsidRDefault="00721AE0" w:rsidP="00721AE0">
            <w:pPr>
              <w:rPr>
                <w:szCs w:val="24"/>
              </w:rPr>
            </w:pPr>
            <w:r w:rsidRPr="00904CDC">
              <w:rPr>
                <w:szCs w:val="24"/>
              </w:rPr>
              <w:t>Строка длиной до 15 цифр (\d{15})</w:t>
            </w:r>
          </w:p>
          <w:p w14:paraId="16280B3F" w14:textId="77777777" w:rsidR="00721AE0" w:rsidRPr="00904CDC" w:rsidRDefault="00721AE0" w:rsidP="00721AE0">
            <w:pPr>
              <w:rPr>
                <w:szCs w:val="24"/>
              </w:rPr>
            </w:pPr>
            <w:r w:rsidRPr="00904CDC">
              <w:rPr>
                <w:szCs w:val="24"/>
              </w:rPr>
              <w:t>/String</w:t>
            </w:r>
          </w:p>
          <w:p w14:paraId="1944295C" w14:textId="77777777" w:rsidR="00721AE0" w:rsidRPr="00904CDC" w:rsidRDefault="00721AE0" w:rsidP="00721AE0">
            <w:pPr>
              <w:pStyle w:val="aff4"/>
              <w:spacing w:after="0"/>
              <w:rPr>
                <w:rFonts w:ascii="Times New Roman" w:hAnsi="Times New Roman"/>
                <w:spacing w:val="0"/>
                <w:sz w:val="24"/>
                <w:szCs w:val="24"/>
              </w:rPr>
            </w:pP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36E1C" w14:textId="77777777" w:rsidR="00721AE0" w:rsidRPr="00904CDC" w:rsidRDefault="00721AE0" w:rsidP="00721AE0">
            <w:pPr>
              <w:rPr>
                <w:szCs w:val="24"/>
              </w:rPr>
            </w:pPr>
            <w:r w:rsidRPr="00904CDC">
              <w:rPr>
                <w:szCs w:val="24"/>
              </w:rPr>
              <w:t>Указывается номер распоряжения, полученного территориальным органом Федерального казначейства в качестве приложения к выписке из казначейского счета.</w:t>
            </w:r>
          </w:p>
          <w:p w14:paraId="23D41126" w14:textId="77777777" w:rsidR="00721AE0" w:rsidRPr="00904CDC" w:rsidRDefault="00721AE0" w:rsidP="00721AE0">
            <w:pPr>
              <w:jc w:val="both"/>
              <w:rPr>
                <w:spacing w:val="-5"/>
                <w:szCs w:val="24"/>
              </w:rPr>
            </w:pPr>
            <w:r w:rsidRPr="00904CDC">
              <w:rPr>
                <w:szCs w:val="24"/>
              </w:rPr>
              <w:t>В случае уточнения администратором доходов бюджета платежа физического лица, включенного в платежное поручение на общую сумму с реестром, указываются номер платежного поручения на общую сумму с реестром и номер строки в реестре, разделенные между собой знаком "/".</w:t>
            </w:r>
          </w:p>
        </w:tc>
      </w:tr>
      <w:tr w:rsidR="00721AE0" w:rsidRPr="00904CDC" w14:paraId="0AE495C4" w14:textId="77777777" w:rsidTr="00904CDC">
        <w:trPr>
          <w:trHeight w:val="707"/>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22686" w14:textId="2A2C7735" w:rsidR="00721AE0" w:rsidRPr="00904CDC" w:rsidRDefault="00721AE0" w:rsidP="00721AE0">
            <w:pPr>
              <w:pStyle w:val="af3"/>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CD672" w14:textId="3504765E" w:rsidR="00721AE0" w:rsidRPr="00904CDC" w:rsidRDefault="00721AE0" w:rsidP="00721AE0">
            <w:pPr>
              <w:pStyle w:val="aff4"/>
              <w:spacing w:after="0"/>
              <w:ind w:left="118"/>
              <w:rPr>
                <w:rFonts w:ascii="Times New Roman" w:hAnsi="Times New Roman"/>
                <w:sz w:val="24"/>
                <w:szCs w:val="24"/>
              </w:rPr>
            </w:pPr>
            <w:r w:rsidRPr="00904CDC">
              <w:rPr>
                <w:rFonts w:ascii="Times New Roman" w:hAnsi="Times New Roman"/>
                <w:sz w:val="24"/>
                <w:szCs w:val="24"/>
              </w:rPr>
              <w:t>applicationDate (атрибут)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B9F3E" w14:textId="073DC945" w:rsidR="00721AE0" w:rsidRPr="00904CDC" w:rsidRDefault="00721AE0" w:rsidP="00721AE0">
            <w:pPr>
              <w:pStyle w:val="aff4"/>
              <w:spacing w:after="0"/>
              <w:rPr>
                <w:rFonts w:ascii="Times New Roman" w:hAnsi="Times New Roman"/>
                <w:sz w:val="24"/>
                <w:szCs w:val="24"/>
              </w:rPr>
            </w:pPr>
            <w:r w:rsidRPr="00904CDC">
              <w:rPr>
                <w:rFonts w:ascii="Times New Roman" w:hAnsi="Times New Roman"/>
                <w:sz w:val="24"/>
                <w:szCs w:val="24"/>
              </w:rPr>
              <w:t>Дата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8E078" w14:textId="685F1CBA" w:rsidR="00721AE0" w:rsidRPr="00904CDC" w:rsidRDefault="00721AE0" w:rsidP="00721AE0">
            <w:pPr>
              <w:pStyle w:val="aff4"/>
              <w:spacing w:after="0"/>
              <w:rPr>
                <w:rFonts w:ascii="Times New Roman" w:hAnsi="Times New Roman"/>
                <w:sz w:val="24"/>
                <w:szCs w:val="24"/>
              </w:rPr>
            </w:pPr>
            <w:r w:rsidRPr="00904CDC">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E0269" w14:textId="77777777" w:rsidR="00721AE0" w:rsidRPr="00904CDC" w:rsidRDefault="00721AE0" w:rsidP="00721AE0">
            <w:pPr>
              <w:rPr>
                <w:spacing w:val="-5"/>
                <w:szCs w:val="24"/>
              </w:rPr>
            </w:pPr>
            <w:r w:rsidRPr="00904CDC">
              <w:rPr>
                <w:spacing w:val="-5"/>
                <w:szCs w:val="24"/>
              </w:rPr>
              <w:t xml:space="preserve">Формат определен стандартом XML/XSD, опубликованным по адресу </w:t>
            </w:r>
            <w:hyperlink r:id="rId26" w:history="1">
              <w:r w:rsidRPr="00904CDC">
                <w:rPr>
                  <w:spacing w:val="-5"/>
                  <w:szCs w:val="24"/>
                </w:rPr>
                <w:t>http://www.w3.org/TR/xmlschema-2/#date</w:t>
              </w:r>
            </w:hyperlink>
          </w:p>
          <w:p w14:paraId="4CA8385B" w14:textId="170F2CC5" w:rsidR="00721AE0" w:rsidRPr="00904CDC" w:rsidRDefault="00721AE0" w:rsidP="00721AE0">
            <w:pPr>
              <w:rPr>
                <w:spacing w:val="-5"/>
                <w:szCs w:val="24"/>
              </w:rPr>
            </w:pPr>
            <w:r w:rsidRPr="00904CDC">
              <w:rPr>
                <w:szCs w:val="24"/>
              </w:rPr>
              <w:t>/ date</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6CFF3" w14:textId="3C354501" w:rsidR="00721AE0" w:rsidRPr="00904CDC" w:rsidRDefault="00721AE0" w:rsidP="00721AE0">
            <w:pPr>
              <w:rPr>
                <w:spacing w:val="-5"/>
                <w:szCs w:val="24"/>
              </w:rPr>
            </w:pPr>
            <w:r w:rsidRPr="00904CDC">
              <w:rPr>
                <w:szCs w:val="24"/>
              </w:rPr>
              <w:t>Указывается дата распоряжения, полученного территориальным органом Федерального казначейства в качестве приложения к выписке из казначейского счета.</w:t>
            </w:r>
          </w:p>
        </w:tc>
      </w:tr>
      <w:tr w:rsidR="00721AE0" w:rsidRPr="00904CDC" w14:paraId="04DCD672" w14:textId="77777777" w:rsidTr="00904CDC">
        <w:trPr>
          <w:trHeight w:val="37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D7205" w14:textId="6902F557" w:rsidR="00721AE0" w:rsidRPr="00904CDC" w:rsidRDefault="00721AE0" w:rsidP="00721AE0">
            <w:pPr>
              <w:pStyle w:val="af3"/>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BF139" w14:textId="77777777" w:rsidR="00721AE0" w:rsidRPr="00904CDC" w:rsidRDefault="00721AE0" w:rsidP="00721AE0">
            <w:pPr>
              <w:pStyle w:val="aff4"/>
              <w:ind w:hanging="24"/>
              <w:rPr>
                <w:rFonts w:ascii="Times New Roman" w:hAnsi="Times New Roman"/>
                <w:sz w:val="24"/>
                <w:szCs w:val="24"/>
              </w:rPr>
            </w:pPr>
            <w:r w:rsidRPr="00904CDC">
              <w:rPr>
                <w:rFonts w:ascii="Times New Roman" w:hAnsi="Times New Roman"/>
                <w:sz w:val="24"/>
                <w:szCs w:val="24"/>
              </w:rPr>
              <w:t>OriginalDetails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1F584" w14:textId="3A93F078" w:rsidR="00721AE0" w:rsidRPr="00904CDC" w:rsidRDefault="00721AE0" w:rsidP="00721AE0">
            <w:pPr>
              <w:pStyle w:val="aff4"/>
              <w:spacing w:after="0"/>
              <w:rPr>
                <w:rFonts w:ascii="Times New Roman" w:hAnsi="Times New Roman"/>
                <w:sz w:val="24"/>
                <w:szCs w:val="24"/>
              </w:rPr>
            </w:pPr>
            <w:r w:rsidRPr="00904CDC">
              <w:rPr>
                <w:rFonts w:ascii="Times New Roman" w:hAnsi="Times New Roman"/>
                <w:sz w:val="24"/>
                <w:szCs w:val="24"/>
              </w:rPr>
              <w:t>Реквизиты уточняемого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4B2AE"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77C14"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xml:space="preserve">Контейнер, Основан на типе paymentDetailType (см. описание в таблице – </w:t>
            </w:r>
            <w:r w:rsidRPr="00904CDC">
              <w:rPr>
                <w:rFonts w:ascii="Times New Roman" w:hAnsi="Times New Roman"/>
                <w:sz w:val="24"/>
                <w:szCs w:val="24"/>
              </w:rPr>
              <w:fldChar w:fldCharType="begin"/>
            </w:r>
            <w:r w:rsidRPr="00904CDC">
              <w:rPr>
                <w:rFonts w:ascii="Times New Roman" w:hAnsi="Times New Roman"/>
                <w:sz w:val="24"/>
                <w:szCs w:val="24"/>
              </w:rPr>
              <w:instrText xml:space="preserve"> REF _Ref66965875 \h  \* MERGEFORMAT </w:instrText>
            </w:r>
            <w:r w:rsidRPr="00904CDC">
              <w:rPr>
                <w:rFonts w:ascii="Times New Roman" w:hAnsi="Times New Roman"/>
                <w:sz w:val="24"/>
                <w:szCs w:val="24"/>
              </w:rPr>
            </w:r>
            <w:r w:rsidRPr="00904CDC">
              <w:rPr>
                <w:rFonts w:ascii="Times New Roman" w:hAnsi="Times New Roman"/>
                <w:sz w:val="24"/>
                <w:szCs w:val="24"/>
              </w:rPr>
              <w:fldChar w:fldCharType="separate"/>
            </w:r>
            <w:r w:rsidRPr="00904CDC">
              <w:rPr>
                <w:rFonts w:ascii="Times New Roman" w:hAnsi="Times New Roman"/>
                <w:sz w:val="24"/>
                <w:szCs w:val="24"/>
              </w:rPr>
              <w:t>Таблица 6</w:t>
            </w:r>
            <w:r w:rsidRPr="00904CDC">
              <w:rPr>
                <w:rFonts w:ascii="Times New Roman" w:hAnsi="Times New Roman"/>
                <w:sz w:val="24"/>
                <w:szCs w:val="24"/>
              </w:rPr>
              <w:fldChar w:fldCharType="end"/>
            </w:r>
            <w:r w:rsidRPr="00904CDC">
              <w:rPr>
                <w:rFonts w:ascii="Times New Roman" w:hAnsi="Times New Roman"/>
                <w:sz w:val="24"/>
                <w:szCs w:val="24"/>
              </w:rPr>
              <w:t xml:space="preserve"> раздел 4.3)</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FCDF5" w14:textId="77777777" w:rsidR="00721AE0" w:rsidRPr="00904CDC" w:rsidRDefault="00721AE0" w:rsidP="00721AE0">
            <w:pPr>
              <w:pStyle w:val="aff4"/>
              <w:rPr>
                <w:rFonts w:ascii="Times New Roman" w:hAnsi="Times New Roman"/>
                <w:sz w:val="24"/>
                <w:szCs w:val="24"/>
              </w:rPr>
            </w:pPr>
          </w:p>
        </w:tc>
      </w:tr>
      <w:tr w:rsidR="00721AE0" w:rsidRPr="00904CDC" w14:paraId="1800AC81" w14:textId="77777777" w:rsidTr="00904CDC">
        <w:trPr>
          <w:trHeight w:val="379"/>
        </w:trPr>
        <w:tc>
          <w:tcPr>
            <w:tcW w:w="1049"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271B8DDC" w14:textId="58A856C9" w:rsidR="00721AE0" w:rsidRPr="00904CDC" w:rsidRDefault="00721AE0" w:rsidP="00721AE0">
            <w:pPr>
              <w:pStyle w:val="af3"/>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pPr>
          </w:p>
        </w:tc>
        <w:tc>
          <w:tcPr>
            <w:tcW w:w="1702"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671E09F8" w14:textId="77777777" w:rsidR="00721AE0" w:rsidRPr="00904CDC" w:rsidRDefault="00721AE0" w:rsidP="00721AE0">
            <w:pPr>
              <w:pStyle w:val="aff4"/>
              <w:ind w:hanging="24"/>
              <w:rPr>
                <w:rFonts w:ascii="Times New Roman" w:hAnsi="Times New Roman"/>
                <w:sz w:val="24"/>
                <w:szCs w:val="24"/>
              </w:rPr>
            </w:pPr>
            <w:r w:rsidRPr="00904CDC">
              <w:rPr>
                <w:rFonts w:ascii="Times New Roman" w:hAnsi="Times New Roman"/>
                <w:sz w:val="24"/>
                <w:szCs w:val="24"/>
              </w:rPr>
              <w:t>SetDetails</w:t>
            </w:r>
          </w:p>
        </w:tc>
        <w:tc>
          <w:tcPr>
            <w:tcW w:w="1276"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06714FDE" w14:textId="4D0FFE79"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Новые реквизиты платежного документа</w:t>
            </w:r>
          </w:p>
        </w:tc>
        <w:tc>
          <w:tcPr>
            <w:tcW w:w="1559"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4411AE7F" w14:textId="77777777"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75601679" w14:textId="358E78E6" w:rsidR="00721AE0" w:rsidRPr="00904CDC" w:rsidRDefault="00721AE0" w:rsidP="00721AE0">
            <w:pPr>
              <w:pStyle w:val="aff4"/>
              <w:rPr>
                <w:rFonts w:ascii="Times New Roman" w:hAnsi="Times New Roman"/>
                <w:sz w:val="24"/>
                <w:szCs w:val="24"/>
              </w:rPr>
            </w:pPr>
            <w:r w:rsidRPr="00904CDC">
              <w:rPr>
                <w:rFonts w:ascii="Times New Roman" w:hAnsi="Times New Roman"/>
                <w:sz w:val="24"/>
                <w:szCs w:val="24"/>
              </w:rPr>
              <w:t xml:space="preserve">Контейнер, Основан на типе paymentDetailType (см. описание в таблице – </w:t>
            </w:r>
            <w:r w:rsidRPr="00904CDC">
              <w:rPr>
                <w:rFonts w:ascii="Times New Roman" w:hAnsi="Times New Roman"/>
                <w:sz w:val="24"/>
                <w:szCs w:val="24"/>
              </w:rPr>
              <w:fldChar w:fldCharType="begin"/>
            </w:r>
            <w:r w:rsidRPr="00904CDC">
              <w:rPr>
                <w:rFonts w:ascii="Times New Roman" w:hAnsi="Times New Roman"/>
                <w:sz w:val="24"/>
                <w:szCs w:val="24"/>
              </w:rPr>
              <w:instrText xml:space="preserve"> REF _Ref66965875 \h  \* MERGEFORMAT </w:instrText>
            </w:r>
            <w:r w:rsidRPr="00904CDC">
              <w:rPr>
                <w:rFonts w:ascii="Times New Roman" w:hAnsi="Times New Roman"/>
                <w:sz w:val="24"/>
                <w:szCs w:val="24"/>
              </w:rPr>
            </w:r>
            <w:r w:rsidRPr="00904CDC">
              <w:rPr>
                <w:rFonts w:ascii="Times New Roman" w:hAnsi="Times New Roman"/>
                <w:sz w:val="24"/>
                <w:szCs w:val="24"/>
              </w:rPr>
              <w:fldChar w:fldCharType="separate"/>
            </w:r>
            <w:r w:rsidRPr="00904CDC">
              <w:rPr>
                <w:rFonts w:ascii="Times New Roman" w:hAnsi="Times New Roman"/>
                <w:sz w:val="24"/>
                <w:szCs w:val="24"/>
              </w:rPr>
              <w:t>Таблица 6</w:t>
            </w:r>
            <w:r w:rsidRPr="00904CDC">
              <w:rPr>
                <w:rFonts w:ascii="Times New Roman" w:hAnsi="Times New Roman"/>
                <w:sz w:val="24"/>
                <w:szCs w:val="24"/>
              </w:rPr>
              <w:fldChar w:fldCharType="end"/>
            </w:r>
            <w:r w:rsidRPr="00904CDC">
              <w:rPr>
                <w:rFonts w:ascii="Times New Roman" w:hAnsi="Times New Roman"/>
                <w:sz w:val="24"/>
                <w:szCs w:val="24"/>
              </w:rPr>
              <w:t xml:space="preserve"> раздел 4.3)</w:t>
            </w:r>
          </w:p>
        </w:tc>
        <w:tc>
          <w:tcPr>
            <w:tcW w:w="320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024B2615" w14:textId="77777777" w:rsidR="00721AE0" w:rsidRPr="00904CDC" w:rsidRDefault="00721AE0" w:rsidP="00721AE0">
            <w:pPr>
              <w:pStyle w:val="aff4"/>
              <w:rPr>
                <w:rFonts w:ascii="Times New Roman" w:hAnsi="Times New Roman"/>
                <w:sz w:val="24"/>
                <w:szCs w:val="24"/>
              </w:rPr>
            </w:pPr>
          </w:p>
        </w:tc>
      </w:tr>
    </w:tbl>
    <w:p w14:paraId="26AFBF17" w14:textId="77777777" w:rsidR="0088011A" w:rsidRDefault="0088011A" w:rsidP="0088011A">
      <w:pPr>
        <w:pStyle w:val="aff2"/>
        <w:rPr>
          <w:b/>
          <w:szCs w:val="24"/>
        </w:rPr>
      </w:pPr>
    </w:p>
    <w:p w14:paraId="780673D9" w14:textId="000B1C5A" w:rsidR="0088011A" w:rsidRDefault="0088011A" w:rsidP="0088011A">
      <w:pPr>
        <w:pStyle w:val="aff2"/>
        <w:keepNext w:val="0"/>
        <w:rPr>
          <w:b/>
          <w:bCs/>
          <w:szCs w:val="24"/>
        </w:rPr>
      </w:pPr>
      <w:bookmarkStart w:id="38" w:name="_Ref66965875"/>
      <w:r w:rsidRPr="0087377B">
        <w:rPr>
          <w:b/>
        </w:rPr>
        <w:t xml:space="preserve">Таблица </w:t>
      </w:r>
      <w:r w:rsidRPr="0087377B">
        <w:rPr>
          <w:b/>
        </w:rPr>
        <w:fldChar w:fldCharType="begin"/>
      </w:r>
      <w:r w:rsidRPr="0087377B">
        <w:rPr>
          <w:b/>
        </w:rPr>
        <w:instrText xml:space="preserve"> SEQ Таблица \* ARABIC </w:instrText>
      </w:r>
      <w:r w:rsidRPr="0087377B">
        <w:rPr>
          <w:b/>
        </w:rPr>
        <w:fldChar w:fldCharType="separate"/>
      </w:r>
      <w:r w:rsidR="008F0B46">
        <w:rPr>
          <w:b/>
          <w:noProof/>
        </w:rPr>
        <w:t>6</w:t>
      </w:r>
      <w:r w:rsidRPr="0087377B">
        <w:rPr>
          <w:b/>
        </w:rPr>
        <w:fldChar w:fldCharType="end"/>
      </w:r>
      <w:bookmarkEnd w:id="38"/>
      <w:r w:rsidRPr="0087377B">
        <w:rPr>
          <w:b/>
          <w:lang w:val="en-US"/>
        </w:rPr>
        <w:t>.</w:t>
      </w:r>
      <w:r>
        <w:rPr>
          <w:lang w:val="en-US"/>
        </w:rPr>
        <w:t xml:space="preserve"> </w:t>
      </w:r>
      <w:r w:rsidRPr="0087377B">
        <w:rPr>
          <w:b/>
          <w:szCs w:val="24"/>
        </w:rPr>
        <w:t>paymentDetailType</w:t>
      </w:r>
    </w:p>
    <w:tbl>
      <w:tblPr>
        <w:tblStyle w:val="aff"/>
        <w:tblW w:w="10915" w:type="dxa"/>
        <w:tblInd w:w="-1139" w:type="dxa"/>
        <w:tblLook w:val="04A0" w:firstRow="1" w:lastRow="0" w:firstColumn="1" w:lastColumn="0" w:noHBand="0" w:noVBand="1"/>
      </w:tblPr>
      <w:tblGrid>
        <w:gridCol w:w="602"/>
        <w:gridCol w:w="1995"/>
        <w:gridCol w:w="1709"/>
        <w:gridCol w:w="1650"/>
        <w:gridCol w:w="2016"/>
        <w:gridCol w:w="2943"/>
      </w:tblGrid>
      <w:tr w:rsidR="0088011A" w:rsidRPr="00721F64" w14:paraId="5EB9DD32" w14:textId="77777777" w:rsidTr="0041293B">
        <w:trPr>
          <w:tblHeader/>
        </w:trPr>
        <w:tc>
          <w:tcPr>
            <w:tcW w:w="605" w:type="dxa"/>
            <w:shd w:val="clear" w:color="auto" w:fill="D9D9D9" w:themeFill="background1" w:themeFillShade="D9"/>
          </w:tcPr>
          <w:p w14:paraId="2A974092" w14:textId="77777777" w:rsidR="0088011A" w:rsidRPr="00721F64" w:rsidRDefault="0088011A" w:rsidP="0088011A">
            <w:pPr>
              <w:pStyle w:val="aff6"/>
              <w:ind w:firstLine="0"/>
              <w:jc w:val="center"/>
              <w:rPr>
                <w:b/>
                <w:sz w:val="24"/>
                <w:szCs w:val="24"/>
              </w:rPr>
            </w:pPr>
            <w:r w:rsidRPr="00721F64">
              <w:rPr>
                <w:b/>
                <w:sz w:val="24"/>
                <w:szCs w:val="24"/>
              </w:rPr>
              <w:t>№ п/п</w:t>
            </w:r>
          </w:p>
        </w:tc>
        <w:tc>
          <w:tcPr>
            <w:tcW w:w="2018" w:type="dxa"/>
            <w:shd w:val="clear" w:color="auto" w:fill="D9D9D9" w:themeFill="background1" w:themeFillShade="D9"/>
          </w:tcPr>
          <w:p w14:paraId="0794FAE2" w14:textId="77777777" w:rsidR="0088011A" w:rsidRPr="00721F64" w:rsidRDefault="0088011A" w:rsidP="0088011A">
            <w:pPr>
              <w:pStyle w:val="aff6"/>
              <w:ind w:firstLine="0"/>
              <w:jc w:val="center"/>
              <w:rPr>
                <w:b/>
                <w:sz w:val="24"/>
                <w:szCs w:val="24"/>
              </w:rPr>
            </w:pPr>
            <w:r w:rsidRPr="00721F64">
              <w:rPr>
                <w:b/>
                <w:sz w:val="24"/>
                <w:szCs w:val="24"/>
              </w:rPr>
              <w:t>Код поля</w:t>
            </w:r>
          </w:p>
        </w:tc>
        <w:tc>
          <w:tcPr>
            <w:tcW w:w="1712" w:type="dxa"/>
            <w:shd w:val="clear" w:color="auto" w:fill="D9D9D9" w:themeFill="background1" w:themeFillShade="D9"/>
          </w:tcPr>
          <w:p w14:paraId="79695B68" w14:textId="77777777" w:rsidR="0088011A" w:rsidRPr="00721F64" w:rsidRDefault="0088011A" w:rsidP="0088011A">
            <w:pPr>
              <w:pStyle w:val="aff6"/>
              <w:ind w:firstLine="0"/>
              <w:jc w:val="center"/>
              <w:rPr>
                <w:b/>
                <w:sz w:val="24"/>
                <w:szCs w:val="24"/>
              </w:rPr>
            </w:pPr>
            <w:r w:rsidRPr="00721F64">
              <w:rPr>
                <w:b/>
                <w:sz w:val="24"/>
                <w:szCs w:val="24"/>
              </w:rPr>
              <w:t>Описание поля</w:t>
            </w:r>
          </w:p>
        </w:tc>
        <w:tc>
          <w:tcPr>
            <w:tcW w:w="1651" w:type="dxa"/>
            <w:shd w:val="clear" w:color="auto" w:fill="D9D9D9" w:themeFill="background1" w:themeFillShade="D9"/>
          </w:tcPr>
          <w:p w14:paraId="59E4A488" w14:textId="77777777" w:rsidR="0088011A" w:rsidRPr="00721F64" w:rsidRDefault="0088011A" w:rsidP="0088011A">
            <w:pPr>
              <w:pStyle w:val="aff6"/>
              <w:ind w:firstLine="0"/>
              <w:jc w:val="center"/>
              <w:rPr>
                <w:b/>
                <w:sz w:val="24"/>
                <w:szCs w:val="24"/>
              </w:rPr>
            </w:pPr>
            <w:r w:rsidRPr="00721F64">
              <w:rPr>
                <w:b/>
                <w:sz w:val="24"/>
                <w:szCs w:val="24"/>
              </w:rPr>
              <w:t>Требования к заполнению</w:t>
            </w:r>
          </w:p>
        </w:tc>
        <w:tc>
          <w:tcPr>
            <w:tcW w:w="1952" w:type="dxa"/>
            <w:shd w:val="clear" w:color="auto" w:fill="D9D9D9" w:themeFill="background1" w:themeFillShade="D9"/>
          </w:tcPr>
          <w:p w14:paraId="3388EA12" w14:textId="77777777" w:rsidR="0088011A" w:rsidRPr="00721F64" w:rsidRDefault="0088011A" w:rsidP="0088011A">
            <w:pPr>
              <w:pStyle w:val="aff6"/>
              <w:ind w:firstLine="0"/>
              <w:jc w:val="center"/>
              <w:rPr>
                <w:b/>
                <w:sz w:val="24"/>
                <w:szCs w:val="24"/>
              </w:rPr>
            </w:pPr>
            <w:r w:rsidRPr="00721F64">
              <w:rPr>
                <w:b/>
                <w:sz w:val="24"/>
                <w:szCs w:val="24"/>
              </w:rPr>
              <w:t>Способ заполнения/ Тип</w:t>
            </w:r>
          </w:p>
        </w:tc>
        <w:tc>
          <w:tcPr>
            <w:tcW w:w="2977" w:type="dxa"/>
            <w:shd w:val="clear" w:color="auto" w:fill="D9D9D9" w:themeFill="background1" w:themeFillShade="D9"/>
          </w:tcPr>
          <w:p w14:paraId="26888743" w14:textId="77777777" w:rsidR="0088011A" w:rsidRPr="00721F64" w:rsidRDefault="0088011A" w:rsidP="0088011A">
            <w:pPr>
              <w:pStyle w:val="aff6"/>
              <w:ind w:firstLine="0"/>
              <w:jc w:val="center"/>
              <w:rPr>
                <w:b/>
                <w:sz w:val="24"/>
                <w:szCs w:val="24"/>
              </w:rPr>
            </w:pPr>
            <w:r w:rsidRPr="00721F64">
              <w:rPr>
                <w:b/>
                <w:sz w:val="24"/>
                <w:szCs w:val="24"/>
              </w:rPr>
              <w:t>Комментарий</w:t>
            </w:r>
          </w:p>
        </w:tc>
      </w:tr>
      <w:tr w:rsidR="0088011A" w:rsidRPr="00721F64" w14:paraId="371F90D0" w14:textId="77777777" w:rsidTr="0041293B">
        <w:tc>
          <w:tcPr>
            <w:tcW w:w="605" w:type="dxa"/>
          </w:tcPr>
          <w:p w14:paraId="1B67A86C" w14:textId="77777777" w:rsidR="0088011A" w:rsidRPr="00721F64" w:rsidRDefault="0088011A" w:rsidP="0088011A">
            <w:pPr>
              <w:pStyle w:val="aff6"/>
              <w:numPr>
                <w:ilvl w:val="0"/>
                <w:numId w:val="70"/>
              </w:numPr>
              <w:rPr>
                <w:sz w:val="24"/>
                <w:szCs w:val="24"/>
              </w:rPr>
            </w:pPr>
          </w:p>
        </w:tc>
        <w:tc>
          <w:tcPr>
            <w:tcW w:w="2018" w:type="dxa"/>
          </w:tcPr>
          <w:p w14:paraId="72B5083B" w14:textId="77777777" w:rsidR="0088011A" w:rsidRPr="0087377B" w:rsidRDefault="0088011A" w:rsidP="0088011A">
            <w:pPr>
              <w:pStyle w:val="aff4"/>
              <w:rPr>
                <w:rFonts w:ascii="Times New Roman" w:hAnsi="Times New Roman"/>
                <w:sz w:val="24"/>
                <w:szCs w:val="24"/>
              </w:rPr>
            </w:pPr>
            <w:r w:rsidRPr="0087377B">
              <w:rPr>
                <w:rFonts w:ascii="Times New Roman" w:hAnsi="Times New Roman"/>
                <w:sz w:val="24"/>
                <w:szCs w:val="24"/>
              </w:rPr>
              <w:t>PayeeName (атрибут)</w:t>
            </w:r>
          </w:p>
        </w:tc>
        <w:tc>
          <w:tcPr>
            <w:tcW w:w="1712" w:type="dxa"/>
          </w:tcPr>
          <w:p w14:paraId="2609A6D6" w14:textId="77777777" w:rsidR="0088011A" w:rsidRPr="0087377B" w:rsidRDefault="0088011A" w:rsidP="0088011A">
            <w:pPr>
              <w:spacing w:after="60"/>
              <w:rPr>
                <w:spacing w:val="-5"/>
              </w:rPr>
            </w:pPr>
            <w:r w:rsidRPr="0087377B">
              <w:rPr>
                <w:spacing w:val="-5"/>
              </w:rPr>
              <w:t>Наименование</w:t>
            </w:r>
          </w:p>
          <w:p w14:paraId="5B522CB1" w14:textId="77777777" w:rsidR="0088011A" w:rsidRPr="00721F64" w:rsidRDefault="0088011A" w:rsidP="0088011A">
            <w:pPr>
              <w:pStyle w:val="aff4"/>
              <w:rPr>
                <w:rFonts w:ascii="Times New Roman" w:hAnsi="Times New Roman"/>
                <w:sz w:val="24"/>
                <w:szCs w:val="24"/>
              </w:rPr>
            </w:pPr>
            <w:r w:rsidRPr="0087377B">
              <w:rPr>
                <w:rFonts w:ascii="Times New Roman" w:hAnsi="Times New Roman"/>
                <w:sz w:val="24"/>
                <w:szCs w:val="24"/>
              </w:rPr>
              <w:t>получателя</w:t>
            </w:r>
          </w:p>
        </w:tc>
        <w:tc>
          <w:tcPr>
            <w:tcW w:w="1651" w:type="dxa"/>
          </w:tcPr>
          <w:p w14:paraId="7A89710B" w14:textId="77777777" w:rsidR="0088011A" w:rsidRPr="00721F64" w:rsidRDefault="0088011A" w:rsidP="0088011A">
            <w:pPr>
              <w:pStyle w:val="aff4"/>
              <w:rPr>
                <w:rFonts w:ascii="Times New Roman" w:hAnsi="Times New Roman"/>
                <w:sz w:val="24"/>
                <w:szCs w:val="24"/>
              </w:rPr>
            </w:pPr>
            <w:r w:rsidRPr="0087377B">
              <w:rPr>
                <w:rFonts w:ascii="Times New Roman" w:hAnsi="Times New Roman"/>
                <w:sz w:val="24"/>
                <w:szCs w:val="24"/>
              </w:rPr>
              <w:t>0…1, необязательно</w:t>
            </w:r>
          </w:p>
        </w:tc>
        <w:tc>
          <w:tcPr>
            <w:tcW w:w="1952" w:type="dxa"/>
          </w:tcPr>
          <w:p w14:paraId="7075289B" w14:textId="31953171" w:rsidR="00C1368A" w:rsidRPr="00C1368A" w:rsidRDefault="00C1368A" w:rsidP="00C1368A">
            <w:pPr>
              <w:spacing w:after="60"/>
              <w:rPr>
                <w:spacing w:val="-5"/>
                <w:szCs w:val="24"/>
              </w:rPr>
            </w:pPr>
            <w:r w:rsidRPr="00C1368A">
              <w:rPr>
                <w:spacing w:val="-5"/>
                <w:szCs w:val="24"/>
              </w:rPr>
              <w:t xml:space="preserve">Строка длиной </w:t>
            </w:r>
            <w:r w:rsidR="00713B1F">
              <w:rPr>
                <w:spacing w:val="-5"/>
                <w:szCs w:val="24"/>
              </w:rPr>
              <w:t xml:space="preserve">до </w:t>
            </w:r>
            <w:r w:rsidRPr="00C1368A">
              <w:rPr>
                <w:spacing w:val="-5"/>
                <w:szCs w:val="24"/>
              </w:rPr>
              <w:t>500 символов</w:t>
            </w:r>
          </w:p>
          <w:p w14:paraId="164DE0B6" w14:textId="59A3AF8E" w:rsidR="0088011A" w:rsidRPr="00721F64" w:rsidRDefault="00C1368A" w:rsidP="00C1368A">
            <w:pPr>
              <w:pStyle w:val="aff4"/>
              <w:rPr>
                <w:rFonts w:ascii="Times New Roman" w:hAnsi="Times New Roman"/>
                <w:sz w:val="24"/>
                <w:szCs w:val="24"/>
              </w:rPr>
            </w:pPr>
            <w:r w:rsidRPr="00C1368A">
              <w:rPr>
                <w:rFonts w:ascii="Times New Roman" w:hAnsi="Times New Roman"/>
                <w:sz w:val="24"/>
                <w:szCs w:val="24"/>
              </w:rPr>
              <w:t>/String</w:t>
            </w:r>
          </w:p>
        </w:tc>
        <w:tc>
          <w:tcPr>
            <w:tcW w:w="2977" w:type="dxa"/>
          </w:tcPr>
          <w:p w14:paraId="44B270BF" w14:textId="77777777" w:rsidR="0088011A" w:rsidRPr="0087377B" w:rsidRDefault="0088011A" w:rsidP="0088011A">
            <w:pPr>
              <w:spacing w:after="160" w:line="256" w:lineRule="auto"/>
              <w:rPr>
                <w:spacing w:val="-5"/>
              </w:rPr>
            </w:pPr>
            <w:r w:rsidRPr="0087377B">
              <w:rPr>
                <w:spacing w:val="-5"/>
              </w:rPr>
              <w:t>Указывается наименование получателя уточняемого распоряжения.</w:t>
            </w:r>
          </w:p>
          <w:p w14:paraId="0C9C25EF" w14:textId="77777777" w:rsidR="0088011A" w:rsidRPr="0087377B" w:rsidRDefault="0088011A" w:rsidP="0088011A">
            <w:pPr>
              <w:spacing w:after="160" w:line="256" w:lineRule="auto"/>
              <w:rPr>
                <w:spacing w:val="-5"/>
              </w:rPr>
            </w:pPr>
            <w:r w:rsidRPr="0087377B">
              <w:rPr>
                <w:spacing w:val="-5"/>
              </w:rPr>
              <w:t xml:space="preserve">Если получателем средств по распоряжению является казенное учреждение, то графа заполняется в соответствии с </w:t>
            </w:r>
            <w:hyperlink r:id="rId27" w:history="1">
              <w:r w:rsidRPr="0087377B">
                <w:rPr>
                  <w:spacing w:val="-5"/>
                </w:rPr>
                <w:t>Положением</w:t>
              </w:r>
            </w:hyperlink>
            <w:r w:rsidRPr="0087377B">
              <w:rPr>
                <w:spacing w:val="-5"/>
              </w:rPr>
              <w:t xml:space="preserve"> Банка России от 6 октября 2020 г. N 735-П «О ведении Банком России и кредитными организациями (филиалами) банковских счетов территориальных органов Федерального казначейства»:</w:t>
            </w:r>
          </w:p>
          <w:p w14:paraId="5D67ED6E" w14:textId="77777777" w:rsidR="0088011A" w:rsidRPr="0087377B" w:rsidRDefault="0088011A" w:rsidP="0088011A">
            <w:pPr>
              <w:spacing w:after="160" w:line="256" w:lineRule="auto"/>
              <w:rPr>
                <w:spacing w:val="-5"/>
              </w:rPr>
            </w:pPr>
            <w:r>
              <w:rPr>
                <w:spacing w:val="-5"/>
              </w:rPr>
              <w:t>У</w:t>
            </w:r>
            <w:r w:rsidRPr="0087377B">
              <w:rPr>
                <w:spacing w:val="-5"/>
              </w:rPr>
              <w:t>казываются полное или сокращенное наименование территориального органа Федерального казначейства, в скобках сокращенное наименование администратора доходов бюджета, осуществляющего администрирование указанного платежа в соответствии с законодательством Российской Федерации, а также номер лицевого счета организации.</w:t>
            </w:r>
          </w:p>
          <w:p w14:paraId="770C8A38" w14:textId="77777777" w:rsidR="0088011A" w:rsidRPr="0087377B" w:rsidRDefault="0088011A" w:rsidP="0088011A">
            <w:pPr>
              <w:pStyle w:val="aff4"/>
              <w:rPr>
                <w:rFonts w:ascii="Times New Roman" w:hAnsi="Times New Roman"/>
                <w:sz w:val="24"/>
                <w:szCs w:val="24"/>
              </w:rPr>
            </w:pPr>
            <w:r w:rsidRPr="0087377B">
              <w:rPr>
                <w:rFonts w:ascii="Times New Roman" w:hAnsi="Times New Roman"/>
                <w:sz w:val="24"/>
                <w:szCs w:val="24"/>
              </w:rPr>
              <w:t>Не заполняется в случае уточнения операций по выплате денежных средств на банковские карты «Мир».</w:t>
            </w:r>
          </w:p>
        </w:tc>
      </w:tr>
      <w:tr w:rsidR="0088011A" w:rsidRPr="00721F64" w14:paraId="76C77CC6" w14:textId="77777777" w:rsidTr="0041293B">
        <w:tc>
          <w:tcPr>
            <w:tcW w:w="605" w:type="dxa"/>
          </w:tcPr>
          <w:p w14:paraId="510348D0" w14:textId="77777777" w:rsidR="0088011A" w:rsidRPr="00721F64" w:rsidRDefault="0088011A" w:rsidP="0088011A">
            <w:pPr>
              <w:pStyle w:val="aff6"/>
              <w:numPr>
                <w:ilvl w:val="0"/>
                <w:numId w:val="70"/>
              </w:numPr>
              <w:rPr>
                <w:sz w:val="24"/>
                <w:szCs w:val="24"/>
              </w:rPr>
            </w:pPr>
          </w:p>
        </w:tc>
        <w:tc>
          <w:tcPr>
            <w:tcW w:w="2018" w:type="dxa"/>
          </w:tcPr>
          <w:p w14:paraId="060D37D2" w14:textId="77777777" w:rsidR="0088011A" w:rsidRPr="0087377B" w:rsidRDefault="0088011A" w:rsidP="0088011A">
            <w:pPr>
              <w:pStyle w:val="aff4"/>
              <w:rPr>
                <w:rFonts w:ascii="Times New Roman" w:hAnsi="Times New Roman"/>
                <w:sz w:val="24"/>
                <w:szCs w:val="24"/>
              </w:rPr>
            </w:pPr>
            <w:r w:rsidRPr="0087377B">
              <w:rPr>
                <w:rFonts w:ascii="Times New Roman" w:hAnsi="Times New Roman"/>
                <w:sz w:val="24"/>
                <w:szCs w:val="24"/>
              </w:rPr>
              <w:t>inn (атрибут)</w:t>
            </w:r>
          </w:p>
        </w:tc>
        <w:tc>
          <w:tcPr>
            <w:tcW w:w="1712" w:type="dxa"/>
          </w:tcPr>
          <w:p w14:paraId="4423281D" w14:textId="77777777" w:rsidR="0088011A" w:rsidRPr="00721F64" w:rsidRDefault="0088011A" w:rsidP="0088011A">
            <w:pPr>
              <w:pStyle w:val="aff4"/>
              <w:rPr>
                <w:rFonts w:ascii="Times New Roman" w:hAnsi="Times New Roman"/>
                <w:sz w:val="24"/>
                <w:szCs w:val="24"/>
              </w:rPr>
            </w:pPr>
            <w:r w:rsidRPr="0087377B">
              <w:rPr>
                <w:rFonts w:ascii="Times New Roman" w:hAnsi="Times New Roman"/>
                <w:sz w:val="24"/>
                <w:szCs w:val="24"/>
              </w:rPr>
              <w:t>ИНН получателя</w:t>
            </w:r>
          </w:p>
        </w:tc>
        <w:tc>
          <w:tcPr>
            <w:tcW w:w="1651" w:type="dxa"/>
          </w:tcPr>
          <w:p w14:paraId="13C6BC8D" w14:textId="77777777" w:rsidR="0088011A" w:rsidRPr="00721F64" w:rsidRDefault="0088011A" w:rsidP="0088011A">
            <w:pPr>
              <w:pStyle w:val="aff4"/>
              <w:rPr>
                <w:rFonts w:ascii="Times New Roman" w:hAnsi="Times New Roman"/>
                <w:sz w:val="24"/>
                <w:szCs w:val="24"/>
              </w:rPr>
            </w:pPr>
            <w:r w:rsidRPr="0087377B">
              <w:rPr>
                <w:rFonts w:ascii="Times New Roman" w:hAnsi="Times New Roman"/>
                <w:sz w:val="24"/>
                <w:szCs w:val="24"/>
              </w:rPr>
              <w:t>0…1, необязательно</w:t>
            </w:r>
          </w:p>
        </w:tc>
        <w:tc>
          <w:tcPr>
            <w:tcW w:w="1952" w:type="dxa"/>
          </w:tcPr>
          <w:p w14:paraId="4A3C22CC" w14:textId="6D2A6B6B" w:rsidR="0088011A" w:rsidRPr="0087377B" w:rsidRDefault="0088011A" w:rsidP="0088011A">
            <w:pPr>
              <w:spacing w:after="60"/>
              <w:rPr>
                <w:spacing w:val="-5"/>
              </w:rPr>
            </w:pPr>
            <w:r w:rsidRPr="0087377B">
              <w:rPr>
                <w:spacing w:val="-5"/>
              </w:rPr>
              <w:t>INNType</w:t>
            </w:r>
            <w:r>
              <w:rPr>
                <w:spacing w:val="-5"/>
              </w:rPr>
              <w:t xml:space="preserve"> </w:t>
            </w:r>
            <w:r w:rsidRPr="0087377B">
              <w:rPr>
                <w:spacing w:val="-5"/>
              </w:rPr>
              <w:t xml:space="preserve">(см. описание в пункте </w:t>
            </w:r>
            <w:r w:rsidR="006A032E">
              <w:rPr>
                <w:spacing w:val="-5"/>
              </w:rPr>
              <w:fldChar w:fldCharType="begin"/>
            </w:r>
            <w:r w:rsidR="006A032E">
              <w:rPr>
                <w:spacing w:val="-5"/>
              </w:rPr>
              <w:instrText xml:space="preserve"> REF _Ref66970202 \r \h </w:instrText>
            </w:r>
            <w:r w:rsidR="006A032E">
              <w:rPr>
                <w:spacing w:val="-5"/>
              </w:rPr>
            </w:r>
            <w:r w:rsidR="006A032E">
              <w:rPr>
                <w:spacing w:val="-5"/>
              </w:rPr>
              <w:fldChar w:fldCharType="separate"/>
            </w:r>
            <w:r w:rsidR="006A032E">
              <w:rPr>
                <w:spacing w:val="-5"/>
              </w:rPr>
              <w:t>7</w:t>
            </w:r>
            <w:r w:rsidR="006A032E">
              <w:rPr>
                <w:spacing w:val="-5"/>
              </w:rPr>
              <w:fldChar w:fldCharType="end"/>
            </w:r>
            <w:r w:rsidRPr="0087377B">
              <w:rPr>
                <w:spacing w:val="-5"/>
              </w:rPr>
              <w:t xml:space="preserve"> раздел</w:t>
            </w:r>
            <w:r>
              <w:rPr>
                <w:spacing w:val="-5"/>
              </w:rPr>
              <w:t>а</w:t>
            </w:r>
            <w:r w:rsidRPr="0087377B">
              <w:rPr>
                <w:spacing w:val="-5"/>
              </w:rPr>
              <w:t xml:space="preserve"> 4.4)</w:t>
            </w:r>
          </w:p>
          <w:p w14:paraId="000FC115" w14:textId="77777777" w:rsidR="0088011A" w:rsidRPr="00721F64" w:rsidRDefault="0088011A" w:rsidP="0088011A">
            <w:pPr>
              <w:pStyle w:val="aff4"/>
              <w:rPr>
                <w:rFonts w:ascii="Times New Roman" w:hAnsi="Times New Roman"/>
                <w:sz w:val="24"/>
                <w:szCs w:val="24"/>
              </w:rPr>
            </w:pPr>
          </w:p>
        </w:tc>
        <w:tc>
          <w:tcPr>
            <w:tcW w:w="2977" w:type="dxa"/>
          </w:tcPr>
          <w:p w14:paraId="776EF55A" w14:textId="77777777" w:rsidR="0088011A" w:rsidRPr="0087377B" w:rsidRDefault="0088011A" w:rsidP="0088011A">
            <w:pPr>
              <w:pStyle w:val="aff4"/>
              <w:rPr>
                <w:rFonts w:ascii="Times New Roman" w:hAnsi="Times New Roman"/>
                <w:sz w:val="24"/>
                <w:szCs w:val="24"/>
              </w:rPr>
            </w:pPr>
            <w:r w:rsidRPr="0087377B">
              <w:rPr>
                <w:rFonts w:ascii="Times New Roman" w:hAnsi="Times New Roman"/>
                <w:sz w:val="24"/>
                <w:szCs w:val="24"/>
              </w:rPr>
              <w:t>Указывается идентификационный номер налогоплательщика - получателя средств.</w:t>
            </w:r>
          </w:p>
        </w:tc>
      </w:tr>
      <w:tr w:rsidR="0088011A" w:rsidRPr="00721F64" w14:paraId="1398951D" w14:textId="77777777" w:rsidTr="0041293B">
        <w:tc>
          <w:tcPr>
            <w:tcW w:w="605" w:type="dxa"/>
          </w:tcPr>
          <w:p w14:paraId="5E0AA1F4" w14:textId="77777777" w:rsidR="0088011A" w:rsidRPr="00721F64" w:rsidRDefault="0088011A" w:rsidP="0088011A">
            <w:pPr>
              <w:pStyle w:val="aff6"/>
              <w:numPr>
                <w:ilvl w:val="0"/>
                <w:numId w:val="70"/>
              </w:numPr>
              <w:rPr>
                <w:sz w:val="24"/>
                <w:szCs w:val="24"/>
              </w:rPr>
            </w:pPr>
          </w:p>
        </w:tc>
        <w:tc>
          <w:tcPr>
            <w:tcW w:w="2018" w:type="dxa"/>
          </w:tcPr>
          <w:p w14:paraId="58F3E861" w14:textId="77777777" w:rsidR="0088011A" w:rsidRPr="0087377B" w:rsidRDefault="0088011A" w:rsidP="0088011A">
            <w:pPr>
              <w:pStyle w:val="aff4"/>
              <w:rPr>
                <w:rFonts w:ascii="Times New Roman" w:hAnsi="Times New Roman"/>
                <w:sz w:val="24"/>
                <w:szCs w:val="24"/>
              </w:rPr>
            </w:pPr>
            <w:r w:rsidRPr="0087377B">
              <w:rPr>
                <w:rFonts w:ascii="Times New Roman" w:hAnsi="Times New Roman"/>
                <w:sz w:val="24"/>
                <w:szCs w:val="24"/>
              </w:rPr>
              <w:t>kpp (атрибут)</w:t>
            </w:r>
          </w:p>
        </w:tc>
        <w:tc>
          <w:tcPr>
            <w:tcW w:w="1712" w:type="dxa"/>
          </w:tcPr>
          <w:p w14:paraId="2026A9CE" w14:textId="77777777" w:rsidR="0088011A" w:rsidRPr="00721F64" w:rsidRDefault="0088011A" w:rsidP="0088011A">
            <w:pPr>
              <w:pStyle w:val="aff4"/>
              <w:rPr>
                <w:rFonts w:ascii="Times New Roman" w:hAnsi="Times New Roman"/>
                <w:sz w:val="24"/>
                <w:szCs w:val="24"/>
              </w:rPr>
            </w:pPr>
            <w:r w:rsidRPr="0087377B">
              <w:rPr>
                <w:rFonts w:ascii="Times New Roman" w:hAnsi="Times New Roman"/>
                <w:sz w:val="24"/>
                <w:szCs w:val="24"/>
              </w:rPr>
              <w:t>КПП получателя</w:t>
            </w:r>
          </w:p>
        </w:tc>
        <w:tc>
          <w:tcPr>
            <w:tcW w:w="1651" w:type="dxa"/>
          </w:tcPr>
          <w:p w14:paraId="064D1224" w14:textId="77777777" w:rsidR="0088011A" w:rsidRPr="00721F64" w:rsidRDefault="0088011A" w:rsidP="0088011A">
            <w:pPr>
              <w:pStyle w:val="aff4"/>
              <w:rPr>
                <w:rFonts w:ascii="Times New Roman" w:hAnsi="Times New Roman"/>
                <w:sz w:val="24"/>
                <w:szCs w:val="24"/>
              </w:rPr>
            </w:pPr>
            <w:r w:rsidRPr="0087377B">
              <w:rPr>
                <w:rFonts w:ascii="Times New Roman" w:hAnsi="Times New Roman"/>
                <w:sz w:val="24"/>
                <w:szCs w:val="24"/>
              </w:rPr>
              <w:t>0…1, необязательно</w:t>
            </w:r>
          </w:p>
        </w:tc>
        <w:tc>
          <w:tcPr>
            <w:tcW w:w="1952" w:type="dxa"/>
          </w:tcPr>
          <w:p w14:paraId="55BD9B6F" w14:textId="12CFB69F" w:rsidR="0088011A" w:rsidRPr="0087377B" w:rsidRDefault="0088011A" w:rsidP="0088011A">
            <w:pPr>
              <w:rPr>
                <w:spacing w:val="-5"/>
              </w:rPr>
            </w:pPr>
            <w:r w:rsidRPr="0087377B">
              <w:rPr>
                <w:spacing w:val="-5"/>
              </w:rPr>
              <w:t>KPPType</w:t>
            </w:r>
            <w:r>
              <w:rPr>
                <w:spacing w:val="-5"/>
              </w:rPr>
              <w:t xml:space="preserve"> </w:t>
            </w:r>
            <w:r w:rsidRPr="0087377B">
              <w:rPr>
                <w:spacing w:val="-5"/>
              </w:rPr>
              <w:t xml:space="preserve">(см. описание в пункте </w:t>
            </w:r>
            <w:r w:rsidR="006A032E">
              <w:rPr>
                <w:spacing w:val="-5"/>
              </w:rPr>
              <w:fldChar w:fldCharType="begin"/>
            </w:r>
            <w:r w:rsidR="006A032E">
              <w:rPr>
                <w:spacing w:val="-5"/>
              </w:rPr>
              <w:instrText xml:space="preserve"> REF _Ref66970115 \r \h </w:instrText>
            </w:r>
            <w:r w:rsidR="006A032E">
              <w:rPr>
                <w:spacing w:val="-5"/>
              </w:rPr>
            </w:r>
            <w:r w:rsidR="006A032E">
              <w:rPr>
                <w:spacing w:val="-5"/>
              </w:rPr>
              <w:fldChar w:fldCharType="separate"/>
            </w:r>
            <w:r w:rsidR="006A032E">
              <w:rPr>
                <w:spacing w:val="-5"/>
              </w:rPr>
              <w:t>8</w:t>
            </w:r>
            <w:r w:rsidR="006A032E">
              <w:rPr>
                <w:spacing w:val="-5"/>
              </w:rPr>
              <w:fldChar w:fldCharType="end"/>
            </w:r>
            <w:r w:rsidRPr="0087377B">
              <w:rPr>
                <w:spacing w:val="-5"/>
              </w:rPr>
              <w:t xml:space="preserve"> раздел</w:t>
            </w:r>
            <w:r>
              <w:rPr>
                <w:spacing w:val="-5"/>
              </w:rPr>
              <w:t>а</w:t>
            </w:r>
            <w:r w:rsidRPr="0087377B">
              <w:rPr>
                <w:spacing w:val="-5"/>
              </w:rPr>
              <w:t xml:space="preserve"> 4.4)</w:t>
            </w:r>
          </w:p>
          <w:p w14:paraId="6600DF8B" w14:textId="77777777" w:rsidR="0088011A" w:rsidRPr="00721F64" w:rsidRDefault="0088011A" w:rsidP="0088011A">
            <w:pPr>
              <w:pStyle w:val="aff4"/>
              <w:rPr>
                <w:rFonts w:ascii="Times New Roman" w:hAnsi="Times New Roman"/>
                <w:sz w:val="24"/>
                <w:szCs w:val="24"/>
              </w:rPr>
            </w:pPr>
          </w:p>
        </w:tc>
        <w:tc>
          <w:tcPr>
            <w:tcW w:w="2977" w:type="dxa"/>
          </w:tcPr>
          <w:p w14:paraId="4A8CB8C1" w14:textId="77777777" w:rsidR="0088011A" w:rsidRPr="0087377B" w:rsidRDefault="0088011A" w:rsidP="0088011A">
            <w:pPr>
              <w:pStyle w:val="aff4"/>
              <w:rPr>
                <w:rFonts w:ascii="Times New Roman" w:hAnsi="Times New Roman"/>
                <w:sz w:val="24"/>
                <w:szCs w:val="24"/>
              </w:rPr>
            </w:pPr>
            <w:r w:rsidRPr="0087377B">
              <w:rPr>
                <w:rFonts w:ascii="Times New Roman" w:hAnsi="Times New Roman"/>
                <w:sz w:val="24"/>
                <w:szCs w:val="24"/>
              </w:rPr>
              <w:t>Указывается код причины постановки на учет в налоговом органе получателя средств.</w:t>
            </w:r>
          </w:p>
        </w:tc>
      </w:tr>
      <w:tr w:rsidR="00C1368A" w:rsidRPr="00721F64" w14:paraId="37E4C39D" w14:textId="77777777" w:rsidTr="0041293B">
        <w:tc>
          <w:tcPr>
            <w:tcW w:w="605" w:type="dxa"/>
          </w:tcPr>
          <w:p w14:paraId="4E1D4E44" w14:textId="77777777" w:rsidR="00C1368A" w:rsidRPr="00721F64" w:rsidRDefault="00C1368A" w:rsidP="00C1368A">
            <w:pPr>
              <w:pStyle w:val="aff6"/>
              <w:numPr>
                <w:ilvl w:val="0"/>
                <w:numId w:val="70"/>
              </w:numPr>
              <w:rPr>
                <w:sz w:val="24"/>
                <w:szCs w:val="24"/>
              </w:rPr>
            </w:pPr>
          </w:p>
        </w:tc>
        <w:tc>
          <w:tcPr>
            <w:tcW w:w="2018" w:type="dxa"/>
          </w:tcPr>
          <w:p w14:paraId="555067CF" w14:textId="63D6ED9D" w:rsidR="00C1368A" w:rsidRPr="0087377B" w:rsidRDefault="00C1368A" w:rsidP="00C1368A">
            <w:pPr>
              <w:pStyle w:val="aff4"/>
              <w:rPr>
                <w:rFonts w:ascii="Times New Roman" w:hAnsi="Times New Roman"/>
                <w:sz w:val="24"/>
                <w:szCs w:val="24"/>
              </w:rPr>
            </w:pPr>
            <w:r w:rsidRPr="00C1368A">
              <w:rPr>
                <w:rFonts w:ascii="Times New Roman" w:hAnsi="Times New Roman"/>
                <w:sz w:val="24"/>
                <w:szCs w:val="24"/>
              </w:rPr>
              <w:t>PayeeAccount</w:t>
            </w:r>
          </w:p>
        </w:tc>
        <w:tc>
          <w:tcPr>
            <w:tcW w:w="1712" w:type="dxa"/>
          </w:tcPr>
          <w:p w14:paraId="08AB59A1" w14:textId="476691DA" w:rsidR="00C1368A" w:rsidRPr="0087377B" w:rsidRDefault="00C1368A" w:rsidP="00C1368A">
            <w:pPr>
              <w:pStyle w:val="aff4"/>
              <w:rPr>
                <w:rFonts w:ascii="Times New Roman" w:hAnsi="Times New Roman"/>
                <w:sz w:val="24"/>
                <w:szCs w:val="24"/>
              </w:rPr>
            </w:pPr>
            <w:r w:rsidRPr="00C1368A">
              <w:rPr>
                <w:rFonts w:ascii="Times New Roman" w:hAnsi="Times New Roman"/>
                <w:sz w:val="24"/>
                <w:szCs w:val="24"/>
              </w:rPr>
              <w:t>Лицевой счет Получателя</w:t>
            </w:r>
          </w:p>
        </w:tc>
        <w:tc>
          <w:tcPr>
            <w:tcW w:w="1651" w:type="dxa"/>
          </w:tcPr>
          <w:p w14:paraId="309A1868" w14:textId="44F62EAA" w:rsidR="00C1368A" w:rsidRPr="0087377B" w:rsidRDefault="00C1368A" w:rsidP="00C1368A">
            <w:pPr>
              <w:pStyle w:val="aff4"/>
              <w:rPr>
                <w:rFonts w:ascii="Times New Roman" w:hAnsi="Times New Roman"/>
                <w:sz w:val="24"/>
                <w:szCs w:val="24"/>
              </w:rPr>
            </w:pPr>
            <w:r w:rsidRPr="00C1368A">
              <w:rPr>
                <w:rFonts w:ascii="Times New Roman" w:hAnsi="Times New Roman"/>
                <w:sz w:val="24"/>
                <w:szCs w:val="24"/>
              </w:rPr>
              <w:t>0…1, необязательно</w:t>
            </w:r>
          </w:p>
        </w:tc>
        <w:tc>
          <w:tcPr>
            <w:tcW w:w="1952" w:type="dxa"/>
          </w:tcPr>
          <w:p w14:paraId="22A719FC" w14:textId="3368FAC3" w:rsidR="00C1368A" w:rsidRPr="00C1368A" w:rsidRDefault="00C1368A" w:rsidP="00C1368A">
            <w:pPr>
              <w:rPr>
                <w:spacing w:val="-5"/>
                <w:szCs w:val="24"/>
              </w:rPr>
            </w:pPr>
            <w:r w:rsidRPr="00C1368A">
              <w:rPr>
                <w:spacing w:val="-5"/>
                <w:szCs w:val="24"/>
              </w:rPr>
              <w:t xml:space="preserve">PayeeAccountType (см. описание в пункте </w:t>
            </w:r>
            <w:r w:rsidRPr="00C1368A">
              <w:rPr>
                <w:spacing w:val="-5"/>
                <w:szCs w:val="24"/>
              </w:rPr>
              <w:fldChar w:fldCharType="begin"/>
            </w:r>
            <w:r w:rsidRPr="00C1368A">
              <w:rPr>
                <w:spacing w:val="-5"/>
                <w:szCs w:val="24"/>
              </w:rPr>
              <w:instrText xml:space="preserve"> REF _Ref482808233 \r \h  \* MERGEFORMAT </w:instrText>
            </w:r>
            <w:r w:rsidRPr="00C1368A">
              <w:rPr>
                <w:spacing w:val="-5"/>
                <w:szCs w:val="24"/>
              </w:rPr>
            </w:r>
            <w:r w:rsidRPr="00C1368A">
              <w:rPr>
                <w:spacing w:val="-5"/>
                <w:szCs w:val="24"/>
              </w:rPr>
              <w:fldChar w:fldCharType="separate"/>
            </w:r>
            <w:r w:rsidRPr="00C1368A">
              <w:rPr>
                <w:spacing w:val="-5"/>
                <w:szCs w:val="24"/>
              </w:rPr>
              <w:t>5</w:t>
            </w:r>
            <w:r w:rsidRPr="00C1368A">
              <w:rPr>
                <w:spacing w:val="-5"/>
                <w:szCs w:val="24"/>
              </w:rPr>
              <w:fldChar w:fldCharType="end"/>
            </w:r>
            <w:r w:rsidRPr="00C1368A">
              <w:rPr>
                <w:spacing w:val="-5"/>
                <w:szCs w:val="24"/>
              </w:rPr>
              <w:t xml:space="preserve"> раздела 4.4)</w:t>
            </w:r>
          </w:p>
        </w:tc>
        <w:tc>
          <w:tcPr>
            <w:tcW w:w="2977" w:type="dxa"/>
          </w:tcPr>
          <w:p w14:paraId="7F9CA7F8" w14:textId="4B10D2A1" w:rsidR="00C1368A" w:rsidRPr="00C1368A" w:rsidRDefault="00C1368A" w:rsidP="00C1368A">
            <w:pPr>
              <w:pStyle w:val="GOSTTablenorm"/>
              <w:ind w:left="57" w:right="57"/>
              <w:rPr>
                <w:spacing w:val="-5"/>
                <w:sz w:val="24"/>
                <w:szCs w:val="24"/>
                <w:lang w:eastAsia="en-US"/>
              </w:rPr>
            </w:pPr>
            <w:r w:rsidRPr="00C1368A">
              <w:rPr>
                <w:spacing w:val="-5"/>
                <w:sz w:val="24"/>
                <w:szCs w:val="24"/>
                <w:lang w:eastAsia="en-US"/>
              </w:rPr>
              <w:t>Указывается л/с УБП в случае уточнения с одного л/с на другой л/с УБП, открытых на одном балансовом счете.</w:t>
            </w:r>
          </w:p>
        </w:tc>
      </w:tr>
      <w:tr w:rsidR="00C1368A" w:rsidRPr="00721F64" w14:paraId="6A9814B8" w14:textId="77777777" w:rsidTr="0041293B">
        <w:tc>
          <w:tcPr>
            <w:tcW w:w="605" w:type="dxa"/>
          </w:tcPr>
          <w:p w14:paraId="5F9D3A92" w14:textId="77777777" w:rsidR="00C1368A" w:rsidRPr="00721F64" w:rsidRDefault="00C1368A" w:rsidP="00C1368A">
            <w:pPr>
              <w:pStyle w:val="aff6"/>
              <w:numPr>
                <w:ilvl w:val="0"/>
                <w:numId w:val="70"/>
              </w:numPr>
              <w:rPr>
                <w:sz w:val="24"/>
                <w:szCs w:val="24"/>
              </w:rPr>
            </w:pPr>
          </w:p>
        </w:tc>
        <w:tc>
          <w:tcPr>
            <w:tcW w:w="2018" w:type="dxa"/>
          </w:tcPr>
          <w:p w14:paraId="2DDCE65B" w14:textId="77777777" w:rsidR="00C1368A" w:rsidRPr="0087377B" w:rsidRDefault="00C1368A" w:rsidP="00C1368A">
            <w:pPr>
              <w:pStyle w:val="aff4"/>
              <w:rPr>
                <w:rFonts w:ascii="Times New Roman" w:hAnsi="Times New Roman"/>
                <w:sz w:val="24"/>
                <w:szCs w:val="24"/>
              </w:rPr>
            </w:pPr>
            <w:r w:rsidRPr="0087377B">
              <w:rPr>
                <w:rFonts w:ascii="Times New Roman" w:hAnsi="Times New Roman"/>
                <w:sz w:val="24"/>
                <w:szCs w:val="24"/>
              </w:rPr>
              <w:t>oktmo (атрибут)</w:t>
            </w:r>
          </w:p>
        </w:tc>
        <w:tc>
          <w:tcPr>
            <w:tcW w:w="1712" w:type="dxa"/>
          </w:tcPr>
          <w:p w14:paraId="0E7DF971"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Код по ОКТМО</w:t>
            </w:r>
          </w:p>
        </w:tc>
        <w:tc>
          <w:tcPr>
            <w:tcW w:w="1651" w:type="dxa"/>
          </w:tcPr>
          <w:p w14:paraId="11D7295D"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0…1, необязательно</w:t>
            </w:r>
          </w:p>
        </w:tc>
        <w:tc>
          <w:tcPr>
            <w:tcW w:w="1952" w:type="dxa"/>
          </w:tcPr>
          <w:p w14:paraId="02F9B980" w14:textId="1340B296" w:rsidR="00C1368A" w:rsidRPr="003924F2" w:rsidRDefault="00C1368A" w:rsidP="00C1368A">
            <w:r w:rsidRPr="0087377B">
              <w:rPr>
                <w:spacing w:val="-5"/>
              </w:rPr>
              <w:t xml:space="preserve">OKTMOType (см. описание в пункте </w:t>
            </w:r>
            <w:r>
              <w:rPr>
                <w:spacing w:val="-5"/>
              </w:rPr>
              <w:fldChar w:fldCharType="begin"/>
            </w:r>
            <w:r>
              <w:rPr>
                <w:spacing w:val="-5"/>
              </w:rPr>
              <w:instrText xml:space="preserve"> REF _Ref66970220 \r \h </w:instrText>
            </w:r>
            <w:r>
              <w:rPr>
                <w:spacing w:val="-5"/>
              </w:rPr>
            </w:r>
            <w:r>
              <w:rPr>
                <w:spacing w:val="-5"/>
              </w:rPr>
              <w:fldChar w:fldCharType="separate"/>
            </w:r>
            <w:r>
              <w:rPr>
                <w:spacing w:val="-5"/>
              </w:rPr>
              <w:t>13</w:t>
            </w:r>
            <w:r>
              <w:rPr>
                <w:spacing w:val="-5"/>
              </w:rPr>
              <w:fldChar w:fldCharType="end"/>
            </w:r>
            <w:r>
              <w:rPr>
                <w:spacing w:val="-5"/>
              </w:rPr>
              <w:t xml:space="preserve"> </w:t>
            </w:r>
            <w:r w:rsidRPr="0087377B">
              <w:rPr>
                <w:spacing w:val="-5"/>
              </w:rPr>
              <w:t>раздел</w:t>
            </w:r>
            <w:r>
              <w:rPr>
                <w:spacing w:val="-5"/>
              </w:rPr>
              <w:t>а</w:t>
            </w:r>
            <w:r w:rsidRPr="0087377B">
              <w:rPr>
                <w:spacing w:val="-5"/>
              </w:rPr>
              <w:t xml:space="preserve"> 4.4)</w:t>
            </w:r>
          </w:p>
        </w:tc>
        <w:tc>
          <w:tcPr>
            <w:tcW w:w="2977" w:type="dxa"/>
          </w:tcPr>
          <w:p w14:paraId="414E0EBC" w14:textId="3A6FBBA8" w:rsidR="00C1368A" w:rsidRPr="0087377B" w:rsidRDefault="00C1368A" w:rsidP="00C1368A">
            <w:pPr>
              <w:pStyle w:val="aff4"/>
              <w:rPr>
                <w:rFonts w:ascii="Times New Roman" w:hAnsi="Times New Roman"/>
                <w:sz w:val="24"/>
                <w:szCs w:val="24"/>
              </w:rPr>
            </w:pPr>
            <w:r w:rsidRPr="0087377B">
              <w:rPr>
                <w:rFonts w:ascii="Times New Roman" w:hAnsi="Times New Roman"/>
                <w:sz w:val="24"/>
                <w:szCs w:val="24"/>
              </w:rPr>
              <w:t>Указывается 8-значный код по Общероссийскому классификатору территорий муниципальных образований</w:t>
            </w:r>
            <w:r>
              <w:rPr>
                <w:rFonts w:ascii="Times New Roman" w:hAnsi="Times New Roman"/>
                <w:sz w:val="24"/>
                <w:szCs w:val="24"/>
              </w:rPr>
              <w:t>.</w:t>
            </w:r>
          </w:p>
        </w:tc>
      </w:tr>
      <w:tr w:rsidR="00C1368A" w:rsidRPr="00721F64" w14:paraId="7F415AA1" w14:textId="77777777" w:rsidTr="0041293B">
        <w:tc>
          <w:tcPr>
            <w:tcW w:w="605" w:type="dxa"/>
          </w:tcPr>
          <w:p w14:paraId="675FC031" w14:textId="77777777" w:rsidR="00C1368A" w:rsidRPr="00721F64" w:rsidRDefault="00C1368A" w:rsidP="00C1368A">
            <w:pPr>
              <w:pStyle w:val="aff6"/>
              <w:numPr>
                <w:ilvl w:val="0"/>
                <w:numId w:val="70"/>
              </w:numPr>
              <w:rPr>
                <w:sz w:val="24"/>
                <w:szCs w:val="24"/>
              </w:rPr>
            </w:pPr>
          </w:p>
        </w:tc>
        <w:tc>
          <w:tcPr>
            <w:tcW w:w="2018" w:type="dxa"/>
          </w:tcPr>
          <w:p w14:paraId="5F5D0079" w14:textId="77777777" w:rsidR="00C1368A" w:rsidRPr="0087377B" w:rsidRDefault="00C1368A" w:rsidP="00C1368A">
            <w:pPr>
              <w:pStyle w:val="aff4"/>
              <w:rPr>
                <w:rFonts w:ascii="Times New Roman" w:hAnsi="Times New Roman"/>
                <w:sz w:val="24"/>
                <w:szCs w:val="24"/>
              </w:rPr>
            </w:pPr>
            <w:r w:rsidRPr="0087377B">
              <w:rPr>
                <w:rFonts w:ascii="Times New Roman" w:hAnsi="Times New Roman"/>
                <w:sz w:val="24"/>
                <w:szCs w:val="24"/>
              </w:rPr>
              <w:t>kbk (атрибут)</w:t>
            </w:r>
          </w:p>
        </w:tc>
        <w:tc>
          <w:tcPr>
            <w:tcW w:w="1712" w:type="dxa"/>
          </w:tcPr>
          <w:p w14:paraId="0DE818A6"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Код по БК</w:t>
            </w:r>
          </w:p>
        </w:tc>
        <w:tc>
          <w:tcPr>
            <w:tcW w:w="1651" w:type="dxa"/>
          </w:tcPr>
          <w:p w14:paraId="1C0640FE"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0…1, необязательно</w:t>
            </w:r>
          </w:p>
        </w:tc>
        <w:tc>
          <w:tcPr>
            <w:tcW w:w="1952" w:type="dxa"/>
          </w:tcPr>
          <w:p w14:paraId="36F81BF4" w14:textId="7E833A6F" w:rsidR="00C1368A" w:rsidRPr="00592C94" w:rsidRDefault="00C1368A" w:rsidP="00C1368A">
            <w:pPr>
              <w:rPr>
                <w:spacing w:val="-5"/>
              </w:rPr>
            </w:pPr>
            <w:r w:rsidRPr="0087377B">
              <w:rPr>
                <w:spacing w:val="-5"/>
              </w:rPr>
              <w:t>KBKType</w:t>
            </w:r>
            <w:r>
              <w:rPr>
                <w:spacing w:val="-5"/>
              </w:rPr>
              <w:t xml:space="preserve"> </w:t>
            </w:r>
            <w:r w:rsidRPr="0087377B">
              <w:rPr>
                <w:spacing w:val="-5"/>
              </w:rPr>
              <w:t xml:space="preserve">(см. описание в пункте </w:t>
            </w:r>
            <w:r>
              <w:rPr>
                <w:spacing w:val="-5"/>
              </w:rPr>
              <w:t xml:space="preserve"> </w:t>
            </w:r>
            <w:r>
              <w:rPr>
                <w:spacing w:val="-5"/>
              </w:rPr>
              <w:fldChar w:fldCharType="begin"/>
            </w:r>
            <w:r>
              <w:rPr>
                <w:spacing w:val="-5"/>
              </w:rPr>
              <w:instrText xml:space="preserve"> REF _Ref66970232 \r \h </w:instrText>
            </w:r>
            <w:r>
              <w:rPr>
                <w:spacing w:val="-5"/>
              </w:rPr>
            </w:r>
            <w:r>
              <w:rPr>
                <w:spacing w:val="-5"/>
              </w:rPr>
              <w:fldChar w:fldCharType="separate"/>
            </w:r>
            <w:r>
              <w:rPr>
                <w:spacing w:val="-5"/>
              </w:rPr>
              <w:t>12</w:t>
            </w:r>
            <w:r>
              <w:rPr>
                <w:spacing w:val="-5"/>
              </w:rPr>
              <w:fldChar w:fldCharType="end"/>
            </w:r>
            <w:r>
              <w:rPr>
                <w:spacing w:val="-5"/>
              </w:rPr>
              <w:t xml:space="preserve"> </w:t>
            </w:r>
            <w:r w:rsidRPr="0087377B">
              <w:rPr>
                <w:spacing w:val="-5"/>
              </w:rPr>
              <w:t>раздела 4.4)</w:t>
            </w:r>
          </w:p>
          <w:p w14:paraId="675524A6" w14:textId="77777777" w:rsidR="00C1368A" w:rsidRPr="0087377B" w:rsidRDefault="00C1368A" w:rsidP="00C1368A">
            <w:pPr>
              <w:spacing w:after="60"/>
              <w:rPr>
                <w:spacing w:val="-5"/>
              </w:rPr>
            </w:pPr>
          </w:p>
          <w:p w14:paraId="486BD94F" w14:textId="77777777" w:rsidR="00C1368A" w:rsidRPr="00721F64" w:rsidRDefault="00C1368A" w:rsidP="00C1368A">
            <w:pPr>
              <w:pStyle w:val="aff4"/>
              <w:rPr>
                <w:rFonts w:ascii="Times New Roman" w:hAnsi="Times New Roman"/>
                <w:sz w:val="24"/>
                <w:szCs w:val="24"/>
              </w:rPr>
            </w:pPr>
          </w:p>
        </w:tc>
        <w:tc>
          <w:tcPr>
            <w:tcW w:w="2977" w:type="dxa"/>
          </w:tcPr>
          <w:p w14:paraId="6C7C7FD7" w14:textId="33808141" w:rsidR="00C1368A" w:rsidRPr="0087377B" w:rsidRDefault="00C1368A" w:rsidP="00C1368A">
            <w:pPr>
              <w:pStyle w:val="aff4"/>
              <w:rPr>
                <w:rFonts w:ascii="Times New Roman" w:hAnsi="Times New Roman"/>
                <w:sz w:val="24"/>
                <w:szCs w:val="24"/>
              </w:rPr>
            </w:pPr>
            <w:r w:rsidRPr="0087377B">
              <w:rPr>
                <w:rFonts w:ascii="Times New Roman" w:hAnsi="Times New Roman"/>
                <w:sz w:val="24"/>
                <w:szCs w:val="24"/>
              </w:rPr>
              <w:t>Указывается код классификации доходов бюджетов, в соответствии с действующей бюджетной классификацией Российской Федерации</w:t>
            </w:r>
            <w:r>
              <w:rPr>
                <w:rFonts w:ascii="Times New Roman" w:hAnsi="Times New Roman"/>
                <w:sz w:val="24"/>
                <w:szCs w:val="24"/>
              </w:rPr>
              <w:t>.</w:t>
            </w:r>
          </w:p>
        </w:tc>
      </w:tr>
      <w:tr w:rsidR="00C1368A" w:rsidRPr="00721F64" w14:paraId="2409573A" w14:textId="77777777" w:rsidTr="0041293B">
        <w:tc>
          <w:tcPr>
            <w:tcW w:w="605" w:type="dxa"/>
          </w:tcPr>
          <w:p w14:paraId="093ED8B0" w14:textId="77777777" w:rsidR="00C1368A" w:rsidRPr="00721F64" w:rsidRDefault="00C1368A" w:rsidP="00C1368A">
            <w:pPr>
              <w:pStyle w:val="aff6"/>
              <w:numPr>
                <w:ilvl w:val="0"/>
                <w:numId w:val="70"/>
              </w:numPr>
              <w:rPr>
                <w:sz w:val="24"/>
                <w:szCs w:val="24"/>
              </w:rPr>
            </w:pPr>
          </w:p>
        </w:tc>
        <w:tc>
          <w:tcPr>
            <w:tcW w:w="2018" w:type="dxa"/>
          </w:tcPr>
          <w:p w14:paraId="4B0B97B3" w14:textId="77777777" w:rsidR="00C1368A" w:rsidRPr="0087377B" w:rsidRDefault="00C1368A" w:rsidP="00C1368A">
            <w:pPr>
              <w:pStyle w:val="aff4"/>
              <w:rPr>
                <w:rFonts w:ascii="Times New Roman" w:hAnsi="Times New Roman"/>
                <w:sz w:val="24"/>
                <w:szCs w:val="24"/>
              </w:rPr>
            </w:pPr>
            <w:r w:rsidRPr="0087377B">
              <w:rPr>
                <w:rFonts w:ascii="Times New Roman" w:hAnsi="Times New Roman"/>
                <w:sz w:val="24"/>
                <w:szCs w:val="24"/>
              </w:rPr>
              <w:t>subsidy (атрибут)</w:t>
            </w:r>
          </w:p>
        </w:tc>
        <w:tc>
          <w:tcPr>
            <w:tcW w:w="1712" w:type="dxa"/>
          </w:tcPr>
          <w:p w14:paraId="16C79DF9"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Код цели субсидии (субвенции)</w:t>
            </w:r>
          </w:p>
        </w:tc>
        <w:tc>
          <w:tcPr>
            <w:tcW w:w="1651" w:type="dxa"/>
          </w:tcPr>
          <w:p w14:paraId="03041B2C"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0…1, необязательно</w:t>
            </w:r>
          </w:p>
        </w:tc>
        <w:tc>
          <w:tcPr>
            <w:tcW w:w="1952" w:type="dxa"/>
          </w:tcPr>
          <w:p w14:paraId="4F9325EC" w14:textId="00C5318A" w:rsidR="00C1368A" w:rsidRPr="0087377B" w:rsidRDefault="00C1368A" w:rsidP="00C1368A">
            <w:pPr>
              <w:spacing w:after="60"/>
              <w:rPr>
                <w:spacing w:val="-5"/>
              </w:rPr>
            </w:pPr>
            <w:r w:rsidRPr="00904CDC">
              <w:rPr>
                <w:spacing w:val="-5"/>
              </w:rPr>
              <w:t>Строка длиной</w:t>
            </w:r>
            <w:r w:rsidR="00713B1F">
              <w:rPr>
                <w:spacing w:val="-5"/>
              </w:rPr>
              <w:t xml:space="preserve"> до</w:t>
            </w:r>
            <w:r w:rsidRPr="00904CDC">
              <w:rPr>
                <w:spacing w:val="-5"/>
              </w:rPr>
              <w:t xml:space="preserve"> 25 символов (\w{25})</w:t>
            </w:r>
          </w:p>
          <w:p w14:paraId="5B22BEC1"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/String</w:t>
            </w:r>
          </w:p>
        </w:tc>
        <w:tc>
          <w:tcPr>
            <w:tcW w:w="2977" w:type="dxa"/>
          </w:tcPr>
          <w:p w14:paraId="5EFCD1CC" w14:textId="77777777" w:rsidR="00C1368A" w:rsidRPr="0087377B" w:rsidRDefault="00C1368A" w:rsidP="00C1368A">
            <w:pPr>
              <w:spacing w:after="160" w:line="256" w:lineRule="auto"/>
              <w:rPr>
                <w:szCs w:val="24"/>
              </w:rPr>
            </w:pPr>
            <w:r w:rsidRPr="0087377B">
              <w:rPr>
                <w:spacing w:val="-5"/>
              </w:rPr>
              <w:t>Указывается код цели субсидии (субвенции) распоряжения.</w:t>
            </w:r>
          </w:p>
        </w:tc>
      </w:tr>
      <w:tr w:rsidR="00C1368A" w:rsidRPr="00721F64" w14:paraId="241B17E7" w14:textId="77777777" w:rsidTr="0041293B">
        <w:tc>
          <w:tcPr>
            <w:tcW w:w="605" w:type="dxa"/>
          </w:tcPr>
          <w:p w14:paraId="156416ED" w14:textId="77777777" w:rsidR="00C1368A" w:rsidRPr="00721F64" w:rsidRDefault="00C1368A" w:rsidP="00C1368A">
            <w:pPr>
              <w:pStyle w:val="aff6"/>
              <w:numPr>
                <w:ilvl w:val="0"/>
                <w:numId w:val="70"/>
              </w:numPr>
              <w:rPr>
                <w:sz w:val="24"/>
                <w:szCs w:val="24"/>
              </w:rPr>
            </w:pPr>
          </w:p>
        </w:tc>
        <w:tc>
          <w:tcPr>
            <w:tcW w:w="2018" w:type="dxa"/>
          </w:tcPr>
          <w:p w14:paraId="3BD0472F" w14:textId="77777777" w:rsidR="00C1368A" w:rsidRPr="0087377B" w:rsidRDefault="00C1368A" w:rsidP="00C1368A">
            <w:pPr>
              <w:pStyle w:val="aff4"/>
              <w:rPr>
                <w:rFonts w:ascii="Times New Roman" w:hAnsi="Times New Roman"/>
                <w:sz w:val="24"/>
                <w:szCs w:val="24"/>
              </w:rPr>
            </w:pPr>
            <w:r w:rsidRPr="0087377B">
              <w:rPr>
                <w:rFonts w:ascii="Times New Roman" w:hAnsi="Times New Roman"/>
                <w:sz w:val="24"/>
                <w:szCs w:val="24"/>
              </w:rPr>
              <w:t>amount (атрибут)</w:t>
            </w:r>
          </w:p>
        </w:tc>
        <w:tc>
          <w:tcPr>
            <w:tcW w:w="1712" w:type="dxa"/>
          </w:tcPr>
          <w:p w14:paraId="40479BAF"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Сумма</w:t>
            </w:r>
          </w:p>
        </w:tc>
        <w:tc>
          <w:tcPr>
            <w:tcW w:w="1651" w:type="dxa"/>
          </w:tcPr>
          <w:p w14:paraId="162C589A"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0…1, необязательно</w:t>
            </w:r>
          </w:p>
        </w:tc>
        <w:tc>
          <w:tcPr>
            <w:tcW w:w="1952" w:type="dxa"/>
          </w:tcPr>
          <w:p w14:paraId="3E4FBF1F" w14:textId="77777777" w:rsidR="00C1368A" w:rsidRDefault="00C1368A" w:rsidP="00C1368A">
            <w:pPr>
              <w:pStyle w:val="aff4"/>
              <w:rPr>
                <w:rFonts w:ascii="Times New Roman" w:hAnsi="Times New Roman"/>
                <w:sz w:val="24"/>
                <w:szCs w:val="24"/>
              </w:rPr>
            </w:pPr>
            <w:r w:rsidRPr="0087377B">
              <w:rPr>
                <w:rFonts w:ascii="Times New Roman" w:hAnsi="Times New Roman"/>
                <w:sz w:val="24"/>
                <w:szCs w:val="24"/>
              </w:rPr>
              <w:t>Положительное целое число</w:t>
            </w:r>
          </w:p>
          <w:p w14:paraId="1463E46D"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 xml:space="preserve">/ </w:t>
            </w:r>
            <w:r w:rsidRPr="00D77697">
              <w:rPr>
                <w:rFonts w:ascii="Times New Roman" w:hAnsi="Times New Roman"/>
                <w:sz w:val="24"/>
                <w:szCs w:val="24"/>
              </w:rPr>
              <w:t>unsignedLong</w:t>
            </w:r>
          </w:p>
        </w:tc>
        <w:tc>
          <w:tcPr>
            <w:tcW w:w="2977" w:type="dxa"/>
          </w:tcPr>
          <w:p w14:paraId="28EA5889" w14:textId="77777777" w:rsidR="00C1368A" w:rsidRDefault="00C1368A" w:rsidP="00C1368A">
            <w:pPr>
              <w:pStyle w:val="aff4"/>
              <w:rPr>
                <w:rFonts w:ascii="Times New Roman" w:hAnsi="Times New Roman"/>
                <w:sz w:val="24"/>
                <w:szCs w:val="24"/>
              </w:rPr>
            </w:pPr>
            <w:r w:rsidRPr="0087377B">
              <w:rPr>
                <w:rFonts w:ascii="Times New Roman" w:hAnsi="Times New Roman"/>
                <w:sz w:val="24"/>
                <w:szCs w:val="24"/>
              </w:rPr>
              <w:t>Целое число, показывающее сумму в копейках.</w:t>
            </w:r>
            <w:r w:rsidR="003A691A">
              <w:rPr>
                <w:rFonts w:ascii="Times New Roman" w:hAnsi="Times New Roman"/>
                <w:sz w:val="24"/>
                <w:szCs w:val="24"/>
              </w:rPr>
              <w:t xml:space="preserve"> </w:t>
            </w:r>
          </w:p>
          <w:p w14:paraId="573EED1B" w14:textId="6D6DC6A7" w:rsidR="003A691A" w:rsidRPr="0087377B" w:rsidRDefault="003A691A" w:rsidP="00C1368A">
            <w:pPr>
              <w:pStyle w:val="aff4"/>
              <w:rPr>
                <w:rFonts w:ascii="Times New Roman" w:hAnsi="Times New Roman"/>
                <w:sz w:val="24"/>
                <w:szCs w:val="24"/>
              </w:rPr>
            </w:pPr>
            <w:r>
              <w:rPr>
                <w:rFonts w:ascii="Times New Roman" w:hAnsi="Times New Roman"/>
                <w:sz w:val="24"/>
                <w:szCs w:val="24"/>
              </w:rPr>
              <w:t xml:space="preserve">Обязательно при заполнении контейнера </w:t>
            </w:r>
            <w:r w:rsidRPr="00904CDC">
              <w:rPr>
                <w:rFonts w:ascii="Times New Roman" w:hAnsi="Times New Roman"/>
                <w:sz w:val="24"/>
                <w:szCs w:val="24"/>
              </w:rPr>
              <w:t>OriginalDetails</w:t>
            </w:r>
            <w:r>
              <w:rPr>
                <w:rFonts w:ascii="Times New Roman" w:hAnsi="Times New Roman"/>
                <w:sz w:val="24"/>
                <w:szCs w:val="24"/>
              </w:rPr>
              <w:t>.</w:t>
            </w:r>
          </w:p>
        </w:tc>
      </w:tr>
      <w:tr w:rsidR="00C1368A" w:rsidRPr="00721F64" w14:paraId="1DE17CB2" w14:textId="77777777" w:rsidTr="0041293B">
        <w:tc>
          <w:tcPr>
            <w:tcW w:w="605" w:type="dxa"/>
          </w:tcPr>
          <w:p w14:paraId="3E70AC65" w14:textId="77777777" w:rsidR="00C1368A" w:rsidRPr="00721F64" w:rsidRDefault="00C1368A" w:rsidP="00C1368A">
            <w:pPr>
              <w:pStyle w:val="aff6"/>
              <w:numPr>
                <w:ilvl w:val="0"/>
                <w:numId w:val="70"/>
              </w:numPr>
              <w:rPr>
                <w:sz w:val="24"/>
                <w:szCs w:val="24"/>
              </w:rPr>
            </w:pPr>
          </w:p>
        </w:tc>
        <w:tc>
          <w:tcPr>
            <w:tcW w:w="2018" w:type="dxa"/>
          </w:tcPr>
          <w:p w14:paraId="0392705E" w14:textId="77777777" w:rsidR="00C1368A" w:rsidRPr="0087377B" w:rsidRDefault="00C1368A" w:rsidP="00C1368A">
            <w:pPr>
              <w:pStyle w:val="aff4"/>
              <w:rPr>
                <w:rFonts w:ascii="Times New Roman" w:hAnsi="Times New Roman"/>
                <w:sz w:val="24"/>
                <w:szCs w:val="24"/>
              </w:rPr>
            </w:pPr>
            <w:r w:rsidRPr="0087377B">
              <w:rPr>
                <w:rFonts w:ascii="Times New Roman" w:hAnsi="Times New Roman"/>
                <w:sz w:val="24"/>
                <w:szCs w:val="24"/>
              </w:rPr>
              <w:t>purpose (атрибут)</w:t>
            </w:r>
          </w:p>
        </w:tc>
        <w:tc>
          <w:tcPr>
            <w:tcW w:w="1712" w:type="dxa"/>
          </w:tcPr>
          <w:p w14:paraId="23ED792D"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Назначение платежа</w:t>
            </w:r>
          </w:p>
        </w:tc>
        <w:tc>
          <w:tcPr>
            <w:tcW w:w="1651" w:type="dxa"/>
          </w:tcPr>
          <w:p w14:paraId="684E8192"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0…1, необязательно</w:t>
            </w:r>
          </w:p>
        </w:tc>
        <w:tc>
          <w:tcPr>
            <w:tcW w:w="1952" w:type="dxa"/>
          </w:tcPr>
          <w:p w14:paraId="26CDB028" w14:textId="77777777" w:rsidR="00C1368A" w:rsidRDefault="00C1368A" w:rsidP="00C1368A">
            <w:pPr>
              <w:pStyle w:val="aff4"/>
              <w:rPr>
                <w:rFonts w:ascii="Times New Roman" w:hAnsi="Times New Roman"/>
                <w:sz w:val="24"/>
                <w:szCs w:val="24"/>
              </w:rPr>
            </w:pPr>
            <w:r w:rsidRPr="0087377B">
              <w:rPr>
                <w:rFonts w:ascii="Times New Roman" w:hAnsi="Times New Roman"/>
                <w:sz w:val="24"/>
                <w:szCs w:val="24"/>
              </w:rPr>
              <w:t xml:space="preserve">Строка длиной до 210 символов </w:t>
            </w:r>
            <w:r w:rsidRPr="00D77697">
              <w:rPr>
                <w:rFonts w:ascii="Times New Roman" w:hAnsi="Times New Roman"/>
                <w:sz w:val="24"/>
                <w:szCs w:val="24"/>
              </w:rPr>
              <w:t>\S+([\S\s]*\S+)*</w:t>
            </w:r>
          </w:p>
          <w:p w14:paraId="3BEBBA82"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 String</w:t>
            </w:r>
          </w:p>
        </w:tc>
        <w:tc>
          <w:tcPr>
            <w:tcW w:w="2977" w:type="dxa"/>
          </w:tcPr>
          <w:p w14:paraId="5D5EEE1B" w14:textId="77777777" w:rsidR="00C1368A" w:rsidRPr="0087377B" w:rsidRDefault="00C1368A" w:rsidP="00C1368A">
            <w:pPr>
              <w:pStyle w:val="aff4"/>
              <w:rPr>
                <w:rFonts w:ascii="Times New Roman" w:hAnsi="Times New Roman"/>
                <w:sz w:val="24"/>
                <w:szCs w:val="24"/>
              </w:rPr>
            </w:pPr>
            <w:r w:rsidRPr="0087377B">
              <w:rPr>
                <w:rFonts w:ascii="Times New Roman" w:hAnsi="Times New Roman"/>
                <w:sz w:val="24"/>
                <w:szCs w:val="24"/>
              </w:rPr>
              <w:t>Указывается назначение платежа.</w:t>
            </w:r>
          </w:p>
        </w:tc>
      </w:tr>
      <w:tr w:rsidR="00C1368A" w:rsidRPr="00721F64" w14:paraId="5282E4C6" w14:textId="77777777" w:rsidTr="0041293B">
        <w:tc>
          <w:tcPr>
            <w:tcW w:w="605" w:type="dxa"/>
          </w:tcPr>
          <w:p w14:paraId="6E7967F1" w14:textId="77777777" w:rsidR="00C1368A" w:rsidRPr="00721F64" w:rsidRDefault="00C1368A" w:rsidP="00C1368A">
            <w:pPr>
              <w:pStyle w:val="aff6"/>
              <w:numPr>
                <w:ilvl w:val="0"/>
                <w:numId w:val="70"/>
              </w:numPr>
              <w:rPr>
                <w:sz w:val="24"/>
                <w:szCs w:val="24"/>
              </w:rPr>
            </w:pPr>
          </w:p>
        </w:tc>
        <w:tc>
          <w:tcPr>
            <w:tcW w:w="2018" w:type="dxa"/>
          </w:tcPr>
          <w:p w14:paraId="429579FE" w14:textId="77777777" w:rsidR="00C1368A" w:rsidRPr="0087377B" w:rsidRDefault="00C1368A" w:rsidP="00C1368A">
            <w:pPr>
              <w:pStyle w:val="aff4"/>
              <w:rPr>
                <w:rFonts w:ascii="Times New Roman" w:hAnsi="Times New Roman"/>
                <w:sz w:val="24"/>
                <w:szCs w:val="24"/>
              </w:rPr>
            </w:pPr>
            <w:r w:rsidRPr="0087377B">
              <w:rPr>
                <w:rFonts w:ascii="Times New Roman" w:hAnsi="Times New Roman"/>
                <w:sz w:val="24"/>
                <w:szCs w:val="24"/>
              </w:rPr>
              <w:t>description (атрибут)</w:t>
            </w:r>
          </w:p>
        </w:tc>
        <w:tc>
          <w:tcPr>
            <w:tcW w:w="1712" w:type="dxa"/>
          </w:tcPr>
          <w:p w14:paraId="7B75DF69"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Примечание</w:t>
            </w:r>
          </w:p>
        </w:tc>
        <w:tc>
          <w:tcPr>
            <w:tcW w:w="1651" w:type="dxa"/>
          </w:tcPr>
          <w:p w14:paraId="7408ACB0"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0…1, необязательно</w:t>
            </w:r>
          </w:p>
        </w:tc>
        <w:tc>
          <w:tcPr>
            <w:tcW w:w="1952" w:type="dxa"/>
          </w:tcPr>
          <w:p w14:paraId="0BD5CB5C" w14:textId="77777777" w:rsidR="00C1368A" w:rsidRDefault="00C1368A" w:rsidP="00C1368A">
            <w:pPr>
              <w:pStyle w:val="aff4"/>
              <w:rPr>
                <w:rFonts w:ascii="Times New Roman" w:hAnsi="Times New Roman"/>
                <w:sz w:val="24"/>
                <w:szCs w:val="24"/>
              </w:rPr>
            </w:pPr>
            <w:r w:rsidRPr="0087377B">
              <w:rPr>
                <w:rFonts w:ascii="Times New Roman" w:hAnsi="Times New Roman"/>
                <w:sz w:val="24"/>
                <w:szCs w:val="24"/>
              </w:rPr>
              <w:t xml:space="preserve">Строка длиной до 210 символов </w:t>
            </w:r>
            <w:r w:rsidRPr="00D77697">
              <w:rPr>
                <w:rFonts w:ascii="Times New Roman" w:hAnsi="Times New Roman"/>
                <w:sz w:val="24"/>
                <w:szCs w:val="24"/>
              </w:rPr>
              <w:t>\S+([\S\s]*\S+)*</w:t>
            </w:r>
          </w:p>
          <w:p w14:paraId="23E73FCC" w14:textId="77777777" w:rsidR="00C1368A" w:rsidRPr="00721F64" w:rsidRDefault="00C1368A" w:rsidP="00C1368A">
            <w:pPr>
              <w:pStyle w:val="aff4"/>
              <w:rPr>
                <w:rFonts w:ascii="Times New Roman" w:hAnsi="Times New Roman"/>
                <w:sz w:val="24"/>
                <w:szCs w:val="24"/>
              </w:rPr>
            </w:pPr>
            <w:r w:rsidRPr="0087377B">
              <w:rPr>
                <w:rFonts w:ascii="Times New Roman" w:hAnsi="Times New Roman"/>
                <w:sz w:val="24"/>
                <w:szCs w:val="24"/>
              </w:rPr>
              <w:t>/ String</w:t>
            </w:r>
          </w:p>
        </w:tc>
        <w:tc>
          <w:tcPr>
            <w:tcW w:w="2977" w:type="dxa"/>
          </w:tcPr>
          <w:p w14:paraId="79873180" w14:textId="77777777" w:rsidR="00C1368A" w:rsidRPr="0087377B" w:rsidRDefault="00C1368A" w:rsidP="00C1368A">
            <w:pPr>
              <w:pStyle w:val="aff4"/>
              <w:rPr>
                <w:rFonts w:ascii="Times New Roman" w:hAnsi="Times New Roman"/>
                <w:sz w:val="24"/>
                <w:szCs w:val="24"/>
              </w:rPr>
            </w:pPr>
            <w:r w:rsidRPr="0087377B">
              <w:rPr>
                <w:rFonts w:ascii="Times New Roman" w:hAnsi="Times New Roman"/>
                <w:sz w:val="24"/>
                <w:szCs w:val="24"/>
              </w:rPr>
              <w:t>Указывается прочая необходимая информация.</w:t>
            </w:r>
          </w:p>
        </w:tc>
      </w:tr>
    </w:tbl>
    <w:p w14:paraId="19884517" w14:textId="26AA202C" w:rsidR="0088011A" w:rsidRDefault="0088011A" w:rsidP="00E4467F">
      <w:pPr>
        <w:pStyle w:val="aff2"/>
        <w:rPr>
          <w:b/>
          <w:szCs w:val="24"/>
        </w:rPr>
      </w:pPr>
      <w:bookmarkStart w:id="39" w:name="_Ref5431278"/>
      <w:bookmarkStart w:id="40" w:name="_Ref5430821"/>
      <w:bookmarkStart w:id="41" w:name="_Ref488326917"/>
      <w:bookmarkStart w:id="42" w:name="_Ref488326872"/>
      <w:bookmarkEnd w:id="34"/>
      <w:bookmarkEnd w:id="35"/>
      <w:bookmarkEnd w:id="36"/>
    </w:p>
    <w:p w14:paraId="3F85C250" w14:textId="1E43E121" w:rsidR="00BA6DBB" w:rsidRDefault="002C0DC7" w:rsidP="003924F2">
      <w:pPr>
        <w:pStyle w:val="aff2"/>
        <w:rPr>
          <w:b/>
          <w:szCs w:val="24"/>
        </w:rPr>
      </w:pPr>
      <w:bookmarkStart w:id="43" w:name="_Toc488759231"/>
      <w:bookmarkStart w:id="44" w:name="_Toc488844897"/>
      <w:bookmarkStart w:id="45" w:name="_Toc496883002"/>
      <w:bookmarkStart w:id="46" w:name="_Toc496885522"/>
      <w:bookmarkStart w:id="47" w:name="_Toc496885767"/>
      <w:bookmarkStart w:id="48" w:name="_Toc497481044"/>
      <w:bookmarkStart w:id="49" w:name="_Toc488759232"/>
      <w:bookmarkStart w:id="50" w:name="_Toc488844898"/>
      <w:bookmarkStart w:id="51" w:name="_Toc496883003"/>
      <w:bookmarkStart w:id="52" w:name="_Toc496885523"/>
      <w:bookmarkStart w:id="53" w:name="_Toc496885768"/>
      <w:bookmarkStart w:id="54" w:name="_Toc497481045"/>
      <w:bookmarkStart w:id="55" w:name="_Toc488759233"/>
      <w:bookmarkStart w:id="56" w:name="_Toc488844899"/>
      <w:bookmarkStart w:id="57" w:name="_Toc496883004"/>
      <w:bookmarkStart w:id="58" w:name="_Toc496885524"/>
      <w:bookmarkStart w:id="59" w:name="_Toc496885769"/>
      <w:bookmarkStart w:id="60" w:name="_Toc497481046"/>
      <w:bookmarkStart w:id="61" w:name="_Toc488759234"/>
      <w:bookmarkStart w:id="62" w:name="_Toc488844900"/>
      <w:bookmarkStart w:id="63" w:name="_Toc496883005"/>
      <w:bookmarkStart w:id="64" w:name="_Toc496885525"/>
      <w:bookmarkStart w:id="65" w:name="_Toc496885770"/>
      <w:bookmarkStart w:id="66" w:name="_Toc497481047"/>
      <w:bookmarkStart w:id="67" w:name="_Toc488759235"/>
      <w:bookmarkStart w:id="68" w:name="_Toc488844901"/>
      <w:bookmarkStart w:id="69" w:name="_Toc496883006"/>
      <w:bookmarkStart w:id="70" w:name="_Toc496885526"/>
      <w:bookmarkStart w:id="71" w:name="_Toc496885771"/>
      <w:bookmarkStart w:id="72" w:name="_Toc497481048"/>
      <w:bookmarkStart w:id="73" w:name="_Toc488759236"/>
      <w:bookmarkStart w:id="74" w:name="_Toc488844902"/>
      <w:bookmarkStart w:id="75" w:name="_Toc496883007"/>
      <w:bookmarkStart w:id="76" w:name="_Toc496885527"/>
      <w:bookmarkStart w:id="77" w:name="_Toc496885772"/>
      <w:bookmarkStart w:id="78" w:name="_Toc497481049"/>
      <w:bookmarkStart w:id="79" w:name="_Toc488759237"/>
      <w:bookmarkStart w:id="80" w:name="_Toc488844903"/>
      <w:bookmarkStart w:id="81" w:name="_Toc496883008"/>
      <w:bookmarkStart w:id="82" w:name="_Toc496885528"/>
      <w:bookmarkStart w:id="83" w:name="_Toc496885773"/>
      <w:bookmarkStart w:id="84" w:name="_Toc497481050"/>
      <w:bookmarkStart w:id="85" w:name="_Ref66970762"/>
      <w:bookmarkStart w:id="86" w:name="_Ref514416020"/>
      <w:bookmarkStart w:id="87" w:name="_Ref66970758"/>
      <w:bookmarkStart w:id="88" w:name="_Ref498535023"/>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3924F2">
        <w:rPr>
          <w:b/>
          <w:szCs w:val="24"/>
        </w:rPr>
        <w:t xml:space="preserve">Таблица </w:t>
      </w:r>
      <w:r w:rsidRPr="003924F2">
        <w:rPr>
          <w:b/>
          <w:szCs w:val="24"/>
        </w:rPr>
        <w:fldChar w:fldCharType="begin"/>
      </w:r>
      <w:r w:rsidRPr="003924F2">
        <w:rPr>
          <w:b/>
          <w:szCs w:val="24"/>
        </w:rPr>
        <w:instrText xml:space="preserve"> SEQ Таблица \* ARABIC </w:instrText>
      </w:r>
      <w:r w:rsidRPr="003924F2">
        <w:rPr>
          <w:b/>
          <w:szCs w:val="24"/>
        </w:rPr>
        <w:fldChar w:fldCharType="separate"/>
      </w:r>
      <w:r w:rsidR="008F0B46">
        <w:rPr>
          <w:b/>
          <w:noProof/>
          <w:szCs w:val="24"/>
        </w:rPr>
        <w:t>7</w:t>
      </w:r>
      <w:r w:rsidRPr="003924F2">
        <w:rPr>
          <w:b/>
          <w:szCs w:val="24"/>
        </w:rPr>
        <w:fldChar w:fldCharType="end"/>
      </w:r>
      <w:bookmarkEnd w:id="85"/>
      <w:bookmarkEnd w:id="86"/>
      <w:r w:rsidR="00BA6DBB" w:rsidRPr="0080662F">
        <w:rPr>
          <w:b/>
          <w:szCs w:val="24"/>
        </w:rPr>
        <w:t xml:space="preserve">. </w:t>
      </w:r>
      <w:r w:rsidR="008D02C7" w:rsidRPr="00203C8E">
        <w:rPr>
          <w:b/>
          <w:szCs w:val="24"/>
        </w:rPr>
        <w:t>ImportedChangeType</w:t>
      </w:r>
      <w:bookmarkEnd w:id="87"/>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8D02C7" w:rsidRPr="00203C8E" w14:paraId="52D5F820" w14:textId="77777777" w:rsidTr="00A063C4">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388E8B" w14:textId="77777777" w:rsidR="008D02C7" w:rsidRPr="00203C8E" w:rsidRDefault="008D02C7" w:rsidP="00A063C4">
            <w:pPr>
              <w:pStyle w:val="af2"/>
              <w:rPr>
                <w:rFonts w:ascii="Times New Roman" w:cs="Times New Roman"/>
              </w:rPr>
            </w:pPr>
            <w:r w:rsidRPr="00203C8E">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C12D55" w14:textId="77777777" w:rsidR="008D02C7" w:rsidRPr="00203C8E" w:rsidRDefault="008D02C7" w:rsidP="00A063C4">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F4F09D" w14:textId="77777777" w:rsidR="008D02C7" w:rsidRPr="00203C8E" w:rsidRDefault="008D02C7" w:rsidP="00A063C4">
            <w:pPr>
              <w:pStyle w:val="af2"/>
              <w:rPr>
                <w:rFonts w:ascii="Times New Roman" w:cs="Times New Roman"/>
              </w:rPr>
            </w:pPr>
            <w:r w:rsidRPr="00203C8E">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2BFB5F7" w14:textId="77777777" w:rsidR="008D02C7" w:rsidRPr="00203C8E" w:rsidRDefault="008D02C7" w:rsidP="00A063C4">
            <w:pPr>
              <w:pStyle w:val="af2"/>
              <w:rPr>
                <w:rFonts w:ascii="Times New Roman" w:cs="Times New Roman"/>
              </w:rPr>
            </w:pPr>
            <w:r w:rsidRPr="00203C8E">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FB4932F" w14:textId="77777777" w:rsidR="008D02C7" w:rsidRPr="00203C8E" w:rsidRDefault="008D02C7" w:rsidP="00A063C4">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7F2C5E" w14:textId="77777777" w:rsidR="008D02C7" w:rsidRPr="00203C8E" w:rsidRDefault="008D02C7" w:rsidP="00A063C4">
            <w:pPr>
              <w:pStyle w:val="af2"/>
              <w:rPr>
                <w:rFonts w:ascii="Times New Roman" w:cs="Times New Roman"/>
              </w:rPr>
            </w:pPr>
            <w:r w:rsidRPr="00203C8E">
              <w:rPr>
                <w:rFonts w:ascii="Times New Roman" w:cs="Times New Roman"/>
              </w:rPr>
              <w:t xml:space="preserve">Комментарий </w:t>
            </w:r>
          </w:p>
        </w:tc>
      </w:tr>
      <w:tr w:rsidR="008D02C7" w:rsidRPr="00203C8E" w14:paraId="335BE113" w14:textId="77777777" w:rsidTr="008D02C7">
        <w:trPr>
          <w:trHeight w:val="124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CC5A1" w14:textId="77777777" w:rsidR="008D02C7" w:rsidRPr="00203C8E" w:rsidRDefault="008D02C7" w:rsidP="00D563F9">
            <w:pPr>
              <w:pStyle w:val="aff4"/>
              <w:numPr>
                <w:ilvl w:val="0"/>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6A1CF" w14:textId="77777777" w:rsidR="008D02C7" w:rsidRPr="00203C8E" w:rsidRDefault="008D02C7" w:rsidP="00A063C4">
            <w:pPr>
              <w:pStyle w:val="aff4"/>
              <w:spacing w:after="0"/>
              <w:ind w:left="204"/>
              <w:rPr>
                <w:rFonts w:ascii="Times New Roman" w:hAnsi="Times New Roman"/>
                <w:sz w:val="24"/>
                <w:szCs w:val="24"/>
              </w:rPr>
            </w:pPr>
            <w:r w:rsidRPr="00203C8E">
              <w:rPr>
                <w:rFonts w:ascii="Times New Roman" w:hAnsi="Times New Roman"/>
                <w:sz w:val="24"/>
                <w:szCs w:val="24"/>
              </w:rPr>
              <w:t>originatorId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A4078" w14:textId="77777777" w:rsidR="008D02C7" w:rsidRPr="00203C8E" w:rsidRDefault="008D02C7" w:rsidP="00A063C4">
            <w:pPr>
              <w:pStyle w:val="aff4"/>
              <w:rPr>
                <w:rFonts w:ascii="Times New Roman" w:hAnsi="Times New Roman"/>
                <w:sz w:val="24"/>
                <w:szCs w:val="28"/>
              </w:rPr>
            </w:pPr>
            <w:r w:rsidRPr="00203C8E">
              <w:rPr>
                <w:rFonts w:ascii="Times New Roman" w:hAnsi="Times New Roman"/>
                <w:sz w:val="24"/>
                <w:szCs w:val="24"/>
              </w:rPr>
              <w:t>УРН участника косвенного взаимодействия, сформировавшего сущность</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7ECE6" w14:textId="77777777" w:rsidR="008D02C7" w:rsidRPr="00203C8E" w:rsidRDefault="008D02C7" w:rsidP="00A063C4">
            <w:pPr>
              <w:pStyle w:val="aff4"/>
              <w:spacing w:after="0"/>
              <w:rPr>
                <w:rFonts w:ascii="Times New Roman" w:hAnsi="Times New Roman"/>
                <w:sz w:val="24"/>
                <w:szCs w:val="24"/>
              </w:rPr>
            </w:pPr>
            <w:r w:rsidRPr="00203C8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7FAF7" w14:textId="77777777" w:rsidR="008D02C7" w:rsidRPr="00203C8E" w:rsidRDefault="008D02C7" w:rsidP="00A063C4">
            <w:pPr>
              <w:pStyle w:val="aff4"/>
              <w:pBdr>
                <w:top w:val="nil"/>
                <w:left w:val="nil"/>
                <w:bottom w:val="nil"/>
                <w:right w:val="nil"/>
                <w:between w:val="nil"/>
                <w:bar w:val="nil"/>
              </w:pBdr>
              <w:spacing w:after="0"/>
              <w:rPr>
                <w:rFonts w:ascii="Times New Roman" w:hAnsi="Times New Roman"/>
                <w:sz w:val="24"/>
                <w:szCs w:val="24"/>
              </w:rPr>
            </w:pPr>
            <w:r w:rsidRPr="00203C8E">
              <w:rPr>
                <w:rFonts w:ascii="Times New Roman" w:hAnsi="Times New Roman"/>
                <w:sz w:val="24"/>
                <w:szCs w:val="24"/>
              </w:rPr>
              <w:t xml:space="preserve">URNType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_Ref482795808 \n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1A2DED">
              <w:rPr>
                <w:rFonts w:ascii="Times New Roman" w:hAnsi="Times New Roman"/>
                <w:sz w:val="24"/>
                <w:szCs w:val="24"/>
              </w:rPr>
              <w:t>1</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_Ref524702727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1A2DED">
              <w:rPr>
                <w:rFonts w:ascii="Times New Roman" w:hAnsi="Times New Roman"/>
                <w:sz w:val="24"/>
                <w:szCs w:val="24"/>
              </w:rPr>
              <w:t>4.4</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38D2E" w14:textId="77777777" w:rsidR="008D02C7" w:rsidRPr="00203C8E" w:rsidRDefault="008D02C7" w:rsidP="00A063C4">
            <w:pPr>
              <w:pStyle w:val="aff4"/>
              <w:rPr>
                <w:rFonts w:ascii="Times New Roman" w:hAnsi="Times New Roman"/>
                <w:i/>
                <w:sz w:val="24"/>
                <w:szCs w:val="24"/>
              </w:rPr>
            </w:pPr>
          </w:p>
        </w:tc>
      </w:tr>
      <w:tr w:rsidR="008D02C7" w:rsidRPr="00203C8E" w14:paraId="4547C3EF" w14:textId="77777777" w:rsidTr="00A063C4">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654B1" w14:textId="77777777" w:rsidR="008D02C7" w:rsidRPr="00203C8E" w:rsidRDefault="008D02C7" w:rsidP="00D563F9">
            <w:pPr>
              <w:pStyle w:val="aff4"/>
              <w:numPr>
                <w:ilvl w:val="0"/>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7BEC62" w14:textId="72A619EB" w:rsidR="008D02C7" w:rsidRPr="00203C8E" w:rsidRDefault="000E55FC" w:rsidP="00A063C4">
            <w:pPr>
              <w:pStyle w:val="aff4"/>
              <w:spacing w:after="0"/>
              <w:ind w:left="204"/>
              <w:rPr>
                <w:rFonts w:ascii="Times New Roman" w:hAnsi="Times New Roman"/>
                <w:sz w:val="24"/>
                <w:szCs w:val="24"/>
              </w:rPr>
            </w:pPr>
            <w:r w:rsidRPr="00203C8E">
              <w:rPr>
                <w:rFonts w:ascii="Times New Roman" w:hAnsi="Times New Roman"/>
                <w:sz w:val="24"/>
                <w:szCs w:val="24"/>
              </w:rPr>
              <w:t>I</w:t>
            </w:r>
            <w:r w:rsidR="008D02C7" w:rsidRPr="00203C8E">
              <w:rPr>
                <w:rFonts w:ascii="Times New Roman" w:hAnsi="Times New Roman"/>
                <w:sz w:val="24"/>
                <w:szCs w:val="24"/>
                <w:lang w:val="en-US"/>
              </w:rPr>
              <w:t>d</w:t>
            </w:r>
            <w:r w:rsidR="008D02C7" w:rsidRPr="00203C8E">
              <w:rPr>
                <w:rFonts w:ascii="Times New Roman" w:hAnsi="Times New Roman"/>
                <w:sz w:val="24"/>
                <w:szCs w:val="24"/>
              </w:rPr>
              <w:t xml:space="preserve"> (атрибут)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83C85" w14:textId="77777777" w:rsidR="008D02C7" w:rsidRPr="00203C8E" w:rsidRDefault="008D02C7" w:rsidP="00A063C4">
            <w:pPr>
              <w:pStyle w:val="aff4"/>
              <w:rPr>
                <w:rFonts w:ascii="Times New Roman" w:hAnsi="Times New Roman"/>
                <w:sz w:val="24"/>
                <w:szCs w:val="24"/>
              </w:rPr>
            </w:pPr>
            <w:r w:rsidRPr="00203C8E">
              <w:rPr>
                <w:rFonts w:ascii="Times New Roman" w:hAnsi="Times New Roman"/>
                <w:sz w:val="24"/>
                <w:szCs w:val="24"/>
              </w:rPr>
              <w:t>Идентификатор изменяемого извещения в пакете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6C11D" w14:textId="77777777" w:rsidR="008D02C7" w:rsidRPr="00203C8E" w:rsidRDefault="008D02C7" w:rsidP="00A063C4">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B46AF" w14:textId="65043205" w:rsidR="008D02C7" w:rsidRPr="00203C8E" w:rsidRDefault="008D02C7" w:rsidP="00A063C4">
            <w:pPr>
              <w:pStyle w:val="aff4"/>
              <w:pBdr>
                <w:top w:val="nil"/>
                <w:left w:val="nil"/>
                <w:bottom w:val="nil"/>
                <w:right w:val="nil"/>
                <w:between w:val="nil"/>
                <w:bar w:val="nil"/>
              </w:pBdr>
              <w:spacing w:after="0"/>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r w:rsidRPr="00385F95">
              <w:rPr>
                <w:rFonts w:ascii="Times New Roman" w:hAnsi="Times New Roman"/>
                <w:sz w:val="24"/>
                <w:szCs w:val="24"/>
              </w:rPr>
              <w:t xml:space="preserve"> </w:t>
            </w:r>
            <w:r>
              <w:rPr>
                <w:rFonts w:ascii="Times New Roman" w:hAnsi="Times New Roman"/>
                <w:sz w:val="24"/>
                <w:szCs w:val="24"/>
              </w:rPr>
              <w:t>(</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28" w:history="1">
              <w:r w:rsidRPr="00724CF5">
                <w:rPr>
                  <w:rStyle w:val="a8"/>
                  <w:rFonts w:ascii="Times New Roman" w:hAnsi="Times New Roman"/>
                  <w:sz w:val="24"/>
                  <w:szCs w:val="24"/>
                </w:rPr>
                <w:t>https://www.w3.org/TR/xmlschema-2/</w:t>
              </w:r>
            </w:hyperlink>
            <w:r w:rsidRPr="00724CF5">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3768D" w14:textId="77777777" w:rsidR="008D02C7" w:rsidRPr="00203C8E" w:rsidRDefault="008D02C7" w:rsidP="00A063C4">
            <w:pPr>
              <w:pStyle w:val="aff4"/>
              <w:rPr>
                <w:rFonts w:ascii="Times New Roman" w:hAnsi="Times New Roman"/>
                <w:i/>
                <w:sz w:val="24"/>
                <w:szCs w:val="24"/>
              </w:rPr>
            </w:pPr>
          </w:p>
        </w:tc>
      </w:tr>
      <w:tr w:rsidR="008D02C7" w:rsidRPr="00203C8E" w14:paraId="5906A3C7" w14:textId="77777777" w:rsidTr="00A063C4">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470F4" w14:textId="77777777" w:rsidR="008D02C7" w:rsidRPr="00203C8E" w:rsidRDefault="008D02C7" w:rsidP="00D563F9">
            <w:pPr>
              <w:pStyle w:val="aff4"/>
              <w:numPr>
                <w:ilvl w:val="0"/>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E2546" w14:textId="77777777" w:rsidR="008D02C7" w:rsidRPr="00203C8E" w:rsidRDefault="008D02C7" w:rsidP="00A063C4">
            <w:pPr>
              <w:pStyle w:val="aff4"/>
              <w:spacing w:after="0"/>
              <w:ind w:left="62"/>
              <w:rPr>
                <w:rFonts w:ascii="Times New Roman" w:hAnsi="Times New Roman"/>
                <w:sz w:val="24"/>
                <w:szCs w:val="24"/>
                <w:lang w:val="en-US"/>
              </w:rPr>
            </w:pPr>
            <w:r w:rsidRPr="00203C8E">
              <w:rPr>
                <w:rFonts w:ascii="Times New Roman" w:hAnsi="Times New Roman"/>
                <w:sz w:val="24"/>
                <w:szCs w:val="24"/>
                <w:lang w:val="en-US"/>
              </w:rPr>
              <w:t>S</w:t>
            </w:r>
            <w:r w:rsidRPr="00203C8E">
              <w:rPr>
                <w:rFonts w:ascii="Times New Roman" w:hAnsi="Times New Roman"/>
                <w:sz w:val="24"/>
                <w:szCs w:val="24"/>
              </w:rPr>
              <w:t xml:space="preserve">upplierBillID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89FCE" w14:textId="77777777" w:rsidR="008D02C7" w:rsidRPr="00203C8E" w:rsidRDefault="008D02C7" w:rsidP="00A063C4">
            <w:pPr>
              <w:pStyle w:val="aff4"/>
              <w:rPr>
                <w:rFonts w:ascii="Times New Roman" w:hAnsi="Times New Roman"/>
                <w:sz w:val="24"/>
                <w:szCs w:val="28"/>
              </w:rPr>
            </w:pPr>
            <w:r w:rsidRPr="00203C8E">
              <w:rPr>
                <w:rFonts w:ascii="Times New Roman" w:hAnsi="Times New Roman"/>
                <w:sz w:val="24"/>
                <w:szCs w:val="24"/>
              </w:rPr>
              <w:t>Идентификатор начисления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79692" w14:textId="77777777" w:rsidR="008D02C7" w:rsidRPr="00203C8E" w:rsidRDefault="008D02C7" w:rsidP="00A063C4">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4DF87" w14:textId="32083226" w:rsidR="008D02C7" w:rsidRPr="00203C8E" w:rsidRDefault="008D02C7" w:rsidP="00A063C4">
            <w:pPr>
              <w:pStyle w:val="aff4"/>
              <w:rPr>
                <w:rFonts w:ascii="Times New Roman" w:hAnsi="Times New Roman"/>
                <w:i/>
                <w:sz w:val="24"/>
                <w:szCs w:val="24"/>
              </w:rPr>
            </w:pPr>
            <w:r w:rsidRPr="00203C8E">
              <w:rPr>
                <w:rFonts w:ascii="Times New Roman" w:hAnsi="Times New Roman"/>
                <w:sz w:val="24"/>
                <w:szCs w:val="24"/>
                <w:lang w:val="en-US"/>
              </w:rPr>
              <w:t>SupplierBillIDType</w:t>
            </w:r>
            <w:r w:rsidRPr="00203C8E">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7514B" w14:textId="66322534" w:rsidR="008D02C7" w:rsidRPr="00203C8E" w:rsidRDefault="008D02C7" w:rsidP="00A063C4">
            <w:pPr>
              <w:pStyle w:val="aff4"/>
              <w:rPr>
                <w:rFonts w:ascii="Times New Roman" w:hAnsi="Times New Roman"/>
                <w:sz w:val="24"/>
                <w:szCs w:val="24"/>
              </w:rPr>
            </w:pPr>
            <w:r w:rsidRPr="00203C8E">
              <w:rPr>
                <w:rFonts w:ascii="Times New Roman" w:hAnsi="Times New Roman"/>
                <w:sz w:val="24"/>
                <w:szCs w:val="24"/>
              </w:rPr>
              <w:t xml:space="preserve">В схеме </w:t>
            </w:r>
            <w:r>
              <w:rPr>
                <w:rFonts w:ascii="Times New Roman" w:hAnsi="Times New Roman"/>
                <w:sz w:val="24"/>
                <w:szCs w:val="24"/>
              </w:rPr>
              <w:t xml:space="preserve">изменения </w:t>
            </w:r>
            <w:r w:rsidR="00B22AE8">
              <w:rPr>
                <w:rFonts w:ascii="Times New Roman" w:hAnsi="Times New Roman"/>
                <w:sz w:val="24"/>
                <w:szCs w:val="24"/>
              </w:rPr>
              <w:t xml:space="preserve">уведомления об уточнении вида и принадлежности платежа не используется </w:t>
            </w:r>
            <w:r w:rsidRPr="00203C8E">
              <w:rPr>
                <w:rFonts w:ascii="Times New Roman" w:hAnsi="Times New Roman"/>
                <w:sz w:val="24"/>
                <w:szCs w:val="24"/>
              </w:rPr>
              <w:t>.</w:t>
            </w:r>
          </w:p>
        </w:tc>
      </w:tr>
      <w:tr w:rsidR="008D02C7" w:rsidRPr="00203C8E" w14:paraId="300284A2" w14:textId="77777777" w:rsidTr="00A063C4">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5FAF5" w14:textId="77777777" w:rsidR="008D02C7" w:rsidRPr="00203C8E" w:rsidRDefault="008D02C7" w:rsidP="00D563F9">
            <w:pPr>
              <w:pStyle w:val="aff4"/>
              <w:numPr>
                <w:ilvl w:val="0"/>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977E6" w14:textId="77777777" w:rsidR="008D02C7" w:rsidRPr="00203C8E" w:rsidRDefault="008D02C7" w:rsidP="00A063C4">
            <w:pPr>
              <w:pStyle w:val="aff4"/>
              <w:spacing w:after="0"/>
              <w:ind w:left="62"/>
              <w:rPr>
                <w:rFonts w:ascii="Times New Roman" w:hAnsi="Times New Roman"/>
                <w:sz w:val="24"/>
                <w:szCs w:val="24"/>
              </w:rPr>
            </w:pPr>
            <w:r w:rsidRPr="00203C8E">
              <w:rPr>
                <w:rFonts w:ascii="Times New Roman" w:hAnsi="Times New Roman"/>
                <w:sz w:val="24"/>
                <w:szCs w:val="24"/>
                <w:lang w:val="en-US"/>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29598" w14:textId="77777777" w:rsidR="008D02C7" w:rsidRDefault="008D02C7" w:rsidP="00A063C4">
            <w:pPr>
              <w:pStyle w:val="aff4"/>
              <w:rPr>
                <w:rFonts w:ascii="Times New Roman" w:hAnsi="Times New Roman"/>
                <w:sz w:val="24"/>
                <w:szCs w:val="24"/>
              </w:rPr>
            </w:pPr>
            <w:r w:rsidRPr="00203C8E">
              <w:rPr>
                <w:rFonts w:ascii="Times New Roman" w:hAnsi="Times New Roman"/>
                <w:sz w:val="24"/>
                <w:szCs w:val="24"/>
              </w:rPr>
              <w:t>Идентификатор платежа</w:t>
            </w:r>
            <w:r>
              <w:rPr>
                <w:rFonts w:ascii="Times New Roman" w:hAnsi="Times New Roman"/>
                <w:sz w:val="24"/>
                <w:szCs w:val="24"/>
              </w:rPr>
              <w:t>.</w:t>
            </w:r>
          </w:p>
          <w:p w14:paraId="03B985CE" w14:textId="6F95AF85" w:rsidR="008D02C7" w:rsidRPr="00203C8E" w:rsidRDefault="008D02C7" w:rsidP="00A063C4">
            <w:pPr>
              <w:pStyle w:val="aff4"/>
              <w:rPr>
                <w:rFonts w:ascii="Times New Roman" w:hAnsi="Times New Roman"/>
                <w:sz w:val="24"/>
                <w:szCs w:val="24"/>
              </w:rPr>
            </w:pPr>
            <w:r w:rsidRPr="00203C8E">
              <w:rPr>
                <w:rFonts w:ascii="Times New Roman" w:hAnsi="Times New Roman"/>
                <w:sz w:val="24"/>
                <w:szCs w:val="24"/>
              </w:rPr>
              <w:t>УИП, присвоенный участником, принявшим платеж.</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EDBBE" w14:textId="77777777" w:rsidR="008D02C7" w:rsidRPr="00203C8E" w:rsidRDefault="008D02C7" w:rsidP="00A063C4">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0F2CD" w14:textId="2585261C" w:rsidR="008D02C7" w:rsidRPr="00203C8E" w:rsidRDefault="008D02C7" w:rsidP="00A063C4">
            <w:pPr>
              <w:jc w:val="both"/>
              <w:rPr>
                <w:i/>
              </w:rPr>
            </w:pPr>
            <w:r w:rsidRPr="00203C8E">
              <w:t xml:space="preserve">PaymentIdType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5678E" w14:textId="0013D958" w:rsidR="008D02C7" w:rsidRPr="00203C8E" w:rsidRDefault="008D02C7" w:rsidP="008D02C7">
            <w:pPr>
              <w:pStyle w:val="aff4"/>
              <w:rPr>
                <w:rFonts w:ascii="Times New Roman" w:hAnsi="Times New Roman"/>
                <w:sz w:val="24"/>
                <w:szCs w:val="24"/>
              </w:rPr>
            </w:pPr>
            <w:r w:rsidRPr="00203C8E">
              <w:rPr>
                <w:rFonts w:ascii="Times New Roman" w:hAnsi="Times New Roman"/>
                <w:sz w:val="24"/>
                <w:szCs w:val="24"/>
              </w:rPr>
              <w:t xml:space="preserve">В схеме </w:t>
            </w:r>
            <w:r>
              <w:rPr>
                <w:rFonts w:ascii="Times New Roman" w:hAnsi="Times New Roman"/>
                <w:sz w:val="24"/>
                <w:szCs w:val="24"/>
              </w:rPr>
              <w:t xml:space="preserve">изменения </w:t>
            </w:r>
            <w:r w:rsidR="00B22AE8">
              <w:rPr>
                <w:rFonts w:ascii="Times New Roman" w:hAnsi="Times New Roman"/>
                <w:sz w:val="24"/>
                <w:szCs w:val="24"/>
              </w:rPr>
              <w:t>уведомления об уточнении вида и принадлежности платежа не используется</w:t>
            </w:r>
            <w:r w:rsidR="00B22AE8" w:rsidRPr="00203C8E">
              <w:rPr>
                <w:rFonts w:ascii="Times New Roman" w:hAnsi="Times New Roman"/>
                <w:sz w:val="24"/>
                <w:szCs w:val="24"/>
              </w:rPr>
              <w:t>.</w:t>
            </w:r>
          </w:p>
        </w:tc>
      </w:tr>
      <w:tr w:rsidR="008D02C7" w:rsidRPr="00203C8E" w14:paraId="22332329" w14:textId="77777777" w:rsidTr="00A063C4">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710B8" w14:textId="77777777" w:rsidR="008D02C7" w:rsidRPr="00203C8E" w:rsidRDefault="008D02C7" w:rsidP="00D563F9">
            <w:pPr>
              <w:pStyle w:val="aff4"/>
              <w:numPr>
                <w:ilvl w:val="0"/>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942D5" w14:textId="77777777" w:rsidR="008D02C7" w:rsidRPr="00203C8E" w:rsidRDefault="008D02C7" w:rsidP="00A063C4">
            <w:pPr>
              <w:pStyle w:val="aff4"/>
              <w:spacing w:after="0"/>
              <w:ind w:left="62"/>
              <w:rPr>
                <w:rFonts w:ascii="Times New Roman" w:hAnsi="Times New Roman"/>
                <w:sz w:val="24"/>
                <w:szCs w:val="24"/>
              </w:rPr>
            </w:pPr>
            <w:r w:rsidRPr="00203C8E">
              <w:rPr>
                <w:rFonts w:ascii="Times New Roman" w:hAnsi="Times New Roman"/>
                <w:bCs/>
                <w:color w:val="000000" w:themeColor="text1"/>
                <w:sz w:val="24"/>
                <w:szCs w:val="24"/>
                <w:lang w:val="en-US"/>
              </w:rPr>
              <w:t>R</w:t>
            </w:r>
            <w:r w:rsidRPr="00203C8E">
              <w:rPr>
                <w:rFonts w:ascii="Times New Roman" w:hAnsi="Times New Roman"/>
                <w:bCs/>
                <w:color w:val="000000" w:themeColor="text1"/>
                <w:sz w:val="24"/>
                <w:szCs w:val="24"/>
              </w:rPr>
              <w:t>efundId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58CB7" w14:textId="77777777" w:rsidR="008D02C7" w:rsidRPr="00203C8E" w:rsidRDefault="008D02C7" w:rsidP="00A063C4">
            <w:pPr>
              <w:pStyle w:val="aff4"/>
              <w:rPr>
                <w:rFonts w:ascii="Times New Roman" w:hAnsi="Times New Roman"/>
                <w:sz w:val="24"/>
                <w:szCs w:val="24"/>
              </w:rPr>
            </w:pPr>
            <w:r w:rsidRPr="00203C8E">
              <w:rPr>
                <w:rFonts w:ascii="Times New Roman" w:hAnsi="Times New Roman"/>
                <w:color w:val="000000" w:themeColor="text1"/>
                <w:sz w:val="24"/>
                <w:szCs w:val="24"/>
              </w:rPr>
              <w:t>Идентификатор возврата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43030" w14:textId="77777777" w:rsidR="008D02C7" w:rsidRPr="00203C8E" w:rsidRDefault="008D02C7" w:rsidP="00A063C4">
            <w:pPr>
              <w:pStyle w:val="aff4"/>
              <w:spacing w:after="0"/>
              <w:rPr>
                <w:rFonts w:ascii="Times New Roman" w:hAnsi="Times New Roman"/>
                <w:sz w:val="24"/>
                <w:szCs w:val="24"/>
              </w:rPr>
            </w:pPr>
            <w:r w:rsidRPr="00203C8E">
              <w:rPr>
                <w:rFonts w:ascii="Times New Roman" w:hAnsi="Times New Roman"/>
                <w:color w:val="000000" w:themeColor="text1"/>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9548A" w14:textId="77777777" w:rsidR="008D02C7" w:rsidRPr="00203C8E" w:rsidRDefault="008D02C7" w:rsidP="00A063C4">
            <w:pPr>
              <w:jc w:val="both"/>
            </w:pPr>
            <w:r w:rsidRPr="00203C8E">
              <w:rPr>
                <w:color w:val="000000" w:themeColor="text1"/>
              </w:rPr>
              <w:t>RefundIdType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EE927" w14:textId="6794AF82" w:rsidR="008D02C7" w:rsidRPr="00203C8E" w:rsidRDefault="008D02C7" w:rsidP="00A063C4">
            <w:pPr>
              <w:pStyle w:val="aff4"/>
              <w:rPr>
                <w:rFonts w:ascii="Times New Roman" w:hAnsi="Times New Roman"/>
                <w:sz w:val="24"/>
                <w:szCs w:val="24"/>
              </w:rPr>
            </w:pPr>
            <w:r w:rsidRPr="00203C8E">
              <w:rPr>
                <w:rFonts w:ascii="Times New Roman" w:hAnsi="Times New Roman"/>
                <w:sz w:val="24"/>
                <w:szCs w:val="24"/>
              </w:rPr>
              <w:t xml:space="preserve">В схеме </w:t>
            </w:r>
            <w:r>
              <w:rPr>
                <w:rFonts w:ascii="Times New Roman" w:hAnsi="Times New Roman"/>
                <w:sz w:val="24"/>
                <w:szCs w:val="24"/>
              </w:rPr>
              <w:t xml:space="preserve">изменения </w:t>
            </w:r>
            <w:r w:rsidR="00B22AE8">
              <w:rPr>
                <w:rFonts w:ascii="Times New Roman" w:hAnsi="Times New Roman"/>
                <w:sz w:val="24"/>
                <w:szCs w:val="24"/>
              </w:rPr>
              <w:t>уведомления об уточнении вида и принадлежности платежа не используется</w:t>
            </w:r>
            <w:r w:rsidR="00B22AE8" w:rsidRPr="00203C8E">
              <w:rPr>
                <w:rFonts w:ascii="Times New Roman" w:hAnsi="Times New Roman"/>
                <w:sz w:val="24"/>
                <w:szCs w:val="24"/>
              </w:rPr>
              <w:t>.</w:t>
            </w:r>
          </w:p>
        </w:tc>
      </w:tr>
      <w:tr w:rsidR="008D02C7" w:rsidRPr="00203C8E" w14:paraId="4354E7CE" w14:textId="77777777" w:rsidTr="00A063C4">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23B18" w14:textId="77777777" w:rsidR="008D02C7" w:rsidRPr="00203C8E" w:rsidRDefault="008D02C7" w:rsidP="00D563F9">
            <w:pPr>
              <w:pStyle w:val="aff4"/>
              <w:numPr>
                <w:ilvl w:val="0"/>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1D86A" w14:textId="734750E6" w:rsidR="008D02C7" w:rsidRPr="00203C8E" w:rsidRDefault="00315B7D" w:rsidP="00315B7D">
            <w:pPr>
              <w:pStyle w:val="aff4"/>
              <w:spacing w:after="0"/>
              <w:ind w:left="62"/>
              <w:rPr>
                <w:rFonts w:ascii="Times New Roman" w:hAnsi="Times New Roman"/>
                <w:bCs/>
                <w:color w:val="000000" w:themeColor="text1"/>
                <w:sz w:val="24"/>
                <w:szCs w:val="24"/>
                <w:lang w:val="en-US"/>
              </w:rPr>
            </w:pPr>
            <w:r>
              <w:rPr>
                <w:rFonts w:ascii="Times New Roman" w:hAnsi="Times New Roman"/>
                <w:sz w:val="24"/>
                <w:szCs w:val="24"/>
                <w:lang w:val="en-US"/>
              </w:rPr>
              <w:t>IncomeId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84C66" w14:textId="4E1E0DEC" w:rsidR="008D02C7" w:rsidRPr="00203C8E" w:rsidRDefault="00B22AE8" w:rsidP="008D02C7">
            <w:pPr>
              <w:pStyle w:val="aff4"/>
              <w:rPr>
                <w:rFonts w:ascii="Times New Roman" w:hAnsi="Times New Roman"/>
                <w:color w:val="000000" w:themeColor="text1"/>
                <w:sz w:val="24"/>
                <w:szCs w:val="24"/>
              </w:rPr>
            </w:pPr>
            <w:r>
              <w:rPr>
                <w:rFonts w:ascii="Times New Roman" w:hAnsi="Times New Roman"/>
                <w:sz w:val="24"/>
                <w:szCs w:val="24"/>
              </w:rPr>
              <w:t>Уникальный идентификато зачисления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7C27E" w14:textId="5A04F249" w:rsidR="008D02C7" w:rsidRPr="00203C8E" w:rsidRDefault="008D02C7" w:rsidP="008D02C7">
            <w:pPr>
              <w:pStyle w:val="aff4"/>
              <w:spacing w:after="0"/>
              <w:rPr>
                <w:rFonts w:ascii="Times New Roman" w:hAnsi="Times New Roman"/>
                <w:color w:val="000000" w:themeColor="text1"/>
                <w:sz w:val="24"/>
                <w:szCs w:val="24"/>
              </w:rPr>
            </w:pPr>
            <w:r w:rsidRPr="0042711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D22A8" w14:textId="328C0726" w:rsidR="008D02C7" w:rsidRPr="00203C8E" w:rsidRDefault="008D02C7" w:rsidP="008D02C7">
            <w:pPr>
              <w:jc w:val="both"/>
              <w:rPr>
                <w:color w:val="000000" w:themeColor="text1"/>
              </w:rPr>
            </w:pPr>
            <w:r w:rsidRPr="0042711B">
              <w:rPr>
                <w:szCs w:val="24"/>
              </w:rPr>
              <w:t xml:space="preserve">IncomeIdType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75A6E" w14:textId="09F33B3C" w:rsidR="008D02C7" w:rsidRPr="00203C8E" w:rsidRDefault="0000441F" w:rsidP="008D02C7">
            <w:pPr>
              <w:pStyle w:val="aff4"/>
              <w:rPr>
                <w:rFonts w:ascii="Times New Roman" w:hAnsi="Times New Roman"/>
                <w:sz w:val="24"/>
                <w:szCs w:val="24"/>
              </w:rPr>
            </w:pPr>
            <w:r w:rsidRPr="00203C8E">
              <w:rPr>
                <w:rFonts w:ascii="Times New Roman" w:hAnsi="Times New Roman"/>
                <w:sz w:val="24"/>
                <w:szCs w:val="24"/>
              </w:rPr>
              <w:t xml:space="preserve">В схеме </w:t>
            </w:r>
            <w:r>
              <w:rPr>
                <w:rFonts w:ascii="Times New Roman" w:hAnsi="Times New Roman"/>
                <w:sz w:val="24"/>
                <w:szCs w:val="24"/>
              </w:rPr>
              <w:t xml:space="preserve">изменения </w:t>
            </w:r>
            <w:r w:rsidR="00B22AE8">
              <w:rPr>
                <w:rFonts w:ascii="Times New Roman" w:hAnsi="Times New Roman"/>
                <w:sz w:val="24"/>
                <w:szCs w:val="24"/>
              </w:rPr>
              <w:t>уведомления об уточнении вида и принадлежности платежа не используется</w:t>
            </w:r>
            <w:r w:rsidR="00B22AE8" w:rsidRPr="00203C8E">
              <w:rPr>
                <w:rFonts w:ascii="Times New Roman" w:hAnsi="Times New Roman"/>
                <w:sz w:val="24"/>
                <w:szCs w:val="24"/>
              </w:rPr>
              <w:t>.</w:t>
            </w:r>
          </w:p>
        </w:tc>
      </w:tr>
      <w:tr w:rsidR="00B22AE8" w:rsidRPr="00203C8E" w14:paraId="2997B585" w14:textId="77777777" w:rsidTr="00A063C4">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87C54" w14:textId="77777777" w:rsidR="00B22AE8" w:rsidRPr="00203C8E" w:rsidRDefault="00B22AE8" w:rsidP="00D563F9">
            <w:pPr>
              <w:pStyle w:val="aff4"/>
              <w:numPr>
                <w:ilvl w:val="0"/>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66A85" w14:textId="04E5B22D" w:rsidR="00B22AE8" w:rsidRDefault="00B22AE8" w:rsidP="00315B7D">
            <w:pPr>
              <w:pStyle w:val="aff4"/>
              <w:spacing w:after="0"/>
              <w:ind w:left="62"/>
              <w:rPr>
                <w:rFonts w:ascii="Times New Roman" w:hAnsi="Times New Roman"/>
                <w:sz w:val="24"/>
                <w:szCs w:val="24"/>
                <w:lang w:val="en-US"/>
              </w:rPr>
            </w:pPr>
            <w:r w:rsidRPr="003924F2">
              <w:rPr>
                <w:rFonts w:ascii="Times New Roman" w:hAnsi="Times New Roman"/>
                <w:sz w:val="24"/>
                <w:szCs w:val="24"/>
                <w:lang w:val="en-US"/>
              </w:rPr>
              <w:t>ClarificationId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15F83" w14:textId="038B0A9C" w:rsidR="00B22AE8" w:rsidRPr="0042711B" w:rsidRDefault="00CE63F4" w:rsidP="008D02C7">
            <w:pPr>
              <w:pStyle w:val="aff4"/>
              <w:rPr>
                <w:rFonts w:ascii="Times New Roman" w:hAnsi="Times New Roman"/>
                <w:sz w:val="24"/>
                <w:szCs w:val="24"/>
              </w:rPr>
            </w:pPr>
            <w:r>
              <w:rPr>
                <w:rFonts w:ascii="Times New Roman" w:hAnsi="Times New Roman"/>
                <w:sz w:val="24"/>
                <w:szCs w:val="24"/>
              </w:rPr>
              <w:t>УВПП</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9ED59" w14:textId="132A8A47" w:rsidR="00B22AE8" w:rsidRPr="0042711B" w:rsidRDefault="00B22AE8" w:rsidP="008D02C7">
            <w:pPr>
              <w:pStyle w:val="aff4"/>
              <w:spacing w:after="0"/>
              <w:rPr>
                <w:rFonts w:ascii="Times New Roman" w:hAnsi="Times New Roman"/>
                <w:sz w:val="24"/>
                <w:szCs w:val="24"/>
              </w:rPr>
            </w:pPr>
            <w:r w:rsidRPr="0042711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3311E" w14:textId="02A9D6F7" w:rsidR="00B22AE8" w:rsidRPr="0042711B" w:rsidRDefault="002C0DC7" w:rsidP="008D02C7">
            <w:pPr>
              <w:jc w:val="both"/>
              <w:rPr>
                <w:szCs w:val="24"/>
              </w:rPr>
            </w:pPr>
            <w:r w:rsidRPr="002C0DC7">
              <w:rPr>
                <w:szCs w:val="24"/>
              </w:rPr>
              <w:t>ClarificationIdType</w:t>
            </w:r>
            <w:r>
              <w:rPr>
                <w:szCs w:val="24"/>
              </w:rPr>
              <w:t xml:space="preserve"> </w:t>
            </w:r>
            <w:r w:rsidRPr="006A032E">
              <w:rPr>
                <w:szCs w:val="24"/>
              </w:rPr>
              <w:t>(см. описание</w:t>
            </w:r>
            <w:r w:rsidR="006A032E">
              <w:rPr>
                <w:szCs w:val="24"/>
              </w:rPr>
              <w:t xml:space="preserve"> в пункте </w:t>
            </w:r>
            <w:r w:rsidR="006A032E">
              <w:rPr>
                <w:szCs w:val="24"/>
              </w:rPr>
              <w:fldChar w:fldCharType="begin"/>
            </w:r>
            <w:r w:rsidR="006A032E">
              <w:rPr>
                <w:szCs w:val="24"/>
              </w:rPr>
              <w:instrText xml:space="preserve"> REF _Ref66969914 \r \h </w:instrText>
            </w:r>
            <w:r w:rsidR="006A032E">
              <w:rPr>
                <w:szCs w:val="24"/>
              </w:rPr>
            </w:r>
            <w:r w:rsidR="006A032E">
              <w:rPr>
                <w:szCs w:val="24"/>
              </w:rPr>
              <w:fldChar w:fldCharType="separate"/>
            </w:r>
            <w:r w:rsidR="006A032E">
              <w:rPr>
                <w:szCs w:val="24"/>
              </w:rPr>
              <w:t>10</w:t>
            </w:r>
            <w:r w:rsidR="006A032E">
              <w:rPr>
                <w:szCs w:val="24"/>
              </w:rPr>
              <w:fldChar w:fldCharType="end"/>
            </w:r>
            <w:r w:rsidR="006A032E">
              <w:rPr>
                <w:szCs w:val="24"/>
              </w:rPr>
              <w:t xml:space="preserve"> раздела </w:t>
            </w:r>
            <w:r w:rsidR="006A032E">
              <w:rPr>
                <w:szCs w:val="24"/>
              </w:rPr>
              <w:fldChar w:fldCharType="begin"/>
            </w:r>
            <w:r w:rsidR="006A032E">
              <w:rPr>
                <w:szCs w:val="24"/>
              </w:rPr>
              <w:instrText xml:space="preserve"> REF _Ref66970267 \r \h </w:instrText>
            </w:r>
            <w:r w:rsidR="006A032E">
              <w:rPr>
                <w:szCs w:val="24"/>
              </w:rPr>
            </w:r>
            <w:r w:rsidR="006A032E">
              <w:rPr>
                <w:szCs w:val="24"/>
              </w:rPr>
              <w:fldChar w:fldCharType="separate"/>
            </w:r>
            <w:r w:rsidR="006A032E">
              <w:rPr>
                <w:szCs w:val="24"/>
              </w:rPr>
              <w:t>4.4</w:t>
            </w:r>
            <w:r w:rsidR="006A032E">
              <w:rPr>
                <w:szCs w:val="24"/>
              </w:rPr>
              <w:fldChar w:fldCharType="end"/>
            </w:r>
            <w:r w:rsidR="006A032E">
              <w:rPr>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0382B" w14:textId="77777777" w:rsidR="00B22AE8" w:rsidRPr="0019582E" w:rsidRDefault="00B22AE8" w:rsidP="008D02C7">
            <w:pPr>
              <w:pStyle w:val="aff4"/>
              <w:rPr>
                <w:rFonts w:ascii="Times New Roman" w:hAnsi="Times New Roman"/>
                <w:sz w:val="24"/>
                <w:szCs w:val="24"/>
              </w:rPr>
            </w:pPr>
          </w:p>
        </w:tc>
      </w:tr>
      <w:tr w:rsidR="008D02C7" w:rsidRPr="00203C8E" w14:paraId="6E584BFE" w14:textId="77777777" w:rsidTr="00A063C4">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892E5" w14:textId="77777777" w:rsidR="008D02C7" w:rsidRPr="00203C8E" w:rsidRDefault="008D02C7" w:rsidP="00D563F9">
            <w:pPr>
              <w:pStyle w:val="aff4"/>
              <w:numPr>
                <w:ilvl w:val="0"/>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81B1A" w14:textId="77777777" w:rsidR="008D02C7" w:rsidRPr="00203C8E" w:rsidRDefault="008D02C7" w:rsidP="00A063C4">
            <w:pPr>
              <w:pStyle w:val="aff4"/>
              <w:spacing w:after="0"/>
              <w:ind w:left="62"/>
              <w:rPr>
                <w:rFonts w:ascii="Times New Roman" w:hAnsi="Times New Roman"/>
                <w:bCs/>
                <w:color w:val="000000" w:themeColor="text1"/>
                <w:sz w:val="24"/>
                <w:szCs w:val="24"/>
                <w:lang w:val="en-US"/>
              </w:rPr>
            </w:pPr>
            <w:r w:rsidRPr="00203C8E">
              <w:rPr>
                <w:rFonts w:ascii="Times New Roman" w:hAnsi="Times New Roman"/>
                <w:sz w:val="24"/>
                <w:szCs w:val="24"/>
                <w:lang w:val="en-US"/>
              </w:rPr>
              <w:t>Change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4B254" w14:textId="77777777" w:rsidR="008D02C7" w:rsidRPr="00203C8E" w:rsidRDefault="008D02C7" w:rsidP="00A063C4">
            <w:pPr>
              <w:pStyle w:val="aff4"/>
              <w:rPr>
                <w:rFonts w:ascii="Times New Roman" w:hAnsi="Times New Roman"/>
                <w:color w:val="000000" w:themeColor="text1"/>
                <w:sz w:val="24"/>
                <w:szCs w:val="24"/>
              </w:rPr>
            </w:pPr>
            <w:r w:rsidRPr="00203C8E">
              <w:rPr>
                <w:rFonts w:ascii="Times New Roman" w:hAnsi="Times New Roman"/>
                <w:sz w:val="24"/>
                <w:szCs w:val="28"/>
              </w:rPr>
              <w:t>Изменяемые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9F9FC" w14:textId="77777777" w:rsidR="008D02C7" w:rsidRPr="00203C8E" w:rsidRDefault="008D02C7" w:rsidP="00A063C4">
            <w:pPr>
              <w:pStyle w:val="aff4"/>
              <w:spacing w:after="0"/>
              <w:rPr>
                <w:rFonts w:ascii="Times New Roman" w:hAnsi="Times New Roman"/>
                <w:color w:val="000000" w:themeColor="text1"/>
                <w:sz w:val="24"/>
                <w:szCs w:val="24"/>
              </w:rPr>
            </w:pPr>
            <w:r w:rsidRPr="00203C8E">
              <w:rPr>
                <w:rFonts w:ascii="Times New Roman" w:hAnsi="Times New Roman"/>
                <w:sz w:val="24"/>
                <w:szCs w:val="24"/>
              </w:rPr>
              <w:t>0...∞,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81E9A" w14:textId="70B6DC27" w:rsidR="008D02C7" w:rsidRPr="00203C8E" w:rsidRDefault="008D02C7" w:rsidP="00A063C4">
            <w:pPr>
              <w:jc w:val="both"/>
              <w:rPr>
                <w:color w:val="000000" w:themeColor="text1"/>
              </w:rPr>
            </w:pPr>
            <w:r w:rsidRPr="00010A02">
              <w:rPr>
                <w:szCs w:val="24"/>
              </w:rPr>
              <w:t xml:space="preserve">Контейнер / Основан на типе ChangeType (см описание в таблице - </w:t>
            </w:r>
            <w:r w:rsidR="006A032E">
              <w:rPr>
                <w:szCs w:val="24"/>
              </w:rPr>
              <w:fldChar w:fldCharType="begin"/>
            </w:r>
            <w:r w:rsidR="006A032E">
              <w:rPr>
                <w:szCs w:val="24"/>
              </w:rPr>
              <w:instrText xml:space="preserve"> REF _Ref66969950 \h </w:instrText>
            </w:r>
            <w:r w:rsidR="00333563">
              <w:rPr>
                <w:szCs w:val="24"/>
              </w:rPr>
              <w:instrText xml:space="preserve"> \* MERGEFORMAT </w:instrText>
            </w:r>
            <w:r w:rsidR="006A032E">
              <w:rPr>
                <w:szCs w:val="24"/>
              </w:rPr>
            </w:r>
            <w:r w:rsidR="006A032E">
              <w:rPr>
                <w:szCs w:val="24"/>
              </w:rPr>
              <w:fldChar w:fldCharType="separate"/>
            </w:r>
            <w:r w:rsidR="006A032E" w:rsidRPr="003924F2">
              <w:rPr>
                <w:szCs w:val="24"/>
              </w:rPr>
              <w:t>Таблица 8</w:t>
            </w:r>
            <w:r w:rsidR="006A032E">
              <w:rPr>
                <w:szCs w:val="24"/>
              </w:rPr>
              <w:fldChar w:fldCharType="end"/>
            </w:r>
            <w:r w:rsidR="006A032E">
              <w:rPr>
                <w:szCs w:val="24"/>
              </w:rPr>
              <w:t xml:space="preserve"> </w:t>
            </w:r>
            <w:r>
              <w:rPr>
                <w:szCs w:val="24"/>
              </w:rPr>
              <w:t>раздела</w:t>
            </w:r>
            <w:r w:rsidRPr="00865465">
              <w:rPr>
                <w:szCs w:val="24"/>
              </w:rPr>
              <w:t> </w:t>
            </w:r>
            <w:r w:rsidRPr="00203C8E">
              <w:rPr>
                <w:szCs w:val="24"/>
              </w:rPr>
              <w:fldChar w:fldCharType="begin"/>
            </w:r>
            <w:r w:rsidRPr="00203C8E">
              <w:rPr>
                <w:szCs w:val="24"/>
              </w:rPr>
              <w:instrText xml:space="preserve"> REF _Ref488757793 \r  \* MERGEFORMAT </w:instrText>
            </w:r>
            <w:r w:rsidRPr="00203C8E">
              <w:rPr>
                <w:szCs w:val="24"/>
              </w:rPr>
              <w:fldChar w:fldCharType="separate"/>
            </w:r>
            <w:r w:rsidR="001A2DED">
              <w:rPr>
                <w:szCs w:val="24"/>
              </w:rPr>
              <w:t>4.3</w:t>
            </w:r>
            <w:r w:rsidRPr="00203C8E">
              <w:rPr>
                <w:szCs w:val="24"/>
              </w:rPr>
              <w:fldChar w:fldCharType="end"/>
            </w:r>
            <w:r w:rsidRPr="00010A02">
              <w:rPr>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AC805" w14:textId="77777777" w:rsidR="008D02C7" w:rsidRPr="00203C8E" w:rsidRDefault="008D02C7" w:rsidP="00A063C4">
            <w:pPr>
              <w:pStyle w:val="aff4"/>
              <w:rPr>
                <w:rFonts w:ascii="Times New Roman" w:hAnsi="Times New Roman"/>
                <w:sz w:val="24"/>
                <w:szCs w:val="24"/>
              </w:rPr>
            </w:pPr>
          </w:p>
        </w:tc>
      </w:tr>
      <w:tr w:rsidR="008D02C7" w:rsidRPr="00203C8E" w14:paraId="186DAF55" w14:textId="77777777" w:rsidTr="00A063C4">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849DB" w14:textId="77777777" w:rsidR="008D02C7" w:rsidRPr="00203C8E" w:rsidRDefault="008D02C7" w:rsidP="00D563F9">
            <w:pPr>
              <w:pStyle w:val="aff4"/>
              <w:numPr>
                <w:ilvl w:val="0"/>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636B1" w14:textId="77777777" w:rsidR="008D02C7" w:rsidRPr="00203C8E" w:rsidRDefault="008D02C7" w:rsidP="008D02C7">
            <w:pPr>
              <w:pStyle w:val="aff4"/>
              <w:spacing w:after="0"/>
              <w:ind w:left="62"/>
              <w:rPr>
                <w:rFonts w:ascii="Times New Roman" w:hAnsi="Times New Roman"/>
                <w:sz w:val="24"/>
                <w:szCs w:val="24"/>
                <w:lang w:val="en-US"/>
              </w:rPr>
            </w:pPr>
            <w:r w:rsidRPr="00203C8E">
              <w:rPr>
                <w:rFonts w:ascii="Times New Roman" w:hAnsi="Times New Roman"/>
                <w:sz w:val="24"/>
                <w:szCs w:val="24"/>
                <w:lang w:val="en-US"/>
              </w:rPr>
              <w:t>ChangeStatus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CFFDD" w14:textId="77777777" w:rsidR="008D02C7" w:rsidRPr="00203C8E" w:rsidRDefault="008D02C7" w:rsidP="008D02C7">
            <w:pPr>
              <w:pStyle w:val="aff4"/>
              <w:rPr>
                <w:rFonts w:ascii="Times New Roman" w:hAnsi="Times New Roman"/>
                <w:sz w:val="24"/>
                <w:szCs w:val="28"/>
              </w:rPr>
            </w:pPr>
            <w:r w:rsidRPr="00203C8E">
              <w:rPr>
                <w:rFonts w:ascii="Times New Roman" w:hAnsi="Times New Roman"/>
                <w:sz w:val="24"/>
                <w:szCs w:val="24"/>
              </w:rPr>
              <w:t>Сведения о статусе и основаниях его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099C7" w14:textId="77777777" w:rsidR="008D02C7" w:rsidRPr="00203C8E" w:rsidRDefault="008D02C7" w:rsidP="008D02C7">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A01F7" w14:textId="77777777" w:rsidR="008D02C7" w:rsidRPr="0042711B" w:rsidRDefault="008D02C7" w:rsidP="008D02C7">
            <w:pPr>
              <w:pStyle w:val="aff4"/>
              <w:rPr>
                <w:rFonts w:ascii="Times New Roman" w:hAnsi="Times New Roman"/>
                <w:sz w:val="24"/>
                <w:szCs w:val="24"/>
              </w:rPr>
            </w:pPr>
            <w:r w:rsidRPr="0042711B">
              <w:rPr>
                <w:rFonts w:ascii="Times New Roman" w:hAnsi="Times New Roman"/>
                <w:sz w:val="24"/>
                <w:szCs w:val="24"/>
              </w:rPr>
              <w:t xml:space="preserve">Контейнер / </w:t>
            </w:r>
          </w:p>
          <w:p w14:paraId="7D4186F7" w14:textId="5C6D7706" w:rsidR="008D02C7" w:rsidRPr="00203C8E" w:rsidRDefault="008D02C7" w:rsidP="008D02C7">
            <w:pPr>
              <w:pStyle w:val="aff4"/>
              <w:rPr>
                <w:rFonts w:ascii="Times New Roman" w:hAnsi="Times New Roman"/>
                <w:i/>
                <w:sz w:val="24"/>
                <w:szCs w:val="24"/>
              </w:rPr>
            </w:pPr>
            <w:r w:rsidRPr="0042711B">
              <w:rPr>
                <w:rFonts w:ascii="Times New Roman" w:eastAsia="Arial Unicode MS" w:hAnsi="Times New Roman" w:cs="Arial Unicode MS"/>
                <w:color w:val="000000"/>
                <w:spacing w:val="0"/>
                <w:sz w:val="24"/>
                <w:szCs w:val="24"/>
                <w:bdr w:val="nil"/>
                <w:lang w:eastAsia="ru-RU"/>
              </w:rPr>
              <w:t>Основан на типе Change</w:t>
            </w:r>
            <w:r w:rsidRPr="0042711B">
              <w:rPr>
                <w:rFonts w:ascii="Times New Roman" w:hAnsi="Times New Roman"/>
                <w:sz w:val="24"/>
                <w:szCs w:val="24"/>
                <w:lang w:val="en-US"/>
              </w:rPr>
              <w:t>Status</w:t>
            </w:r>
            <w:r w:rsidRPr="0042711B">
              <w:rPr>
                <w:rFonts w:ascii="Times New Roman" w:eastAsia="Arial Unicode MS" w:hAnsi="Times New Roman" w:cs="Arial Unicode MS"/>
                <w:color w:val="000000"/>
                <w:spacing w:val="0"/>
                <w:sz w:val="24"/>
                <w:szCs w:val="24"/>
                <w:bdr w:val="nil"/>
                <w:lang w:eastAsia="ru-RU"/>
              </w:rPr>
              <w:t xml:space="preserve">Type (см </w:t>
            </w:r>
            <w:r w:rsidRPr="0042711B">
              <w:rPr>
                <w:rFonts w:ascii="Times New Roman" w:hAnsi="Times New Roman"/>
                <w:sz w:val="24"/>
                <w:szCs w:val="24"/>
              </w:rPr>
              <w:t xml:space="preserve">описание в таблице - </w:t>
            </w:r>
            <w:r w:rsidR="006A032E">
              <w:rPr>
                <w:rFonts w:ascii="Times New Roman" w:hAnsi="Times New Roman"/>
                <w:sz w:val="24"/>
                <w:szCs w:val="24"/>
              </w:rPr>
              <w:fldChar w:fldCharType="begin"/>
            </w:r>
            <w:r w:rsidR="006A032E">
              <w:rPr>
                <w:rFonts w:ascii="Times New Roman" w:hAnsi="Times New Roman"/>
                <w:sz w:val="24"/>
                <w:szCs w:val="24"/>
              </w:rPr>
              <w:instrText xml:space="preserve"> REF _Ref66969965 \h </w:instrText>
            </w:r>
            <w:r w:rsidR="00333563">
              <w:rPr>
                <w:rFonts w:ascii="Times New Roman" w:hAnsi="Times New Roman"/>
                <w:sz w:val="24"/>
                <w:szCs w:val="24"/>
              </w:rPr>
              <w:instrText xml:space="preserve"> \* MERGEFORMAT </w:instrText>
            </w:r>
            <w:r w:rsidR="006A032E">
              <w:rPr>
                <w:rFonts w:ascii="Times New Roman" w:hAnsi="Times New Roman"/>
                <w:sz w:val="24"/>
                <w:szCs w:val="24"/>
              </w:rPr>
            </w:r>
            <w:r w:rsidR="006A032E">
              <w:rPr>
                <w:rFonts w:ascii="Times New Roman" w:hAnsi="Times New Roman"/>
                <w:sz w:val="24"/>
                <w:szCs w:val="24"/>
              </w:rPr>
              <w:fldChar w:fldCharType="separate"/>
            </w:r>
            <w:r w:rsidR="006A032E" w:rsidRPr="003924F2">
              <w:rPr>
                <w:rFonts w:ascii="Times New Roman" w:hAnsi="Times New Roman"/>
                <w:sz w:val="24"/>
                <w:szCs w:val="24"/>
              </w:rPr>
              <w:t>Таблица 9</w:t>
            </w:r>
            <w:r w:rsidR="006A032E">
              <w:rPr>
                <w:rFonts w:ascii="Times New Roman" w:hAnsi="Times New Roman"/>
                <w:sz w:val="24"/>
                <w:szCs w:val="24"/>
              </w:rPr>
              <w:fldChar w:fldCharType="end"/>
            </w:r>
            <w:r w:rsidR="006A032E">
              <w:rPr>
                <w:rFonts w:ascii="Times New Roman" w:hAnsi="Times New Roman"/>
                <w:sz w:val="24"/>
                <w:szCs w:val="24"/>
              </w:rPr>
              <w:t xml:space="preserve"> </w:t>
            </w:r>
            <w:r w:rsidRPr="0042711B">
              <w:rPr>
                <w:rFonts w:ascii="Times New Roman" w:hAnsi="Times New Roman"/>
                <w:sz w:val="24"/>
                <w:szCs w:val="24"/>
              </w:rPr>
              <w:t>раздела</w:t>
            </w:r>
            <w:r w:rsidRPr="003924F2">
              <w:rPr>
                <w:rFonts w:ascii="Times New Roman" w:hAnsi="Times New Roman"/>
                <w:sz w:val="24"/>
                <w:szCs w:val="24"/>
              </w:rPr>
              <w:t> </w:t>
            </w:r>
            <w:r w:rsidRPr="0042711B">
              <w:rPr>
                <w:rFonts w:ascii="Times New Roman" w:hAnsi="Times New Roman"/>
                <w:sz w:val="24"/>
                <w:szCs w:val="24"/>
              </w:rPr>
              <w:fldChar w:fldCharType="begin"/>
            </w:r>
            <w:r w:rsidRPr="0042711B">
              <w:rPr>
                <w:rFonts w:ascii="Times New Roman" w:hAnsi="Times New Roman"/>
                <w:sz w:val="24"/>
                <w:szCs w:val="24"/>
              </w:rPr>
              <w:instrText xml:space="preserve"> REF _Ref488757793 \r \h  \* MERGEFORMAT </w:instrText>
            </w:r>
            <w:r w:rsidRPr="0042711B">
              <w:rPr>
                <w:rFonts w:ascii="Times New Roman" w:hAnsi="Times New Roman"/>
                <w:sz w:val="24"/>
                <w:szCs w:val="24"/>
              </w:rPr>
            </w:r>
            <w:r w:rsidRPr="0042711B">
              <w:rPr>
                <w:rFonts w:ascii="Times New Roman" w:hAnsi="Times New Roman"/>
                <w:sz w:val="24"/>
                <w:szCs w:val="24"/>
              </w:rPr>
              <w:fldChar w:fldCharType="separate"/>
            </w:r>
            <w:r w:rsidR="001A2DED">
              <w:rPr>
                <w:rFonts w:ascii="Times New Roman" w:hAnsi="Times New Roman"/>
                <w:sz w:val="24"/>
                <w:szCs w:val="24"/>
              </w:rPr>
              <w:t>4.3</w:t>
            </w:r>
            <w:r w:rsidRPr="0042711B">
              <w:rPr>
                <w:rFonts w:ascii="Times New Roman" w:hAnsi="Times New Roman"/>
                <w:sz w:val="24"/>
                <w:szCs w:val="24"/>
              </w:rPr>
              <w:fldChar w:fldCharType="end"/>
            </w:r>
            <w:r w:rsidRPr="003924F2">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39F93" w14:textId="77777777" w:rsidR="008D02C7" w:rsidRPr="00203C8E" w:rsidRDefault="008D02C7" w:rsidP="008D02C7">
            <w:pPr>
              <w:pStyle w:val="aff4"/>
              <w:rPr>
                <w:rFonts w:ascii="Times New Roman" w:hAnsi="Times New Roman"/>
                <w:sz w:val="24"/>
                <w:szCs w:val="24"/>
              </w:rPr>
            </w:pPr>
          </w:p>
        </w:tc>
      </w:tr>
      <w:tr w:rsidR="008D02C7" w:rsidRPr="00203C8E" w14:paraId="69EEABA2" w14:textId="77777777" w:rsidTr="00A063C4">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C1D0E" w14:textId="77777777" w:rsidR="008D02C7" w:rsidRPr="00203C8E" w:rsidRDefault="008D02C7" w:rsidP="00D563F9">
            <w:pPr>
              <w:pStyle w:val="aff4"/>
              <w:numPr>
                <w:ilvl w:val="1"/>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37F5E" w14:textId="77777777" w:rsidR="008D02C7" w:rsidRPr="00203C8E" w:rsidRDefault="008D02C7" w:rsidP="008D02C7">
            <w:pPr>
              <w:pStyle w:val="aff4"/>
              <w:spacing w:after="0"/>
              <w:ind w:left="459"/>
              <w:rPr>
                <w:rFonts w:ascii="Times New Roman" w:hAnsi="Times New Roman"/>
                <w:sz w:val="24"/>
                <w:szCs w:val="24"/>
                <w:lang w:val="en-US"/>
              </w:rPr>
            </w:pPr>
            <w:r w:rsidRPr="00203C8E">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A3ED3" w14:textId="77777777" w:rsidR="008D02C7" w:rsidRPr="00203C8E" w:rsidRDefault="008D02C7" w:rsidP="008D02C7">
            <w:pPr>
              <w:pStyle w:val="aff4"/>
              <w:rPr>
                <w:rFonts w:ascii="Times New Roman" w:hAnsi="Times New Roman"/>
                <w:sz w:val="24"/>
                <w:szCs w:val="28"/>
              </w:rPr>
            </w:pPr>
            <w:r w:rsidRPr="00203C8E">
              <w:rPr>
                <w:rFonts w:ascii="Times New Roman" w:hAnsi="Times New Roman"/>
                <w:sz w:val="24"/>
                <w:szCs w:val="24"/>
              </w:rPr>
              <w:t>Статус, отражающий изменение данных</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8D9EC" w14:textId="77777777" w:rsidR="008D02C7" w:rsidRPr="00203C8E" w:rsidRDefault="008D02C7" w:rsidP="008D02C7">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EF31D" w14:textId="77777777" w:rsidR="008D02C7" w:rsidRPr="0042711B" w:rsidRDefault="008D02C7" w:rsidP="008D02C7">
            <w:pPr>
              <w:pStyle w:val="aff4"/>
              <w:rPr>
                <w:rFonts w:ascii="Times New Roman" w:hAnsi="Times New Roman"/>
                <w:sz w:val="24"/>
                <w:szCs w:val="24"/>
              </w:rPr>
            </w:pPr>
            <w:r w:rsidRPr="0042711B">
              <w:rPr>
                <w:rFonts w:ascii="Times New Roman" w:hAnsi="Times New Roman"/>
                <w:i/>
                <w:sz w:val="24"/>
                <w:szCs w:val="24"/>
              </w:rPr>
              <w:t>Строка длиной 1 символ</w:t>
            </w:r>
            <w:r w:rsidRPr="0042711B">
              <w:rPr>
                <w:rFonts w:ascii="Times New Roman" w:hAnsi="Times New Roman"/>
                <w:sz w:val="24"/>
                <w:szCs w:val="24"/>
              </w:rPr>
              <w:t xml:space="preserve"> </w:t>
            </w:r>
          </w:p>
          <w:p w14:paraId="5CB1648B" w14:textId="77777777" w:rsidR="008D02C7" w:rsidRPr="0042711B" w:rsidRDefault="008D02C7" w:rsidP="008D02C7">
            <w:pPr>
              <w:pStyle w:val="aff4"/>
              <w:rPr>
                <w:rFonts w:ascii="Times New Roman" w:hAnsi="Times New Roman"/>
                <w:sz w:val="24"/>
                <w:szCs w:val="24"/>
              </w:rPr>
            </w:pPr>
            <w:r w:rsidRPr="0042711B">
              <w:rPr>
                <w:rFonts w:ascii="Times New Roman" w:hAnsi="Times New Roman"/>
                <w:sz w:val="24"/>
                <w:szCs w:val="24"/>
              </w:rPr>
              <w:t xml:space="preserve">/ </w:t>
            </w:r>
          </w:p>
          <w:p w14:paraId="22B380DB" w14:textId="2556E09F" w:rsidR="008D02C7" w:rsidRPr="00203C8E" w:rsidRDefault="008D02C7" w:rsidP="008D02C7">
            <w:pPr>
              <w:pStyle w:val="aff4"/>
              <w:rPr>
                <w:rFonts w:ascii="Times New Roman" w:hAnsi="Times New Roman"/>
                <w:i/>
                <w:sz w:val="24"/>
                <w:szCs w:val="24"/>
              </w:rPr>
            </w:pPr>
            <w:r w:rsidRPr="0042711B">
              <w:rPr>
                <w:rFonts w:ascii="Times New Roman" w:hAnsi="Times New Roman"/>
                <w:sz w:val="24"/>
                <w:szCs w:val="24"/>
              </w:rPr>
              <w:t>Основан на типе MeaningType (описание см. в пункте</w:t>
            </w:r>
            <w:r w:rsidRPr="00865465">
              <w:rPr>
                <w:szCs w:val="24"/>
              </w:rPr>
              <w:t> </w:t>
            </w:r>
            <w:r w:rsidR="006A032E">
              <w:rPr>
                <w:rFonts w:ascii="Times New Roman" w:hAnsi="Times New Roman"/>
                <w:sz w:val="24"/>
                <w:szCs w:val="24"/>
              </w:rPr>
              <w:fldChar w:fldCharType="begin"/>
            </w:r>
            <w:r w:rsidR="006A032E">
              <w:rPr>
                <w:rFonts w:ascii="Times New Roman" w:hAnsi="Times New Roman"/>
                <w:sz w:val="24"/>
                <w:szCs w:val="24"/>
              </w:rPr>
              <w:instrText xml:space="preserve"> REF _Ref66969989 \r \h </w:instrText>
            </w:r>
            <w:r w:rsidR="006A032E">
              <w:rPr>
                <w:rFonts w:ascii="Times New Roman" w:hAnsi="Times New Roman"/>
                <w:sz w:val="24"/>
                <w:szCs w:val="24"/>
              </w:rPr>
            </w:r>
            <w:r w:rsidR="006A032E">
              <w:rPr>
                <w:rFonts w:ascii="Times New Roman" w:hAnsi="Times New Roman"/>
                <w:sz w:val="24"/>
                <w:szCs w:val="24"/>
              </w:rPr>
              <w:fldChar w:fldCharType="separate"/>
            </w:r>
            <w:r w:rsidR="006A032E">
              <w:rPr>
                <w:rFonts w:ascii="Times New Roman" w:hAnsi="Times New Roman"/>
                <w:sz w:val="24"/>
                <w:szCs w:val="24"/>
              </w:rPr>
              <w:t>2</w:t>
            </w:r>
            <w:r w:rsidR="006A032E">
              <w:rPr>
                <w:rFonts w:ascii="Times New Roman" w:hAnsi="Times New Roman"/>
                <w:sz w:val="24"/>
                <w:szCs w:val="24"/>
              </w:rPr>
              <w:fldChar w:fldCharType="end"/>
            </w:r>
            <w:r w:rsidRPr="0042711B">
              <w:rPr>
                <w:rFonts w:ascii="Times New Roman" w:hAnsi="Times New Roman"/>
                <w:sz w:val="24"/>
                <w:szCs w:val="24"/>
              </w:rPr>
              <w:t>раздела</w:t>
            </w:r>
            <w:r w:rsidRPr="00865465">
              <w:rPr>
                <w:szCs w:val="24"/>
              </w:rPr>
              <w:t> </w:t>
            </w:r>
            <w:r w:rsidRPr="0042711B">
              <w:rPr>
                <w:rFonts w:ascii="Times New Roman" w:hAnsi="Times New Roman"/>
                <w:sz w:val="24"/>
                <w:szCs w:val="24"/>
              </w:rPr>
              <w:fldChar w:fldCharType="begin"/>
            </w:r>
            <w:r w:rsidRPr="0042711B">
              <w:rPr>
                <w:rFonts w:ascii="Times New Roman" w:hAnsi="Times New Roman"/>
                <w:sz w:val="24"/>
                <w:szCs w:val="24"/>
              </w:rPr>
              <w:instrText xml:space="preserve"> REF _Ref524702727 \r \h  \* MERGEFORMAT </w:instrText>
            </w:r>
            <w:r w:rsidRPr="0042711B">
              <w:rPr>
                <w:rFonts w:ascii="Times New Roman" w:hAnsi="Times New Roman"/>
                <w:sz w:val="24"/>
                <w:szCs w:val="24"/>
              </w:rPr>
            </w:r>
            <w:r w:rsidRPr="0042711B">
              <w:rPr>
                <w:rFonts w:ascii="Times New Roman" w:hAnsi="Times New Roman"/>
                <w:sz w:val="24"/>
                <w:szCs w:val="24"/>
              </w:rPr>
              <w:fldChar w:fldCharType="separate"/>
            </w:r>
            <w:r w:rsidR="001A2DED">
              <w:rPr>
                <w:rFonts w:ascii="Times New Roman" w:hAnsi="Times New Roman"/>
                <w:sz w:val="24"/>
                <w:szCs w:val="24"/>
              </w:rPr>
              <w:t>4.4</w:t>
            </w:r>
            <w:r w:rsidRPr="0042711B">
              <w:rPr>
                <w:rFonts w:ascii="Times New Roman" w:hAnsi="Times New Roman"/>
                <w:sz w:val="24"/>
                <w:szCs w:val="24"/>
              </w:rPr>
              <w:fldChar w:fldCharType="end"/>
            </w:r>
            <w:r w:rsidRPr="0042711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30D46" w14:textId="77777777" w:rsidR="008D02C7" w:rsidRPr="00203C8E" w:rsidRDefault="008D02C7" w:rsidP="008D02C7">
            <w:pPr>
              <w:pStyle w:val="aff4"/>
              <w:rPr>
                <w:rFonts w:ascii="Times New Roman" w:hAnsi="Times New Roman"/>
                <w:sz w:val="24"/>
                <w:szCs w:val="24"/>
              </w:rPr>
            </w:pPr>
            <w:r w:rsidRPr="00203C8E">
              <w:rPr>
                <w:rFonts w:ascii="Times New Roman" w:hAnsi="Times New Roman"/>
                <w:sz w:val="24"/>
                <w:szCs w:val="24"/>
              </w:rPr>
              <w:t>Возможные значения:</w:t>
            </w:r>
          </w:p>
          <w:p w14:paraId="02012DB8" w14:textId="77777777" w:rsidR="008D02C7" w:rsidRPr="00203C8E" w:rsidRDefault="008D02C7" w:rsidP="008D02C7">
            <w:pPr>
              <w:pStyle w:val="aff4"/>
              <w:rPr>
                <w:rFonts w:ascii="Times New Roman" w:hAnsi="Times New Roman"/>
                <w:sz w:val="24"/>
                <w:szCs w:val="24"/>
              </w:rPr>
            </w:pPr>
            <w:r w:rsidRPr="00203C8E">
              <w:rPr>
                <w:rFonts w:ascii="Times New Roman" w:hAnsi="Times New Roman"/>
                <w:sz w:val="24"/>
                <w:szCs w:val="24"/>
              </w:rPr>
              <w:t>2 – уточнение;</w:t>
            </w:r>
          </w:p>
          <w:p w14:paraId="0243A5EB" w14:textId="77777777" w:rsidR="008D02C7" w:rsidRPr="00203C8E" w:rsidRDefault="008D02C7" w:rsidP="008D02C7">
            <w:pPr>
              <w:pStyle w:val="aff4"/>
              <w:rPr>
                <w:rFonts w:ascii="Times New Roman" w:hAnsi="Times New Roman"/>
                <w:sz w:val="24"/>
                <w:szCs w:val="24"/>
              </w:rPr>
            </w:pPr>
            <w:r w:rsidRPr="00203C8E">
              <w:rPr>
                <w:rFonts w:ascii="Times New Roman" w:hAnsi="Times New Roman"/>
                <w:sz w:val="24"/>
                <w:szCs w:val="24"/>
              </w:rPr>
              <w:t>3 – уточнение об аннулировании;</w:t>
            </w:r>
          </w:p>
          <w:p w14:paraId="7840D314" w14:textId="77777777" w:rsidR="008D02C7" w:rsidRPr="00203C8E" w:rsidRDefault="008D02C7" w:rsidP="008D02C7">
            <w:pPr>
              <w:pStyle w:val="aff4"/>
              <w:rPr>
                <w:rFonts w:ascii="Times New Roman" w:hAnsi="Times New Roman"/>
                <w:sz w:val="24"/>
                <w:szCs w:val="24"/>
              </w:rPr>
            </w:pPr>
            <w:r w:rsidRPr="00203C8E">
              <w:rPr>
                <w:rFonts w:ascii="Times New Roman" w:hAnsi="Times New Roman"/>
                <w:sz w:val="24"/>
                <w:szCs w:val="24"/>
              </w:rPr>
              <w:t>4 – уточнение о деаннулировании (отмена аннулирования).</w:t>
            </w:r>
          </w:p>
        </w:tc>
      </w:tr>
      <w:tr w:rsidR="008D02C7" w:rsidRPr="00203C8E" w14:paraId="0ED4B815" w14:textId="77777777" w:rsidTr="00A063C4">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B447D" w14:textId="77777777" w:rsidR="008D02C7" w:rsidRPr="00203C8E" w:rsidRDefault="008D02C7" w:rsidP="00D563F9">
            <w:pPr>
              <w:pStyle w:val="aff4"/>
              <w:numPr>
                <w:ilvl w:val="1"/>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32B1" w14:textId="77777777" w:rsidR="008D02C7" w:rsidRPr="00203C8E" w:rsidRDefault="008D02C7" w:rsidP="00A063C4">
            <w:pPr>
              <w:pStyle w:val="aff4"/>
              <w:spacing w:after="0"/>
              <w:ind w:left="459"/>
              <w:rPr>
                <w:rFonts w:ascii="Times New Roman" w:hAnsi="Times New Roman"/>
                <w:sz w:val="24"/>
                <w:szCs w:val="24"/>
                <w:lang w:val="en-US"/>
              </w:rPr>
            </w:pPr>
            <w:r w:rsidRPr="00203C8E">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8B4D9" w14:textId="77777777" w:rsidR="008D02C7" w:rsidRPr="00203C8E" w:rsidRDefault="008D02C7" w:rsidP="00A063C4">
            <w:pPr>
              <w:pStyle w:val="aff4"/>
              <w:rPr>
                <w:rFonts w:ascii="Times New Roman" w:hAnsi="Times New Roman"/>
                <w:sz w:val="24"/>
                <w:szCs w:val="28"/>
              </w:rPr>
            </w:pPr>
            <w:r w:rsidRPr="00203C8E">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ECF1C" w14:textId="77777777" w:rsidR="008D02C7" w:rsidRPr="00203C8E" w:rsidRDefault="008D02C7" w:rsidP="00A063C4">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D37AE" w14:textId="77777777" w:rsidR="008D02C7" w:rsidRPr="0042711B" w:rsidRDefault="008D02C7" w:rsidP="008D02C7">
            <w:pPr>
              <w:pStyle w:val="aff4"/>
              <w:rPr>
                <w:rFonts w:ascii="Times New Roman" w:hAnsi="Times New Roman"/>
                <w:sz w:val="24"/>
                <w:szCs w:val="24"/>
              </w:rPr>
            </w:pPr>
            <w:r w:rsidRPr="0042711B">
              <w:rPr>
                <w:rFonts w:ascii="Times New Roman" w:hAnsi="Times New Roman"/>
                <w:i/>
                <w:sz w:val="24"/>
                <w:szCs w:val="24"/>
              </w:rPr>
              <w:t>Строка длиной до 512 символов</w:t>
            </w:r>
            <w:r w:rsidRPr="0042711B">
              <w:rPr>
                <w:rFonts w:ascii="Times New Roman" w:hAnsi="Times New Roman"/>
                <w:sz w:val="24"/>
                <w:szCs w:val="24"/>
              </w:rPr>
              <w:t xml:space="preserve"> </w:t>
            </w:r>
          </w:p>
          <w:p w14:paraId="45EDF9A8" w14:textId="77777777" w:rsidR="008D02C7" w:rsidRPr="0042711B" w:rsidRDefault="008D02C7" w:rsidP="008D02C7">
            <w:pPr>
              <w:pStyle w:val="aff4"/>
              <w:rPr>
                <w:rFonts w:ascii="Times New Roman" w:hAnsi="Times New Roman"/>
                <w:sz w:val="24"/>
                <w:szCs w:val="24"/>
              </w:rPr>
            </w:pPr>
            <w:r w:rsidRPr="0042711B">
              <w:rPr>
                <w:rFonts w:ascii="Times New Roman" w:hAnsi="Times New Roman"/>
                <w:sz w:val="24"/>
                <w:szCs w:val="24"/>
              </w:rPr>
              <w:t xml:space="preserve">/ </w:t>
            </w:r>
          </w:p>
          <w:p w14:paraId="1313D483" w14:textId="7850D34C" w:rsidR="008D02C7" w:rsidRPr="00203C8E" w:rsidRDefault="008D02C7" w:rsidP="008D02C7">
            <w:pPr>
              <w:pStyle w:val="aff4"/>
              <w:rPr>
                <w:rFonts w:ascii="Times New Roman" w:hAnsi="Times New Roman"/>
                <w:i/>
                <w:sz w:val="24"/>
                <w:szCs w:val="24"/>
              </w:rPr>
            </w:pPr>
            <w:r w:rsidRPr="0042711B">
              <w:rPr>
                <w:rFonts w:ascii="Times New Roman" w:hAnsi="Times New Roman"/>
                <w:sz w:val="24"/>
                <w:szCs w:val="24"/>
                <w:lang w:val="en-US"/>
              </w:rPr>
              <w:t>Reason</w:t>
            </w:r>
            <w:r w:rsidRPr="0042711B">
              <w:rPr>
                <w:rFonts w:ascii="Times New Roman" w:hAnsi="Times New Roman"/>
                <w:sz w:val="24"/>
                <w:szCs w:val="24"/>
              </w:rPr>
              <w:t>Type (описание см. в пункте</w:t>
            </w:r>
            <w:r w:rsidR="006A032E">
              <w:rPr>
                <w:rFonts w:ascii="Times New Roman" w:hAnsi="Times New Roman"/>
                <w:sz w:val="24"/>
                <w:szCs w:val="24"/>
              </w:rPr>
              <w:t xml:space="preserve"> </w:t>
            </w:r>
            <w:r w:rsidR="006A032E">
              <w:rPr>
                <w:rFonts w:ascii="Times New Roman" w:hAnsi="Times New Roman"/>
                <w:sz w:val="24"/>
                <w:szCs w:val="24"/>
              </w:rPr>
              <w:fldChar w:fldCharType="begin"/>
            </w:r>
            <w:r w:rsidR="006A032E">
              <w:rPr>
                <w:rFonts w:ascii="Times New Roman" w:hAnsi="Times New Roman"/>
                <w:sz w:val="24"/>
                <w:szCs w:val="24"/>
              </w:rPr>
              <w:instrText xml:space="preserve"> REF _Ref66970008 \r \h </w:instrText>
            </w:r>
            <w:r w:rsidR="006A032E">
              <w:rPr>
                <w:rFonts w:ascii="Times New Roman" w:hAnsi="Times New Roman"/>
                <w:sz w:val="24"/>
                <w:szCs w:val="24"/>
              </w:rPr>
            </w:r>
            <w:r w:rsidR="006A032E">
              <w:rPr>
                <w:rFonts w:ascii="Times New Roman" w:hAnsi="Times New Roman"/>
                <w:sz w:val="24"/>
                <w:szCs w:val="24"/>
              </w:rPr>
              <w:fldChar w:fldCharType="separate"/>
            </w:r>
            <w:r w:rsidR="006A032E">
              <w:rPr>
                <w:rFonts w:ascii="Times New Roman" w:hAnsi="Times New Roman"/>
                <w:sz w:val="24"/>
                <w:szCs w:val="24"/>
              </w:rPr>
              <w:t>3</w:t>
            </w:r>
            <w:r w:rsidR="006A032E">
              <w:rPr>
                <w:rFonts w:ascii="Times New Roman" w:hAnsi="Times New Roman"/>
                <w:sz w:val="24"/>
                <w:szCs w:val="24"/>
              </w:rPr>
              <w:fldChar w:fldCharType="end"/>
            </w:r>
            <w:r w:rsidR="006A032E">
              <w:rPr>
                <w:rFonts w:ascii="Times New Roman" w:hAnsi="Times New Roman"/>
                <w:sz w:val="24"/>
                <w:szCs w:val="24"/>
              </w:rPr>
              <w:t xml:space="preserve"> </w:t>
            </w:r>
            <w:r w:rsidRPr="0042711B">
              <w:rPr>
                <w:rFonts w:ascii="Times New Roman" w:hAnsi="Times New Roman"/>
                <w:sz w:val="24"/>
                <w:szCs w:val="24"/>
              </w:rPr>
              <w:t>раздела</w:t>
            </w:r>
            <w:r w:rsidRPr="00865465">
              <w:rPr>
                <w:szCs w:val="24"/>
              </w:rPr>
              <w:t> </w:t>
            </w:r>
            <w:r w:rsidRPr="0042711B">
              <w:rPr>
                <w:rFonts w:ascii="Times New Roman" w:hAnsi="Times New Roman"/>
                <w:sz w:val="24"/>
                <w:szCs w:val="24"/>
              </w:rPr>
              <w:fldChar w:fldCharType="begin"/>
            </w:r>
            <w:r w:rsidRPr="0042711B">
              <w:rPr>
                <w:rFonts w:ascii="Times New Roman" w:hAnsi="Times New Roman"/>
                <w:sz w:val="24"/>
                <w:szCs w:val="24"/>
              </w:rPr>
              <w:instrText xml:space="preserve"> REF _Ref524702727 \r \h  \* MERGEFORMAT </w:instrText>
            </w:r>
            <w:r w:rsidRPr="0042711B">
              <w:rPr>
                <w:rFonts w:ascii="Times New Roman" w:hAnsi="Times New Roman"/>
                <w:sz w:val="24"/>
                <w:szCs w:val="24"/>
              </w:rPr>
            </w:r>
            <w:r w:rsidRPr="0042711B">
              <w:rPr>
                <w:rFonts w:ascii="Times New Roman" w:hAnsi="Times New Roman"/>
                <w:sz w:val="24"/>
                <w:szCs w:val="24"/>
              </w:rPr>
              <w:fldChar w:fldCharType="separate"/>
            </w:r>
            <w:r w:rsidR="001A2DED">
              <w:rPr>
                <w:rFonts w:ascii="Times New Roman" w:hAnsi="Times New Roman"/>
                <w:sz w:val="24"/>
                <w:szCs w:val="24"/>
              </w:rPr>
              <w:t>4.4</w:t>
            </w:r>
            <w:r w:rsidRPr="0042711B">
              <w:rPr>
                <w:rFonts w:ascii="Times New Roman" w:hAnsi="Times New Roman"/>
                <w:sz w:val="24"/>
                <w:szCs w:val="24"/>
              </w:rPr>
              <w:fldChar w:fldCharType="end"/>
            </w:r>
            <w:r w:rsidRPr="0042711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C6893" w14:textId="77777777" w:rsidR="008D02C7" w:rsidRPr="00203C8E" w:rsidRDefault="008D02C7" w:rsidP="00A063C4">
            <w:pPr>
              <w:pStyle w:val="aff4"/>
              <w:rPr>
                <w:rFonts w:ascii="Times New Roman" w:hAnsi="Times New Roman"/>
                <w:sz w:val="24"/>
                <w:szCs w:val="24"/>
              </w:rPr>
            </w:pPr>
          </w:p>
        </w:tc>
      </w:tr>
      <w:tr w:rsidR="008D02C7" w:rsidRPr="00203C8E" w14:paraId="2C0CED50" w14:textId="77777777" w:rsidTr="00A063C4">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6A7AB" w14:textId="77777777" w:rsidR="008D02C7" w:rsidRPr="00203C8E" w:rsidRDefault="008D02C7" w:rsidP="00D563F9">
            <w:pPr>
              <w:pStyle w:val="aff4"/>
              <w:numPr>
                <w:ilvl w:val="1"/>
                <w:numId w:val="5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AFAC7" w14:textId="77777777" w:rsidR="008D02C7" w:rsidRPr="00203C8E" w:rsidRDefault="008D02C7" w:rsidP="00A063C4">
            <w:pPr>
              <w:pStyle w:val="aff4"/>
              <w:spacing w:after="0"/>
              <w:ind w:left="459"/>
              <w:rPr>
                <w:rFonts w:ascii="Times New Roman" w:hAnsi="Times New Roman"/>
                <w:sz w:val="24"/>
                <w:szCs w:val="24"/>
                <w:lang w:val="en-US"/>
              </w:rPr>
            </w:pPr>
            <w:r w:rsidRPr="00203C8E">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36BDA" w14:textId="362B2905" w:rsidR="008D02C7" w:rsidRPr="00203C8E" w:rsidRDefault="008D02C7" w:rsidP="008D02C7">
            <w:pPr>
              <w:pStyle w:val="aff4"/>
              <w:rPr>
                <w:rFonts w:ascii="Times New Roman" w:hAnsi="Times New Roman"/>
                <w:sz w:val="24"/>
                <w:szCs w:val="24"/>
              </w:rPr>
            </w:pPr>
            <w:r w:rsidRPr="00E155BA">
              <w:rPr>
                <w:rFonts w:ascii="Times New Roman" w:hAnsi="Times New Roman"/>
                <w:bCs/>
                <w:sz w:val="24"/>
                <w:szCs w:val="24"/>
              </w:rPr>
              <w:t>Дата, а также сведения о периоде времени, в который ос</w:t>
            </w:r>
            <w:r>
              <w:rPr>
                <w:rFonts w:ascii="Times New Roman" w:hAnsi="Times New Roman"/>
                <w:bCs/>
                <w:sz w:val="24"/>
                <w:szCs w:val="24"/>
              </w:rPr>
              <w:t>уществлено уточнение информации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D4F95" w14:textId="77777777" w:rsidR="008D02C7" w:rsidRPr="00203C8E" w:rsidRDefault="008D02C7" w:rsidP="00A063C4">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2C240" w14:textId="77777777" w:rsidR="008D02C7" w:rsidRPr="00203C8E" w:rsidRDefault="008D02C7" w:rsidP="00A063C4">
            <w:pPr>
              <w:pStyle w:val="aff4"/>
              <w:rPr>
                <w:rFonts w:ascii="Times New Roman" w:hAnsi="Times New Roman"/>
                <w:i/>
                <w:sz w:val="24"/>
                <w:szCs w:val="24"/>
              </w:rPr>
            </w:pPr>
            <w:r w:rsidRPr="00203C8E">
              <w:rPr>
                <w:rFonts w:ascii="Times New Roman" w:hAnsi="Times New Roman"/>
                <w:i/>
                <w:sz w:val="24"/>
                <w:szCs w:val="24"/>
              </w:rPr>
              <w:t>Формат определен стандартом XML/XSD, опубликованным по адресу http://www.w3.org/TR/xmlschema-2/#dateTime</w:t>
            </w:r>
          </w:p>
          <w:p w14:paraId="37C2D0CA" w14:textId="77777777" w:rsidR="008D02C7" w:rsidRPr="00203C8E" w:rsidRDefault="008D02C7" w:rsidP="00A063C4">
            <w:pPr>
              <w:pStyle w:val="aff4"/>
              <w:rPr>
                <w:rFonts w:ascii="Times New Roman" w:hAnsi="Times New Roman"/>
                <w:i/>
                <w:sz w:val="24"/>
                <w:szCs w:val="24"/>
              </w:rPr>
            </w:pPr>
            <w:r w:rsidRPr="00203C8E">
              <w:rPr>
                <w:rFonts w:ascii="Times New Roman" w:hAnsi="Times New Roman"/>
                <w:i/>
                <w:sz w:val="24"/>
                <w:szCs w:val="24"/>
              </w:rPr>
              <w:t xml:space="preserve">/ </w:t>
            </w:r>
            <w:r w:rsidRPr="00203C8E">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0B06C" w14:textId="21AFEF93" w:rsidR="008D02C7" w:rsidRPr="00203C8E" w:rsidRDefault="008D02C7" w:rsidP="00A063C4">
            <w:pPr>
              <w:pStyle w:val="aff4"/>
              <w:rPr>
                <w:rFonts w:ascii="Times New Roman" w:hAnsi="Times New Roman"/>
                <w:sz w:val="24"/>
                <w:szCs w:val="24"/>
              </w:rPr>
            </w:pPr>
          </w:p>
        </w:tc>
      </w:tr>
    </w:tbl>
    <w:p w14:paraId="55E084D2" w14:textId="339FDF1D" w:rsidR="00BA6DBB" w:rsidRPr="0042711B" w:rsidRDefault="002C0DC7" w:rsidP="003924F2">
      <w:pPr>
        <w:pStyle w:val="aff2"/>
        <w:rPr>
          <w:b/>
          <w:szCs w:val="24"/>
        </w:rPr>
      </w:pPr>
      <w:bookmarkStart w:id="89" w:name="_Ref66969950"/>
      <w:bookmarkStart w:id="90" w:name="_Ref523996035"/>
      <w:bookmarkStart w:id="91" w:name="_Ref66969946"/>
      <w:r w:rsidRPr="003924F2">
        <w:rPr>
          <w:b/>
          <w:szCs w:val="24"/>
        </w:rPr>
        <w:t xml:space="preserve">Таблица </w:t>
      </w:r>
      <w:r w:rsidRPr="003924F2">
        <w:rPr>
          <w:b/>
          <w:szCs w:val="24"/>
        </w:rPr>
        <w:fldChar w:fldCharType="begin"/>
      </w:r>
      <w:r w:rsidRPr="003924F2">
        <w:rPr>
          <w:b/>
          <w:szCs w:val="24"/>
        </w:rPr>
        <w:instrText xml:space="preserve"> SEQ Таблица \* ARABIC </w:instrText>
      </w:r>
      <w:r w:rsidRPr="003924F2">
        <w:rPr>
          <w:b/>
          <w:szCs w:val="24"/>
        </w:rPr>
        <w:fldChar w:fldCharType="separate"/>
      </w:r>
      <w:r w:rsidR="008F0B46">
        <w:rPr>
          <w:b/>
          <w:noProof/>
          <w:szCs w:val="24"/>
        </w:rPr>
        <w:t>8</w:t>
      </w:r>
      <w:r w:rsidRPr="003924F2">
        <w:rPr>
          <w:b/>
          <w:szCs w:val="24"/>
        </w:rPr>
        <w:fldChar w:fldCharType="end"/>
      </w:r>
      <w:bookmarkEnd w:id="89"/>
      <w:r w:rsidRPr="003924F2">
        <w:rPr>
          <w:b/>
          <w:szCs w:val="24"/>
        </w:rPr>
        <w:t>.</w:t>
      </w:r>
      <w:bookmarkEnd w:id="90"/>
      <w:r w:rsidR="00BA6DBB" w:rsidRPr="0042711B">
        <w:rPr>
          <w:b/>
          <w:szCs w:val="24"/>
        </w:rPr>
        <w:t xml:space="preserve"> ChangeType</w:t>
      </w:r>
      <w:bookmarkEnd w:id="91"/>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BA6DBB" w:rsidRPr="0042711B" w14:paraId="20BFA18F" w14:textId="77777777" w:rsidTr="0046213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543E56" w14:textId="77777777" w:rsidR="00BA6DBB" w:rsidRPr="0042711B" w:rsidRDefault="00BA6DBB" w:rsidP="0046213B">
            <w:pPr>
              <w:pStyle w:val="af2"/>
              <w:rPr>
                <w:rFonts w:ascii="Times New Roman" w:cs="Times New Roman"/>
              </w:rPr>
            </w:pPr>
            <w:r w:rsidRPr="0042711B">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E83F1C" w14:textId="77777777" w:rsidR="00BA6DBB" w:rsidRPr="0042711B" w:rsidRDefault="00BA6DBB" w:rsidP="0046213B">
            <w:pPr>
              <w:pStyle w:val="af2"/>
              <w:rPr>
                <w:rFonts w:ascii="Times New Roman" w:cs="Times New Roman"/>
              </w:rPr>
            </w:pPr>
            <w:r w:rsidRPr="0042711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C9F527" w14:textId="77777777" w:rsidR="00BA6DBB" w:rsidRPr="0042711B" w:rsidRDefault="00BA6DBB" w:rsidP="0046213B">
            <w:pPr>
              <w:pStyle w:val="af2"/>
              <w:rPr>
                <w:rFonts w:ascii="Times New Roman" w:cs="Times New Roman"/>
              </w:rPr>
            </w:pPr>
            <w:r w:rsidRPr="0042711B">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5CECD28" w14:textId="77777777" w:rsidR="00BA6DBB" w:rsidRPr="0042711B" w:rsidRDefault="00BA6DBB" w:rsidP="0046213B">
            <w:pPr>
              <w:pStyle w:val="af2"/>
              <w:rPr>
                <w:rFonts w:ascii="Times New Roman" w:cs="Times New Roman"/>
              </w:rPr>
            </w:pPr>
            <w:r w:rsidRPr="0042711B">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A15843" w14:textId="77777777" w:rsidR="00BA6DBB" w:rsidRPr="0042711B" w:rsidRDefault="00BA6DBB" w:rsidP="0046213B">
            <w:pPr>
              <w:pStyle w:val="af2"/>
              <w:rPr>
                <w:rFonts w:ascii="Times New Roman" w:cs="Times New Roman"/>
              </w:rPr>
            </w:pPr>
            <w:r w:rsidRPr="0042711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C3EF49" w14:textId="77777777" w:rsidR="00BA6DBB" w:rsidRPr="0042711B" w:rsidRDefault="00BA6DBB" w:rsidP="0046213B">
            <w:pPr>
              <w:pStyle w:val="af2"/>
              <w:rPr>
                <w:rFonts w:ascii="Times New Roman" w:cs="Times New Roman"/>
              </w:rPr>
            </w:pPr>
            <w:r w:rsidRPr="0042711B">
              <w:rPr>
                <w:rFonts w:ascii="Times New Roman" w:cs="Times New Roman"/>
              </w:rPr>
              <w:t xml:space="preserve">Комментарий </w:t>
            </w:r>
          </w:p>
        </w:tc>
      </w:tr>
      <w:tr w:rsidR="00BA6DBB" w:rsidRPr="0042711B" w14:paraId="0746252B"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59CD9" w14:textId="77777777" w:rsidR="00BA6DBB" w:rsidRPr="0042711B" w:rsidRDefault="00BA6DBB" w:rsidP="00D563F9">
            <w:pPr>
              <w:pStyle w:val="aff4"/>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F2FFC" w14:textId="77777777" w:rsidR="00BA6DBB" w:rsidRPr="0042711B" w:rsidRDefault="00BA6DBB" w:rsidP="0046213B">
            <w:pPr>
              <w:pStyle w:val="aff4"/>
              <w:spacing w:after="0"/>
              <w:ind w:left="204"/>
              <w:rPr>
                <w:rFonts w:ascii="Times New Roman" w:hAnsi="Times New Roman"/>
                <w:sz w:val="24"/>
                <w:szCs w:val="24"/>
              </w:rPr>
            </w:pPr>
            <w:r w:rsidRPr="0042711B">
              <w:rPr>
                <w:rFonts w:ascii="Times New Roman" w:hAnsi="Times New Roman"/>
                <w:sz w:val="24"/>
                <w:szCs w:val="24"/>
                <w:lang w:val="en-US"/>
              </w:rPr>
              <w:t>fieldNum</w:t>
            </w:r>
            <w:r w:rsidRPr="0042711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B9D3" w14:textId="77777777" w:rsidR="00BA6DBB" w:rsidRPr="0042711B" w:rsidRDefault="00BA6DBB" w:rsidP="0046213B">
            <w:pPr>
              <w:pStyle w:val="aff4"/>
              <w:rPr>
                <w:rFonts w:ascii="Times New Roman" w:hAnsi="Times New Roman"/>
                <w:sz w:val="24"/>
                <w:szCs w:val="28"/>
              </w:rPr>
            </w:pPr>
            <w:r w:rsidRPr="0042711B">
              <w:rPr>
                <w:rFonts w:ascii="Times New Roman" w:hAnsi="Times New Roman"/>
                <w:sz w:val="24"/>
                <w:szCs w:val="24"/>
              </w:rPr>
              <w:t>Номер поля, в которое вносятся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5C757" w14:textId="77777777" w:rsidR="00BA6DBB" w:rsidRPr="0042711B" w:rsidRDefault="00BA6DBB" w:rsidP="0046213B">
            <w:pPr>
              <w:pStyle w:val="aff4"/>
              <w:spacing w:after="0"/>
              <w:rPr>
                <w:rFonts w:ascii="Times New Roman" w:hAnsi="Times New Roman"/>
                <w:sz w:val="24"/>
                <w:szCs w:val="24"/>
              </w:rPr>
            </w:pPr>
            <w:r w:rsidRPr="0042711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D3FD3" w14:textId="77777777" w:rsidR="00BA6DBB" w:rsidRPr="0042711B" w:rsidRDefault="00BA6DBB" w:rsidP="0046213B">
            <w:pPr>
              <w:pStyle w:val="aff4"/>
              <w:pBdr>
                <w:top w:val="nil"/>
                <w:left w:val="nil"/>
                <w:bottom w:val="nil"/>
                <w:right w:val="nil"/>
                <w:between w:val="nil"/>
                <w:bar w:val="nil"/>
              </w:pBdr>
              <w:spacing w:after="0"/>
              <w:rPr>
                <w:rFonts w:ascii="Times New Roman" w:hAnsi="Times New Roman"/>
                <w:sz w:val="24"/>
                <w:szCs w:val="24"/>
              </w:rPr>
            </w:pPr>
            <w:r w:rsidRPr="0042711B">
              <w:rPr>
                <w:rFonts w:ascii="Times New Roman" w:hAnsi="Times New Roman"/>
                <w:i/>
                <w:sz w:val="24"/>
                <w:szCs w:val="24"/>
              </w:rPr>
              <w:t>Целое неотрицательное число \</w:t>
            </w:r>
            <w:r w:rsidRPr="0042711B">
              <w:rPr>
                <w:rFonts w:ascii="Times New Roman" w:hAnsi="Times New Roman"/>
                <w:i/>
                <w:sz w:val="24"/>
                <w:szCs w:val="24"/>
                <w:lang w:val="en-US"/>
              </w:rPr>
              <w:t>d</w:t>
            </w:r>
            <w:r w:rsidRPr="0042711B">
              <w:rPr>
                <w:rFonts w:ascii="Times New Roman" w:hAnsi="Times New Roman"/>
                <w:i/>
                <w:sz w:val="24"/>
                <w:szCs w:val="24"/>
              </w:rPr>
              <w:t>+ от 1 до 4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67F16" w14:textId="22D62C66" w:rsidR="00BA6DBB" w:rsidRPr="0042711B" w:rsidRDefault="00BA6DBB" w:rsidP="0046213B">
            <w:pPr>
              <w:pStyle w:val="aff4"/>
              <w:rPr>
                <w:rFonts w:ascii="Times New Roman" w:hAnsi="Times New Roman"/>
                <w:i/>
                <w:sz w:val="24"/>
                <w:szCs w:val="24"/>
              </w:rPr>
            </w:pPr>
          </w:p>
        </w:tc>
      </w:tr>
      <w:tr w:rsidR="00BA6DBB" w:rsidRPr="004A104B" w14:paraId="22767AEA"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CA29D" w14:textId="77777777" w:rsidR="00BA6DBB" w:rsidRPr="0042711B" w:rsidRDefault="00BA6DBB" w:rsidP="00D563F9">
            <w:pPr>
              <w:pStyle w:val="aff4"/>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71928" w14:textId="77777777" w:rsidR="00BA6DBB" w:rsidRPr="0042711B" w:rsidRDefault="00BA6DBB" w:rsidP="0046213B">
            <w:pPr>
              <w:pStyle w:val="aff4"/>
              <w:spacing w:after="0"/>
              <w:ind w:left="204"/>
              <w:rPr>
                <w:rFonts w:ascii="Times New Roman" w:hAnsi="Times New Roman"/>
                <w:sz w:val="24"/>
                <w:szCs w:val="24"/>
                <w:lang w:val="en-US"/>
              </w:rPr>
            </w:pPr>
            <w:r w:rsidRPr="0042711B">
              <w:rPr>
                <w:rFonts w:ascii="Times New Roman" w:hAnsi="Times New Roman"/>
                <w:sz w:val="24"/>
                <w:szCs w:val="24"/>
                <w:lang w:val="en-US"/>
              </w:rPr>
              <w:t>ChangeValue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CEF3E" w14:textId="0AD285E6" w:rsidR="00BA6DBB" w:rsidRPr="0042711B" w:rsidRDefault="00BA6DBB" w:rsidP="0046213B">
            <w:pPr>
              <w:pStyle w:val="aff4"/>
              <w:rPr>
                <w:rFonts w:ascii="Times New Roman" w:hAnsi="Times New Roman"/>
                <w:sz w:val="24"/>
                <w:szCs w:val="28"/>
              </w:rPr>
            </w:pPr>
            <w:r w:rsidRPr="0042711B">
              <w:rPr>
                <w:rFonts w:ascii="Times New Roman" w:hAnsi="Times New Roman"/>
                <w:sz w:val="24"/>
                <w:szCs w:val="24"/>
              </w:rPr>
              <w:t xml:space="preserve">Новое значение </w:t>
            </w:r>
            <w:r w:rsidR="000E55FC">
              <w:rPr>
                <w:rFonts w:ascii="Times New Roman" w:hAnsi="Times New Roman"/>
                <w:sz w:val="24"/>
                <w:szCs w:val="24"/>
              </w:rPr>
              <w:t xml:space="preserve">изменяемого </w:t>
            </w:r>
            <w:r w:rsidRPr="0042711B">
              <w:rPr>
                <w:rFonts w:ascii="Times New Roman" w:hAnsi="Times New Roman"/>
                <w:sz w:val="24"/>
                <w:szCs w:val="24"/>
              </w:rPr>
              <w:t>поля</w:t>
            </w:r>
            <w:r w:rsidRPr="0042711B">
              <w:rPr>
                <w:rFonts w:ascii="Times New Roman" w:hAnsi="Times New Roman"/>
                <w:sz w:val="24"/>
                <w:szCs w:val="28"/>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303F4" w14:textId="77777777" w:rsidR="00BA6DBB" w:rsidRPr="0042711B" w:rsidRDefault="00BA6DBB" w:rsidP="0046213B">
            <w:pPr>
              <w:pStyle w:val="aff4"/>
              <w:spacing w:after="0"/>
              <w:rPr>
                <w:rFonts w:ascii="Times New Roman" w:hAnsi="Times New Roman"/>
                <w:sz w:val="24"/>
                <w:szCs w:val="24"/>
              </w:rPr>
            </w:pPr>
            <w:r w:rsidRPr="0042711B">
              <w:rPr>
                <w:rFonts w:ascii="Times New Roman" w:hAnsi="Times New Roman"/>
                <w:sz w:val="24"/>
                <w:szCs w:val="24"/>
              </w:rPr>
              <w:t>1..10,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B66BB" w14:textId="77777777" w:rsidR="00BA6DBB" w:rsidRPr="0042711B" w:rsidRDefault="00BA6DBB" w:rsidP="0046213B">
            <w:pPr>
              <w:pStyle w:val="aff4"/>
              <w:rPr>
                <w:rFonts w:ascii="Times New Roman" w:hAnsi="Times New Roman"/>
                <w:sz w:val="24"/>
                <w:szCs w:val="24"/>
              </w:rPr>
            </w:pPr>
            <w:r w:rsidRPr="0042711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8717D" w14:textId="2F8B65DC" w:rsidR="00BA6DBB" w:rsidRPr="0042711B" w:rsidRDefault="00BA6DBB" w:rsidP="001406CE">
            <w:pPr>
              <w:pStyle w:val="aff4"/>
              <w:rPr>
                <w:rFonts w:ascii="Times New Roman" w:hAnsi="Times New Roman"/>
                <w:i/>
                <w:sz w:val="24"/>
                <w:szCs w:val="28"/>
              </w:rPr>
            </w:pPr>
          </w:p>
        </w:tc>
      </w:tr>
      <w:tr w:rsidR="00BA6DBB" w:rsidRPr="004A104B" w14:paraId="515F3856"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626D2" w14:textId="77777777" w:rsidR="00BA6DBB" w:rsidRPr="0042711B" w:rsidRDefault="00BA6DBB" w:rsidP="00D563F9">
            <w:pPr>
              <w:pStyle w:val="aff4"/>
              <w:numPr>
                <w:ilvl w:val="1"/>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C0887" w14:textId="77777777" w:rsidR="00BA6DBB" w:rsidRPr="0042711B" w:rsidRDefault="00BA6DBB" w:rsidP="0046213B">
            <w:pPr>
              <w:pStyle w:val="aff4"/>
              <w:spacing w:after="0"/>
              <w:ind w:left="204"/>
              <w:rPr>
                <w:rFonts w:ascii="Times New Roman" w:hAnsi="Times New Roman"/>
                <w:sz w:val="24"/>
                <w:szCs w:val="24"/>
              </w:rPr>
            </w:pPr>
            <w:r w:rsidRPr="0042711B">
              <w:rPr>
                <w:rFonts w:ascii="Times New Roman" w:hAnsi="Times New Roman"/>
                <w:sz w:val="24"/>
                <w:szCs w:val="24"/>
                <w:lang w:val="en-US"/>
              </w:rPr>
              <w:t>name</w:t>
            </w:r>
            <w:r w:rsidRPr="0042711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FEC66" w14:textId="241EF8C9" w:rsidR="00BA6DBB" w:rsidRPr="0042711B" w:rsidRDefault="00BA6DBB" w:rsidP="000E55FC">
            <w:pPr>
              <w:pStyle w:val="aff4"/>
              <w:rPr>
                <w:rFonts w:ascii="Times New Roman" w:hAnsi="Times New Roman"/>
                <w:sz w:val="24"/>
                <w:szCs w:val="24"/>
              </w:rPr>
            </w:pPr>
            <w:r w:rsidRPr="0042711B">
              <w:rPr>
                <w:rFonts w:ascii="Times New Roman" w:hAnsi="Times New Roman"/>
                <w:sz w:val="24"/>
                <w:szCs w:val="24"/>
              </w:rPr>
              <w:t xml:space="preserve">Наименование </w:t>
            </w:r>
            <w:r w:rsidR="000E55FC">
              <w:rPr>
                <w:rFonts w:ascii="Times New Roman" w:hAnsi="Times New Roman"/>
                <w:sz w:val="24"/>
                <w:szCs w:val="24"/>
              </w:rPr>
              <w:t>изменяемого</w:t>
            </w:r>
            <w:r w:rsidRPr="0042711B">
              <w:rPr>
                <w:rFonts w:ascii="Times New Roman" w:hAnsi="Times New Roman"/>
                <w:sz w:val="24"/>
                <w:szCs w:val="24"/>
              </w:rPr>
              <w:t xml:space="preserve"> поля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CD839" w14:textId="77777777" w:rsidR="00BA6DBB" w:rsidRPr="0042711B" w:rsidRDefault="00BA6DBB" w:rsidP="0046213B">
            <w:pPr>
              <w:pStyle w:val="aff4"/>
              <w:spacing w:after="0"/>
              <w:rPr>
                <w:rFonts w:ascii="Times New Roman" w:hAnsi="Times New Roman"/>
                <w:sz w:val="24"/>
                <w:szCs w:val="24"/>
                <w:lang w:val="en-US"/>
              </w:rPr>
            </w:pPr>
            <w:r w:rsidRPr="0042711B">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FF45F" w14:textId="77777777" w:rsidR="00BA6DBB" w:rsidRPr="0042711B" w:rsidRDefault="00BA6DBB" w:rsidP="0046213B">
            <w:pPr>
              <w:pStyle w:val="aff4"/>
              <w:rPr>
                <w:rFonts w:ascii="Times New Roman" w:hAnsi="Times New Roman"/>
                <w:i/>
                <w:sz w:val="24"/>
                <w:szCs w:val="24"/>
              </w:rPr>
            </w:pPr>
            <w:r w:rsidRPr="0042711B">
              <w:rPr>
                <w:rFonts w:ascii="Times New Roman" w:hAnsi="Times New Roman"/>
                <w:i/>
                <w:sz w:val="24"/>
                <w:szCs w:val="24"/>
              </w:rPr>
              <w:t xml:space="preserve">Строка длиной от 1 до 100 символов </w:t>
            </w:r>
          </w:p>
          <w:p w14:paraId="4EEECF68" w14:textId="77777777" w:rsidR="00BA6DBB" w:rsidRPr="0042711B" w:rsidRDefault="00BA6DBB" w:rsidP="0046213B">
            <w:pPr>
              <w:pStyle w:val="aff4"/>
              <w:rPr>
                <w:rFonts w:ascii="Times New Roman" w:hAnsi="Times New Roman"/>
                <w:sz w:val="24"/>
                <w:szCs w:val="24"/>
              </w:rPr>
            </w:pPr>
            <w:r w:rsidRPr="0042711B">
              <w:rPr>
                <w:rFonts w:ascii="Times New Roman" w:hAnsi="Times New Roman"/>
                <w:i/>
                <w:sz w:val="24"/>
                <w:szCs w:val="24"/>
              </w:rPr>
              <w:t>/</w:t>
            </w:r>
            <w:r w:rsidRPr="0042711B">
              <w:rPr>
                <w:rFonts w:ascii="Times New Roman" w:hAnsi="Times New Roman"/>
                <w:sz w:val="24"/>
                <w:szCs w:val="24"/>
              </w:rPr>
              <w:t xml:space="preserve"> </w:t>
            </w:r>
          </w:p>
          <w:p w14:paraId="3A979C07" w14:textId="77777777" w:rsidR="00BA6DBB" w:rsidRPr="0042711B" w:rsidRDefault="00BA6DBB" w:rsidP="0046213B">
            <w:pPr>
              <w:pStyle w:val="aff4"/>
              <w:rPr>
                <w:rFonts w:ascii="Times New Roman" w:hAnsi="Times New Roman"/>
                <w:i/>
                <w:sz w:val="24"/>
                <w:szCs w:val="24"/>
              </w:rPr>
            </w:pPr>
            <w:r w:rsidRPr="0042711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8AD0" w14:textId="56362D60" w:rsidR="00BA6DBB" w:rsidRPr="0042711B" w:rsidRDefault="00BA6DBB" w:rsidP="00BD2385">
            <w:pPr>
              <w:pStyle w:val="aff4"/>
              <w:rPr>
                <w:rFonts w:ascii="Times New Roman" w:hAnsi="Times New Roman"/>
                <w:i/>
                <w:sz w:val="24"/>
                <w:szCs w:val="24"/>
              </w:rPr>
            </w:pPr>
          </w:p>
        </w:tc>
      </w:tr>
      <w:tr w:rsidR="00BA6DBB" w:rsidRPr="004A104B" w14:paraId="02E136F4"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10EDD" w14:textId="77777777" w:rsidR="00BA6DBB" w:rsidRPr="0042711B" w:rsidRDefault="00BA6DBB" w:rsidP="00D563F9">
            <w:pPr>
              <w:pStyle w:val="aff4"/>
              <w:numPr>
                <w:ilvl w:val="1"/>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40309" w14:textId="77777777" w:rsidR="00BA6DBB" w:rsidRPr="0042711B" w:rsidRDefault="00BA6DBB" w:rsidP="0046213B">
            <w:pPr>
              <w:pStyle w:val="aff4"/>
              <w:spacing w:after="0"/>
              <w:ind w:left="204"/>
              <w:rPr>
                <w:rFonts w:ascii="Times New Roman" w:hAnsi="Times New Roman"/>
                <w:sz w:val="24"/>
                <w:szCs w:val="24"/>
              </w:rPr>
            </w:pPr>
            <w:r w:rsidRPr="0042711B">
              <w:rPr>
                <w:rFonts w:ascii="Times New Roman" w:hAnsi="Times New Roman"/>
                <w:sz w:val="24"/>
                <w:szCs w:val="24"/>
                <w:lang w:val="en-US"/>
              </w:rPr>
              <w:t>value</w:t>
            </w:r>
            <w:r w:rsidRPr="0042711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5466F" w14:textId="77777777" w:rsidR="00BA6DBB" w:rsidRPr="0042711B" w:rsidRDefault="00BA6DBB" w:rsidP="0046213B">
            <w:pPr>
              <w:pStyle w:val="aff4"/>
              <w:rPr>
                <w:rFonts w:ascii="Times New Roman" w:hAnsi="Times New Roman"/>
                <w:sz w:val="24"/>
                <w:szCs w:val="24"/>
              </w:rPr>
            </w:pPr>
            <w:r w:rsidRPr="0042711B">
              <w:rPr>
                <w:rFonts w:ascii="Times New Roman" w:hAnsi="Times New Roman"/>
                <w:sz w:val="24"/>
                <w:szCs w:val="24"/>
              </w:rPr>
              <w:t>Значение изменяемого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C0C2D" w14:textId="77777777" w:rsidR="00BA6DBB" w:rsidRPr="0042711B" w:rsidRDefault="00BA6DBB" w:rsidP="0046213B">
            <w:pPr>
              <w:pStyle w:val="aff4"/>
              <w:spacing w:after="0"/>
              <w:rPr>
                <w:rFonts w:ascii="Times New Roman" w:hAnsi="Times New Roman"/>
                <w:sz w:val="24"/>
                <w:szCs w:val="24"/>
              </w:rPr>
            </w:pPr>
            <w:r w:rsidRPr="0042711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C244A" w14:textId="77777777" w:rsidR="00BA6DBB" w:rsidRPr="0042711B" w:rsidRDefault="00BA6DBB" w:rsidP="0046213B">
            <w:pPr>
              <w:pStyle w:val="aff4"/>
              <w:rPr>
                <w:rFonts w:ascii="Times New Roman" w:hAnsi="Times New Roman"/>
                <w:i/>
                <w:sz w:val="24"/>
                <w:szCs w:val="24"/>
              </w:rPr>
            </w:pPr>
            <w:r w:rsidRPr="0042711B">
              <w:rPr>
                <w:rFonts w:ascii="Times New Roman" w:hAnsi="Times New Roman"/>
                <w:i/>
                <w:sz w:val="24"/>
                <w:szCs w:val="24"/>
              </w:rPr>
              <w:t>Строка от 1 до 255</w:t>
            </w:r>
          </w:p>
          <w:p w14:paraId="22F91429" w14:textId="77777777" w:rsidR="00BA6DBB" w:rsidRPr="0042711B" w:rsidRDefault="00BA6DBB" w:rsidP="0046213B">
            <w:pPr>
              <w:pStyle w:val="aff4"/>
              <w:rPr>
                <w:rFonts w:ascii="Times New Roman" w:hAnsi="Times New Roman"/>
                <w:i/>
                <w:sz w:val="24"/>
                <w:szCs w:val="24"/>
              </w:rPr>
            </w:pPr>
            <w:r w:rsidRPr="0042711B">
              <w:rPr>
                <w:rFonts w:ascii="Times New Roman" w:hAnsi="Times New Roman"/>
                <w:sz w:val="24"/>
                <w:szCs w:val="24"/>
              </w:rPr>
              <w:t>/</w:t>
            </w:r>
          </w:p>
          <w:p w14:paraId="48872450" w14:textId="18CAE624" w:rsidR="00BA6DBB" w:rsidRPr="0042711B" w:rsidRDefault="00BA6DBB" w:rsidP="0046213B">
            <w:pPr>
              <w:pStyle w:val="aff4"/>
              <w:rPr>
                <w:rFonts w:ascii="Times New Roman" w:hAnsi="Times New Roman"/>
                <w:i/>
                <w:sz w:val="24"/>
                <w:szCs w:val="24"/>
              </w:rPr>
            </w:pPr>
            <w:r w:rsidRPr="0042711B">
              <w:rPr>
                <w:rFonts w:ascii="Times New Roman" w:hAnsi="Times New Roman"/>
                <w:sz w:val="24"/>
                <w:szCs w:val="24"/>
              </w:rPr>
              <w:t xml:space="preserve">ChangeValueType (описание см. в пункте </w:t>
            </w:r>
            <w:r w:rsidR="00E64B1A">
              <w:rPr>
                <w:rFonts w:ascii="Times New Roman" w:hAnsi="Times New Roman"/>
                <w:sz w:val="24"/>
                <w:szCs w:val="24"/>
              </w:rPr>
              <w:fldChar w:fldCharType="begin"/>
            </w:r>
            <w:r w:rsidR="00E64B1A">
              <w:rPr>
                <w:rFonts w:ascii="Times New Roman" w:hAnsi="Times New Roman"/>
                <w:sz w:val="24"/>
                <w:szCs w:val="24"/>
              </w:rPr>
              <w:instrText xml:space="preserve"> REF _Ref524427460 \r \h </w:instrText>
            </w:r>
            <w:r w:rsidR="00E64B1A">
              <w:rPr>
                <w:rFonts w:ascii="Times New Roman" w:hAnsi="Times New Roman"/>
                <w:sz w:val="24"/>
                <w:szCs w:val="24"/>
              </w:rPr>
            </w:r>
            <w:r w:rsidR="00E64B1A">
              <w:rPr>
                <w:rFonts w:ascii="Times New Roman" w:hAnsi="Times New Roman"/>
                <w:sz w:val="24"/>
                <w:szCs w:val="24"/>
              </w:rPr>
              <w:fldChar w:fldCharType="separate"/>
            </w:r>
            <w:r w:rsidR="00E64B1A">
              <w:rPr>
                <w:rFonts w:ascii="Times New Roman" w:hAnsi="Times New Roman"/>
                <w:sz w:val="24"/>
                <w:szCs w:val="24"/>
              </w:rPr>
              <w:t>16</w:t>
            </w:r>
            <w:r w:rsidR="00E64B1A">
              <w:rPr>
                <w:rFonts w:ascii="Times New Roman" w:hAnsi="Times New Roman"/>
                <w:sz w:val="24"/>
                <w:szCs w:val="24"/>
              </w:rPr>
              <w:fldChar w:fldCharType="end"/>
            </w:r>
            <w:r w:rsidRPr="0042711B">
              <w:rPr>
                <w:rFonts w:ascii="Times New Roman" w:hAnsi="Times New Roman"/>
                <w:sz w:val="24"/>
                <w:szCs w:val="24"/>
              </w:rPr>
              <w:t xml:space="preserve"> раздела </w:t>
            </w:r>
            <w:r w:rsidR="006937F0" w:rsidRPr="0042711B">
              <w:rPr>
                <w:rFonts w:ascii="Times New Roman" w:hAnsi="Times New Roman"/>
                <w:sz w:val="24"/>
                <w:szCs w:val="24"/>
              </w:rPr>
              <w:fldChar w:fldCharType="begin"/>
            </w:r>
            <w:r w:rsidR="006937F0" w:rsidRPr="0042711B">
              <w:rPr>
                <w:rFonts w:ascii="Times New Roman" w:hAnsi="Times New Roman"/>
                <w:sz w:val="24"/>
                <w:szCs w:val="24"/>
              </w:rPr>
              <w:instrText xml:space="preserve"> REF _Ref524702727 \r \h </w:instrText>
            </w:r>
            <w:r w:rsidR="007E6CBE" w:rsidRPr="0042711B">
              <w:rPr>
                <w:rFonts w:ascii="Times New Roman" w:hAnsi="Times New Roman"/>
                <w:sz w:val="24"/>
                <w:szCs w:val="24"/>
              </w:rPr>
              <w:instrText xml:space="preserve"> \* MERGEFORMAT </w:instrText>
            </w:r>
            <w:r w:rsidR="006937F0" w:rsidRPr="0042711B">
              <w:rPr>
                <w:rFonts w:ascii="Times New Roman" w:hAnsi="Times New Roman"/>
                <w:sz w:val="24"/>
                <w:szCs w:val="24"/>
              </w:rPr>
            </w:r>
            <w:r w:rsidR="006937F0" w:rsidRPr="0042711B">
              <w:rPr>
                <w:rFonts w:ascii="Times New Roman" w:hAnsi="Times New Roman"/>
                <w:sz w:val="24"/>
                <w:szCs w:val="24"/>
              </w:rPr>
              <w:fldChar w:fldCharType="separate"/>
            </w:r>
            <w:r w:rsidR="001A2DED">
              <w:rPr>
                <w:rFonts w:ascii="Times New Roman" w:hAnsi="Times New Roman"/>
                <w:sz w:val="24"/>
                <w:szCs w:val="24"/>
              </w:rPr>
              <w:t>4.4</w:t>
            </w:r>
            <w:r w:rsidR="006937F0" w:rsidRPr="0042711B">
              <w:rPr>
                <w:rFonts w:ascii="Times New Roman" w:hAnsi="Times New Roman"/>
                <w:sz w:val="24"/>
                <w:szCs w:val="24"/>
              </w:rPr>
              <w:fldChar w:fldCharType="end"/>
            </w:r>
            <w:r w:rsidRPr="0042711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2BE3" w14:textId="6CC8868F" w:rsidR="0071444A" w:rsidRPr="0042711B" w:rsidRDefault="0071444A" w:rsidP="0046213B">
            <w:pPr>
              <w:pStyle w:val="aff4"/>
              <w:rPr>
                <w:rFonts w:ascii="Times New Roman" w:hAnsi="Times New Roman"/>
                <w:i/>
                <w:sz w:val="24"/>
                <w:szCs w:val="24"/>
              </w:rPr>
            </w:pPr>
            <w:r w:rsidRPr="0042711B">
              <w:rPr>
                <w:rFonts w:ascii="Times New Roman" w:hAnsi="Times New Roman"/>
                <w:i/>
                <w:sz w:val="24"/>
                <w:szCs w:val="24"/>
              </w:rPr>
              <w:t xml:space="preserve">Формат значения для изменяемого поля должен полностью соответствовать формату этого поля в извещении </w:t>
            </w:r>
            <w:r w:rsidR="0000441F">
              <w:rPr>
                <w:rFonts w:ascii="Times New Roman" w:hAnsi="Times New Roman"/>
                <w:i/>
                <w:sz w:val="24"/>
                <w:szCs w:val="24"/>
              </w:rPr>
              <w:t>об уточнении вида и принадлежности платежа</w:t>
            </w:r>
            <w:r w:rsidRPr="0042711B">
              <w:rPr>
                <w:rFonts w:ascii="Times New Roman" w:hAnsi="Times New Roman"/>
                <w:i/>
                <w:sz w:val="24"/>
                <w:szCs w:val="24"/>
              </w:rPr>
              <w:t>.</w:t>
            </w:r>
          </w:p>
          <w:p w14:paraId="36E4CEE0" w14:textId="1B11335B" w:rsidR="00BA6DBB" w:rsidRPr="0042711B" w:rsidRDefault="00BA6DBB" w:rsidP="005F1F14">
            <w:pPr>
              <w:pStyle w:val="aff4"/>
              <w:rPr>
                <w:rFonts w:ascii="Times New Roman" w:hAnsi="Times New Roman"/>
                <w:i/>
                <w:sz w:val="24"/>
                <w:szCs w:val="24"/>
              </w:rPr>
            </w:pPr>
            <w:r w:rsidRPr="0042711B">
              <w:rPr>
                <w:rFonts w:ascii="Times New Roman" w:hAnsi="Times New Roman"/>
                <w:i/>
                <w:sz w:val="24"/>
                <w:szCs w:val="24"/>
              </w:rPr>
              <w:t xml:space="preserve">Если требуется не изменить, а удалить переданное ранее значение поля, то в поле следует указать значение </w:t>
            </w:r>
            <w:r w:rsidRPr="0042711B">
              <w:rPr>
                <w:rFonts w:ascii="Times New Roman" w:hAnsi="Times New Roman"/>
                <w:i/>
                <w:sz w:val="24"/>
                <w:szCs w:val="24"/>
                <w:lang w:val="en-US"/>
              </w:rPr>
              <w:t>NULL</w:t>
            </w:r>
          </w:p>
        </w:tc>
      </w:tr>
    </w:tbl>
    <w:p w14:paraId="1D30B10B" w14:textId="2A3C468D" w:rsidR="00BA6DBB" w:rsidRPr="0042711B" w:rsidRDefault="002C0DC7" w:rsidP="003924F2">
      <w:pPr>
        <w:pStyle w:val="aff2"/>
        <w:rPr>
          <w:b/>
          <w:bCs/>
          <w:szCs w:val="24"/>
          <w:lang w:val="x-none" w:eastAsia="x-none"/>
        </w:rPr>
      </w:pPr>
      <w:bookmarkStart w:id="92" w:name="_Ref66969965"/>
      <w:bookmarkStart w:id="93" w:name="_Ref524601408"/>
      <w:r w:rsidRPr="003924F2">
        <w:rPr>
          <w:b/>
          <w:bCs/>
          <w:szCs w:val="24"/>
          <w:lang w:val="x-none" w:eastAsia="x-none"/>
        </w:rPr>
        <w:t xml:space="preserve">Таблица </w:t>
      </w:r>
      <w:r w:rsidRPr="003924F2">
        <w:rPr>
          <w:b/>
          <w:bCs/>
          <w:szCs w:val="24"/>
          <w:lang w:val="x-none" w:eastAsia="x-none"/>
        </w:rPr>
        <w:fldChar w:fldCharType="begin"/>
      </w:r>
      <w:r w:rsidRPr="003924F2">
        <w:rPr>
          <w:b/>
          <w:bCs/>
          <w:szCs w:val="24"/>
          <w:lang w:val="x-none" w:eastAsia="x-none"/>
        </w:rPr>
        <w:instrText xml:space="preserve"> SEQ Таблица \* ARABIC </w:instrText>
      </w:r>
      <w:r w:rsidRPr="003924F2">
        <w:rPr>
          <w:b/>
          <w:bCs/>
          <w:szCs w:val="24"/>
          <w:lang w:val="x-none" w:eastAsia="x-none"/>
        </w:rPr>
        <w:fldChar w:fldCharType="separate"/>
      </w:r>
      <w:r w:rsidR="008F0B46">
        <w:rPr>
          <w:b/>
          <w:bCs/>
          <w:noProof/>
          <w:szCs w:val="24"/>
          <w:lang w:val="x-none" w:eastAsia="x-none"/>
        </w:rPr>
        <w:t>9</w:t>
      </w:r>
      <w:r w:rsidRPr="003924F2">
        <w:rPr>
          <w:b/>
          <w:bCs/>
          <w:szCs w:val="24"/>
          <w:lang w:val="x-none" w:eastAsia="x-none"/>
        </w:rPr>
        <w:fldChar w:fldCharType="end"/>
      </w:r>
      <w:bookmarkEnd w:id="92"/>
      <w:r w:rsidRPr="003924F2">
        <w:rPr>
          <w:b/>
          <w:bCs/>
          <w:szCs w:val="24"/>
          <w:lang w:val="x-none" w:eastAsia="x-none"/>
        </w:rPr>
        <w:t>.</w:t>
      </w:r>
      <w:bookmarkEnd w:id="93"/>
      <w:r w:rsidR="00BA6DBB" w:rsidRPr="003924F2">
        <w:rPr>
          <w:b/>
          <w:bCs/>
          <w:szCs w:val="24"/>
          <w:lang w:val="x-none" w:eastAsia="x-none"/>
        </w:rPr>
        <w:t xml:space="preserve"> </w:t>
      </w:r>
      <w:r w:rsidR="00BA6DBB" w:rsidRPr="0042711B">
        <w:rPr>
          <w:b/>
          <w:bCs/>
          <w:szCs w:val="24"/>
          <w:lang w:val="x-none" w:eastAsia="x-none"/>
        </w:rPr>
        <w:t>ChangeStatusType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BA6DBB" w:rsidRPr="00333563" w14:paraId="3D9FFE64" w14:textId="77777777" w:rsidTr="0046213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04A4E5" w14:textId="77777777" w:rsidR="00BA6DBB" w:rsidRPr="00333563" w:rsidRDefault="00BA6DBB" w:rsidP="00345D30">
            <w:pPr>
              <w:pStyle w:val="af2"/>
              <w:keepLines/>
              <w:rPr>
                <w:rFonts w:ascii="Times New Roman" w:cs="Times New Roman"/>
              </w:rPr>
            </w:pPr>
            <w:r w:rsidRPr="00333563">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36E457" w14:textId="77777777" w:rsidR="00BA6DBB" w:rsidRPr="00333563" w:rsidRDefault="00BA6DBB" w:rsidP="00345D30">
            <w:pPr>
              <w:pStyle w:val="af2"/>
              <w:keepLines/>
              <w:rPr>
                <w:rFonts w:ascii="Times New Roman" w:cs="Times New Roman"/>
              </w:rPr>
            </w:pPr>
            <w:r w:rsidRPr="0033356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E2E740" w14:textId="77777777" w:rsidR="00BA6DBB" w:rsidRPr="00333563" w:rsidRDefault="00BA6DBB" w:rsidP="00345D30">
            <w:pPr>
              <w:pStyle w:val="af2"/>
              <w:keepLines/>
              <w:rPr>
                <w:rFonts w:ascii="Times New Roman" w:cs="Times New Roman"/>
              </w:rPr>
            </w:pPr>
            <w:r w:rsidRPr="00333563">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4CE4FA7" w14:textId="77777777" w:rsidR="00BA6DBB" w:rsidRPr="00333563" w:rsidRDefault="00BA6DBB" w:rsidP="00345D30">
            <w:pPr>
              <w:pStyle w:val="af2"/>
              <w:keepLines/>
              <w:rPr>
                <w:rFonts w:ascii="Times New Roman" w:cs="Times New Roman"/>
              </w:rPr>
            </w:pPr>
            <w:r w:rsidRPr="00333563">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D2857F" w14:textId="77777777" w:rsidR="00BA6DBB" w:rsidRPr="00333563" w:rsidRDefault="00BA6DBB" w:rsidP="00345D30">
            <w:pPr>
              <w:pStyle w:val="af2"/>
              <w:keepLines/>
              <w:rPr>
                <w:rFonts w:ascii="Times New Roman" w:cs="Times New Roman"/>
              </w:rPr>
            </w:pPr>
            <w:r w:rsidRPr="0033356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582C15" w14:textId="77777777" w:rsidR="00BA6DBB" w:rsidRPr="00333563" w:rsidRDefault="00BA6DBB" w:rsidP="00345D30">
            <w:pPr>
              <w:pStyle w:val="af2"/>
              <w:keepLines/>
              <w:rPr>
                <w:rFonts w:ascii="Times New Roman" w:cs="Times New Roman"/>
              </w:rPr>
            </w:pPr>
            <w:r w:rsidRPr="00333563">
              <w:rPr>
                <w:rFonts w:ascii="Times New Roman" w:cs="Times New Roman"/>
              </w:rPr>
              <w:t xml:space="preserve">Комментарий </w:t>
            </w:r>
          </w:p>
        </w:tc>
      </w:tr>
      <w:tr w:rsidR="00BA6DBB" w:rsidRPr="00333563" w14:paraId="5FC37A80"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F1739" w14:textId="77777777" w:rsidR="00BA6DBB" w:rsidRPr="00333563" w:rsidRDefault="00BA6DBB" w:rsidP="00D563F9">
            <w:pPr>
              <w:pStyle w:val="aff4"/>
              <w:numPr>
                <w:ilvl w:val="0"/>
                <w:numId w:val="56"/>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AB7D5" w14:textId="77777777" w:rsidR="00BA6DBB" w:rsidRPr="00333563" w:rsidRDefault="00BA6DBB" w:rsidP="0046213B">
            <w:pPr>
              <w:pStyle w:val="aff4"/>
              <w:spacing w:after="0"/>
              <w:ind w:left="204"/>
              <w:rPr>
                <w:rFonts w:ascii="Times New Roman" w:hAnsi="Times New Roman"/>
                <w:sz w:val="24"/>
                <w:szCs w:val="24"/>
              </w:rPr>
            </w:pPr>
            <w:r w:rsidRPr="00333563">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B1CD9" w14:textId="77777777" w:rsidR="00BA6DBB" w:rsidRPr="00333563" w:rsidRDefault="00BA6DBB" w:rsidP="0046213B">
            <w:pPr>
              <w:pStyle w:val="aff4"/>
              <w:rPr>
                <w:rFonts w:ascii="Times New Roman" w:hAnsi="Times New Roman"/>
                <w:sz w:val="24"/>
                <w:szCs w:val="28"/>
              </w:rPr>
            </w:pPr>
            <w:r w:rsidRPr="00333563">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EB30F" w14:textId="77777777" w:rsidR="00BA6DBB" w:rsidRPr="00333563" w:rsidRDefault="00BA6DBB" w:rsidP="0046213B">
            <w:pPr>
              <w:pStyle w:val="aff4"/>
              <w:spacing w:after="0"/>
              <w:rPr>
                <w:rFonts w:ascii="Times New Roman" w:hAnsi="Times New Roman"/>
                <w:sz w:val="24"/>
                <w:szCs w:val="24"/>
              </w:rPr>
            </w:pPr>
            <w:r w:rsidRPr="00333563">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81499" w14:textId="77777777" w:rsidR="00BA6DBB" w:rsidRPr="00333563" w:rsidRDefault="00BA6DBB" w:rsidP="0046213B">
            <w:pPr>
              <w:pStyle w:val="aff4"/>
              <w:rPr>
                <w:rFonts w:ascii="Times New Roman" w:hAnsi="Times New Roman"/>
                <w:sz w:val="24"/>
                <w:szCs w:val="24"/>
              </w:rPr>
            </w:pPr>
            <w:r w:rsidRPr="00333563">
              <w:rPr>
                <w:rFonts w:ascii="Times New Roman" w:hAnsi="Times New Roman"/>
                <w:i/>
                <w:sz w:val="24"/>
                <w:szCs w:val="24"/>
              </w:rPr>
              <w:t>Строка длиной 1 символ</w:t>
            </w:r>
            <w:r w:rsidRPr="00333563">
              <w:rPr>
                <w:rFonts w:ascii="Times New Roman" w:hAnsi="Times New Roman"/>
                <w:sz w:val="24"/>
                <w:szCs w:val="24"/>
              </w:rPr>
              <w:t xml:space="preserve"> </w:t>
            </w:r>
          </w:p>
          <w:p w14:paraId="324B1CBB" w14:textId="77777777" w:rsidR="00BA6DBB" w:rsidRPr="00333563" w:rsidRDefault="00BA6DBB" w:rsidP="0046213B">
            <w:pPr>
              <w:pStyle w:val="aff4"/>
              <w:rPr>
                <w:rFonts w:ascii="Times New Roman" w:hAnsi="Times New Roman"/>
                <w:sz w:val="24"/>
                <w:szCs w:val="24"/>
              </w:rPr>
            </w:pPr>
            <w:r w:rsidRPr="00333563">
              <w:rPr>
                <w:rFonts w:ascii="Times New Roman" w:hAnsi="Times New Roman"/>
                <w:sz w:val="24"/>
                <w:szCs w:val="24"/>
              </w:rPr>
              <w:t xml:space="preserve">/ </w:t>
            </w:r>
          </w:p>
          <w:p w14:paraId="069A0209" w14:textId="656DC11A" w:rsidR="00BA6DBB" w:rsidRPr="00333563" w:rsidRDefault="00BA6DBB" w:rsidP="0042711B">
            <w:pPr>
              <w:pStyle w:val="aff4"/>
              <w:pBdr>
                <w:top w:val="nil"/>
                <w:left w:val="nil"/>
                <w:bottom w:val="nil"/>
                <w:right w:val="nil"/>
                <w:between w:val="nil"/>
                <w:bar w:val="nil"/>
              </w:pBdr>
              <w:spacing w:after="0"/>
              <w:rPr>
                <w:rFonts w:ascii="Times New Roman" w:hAnsi="Times New Roman"/>
                <w:sz w:val="24"/>
                <w:szCs w:val="24"/>
              </w:rPr>
            </w:pPr>
            <w:r w:rsidRPr="00333563">
              <w:rPr>
                <w:rFonts w:ascii="Times New Roman" w:hAnsi="Times New Roman"/>
                <w:sz w:val="24"/>
                <w:szCs w:val="24"/>
              </w:rPr>
              <w:t>MeaningType (описание см. в пункте</w:t>
            </w:r>
            <w:r w:rsidR="0042711B" w:rsidRPr="003924F2">
              <w:rPr>
                <w:rFonts w:ascii="Times New Roman" w:hAnsi="Times New Roman"/>
                <w:szCs w:val="24"/>
              </w:rPr>
              <w:t> </w:t>
            </w:r>
            <w:r w:rsidR="006A032E" w:rsidRPr="003924F2">
              <w:rPr>
                <w:rFonts w:ascii="Times New Roman" w:hAnsi="Times New Roman"/>
                <w:sz w:val="24"/>
                <w:szCs w:val="32"/>
              </w:rPr>
              <w:fldChar w:fldCharType="begin"/>
            </w:r>
            <w:r w:rsidR="006A032E" w:rsidRPr="003924F2">
              <w:rPr>
                <w:rFonts w:ascii="Times New Roman" w:hAnsi="Times New Roman"/>
                <w:sz w:val="24"/>
                <w:szCs w:val="32"/>
              </w:rPr>
              <w:instrText xml:space="preserve"> REF _Ref66969989 \r \h </w:instrText>
            </w:r>
            <w:r w:rsidR="00333563" w:rsidRPr="003924F2">
              <w:rPr>
                <w:rFonts w:ascii="Times New Roman" w:hAnsi="Times New Roman"/>
                <w:sz w:val="24"/>
                <w:szCs w:val="32"/>
              </w:rPr>
              <w:instrText xml:space="preserve"> \* MERGEFORMAT </w:instrText>
            </w:r>
            <w:r w:rsidR="006A032E" w:rsidRPr="003924F2">
              <w:rPr>
                <w:rFonts w:ascii="Times New Roman" w:hAnsi="Times New Roman"/>
                <w:sz w:val="24"/>
                <w:szCs w:val="32"/>
              </w:rPr>
            </w:r>
            <w:r w:rsidR="006A032E" w:rsidRPr="003924F2">
              <w:rPr>
                <w:rFonts w:ascii="Times New Roman" w:hAnsi="Times New Roman"/>
                <w:sz w:val="24"/>
                <w:szCs w:val="32"/>
              </w:rPr>
              <w:fldChar w:fldCharType="separate"/>
            </w:r>
            <w:r w:rsidR="006A032E" w:rsidRPr="003924F2">
              <w:rPr>
                <w:rFonts w:ascii="Times New Roman" w:hAnsi="Times New Roman"/>
                <w:sz w:val="24"/>
                <w:szCs w:val="32"/>
              </w:rPr>
              <w:t>2</w:t>
            </w:r>
            <w:r w:rsidR="006A032E" w:rsidRPr="003924F2">
              <w:rPr>
                <w:rFonts w:ascii="Times New Roman" w:hAnsi="Times New Roman"/>
                <w:sz w:val="24"/>
                <w:szCs w:val="32"/>
              </w:rPr>
              <w:fldChar w:fldCharType="end"/>
            </w:r>
            <w:r w:rsidR="006A032E" w:rsidRPr="003924F2">
              <w:rPr>
                <w:rFonts w:ascii="Times New Roman" w:hAnsi="Times New Roman"/>
                <w:szCs w:val="24"/>
              </w:rPr>
              <w:t xml:space="preserve"> </w:t>
            </w:r>
            <w:r w:rsidRPr="00333563">
              <w:rPr>
                <w:rFonts w:ascii="Times New Roman" w:hAnsi="Times New Roman"/>
                <w:sz w:val="24"/>
                <w:szCs w:val="24"/>
              </w:rPr>
              <w:t>раздела</w:t>
            </w:r>
            <w:r w:rsidR="0042711B" w:rsidRPr="003924F2">
              <w:rPr>
                <w:rFonts w:ascii="Times New Roman" w:hAnsi="Times New Roman"/>
                <w:szCs w:val="24"/>
              </w:rPr>
              <w:t> </w:t>
            </w:r>
            <w:r w:rsidR="006937F0" w:rsidRPr="003924F2">
              <w:rPr>
                <w:rFonts w:ascii="Times New Roman" w:hAnsi="Times New Roman"/>
                <w:sz w:val="24"/>
                <w:szCs w:val="24"/>
              </w:rPr>
              <w:fldChar w:fldCharType="begin"/>
            </w:r>
            <w:r w:rsidR="006937F0" w:rsidRPr="00333563">
              <w:rPr>
                <w:rFonts w:ascii="Times New Roman" w:hAnsi="Times New Roman"/>
                <w:sz w:val="24"/>
                <w:szCs w:val="24"/>
              </w:rPr>
              <w:instrText xml:space="preserve"> REF _Ref524702727 \r \h </w:instrText>
            </w:r>
            <w:r w:rsidR="007E6CBE" w:rsidRPr="00333563">
              <w:rPr>
                <w:rFonts w:ascii="Times New Roman" w:hAnsi="Times New Roman"/>
                <w:sz w:val="24"/>
                <w:szCs w:val="24"/>
              </w:rPr>
              <w:instrText xml:space="preserve"> \* MERGEFORMAT </w:instrText>
            </w:r>
            <w:r w:rsidR="006937F0" w:rsidRPr="003924F2">
              <w:rPr>
                <w:rFonts w:ascii="Times New Roman" w:hAnsi="Times New Roman"/>
                <w:sz w:val="24"/>
                <w:szCs w:val="24"/>
              </w:rPr>
            </w:r>
            <w:r w:rsidR="006937F0" w:rsidRPr="003924F2">
              <w:rPr>
                <w:rFonts w:ascii="Times New Roman" w:hAnsi="Times New Roman"/>
                <w:sz w:val="24"/>
                <w:szCs w:val="24"/>
              </w:rPr>
              <w:fldChar w:fldCharType="separate"/>
            </w:r>
            <w:r w:rsidR="001A2DED" w:rsidRPr="00333563">
              <w:rPr>
                <w:rFonts w:ascii="Times New Roman" w:hAnsi="Times New Roman"/>
                <w:sz w:val="24"/>
                <w:szCs w:val="24"/>
              </w:rPr>
              <w:t>4.4</w:t>
            </w:r>
            <w:r w:rsidR="006937F0" w:rsidRPr="003924F2">
              <w:rPr>
                <w:rFonts w:ascii="Times New Roman" w:hAnsi="Times New Roman"/>
                <w:sz w:val="24"/>
                <w:szCs w:val="24"/>
              </w:rPr>
              <w:fldChar w:fldCharType="end"/>
            </w:r>
            <w:r w:rsidRPr="0033356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CCD6A" w14:textId="77777777" w:rsidR="00BA6DBB" w:rsidRPr="00333563" w:rsidRDefault="00BA6DBB" w:rsidP="0046213B">
            <w:pPr>
              <w:pStyle w:val="aff4"/>
              <w:rPr>
                <w:rFonts w:ascii="Times New Roman" w:hAnsi="Times New Roman"/>
                <w:sz w:val="24"/>
                <w:szCs w:val="24"/>
              </w:rPr>
            </w:pPr>
            <w:r w:rsidRPr="00333563">
              <w:rPr>
                <w:rFonts w:ascii="Times New Roman" w:hAnsi="Times New Roman"/>
                <w:sz w:val="24"/>
                <w:szCs w:val="24"/>
              </w:rPr>
              <w:t>Возможные значения:</w:t>
            </w:r>
          </w:p>
          <w:p w14:paraId="6671338C" w14:textId="77777777" w:rsidR="00BA6DBB" w:rsidRPr="00333563" w:rsidRDefault="00BA6DBB" w:rsidP="0046213B">
            <w:pPr>
              <w:pStyle w:val="aff4"/>
              <w:rPr>
                <w:rFonts w:ascii="Times New Roman" w:hAnsi="Times New Roman"/>
                <w:sz w:val="24"/>
                <w:szCs w:val="24"/>
              </w:rPr>
            </w:pPr>
            <w:r w:rsidRPr="00333563">
              <w:rPr>
                <w:rFonts w:ascii="Times New Roman" w:hAnsi="Times New Roman"/>
                <w:sz w:val="24"/>
                <w:szCs w:val="24"/>
              </w:rPr>
              <w:t>1 – новый;</w:t>
            </w:r>
          </w:p>
          <w:p w14:paraId="1FD36C1C" w14:textId="77777777" w:rsidR="00BA6DBB" w:rsidRPr="00333563" w:rsidRDefault="00BA6DBB" w:rsidP="0046213B">
            <w:pPr>
              <w:pStyle w:val="aff4"/>
              <w:rPr>
                <w:rFonts w:ascii="Times New Roman" w:hAnsi="Times New Roman"/>
                <w:sz w:val="24"/>
                <w:szCs w:val="24"/>
              </w:rPr>
            </w:pPr>
            <w:r w:rsidRPr="00333563">
              <w:rPr>
                <w:rFonts w:ascii="Times New Roman" w:hAnsi="Times New Roman"/>
                <w:sz w:val="24"/>
                <w:szCs w:val="24"/>
              </w:rPr>
              <w:t>2 – уточнение;</w:t>
            </w:r>
          </w:p>
          <w:p w14:paraId="0CE73761" w14:textId="77777777" w:rsidR="00BA6DBB" w:rsidRPr="00333563" w:rsidRDefault="00BA6DBB" w:rsidP="0046213B">
            <w:pPr>
              <w:pStyle w:val="aff4"/>
              <w:rPr>
                <w:rFonts w:ascii="Times New Roman" w:hAnsi="Times New Roman"/>
                <w:sz w:val="24"/>
                <w:szCs w:val="24"/>
              </w:rPr>
            </w:pPr>
            <w:r w:rsidRPr="00333563">
              <w:rPr>
                <w:rFonts w:ascii="Times New Roman" w:hAnsi="Times New Roman"/>
                <w:sz w:val="24"/>
                <w:szCs w:val="24"/>
              </w:rPr>
              <w:t>3 – уточнение об аннулировании;</w:t>
            </w:r>
          </w:p>
          <w:p w14:paraId="1D444979" w14:textId="77777777" w:rsidR="00BA6DBB" w:rsidRPr="00333563" w:rsidRDefault="00BA6DBB" w:rsidP="0046213B">
            <w:pPr>
              <w:pStyle w:val="aff4"/>
              <w:rPr>
                <w:rFonts w:ascii="Times New Roman" w:hAnsi="Times New Roman"/>
                <w:i/>
                <w:sz w:val="24"/>
                <w:szCs w:val="24"/>
              </w:rPr>
            </w:pPr>
            <w:r w:rsidRPr="00333563">
              <w:rPr>
                <w:rFonts w:ascii="Times New Roman" w:hAnsi="Times New Roman"/>
                <w:sz w:val="24"/>
                <w:szCs w:val="24"/>
              </w:rPr>
              <w:t>4 – уточнение о деаннулировании (отмена аннулирования).</w:t>
            </w:r>
          </w:p>
        </w:tc>
      </w:tr>
      <w:tr w:rsidR="00BA6DBB" w:rsidRPr="00333563" w14:paraId="4EB2406D"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F6EA4" w14:textId="77777777" w:rsidR="00BA6DBB" w:rsidRPr="00333563" w:rsidRDefault="00BA6DBB" w:rsidP="00D563F9">
            <w:pPr>
              <w:pStyle w:val="aff4"/>
              <w:numPr>
                <w:ilvl w:val="0"/>
                <w:numId w:val="56"/>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A3B" w14:textId="77777777" w:rsidR="00BA6DBB" w:rsidRPr="00333563" w:rsidRDefault="00BA6DBB" w:rsidP="0046213B">
            <w:pPr>
              <w:pStyle w:val="aff4"/>
              <w:spacing w:after="0"/>
              <w:ind w:left="204"/>
              <w:rPr>
                <w:rFonts w:ascii="Times New Roman" w:hAnsi="Times New Roman"/>
                <w:sz w:val="24"/>
                <w:szCs w:val="24"/>
                <w:lang w:val="en-US"/>
              </w:rPr>
            </w:pPr>
            <w:r w:rsidRPr="00333563">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7CE8E" w14:textId="2C3D0E94" w:rsidR="00BA6DBB" w:rsidRPr="00333563" w:rsidRDefault="00BA6DBB" w:rsidP="00955C0D">
            <w:pPr>
              <w:pStyle w:val="aff4"/>
              <w:rPr>
                <w:rFonts w:ascii="Times New Roman" w:hAnsi="Times New Roman"/>
                <w:sz w:val="24"/>
                <w:szCs w:val="28"/>
              </w:rPr>
            </w:pPr>
            <w:r w:rsidRPr="00333563">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BDE3F" w14:textId="77777777" w:rsidR="00BA6DBB" w:rsidRPr="00333563" w:rsidRDefault="00BA6DBB" w:rsidP="0046213B">
            <w:pPr>
              <w:pStyle w:val="aff4"/>
              <w:spacing w:after="0"/>
              <w:rPr>
                <w:rFonts w:ascii="Times New Roman" w:hAnsi="Times New Roman"/>
                <w:sz w:val="24"/>
                <w:szCs w:val="24"/>
              </w:rPr>
            </w:pPr>
            <w:r w:rsidRPr="00333563">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A0DB9" w14:textId="77777777" w:rsidR="00BA6DBB" w:rsidRPr="00333563" w:rsidRDefault="00BA6DBB" w:rsidP="0046213B">
            <w:pPr>
              <w:pStyle w:val="aff4"/>
              <w:rPr>
                <w:rFonts w:ascii="Times New Roman" w:hAnsi="Times New Roman"/>
                <w:sz w:val="24"/>
                <w:szCs w:val="24"/>
              </w:rPr>
            </w:pPr>
            <w:r w:rsidRPr="00333563">
              <w:rPr>
                <w:rFonts w:ascii="Times New Roman" w:hAnsi="Times New Roman"/>
                <w:i/>
                <w:sz w:val="24"/>
                <w:szCs w:val="24"/>
              </w:rPr>
              <w:t>Строка длиной до 512 символов</w:t>
            </w:r>
            <w:r w:rsidRPr="00333563">
              <w:rPr>
                <w:rFonts w:ascii="Times New Roman" w:hAnsi="Times New Roman"/>
                <w:sz w:val="24"/>
                <w:szCs w:val="24"/>
              </w:rPr>
              <w:t xml:space="preserve"> </w:t>
            </w:r>
          </w:p>
          <w:p w14:paraId="75BD4F31" w14:textId="77777777" w:rsidR="00BA6DBB" w:rsidRPr="00333563" w:rsidRDefault="00BA6DBB" w:rsidP="0046213B">
            <w:pPr>
              <w:pStyle w:val="aff4"/>
              <w:rPr>
                <w:rFonts w:ascii="Times New Roman" w:hAnsi="Times New Roman"/>
                <w:sz w:val="24"/>
                <w:szCs w:val="24"/>
              </w:rPr>
            </w:pPr>
            <w:r w:rsidRPr="00333563">
              <w:rPr>
                <w:rFonts w:ascii="Times New Roman" w:hAnsi="Times New Roman"/>
                <w:sz w:val="24"/>
                <w:szCs w:val="24"/>
              </w:rPr>
              <w:t xml:space="preserve">/ </w:t>
            </w:r>
          </w:p>
          <w:p w14:paraId="7A93F499" w14:textId="3E95FB15" w:rsidR="00BA6DBB" w:rsidRPr="00333563" w:rsidRDefault="00BA6DBB" w:rsidP="0042711B">
            <w:pPr>
              <w:pStyle w:val="aff4"/>
              <w:rPr>
                <w:rFonts w:ascii="Times New Roman" w:hAnsi="Times New Roman"/>
                <w:sz w:val="24"/>
                <w:szCs w:val="24"/>
              </w:rPr>
            </w:pPr>
            <w:r w:rsidRPr="00333563">
              <w:rPr>
                <w:rFonts w:ascii="Times New Roman" w:hAnsi="Times New Roman"/>
                <w:sz w:val="24"/>
                <w:szCs w:val="24"/>
                <w:lang w:val="en-US"/>
              </w:rPr>
              <w:t>Reason</w:t>
            </w:r>
            <w:r w:rsidRPr="00333563">
              <w:rPr>
                <w:rFonts w:ascii="Times New Roman" w:hAnsi="Times New Roman"/>
                <w:sz w:val="24"/>
                <w:szCs w:val="24"/>
              </w:rPr>
              <w:t xml:space="preserve">Type (описание см. в пункте </w:t>
            </w:r>
            <w:r w:rsidR="006A032E" w:rsidRPr="003924F2">
              <w:rPr>
                <w:rFonts w:ascii="Times New Roman" w:hAnsi="Times New Roman"/>
                <w:sz w:val="24"/>
                <w:szCs w:val="24"/>
              </w:rPr>
              <w:fldChar w:fldCharType="begin"/>
            </w:r>
            <w:r w:rsidR="006A032E" w:rsidRPr="00333563">
              <w:rPr>
                <w:rFonts w:ascii="Times New Roman" w:hAnsi="Times New Roman"/>
                <w:sz w:val="24"/>
                <w:szCs w:val="24"/>
              </w:rPr>
              <w:instrText xml:space="preserve"> REF _Ref66970008 \r \h </w:instrText>
            </w:r>
            <w:r w:rsidR="00333563">
              <w:rPr>
                <w:rFonts w:ascii="Times New Roman" w:hAnsi="Times New Roman"/>
                <w:sz w:val="24"/>
                <w:szCs w:val="24"/>
              </w:rPr>
              <w:instrText xml:space="preserve"> \* MERGEFORMAT </w:instrText>
            </w:r>
            <w:r w:rsidR="006A032E" w:rsidRPr="003924F2">
              <w:rPr>
                <w:rFonts w:ascii="Times New Roman" w:hAnsi="Times New Roman"/>
                <w:sz w:val="24"/>
                <w:szCs w:val="24"/>
              </w:rPr>
            </w:r>
            <w:r w:rsidR="006A032E" w:rsidRPr="003924F2">
              <w:rPr>
                <w:rFonts w:ascii="Times New Roman" w:hAnsi="Times New Roman"/>
                <w:sz w:val="24"/>
                <w:szCs w:val="24"/>
              </w:rPr>
              <w:fldChar w:fldCharType="separate"/>
            </w:r>
            <w:r w:rsidR="006A032E" w:rsidRPr="00333563">
              <w:rPr>
                <w:rFonts w:ascii="Times New Roman" w:hAnsi="Times New Roman"/>
                <w:sz w:val="24"/>
                <w:szCs w:val="24"/>
              </w:rPr>
              <w:t>3</w:t>
            </w:r>
            <w:r w:rsidR="006A032E" w:rsidRPr="003924F2">
              <w:rPr>
                <w:rFonts w:ascii="Times New Roman" w:hAnsi="Times New Roman"/>
                <w:sz w:val="24"/>
                <w:szCs w:val="24"/>
              </w:rPr>
              <w:fldChar w:fldCharType="end"/>
            </w:r>
            <w:r w:rsidRPr="00333563">
              <w:rPr>
                <w:rFonts w:ascii="Times New Roman" w:hAnsi="Times New Roman"/>
                <w:sz w:val="24"/>
                <w:szCs w:val="24"/>
              </w:rPr>
              <w:t xml:space="preserve"> раздела </w:t>
            </w:r>
            <w:r w:rsidR="006937F0" w:rsidRPr="003924F2">
              <w:rPr>
                <w:rFonts w:ascii="Times New Roman" w:hAnsi="Times New Roman"/>
                <w:sz w:val="24"/>
                <w:szCs w:val="24"/>
              </w:rPr>
              <w:fldChar w:fldCharType="begin"/>
            </w:r>
            <w:r w:rsidR="006937F0" w:rsidRPr="00333563">
              <w:rPr>
                <w:rFonts w:ascii="Times New Roman" w:hAnsi="Times New Roman"/>
                <w:sz w:val="24"/>
                <w:szCs w:val="24"/>
              </w:rPr>
              <w:instrText xml:space="preserve"> REF _Ref524702727 \r \h </w:instrText>
            </w:r>
            <w:r w:rsidR="007E6CBE" w:rsidRPr="00333563">
              <w:rPr>
                <w:rFonts w:ascii="Times New Roman" w:hAnsi="Times New Roman"/>
                <w:sz w:val="24"/>
                <w:szCs w:val="24"/>
              </w:rPr>
              <w:instrText xml:space="preserve"> \* MERGEFORMAT </w:instrText>
            </w:r>
            <w:r w:rsidR="006937F0" w:rsidRPr="003924F2">
              <w:rPr>
                <w:rFonts w:ascii="Times New Roman" w:hAnsi="Times New Roman"/>
                <w:sz w:val="24"/>
                <w:szCs w:val="24"/>
              </w:rPr>
            </w:r>
            <w:r w:rsidR="006937F0" w:rsidRPr="003924F2">
              <w:rPr>
                <w:rFonts w:ascii="Times New Roman" w:hAnsi="Times New Roman"/>
                <w:sz w:val="24"/>
                <w:szCs w:val="24"/>
              </w:rPr>
              <w:fldChar w:fldCharType="separate"/>
            </w:r>
            <w:r w:rsidR="001A2DED" w:rsidRPr="00333563">
              <w:rPr>
                <w:rFonts w:ascii="Times New Roman" w:hAnsi="Times New Roman"/>
                <w:sz w:val="24"/>
                <w:szCs w:val="24"/>
              </w:rPr>
              <w:t>4.4</w:t>
            </w:r>
            <w:r w:rsidR="006937F0" w:rsidRPr="003924F2">
              <w:rPr>
                <w:rFonts w:ascii="Times New Roman" w:hAnsi="Times New Roman"/>
                <w:sz w:val="24"/>
                <w:szCs w:val="24"/>
              </w:rPr>
              <w:fldChar w:fldCharType="end"/>
            </w:r>
            <w:r w:rsidRPr="0033356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B7DB5" w14:textId="77777777" w:rsidR="00BA6DBB" w:rsidRPr="00333563" w:rsidRDefault="00BA6DBB" w:rsidP="0046213B">
            <w:pPr>
              <w:pStyle w:val="aff4"/>
              <w:rPr>
                <w:rFonts w:ascii="Times New Roman" w:hAnsi="Times New Roman"/>
                <w:i/>
                <w:sz w:val="24"/>
                <w:szCs w:val="24"/>
              </w:rPr>
            </w:pPr>
          </w:p>
        </w:tc>
      </w:tr>
      <w:tr w:rsidR="00955C0D" w:rsidRPr="00333563" w14:paraId="2096195F"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90F89" w14:textId="77777777" w:rsidR="00955C0D" w:rsidRPr="00333563" w:rsidRDefault="00955C0D" w:rsidP="00D563F9">
            <w:pPr>
              <w:pStyle w:val="aff4"/>
              <w:numPr>
                <w:ilvl w:val="0"/>
                <w:numId w:val="56"/>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5D642" w14:textId="1C414FF6" w:rsidR="00955C0D" w:rsidRPr="00333563" w:rsidRDefault="00955C0D" w:rsidP="00955C0D">
            <w:pPr>
              <w:pStyle w:val="aff4"/>
              <w:spacing w:after="0"/>
              <w:ind w:left="204"/>
              <w:rPr>
                <w:rFonts w:ascii="Times New Roman" w:hAnsi="Times New Roman"/>
                <w:sz w:val="24"/>
                <w:szCs w:val="24"/>
                <w:lang w:val="en-US"/>
              </w:rPr>
            </w:pPr>
            <w:r w:rsidRPr="00333563">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7380" w14:textId="10A5572D" w:rsidR="00955C0D" w:rsidRPr="00333563" w:rsidRDefault="00955C0D" w:rsidP="00955C0D">
            <w:pPr>
              <w:pStyle w:val="aff4"/>
              <w:rPr>
                <w:rFonts w:ascii="Times New Roman" w:hAnsi="Times New Roman"/>
                <w:sz w:val="24"/>
                <w:szCs w:val="24"/>
              </w:rPr>
            </w:pPr>
            <w:r w:rsidRPr="00333563">
              <w:rPr>
                <w:rFonts w:ascii="Times New Roman" w:hAnsi="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0C0F5" w14:textId="22F04743" w:rsidR="00955C0D" w:rsidRPr="00333563" w:rsidRDefault="00955C0D" w:rsidP="00955C0D">
            <w:pPr>
              <w:pStyle w:val="aff4"/>
              <w:spacing w:after="0"/>
              <w:rPr>
                <w:rFonts w:ascii="Times New Roman" w:hAnsi="Times New Roman"/>
                <w:sz w:val="24"/>
                <w:szCs w:val="24"/>
              </w:rPr>
            </w:pPr>
            <w:r w:rsidRPr="00333563">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C0142" w14:textId="0C2D63A1" w:rsidR="00955C0D" w:rsidRPr="00333563" w:rsidRDefault="00955C0D" w:rsidP="00955C0D">
            <w:pPr>
              <w:pStyle w:val="aff4"/>
              <w:rPr>
                <w:rFonts w:ascii="Times New Roman" w:hAnsi="Times New Roman"/>
                <w:i/>
                <w:sz w:val="24"/>
                <w:szCs w:val="24"/>
              </w:rPr>
            </w:pPr>
            <w:r w:rsidRPr="00333563">
              <w:rPr>
                <w:rFonts w:ascii="Times New Roman" w:hAnsi="Times New Roman"/>
                <w:i/>
                <w:sz w:val="24"/>
                <w:szCs w:val="24"/>
              </w:rPr>
              <w:t xml:space="preserve">Формат определен стандартом XML/XSD, опубликованным по адресу </w:t>
            </w:r>
            <w:hyperlink r:id="rId29" w:history="1">
              <w:r w:rsidR="00AF6ADB" w:rsidRPr="00333563">
                <w:rPr>
                  <w:rStyle w:val="a8"/>
                  <w:rFonts w:ascii="Times New Roman" w:hAnsi="Times New Roman"/>
                  <w:i/>
                  <w:sz w:val="24"/>
                  <w:szCs w:val="24"/>
                </w:rPr>
                <w:t>http://www.w3.org/TR/xmlschema-2</w:t>
              </w:r>
            </w:hyperlink>
            <w:r w:rsidR="00AF6ADB" w:rsidRPr="00333563">
              <w:rPr>
                <w:rFonts w:ascii="Times New Roman" w:hAnsi="Times New Roman"/>
                <w:i/>
                <w:sz w:val="24"/>
                <w:szCs w:val="24"/>
              </w:rPr>
              <w:t xml:space="preserve"> </w:t>
            </w:r>
          </w:p>
          <w:p w14:paraId="5167271B" w14:textId="24592322" w:rsidR="00955C0D" w:rsidRPr="00333563" w:rsidRDefault="00955C0D" w:rsidP="00955C0D">
            <w:pPr>
              <w:pStyle w:val="aff4"/>
              <w:rPr>
                <w:rFonts w:ascii="Times New Roman" w:hAnsi="Times New Roman"/>
                <w:i/>
                <w:sz w:val="24"/>
                <w:szCs w:val="24"/>
              </w:rPr>
            </w:pPr>
            <w:r w:rsidRPr="00333563">
              <w:rPr>
                <w:rFonts w:ascii="Times New Roman" w:hAnsi="Times New Roman"/>
                <w:i/>
                <w:sz w:val="24"/>
                <w:szCs w:val="24"/>
              </w:rPr>
              <w:t xml:space="preserve">/ </w:t>
            </w:r>
            <w:r w:rsidRPr="00333563">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4282C" w14:textId="0AA5A73F" w:rsidR="00955C0D" w:rsidRPr="00333563" w:rsidRDefault="00955C0D" w:rsidP="00955C0D">
            <w:pPr>
              <w:pStyle w:val="aff4"/>
              <w:rPr>
                <w:rFonts w:ascii="Times New Roman" w:hAnsi="Times New Roman"/>
                <w:i/>
                <w:sz w:val="24"/>
                <w:szCs w:val="24"/>
              </w:rPr>
            </w:pPr>
            <w:r w:rsidRPr="00333563">
              <w:rPr>
                <w:rFonts w:ascii="Times New Roman" w:hAnsi="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64F4D2B7" w14:textId="37784FC6" w:rsidR="00026D31" w:rsidRDefault="00026D31" w:rsidP="00BA6DBB"/>
    <w:p w14:paraId="09AD813C" w14:textId="5D8555DA" w:rsidR="0041293B" w:rsidRPr="0041293B" w:rsidRDefault="0041293B" w:rsidP="0041293B">
      <w:pPr>
        <w:pStyle w:val="aff2"/>
        <w:rPr>
          <w:b/>
          <w:bCs/>
          <w:szCs w:val="24"/>
          <w:lang w:val="x-none" w:eastAsia="x-none"/>
        </w:rPr>
      </w:pPr>
      <w:bookmarkStart w:id="94" w:name="_Ref67561072"/>
      <w:bookmarkStart w:id="95" w:name="_Hlk67662345"/>
      <w:r w:rsidRPr="0041293B">
        <w:rPr>
          <w:b/>
          <w:bCs/>
        </w:rPr>
        <w:t xml:space="preserve">Таблица </w:t>
      </w:r>
      <w:r w:rsidRPr="0041293B">
        <w:rPr>
          <w:b/>
          <w:bCs/>
        </w:rPr>
        <w:fldChar w:fldCharType="begin"/>
      </w:r>
      <w:r w:rsidRPr="0041293B">
        <w:rPr>
          <w:b/>
          <w:bCs/>
        </w:rPr>
        <w:instrText xml:space="preserve"> SEQ Таблица \* ARABIC </w:instrText>
      </w:r>
      <w:r w:rsidRPr="0041293B">
        <w:rPr>
          <w:b/>
          <w:bCs/>
        </w:rPr>
        <w:fldChar w:fldCharType="separate"/>
      </w:r>
      <w:r w:rsidR="008F0B46">
        <w:rPr>
          <w:b/>
          <w:bCs/>
          <w:noProof/>
        </w:rPr>
        <w:t>10</w:t>
      </w:r>
      <w:r w:rsidRPr="0041293B">
        <w:rPr>
          <w:b/>
          <w:bCs/>
        </w:rPr>
        <w:fldChar w:fldCharType="end"/>
      </w:r>
      <w:bookmarkEnd w:id="94"/>
      <w:r w:rsidRPr="0041293B">
        <w:rPr>
          <w:b/>
          <w:bCs/>
        </w:rPr>
        <w:t xml:space="preserve">. </w:t>
      </w:r>
      <w:r w:rsidRPr="0041293B">
        <w:rPr>
          <w:b/>
          <w:bCs/>
          <w:szCs w:val="24"/>
          <w:lang w:val="x-none" w:eastAsia="x-none"/>
        </w:rPr>
        <w:t>SignsClarificationType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41293B" w:rsidRPr="00333563" w14:paraId="441E016B" w14:textId="77777777" w:rsidTr="009E147E">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0E8DF5" w14:textId="77777777" w:rsidR="0041293B" w:rsidRPr="00333563" w:rsidRDefault="0041293B" w:rsidP="009E147E">
            <w:pPr>
              <w:pStyle w:val="af2"/>
              <w:keepLines/>
              <w:rPr>
                <w:rFonts w:ascii="Times New Roman" w:cs="Times New Roman"/>
              </w:rPr>
            </w:pPr>
            <w:r w:rsidRPr="00333563">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68E80B" w14:textId="77777777" w:rsidR="0041293B" w:rsidRPr="00333563" w:rsidRDefault="0041293B" w:rsidP="009E147E">
            <w:pPr>
              <w:pStyle w:val="af2"/>
              <w:keepLines/>
              <w:rPr>
                <w:rFonts w:ascii="Times New Roman" w:cs="Times New Roman"/>
              </w:rPr>
            </w:pPr>
            <w:r w:rsidRPr="0033356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19AA107" w14:textId="77777777" w:rsidR="0041293B" w:rsidRPr="00333563" w:rsidRDefault="0041293B" w:rsidP="009E147E">
            <w:pPr>
              <w:pStyle w:val="af2"/>
              <w:keepLines/>
              <w:rPr>
                <w:rFonts w:ascii="Times New Roman" w:cs="Times New Roman"/>
              </w:rPr>
            </w:pPr>
            <w:r w:rsidRPr="00333563">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203168" w14:textId="77777777" w:rsidR="0041293B" w:rsidRPr="00333563" w:rsidRDefault="0041293B" w:rsidP="009E147E">
            <w:pPr>
              <w:pStyle w:val="af2"/>
              <w:keepLines/>
              <w:rPr>
                <w:rFonts w:ascii="Times New Roman" w:cs="Times New Roman"/>
              </w:rPr>
            </w:pPr>
            <w:r w:rsidRPr="00333563">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142E8A" w14:textId="77777777" w:rsidR="0041293B" w:rsidRPr="00333563" w:rsidRDefault="0041293B" w:rsidP="009E147E">
            <w:pPr>
              <w:pStyle w:val="af2"/>
              <w:keepLines/>
              <w:rPr>
                <w:rFonts w:ascii="Times New Roman" w:cs="Times New Roman"/>
              </w:rPr>
            </w:pPr>
            <w:r w:rsidRPr="0033356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B4A153F" w14:textId="77777777" w:rsidR="0041293B" w:rsidRPr="00333563" w:rsidRDefault="0041293B" w:rsidP="009E147E">
            <w:pPr>
              <w:pStyle w:val="af2"/>
              <w:keepLines/>
              <w:rPr>
                <w:rFonts w:ascii="Times New Roman" w:cs="Times New Roman"/>
              </w:rPr>
            </w:pPr>
            <w:r w:rsidRPr="00333563">
              <w:rPr>
                <w:rFonts w:ascii="Times New Roman" w:cs="Times New Roman"/>
              </w:rPr>
              <w:t xml:space="preserve">Комментарий </w:t>
            </w:r>
          </w:p>
        </w:tc>
      </w:tr>
      <w:tr w:rsidR="0041293B" w:rsidRPr="00333563" w14:paraId="57A86F50"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51C4"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2BBA0" w14:textId="662BCCE9" w:rsidR="0041293B" w:rsidRPr="00333563" w:rsidRDefault="0041293B" w:rsidP="0041293B">
            <w:pPr>
              <w:pStyle w:val="aff4"/>
              <w:spacing w:after="0"/>
              <w:ind w:left="204"/>
              <w:rPr>
                <w:rFonts w:ascii="Times New Roman" w:hAnsi="Times New Roman"/>
                <w:sz w:val="24"/>
                <w:szCs w:val="24"/>
              </w:rPr>
            </w:pPr>
            <w:r w:rsidRPr="00A43147">
              <w:rPr>
                <w:rFonts w:ascii="Times New Roman" w:hAnsi="Times New Roman"/>
                <w:sz w:val="22"/>
                <w:szCs w:val="22"/>
              </w:rPr>
              <w:t>head</w:t>
            </w:r>
            <w:r w:rsidRPr="00A43147">
              <w:rPr>
                <w:rFonts w:ascii="Times New Roman" w:hAnsi="Times New Roman"/>
                <w:sz w:val="22"/>
                <w:szCs w:val="22"/>
                <w:lang w:val="en-US"/>
              </w:rPr>
              <w:t>Post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4A06D" w14:textId="39610559" w:rsidR="0041293B" w:rsidRPr="00333563" w:rsidRDefault="0041293B" w:rsidP="0041293B">
            <w:pPr>
              <w:pStyle w:val="aff4"/>
              <w:rPr>
                <w:rFonts w:ascii="Times New Roman" w:hAnsi="Times New Roman"/>
                <w:sz w:val="24"/>
                <w:szCs w:val="28"/>
              </w:rPr>
            </w:pPr>
            <w:r w:rsidRPr="00A43147">
              <w:rPr>
                <w:rFonts w:ascii="Times New Roman" w:hAnsi="Times New Roman"/>
                <w:sz w:val="22"/>
                <w:szCs w:val="22"/>
              </w:rPr>
              <w:t>Руководитель (уполномоченное лицо), должность</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B2B06" w14:textId="5A170717"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5063E" w14:textId="651A460B" w:rsidR="0041293B" w:rsidRPr="00333563" w:rsidRDefault="0041293B" w:rsidP="0041293B">
            <w:pPr>
              <w:pStyle w:val="aff4"/>
              <w:pBdr>
                <w:top w:val="nil"/>
                <w:left w:val="nil"/>
                <w:bottom w:val="nil"/>
                <w:right w:val="nil"/>
                <w:between w:val="nil"/>
                <w:bar w:val="nil"/>
              </w:pBdr>
              <w:spacing w:after="0"/>
              <w:rPr>
                <w:rFonts w:ascii="Times New Roman" w:hAnsi="Times New Roman"/>
                <w:sz w:val="24"/>
                <w:szCs w:val="24"/>
              </w:rPr>
            </w:pPr>
            <w:r w:rsidRPr="00A43147">
              <w:rPr>
                <w:rFonts w:ascii="Times New Roman" w:hAnsi="Times New Roman"/>
                <w:sz w:val="22"/>
                <w:szCs w:val="22"/>
              </w:rPr>
              <w:t xml:space="preserve">Строка длиной до </w:t>
            </w:r>
            <w:r w:rsidR="00904CDC">
              <w:rPr>
                <w:rFonts w:ascii="Times New Roman" w:hAnsi="Times New Roman"/>
                <w:sz w:val="22"/>
                <w:szCs w:val="22"/>
              </w:rPr>
              <w:t>100</w:t>
            </w:r>
            <w:r w:rsidRPr="00A43147">
              <w:rPr>
                <w:rFonts w:ascii="Times New Roman" w:hAnsi="Times New Roman"/>
                <w:sz w:val="22"/>
                <w:szCs w:val="22"/>
              </w:rPr>
              <w:t xml:space="preserve"> символов (\S+[\S\s]*\S+)*)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1F81F" w14:textId="5150A1C8"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Подпись руководителя прямого участника системы казначейских платежей (уполномоченного им лица), подписавшего распоряжение.</w:t>
            </w:r>
          </w:p>
        </w:tc>
      </w:tr>
      <w:tr w:rsidR="0041293B" w:rsidRPr="00333563" w14:paraId="4605EC3D"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336C9"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9BE59" w14:textId="1D5B617B" w:rsidR="0041293B" w:rsidRPr="00333563" w:rsidRDefault="0041293B" w:rsidP="0041293B">
            <w:pPr>
              <w:pStyle w:val="aff4"/>
              <w:spacing w:after="0"/>
              <w:ind w:left="204"/>
              <w:rPr>
                <w:rFonts w:ascii="Times New Roman" w:hAnsi="Times New Roman"/>
                <w:sz w:val="24"/>
                <w:szCs w:val="24"/>
                <w:lang w:val="en-US"/>
              </w:rPr>
            </w:pPr>
            <w:r w:rsidRPr="00A43147">
              <w:rPr>
                <w:rFonts w:ascii="Times New Roman" w:hAnsi="Times New Roman"/>
                <w:sz w:val="22"/>
                <w:szCs w:val="22"/>
              </w:rPr>
              <w:t>headName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82397" w14:textId="55B76DC5" w:rsidR="0041293B" w:rsidRPr="00333563" w:rsidRDefault="0041293B" w:rsidP="0041293B">
            <w:pPr>
              <w:pStyle w:val="aff4"/>
              <w:rPr>
                <w:rFonts w:ascii="Times New Roman" w:hAnsi="Times New Roman"/>
                <w:sz w:val="24"/>
                <w:szCs w:val="28"/>
              </w:rPr>
            </w:pPr>
            <w:r w:rsidRPr="00A43147">
              <w:rPr>
                <w:rFonts w:ascii="Times New Roman" w:hAnsi="Times New Roman"/>
                <w:sz w:val="22"/>
                <w:szCs w:val="22"/>
              </w:rPr>
              <w:t>Руководитель (уполномоченное лицо), расшифровка подписи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A27BB" w14:textId="78FB0058"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3991C" w14:textId="504931BE" w:rsidR="0041293B" w:rsidRPr="00333563" w:rsidRDefault="0041293B" w:rsidP="0041293B">
            <w:pPr>
              <w:pStyle w:val="aff4"/>
              <w:rPr>
                <w:rFonts w:ascii="Times New Roman" w:hAnsi="Times New Roman"/>
                <w:sz w:val="24"/>
                <w:szCs w:val="24"/>
              </w:rPr>
            </w:pPr>
            <w:r w:rsidRPr="00A43147">
              <w:rPr>
                <w:rFonts w:ascii="Times New Roman" w:hAnsi="Times New Roman"/>
                <w:color w:val="000000"/>
                <w:sz w:val="22"/>
                <w:szCs w:val="22"/>
                <w:lang w:val="en-US"/>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59AF2" w14:textId="230636F1"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Расшифровка подписи с указанием фамилии и инициалов.</w:t>
            </w:r>
          </w:p>
        </w:tc>
      </w:tr>
      <w:tr w:rsidR="0041293B" w:rsidRPr="00333563" w14:paraId="1AA34B8B"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4AE15"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583D" w14:textId="40768B20" w:rsidR="0041293B" w:rsidRPr="00333563" w:rsidRDefault="0041293B" w:rsidP="0041293B">
            <w:pPr>
              <w:pStyle w:val="aff4"/>
              <w:spacing w:after="0"/>
              <w:ind w:left="204"/>
              <w:rPr>
                <w:rFonts w:ascii="Times New Roman" w:hAnsi="Times New Roman"/>
                <w:sz w:val="24"/>
                <w:szCs w:val="24"/>
                <w:lang w:val="en-US"/>
              </w:rPr>
            </w:pPr>
            <w:r w:rsidRPr="00A43147">
              <w:rPr>
                <w:rFonts w:ascii="Times New Roman" w:hAnsi="Times New Roman"/>
                <w:sz w:val="22"/>
                <w:szCs w:val="22"/>
              </w:rPr>
              <w:t>executor</w:t>
            </w:r>
            <w:r w:rsidRPr="00A43147">
              <w:rPr>
                <w:rFonts w:ascii="Times New Roman" w:hAnsi="Times New Roman"/>
                <w:sz w:val="22"/>
                <w:szCs w:val="22"/>
                <w:lang w:val="en-US"/>
              </w:rPr>
              <w:t>Post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0D255" w14:textId="1EC420B8" w:rsidR="0041293B" w:rsidRPr="00333563" w:rsidRDefault="0041293B" w:rsidP="0041293B">
            <w:pPr>
              <w:pStyle w:val="aff4"/>
              <w:rPr>
                <w:rFonts w:ascii="Times New Roman" w:hAnsi="Times New Roman"/>
                <w:sz w:val="24"/>
                <w:szCs w:val="24"/>
              </w:rPr>
            </w:pPr>
            <w:r w:rsidRPr="00A43147">
              <w:rPr>
                <w:rFonts w:ascii="Times New Roman" w:hAnsi="Times New Roman"/>
                <w:sz w:val="22"/>
                <w:szCs w:val="22"/>
              </w:rPr>
              <w:t>Ответственный исполнитель, должность</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1ED3B" w14:textId="6528015E"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CE916" w14:textId="147F84D6"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 xml:space="preserve">Строка длиной до </w:t>
            </w:r>
            <w:r w:rsidR="00904CDC">
              <w:rPr>
                <w:rFonts w:ascii="Times New Roman" w:hAnsi="Times New Roman"/>
                <w:sz w:val="22"/>
                <w:szCs w:val="22"/>
              </w:rPr>
              <w:t>100</w:t>
            </w:r>
            <w:r w:rsidRPr="00A43147">
              <w:rPr>
                <w:rFonts w:ascii="Times New Roman" w:hAnsi="Times New Roman"/>
                <w:sz w:val="22"/>
                <w:szCs w:val="22"/>
              </w:rPr>
              <w:t xml:space="preserve"> символов (\S+[\S\s]*\S+)*)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6B10E" w14:textId="29AC3FCA"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Указывается должность ответственного исполнителя прямого участника системы казначейских платежей, его фамилия и инициалы.</w:t>
            </w:r>
          </w:p>
        </w:tc>
      </w:tr>
      <w:tr w:rsidR="0041293B" w:rsidRPr="00333563" w14:paraId="03669AD6"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B9537"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853B9" w14:textId="5017E466" w:rsidR="0041293B" w:rsidRPr="00333563" w:rsidRDefault="0041293B" w:rsidP="0041293B">
            <w:pPr>
              <w:pStyle w:val="aff4"/>
              <w:spacing w:after="0"/>
              <w:ind w:left="204"/>
              <w:rPr>
                <w:rFonts w:ascii="Times New Roman" w:hAnsi="Times New Roman"/>
                <w:sz w:val="24"/>
                <w:szCs w:val="24"/>
                <w:lang w:val="en-US"/>
              </w:rPr>
            </w:pPr>
            <w:r w:rsidRPr="00A43147">
              <w:rPr>
                <w:rFonts w:ascii="Times New Roman" w:hAnsi="Times New Roman"/>
                <w:sz w:val="22"/>
                <w:szCs w:val="22"/>
              </w:rPr>
              <w:t>executorName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09388" w14:textId="3FA209DA" w:rsidR="0041293B" w:rsidRPr="00333563" w:rsidRDefault="0041293B" w:rsidP="0041293B">
            <w:pPr>
              <w:pStyle w:val="aff4"/>
              <w:rPr>
                <w:rFonts w:ascii="Times New Roman" w:hAnsi="Times New Roman"/>
                <w:sz w:val="24"/>
                <w:szCs w:val="24"/>
              </w:rPr>
            </w:pPr>
            <w:r w:rsidRPr="00A43147">
              <w:rPr>
                <w:rFonts w:ascii="Times New Roman" w:hAnsi="Times New Roman"/>
                <w:sz w:val="22"/>
                <w:szCs w:val="22"/>
              </w:rPr>
              <w:t>ФИО ответственного исполнителя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8B282" w14:textId="4660C025"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4E07F" w14:textId="08B81E04" w:rsidR="0041293B" w:rsidRPr="00333563" w:rsidRDefault="0041293B" w:rsidP="0041293B">
            <w:pPr>
              <w:pStyle w:val="aff4"/>
              <w:rPr>
                <w:rFonts w:ascii="Times New Roman" w:hAnsi="Times New Roman"/>
                <w:i/>
                <w:sz w:val="24"/>
                <w:szCs w:val="24"/>
              </w:rPr>
            </w:pPr>
            <w:r w:rsidRPr="00A43147">
              <w:rPr>
                <w:rFonts w:ascii="Times New Roman" w:hAnsi="Times New Roman"/>
                <w:color w:val="000000"/>
                <w:sz w:val="22"/>
                <w:szCs w:val="22"/>
                <w:lang w:val="en-US"/>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5359D" w14:textId="1A643960"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Расшифровка подписи работника, ответственного за правильность формирования документа, с указанием инициалов и фамилии.</w:t>
            </w:r>
          </w:p>
        </w:tc>
      </w:tr>
      <w:tr w:rsidR="0041293B" w:rsidRPr="00333563" w14:paraId="589821C0"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4B5A"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BD7A" w14:textId="11F9DB04" w:rsidR="0041293B" w:rsidRPr="00333563" w:rsidRDefault="0041293B" w:rsidP="0041293B">
            <w:pPr>
              <w:pStyle w:val="aff4"/>
              <w:spacing w:after="0"/>
              <w:ind w:left="204"/>
              <w:rPr>
                <w:rFonts w:ascii="Times New Roman" w:hAnsi="Times New Roman"/>
                <w:sz w:val="24"/>
                <w:szCs w:val="24"/>
                <w:lang w:val="en-US"/>
              </w:rPr>
            </w:pPr>
            <w:r w:rsidRPr="00A43147">
              <w:rPr>
                <w:rFonts w:ascii="Times New Roman" w:hAnsi="Times New Roman"/>
                <w:sz w:val="22"/>
                <w:szCs w:val="22"/>
              </w:rPr>
              <w:t>executorNum</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E9582" w14:textId="3953D257" w:rsidR="0041293B" w:rsidRPr="00333563" w:rsidRDefault="0041293B" w:rsidP="0041293B">
            <w:pPr>
              <w:pStyle w:val="aff4"/>
              <w:rPr>
                <w:rFonts w:ascii="Times New Roman" w:hAnsi="Times New Roman"/>
                <w:sz w:val="24"/>
                <w:szCs w:val="24"/>
              </w:rPr>
            </w:pPr>
            <w:r w:rsidRPr="00A43147">
              <w:rPr>
                <w:rFonts w:ascii="Times New Roman" w:hAnsi="Times New Roman"/>
                <w:sz w:val="22"/>
                <w:szCs w:val="22"/>
              </w:rPr>
              <w:t>Телефон ответственного исполнителя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A9229" w14:textId="5FB91BAF"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B80" w14:textId="5B67FEBC" w:rsidR="0041293B" w:rsidRPr="00333563" w:rsidRDefault="0041293B" w:rsidP="0041293B">
            <w:pPr>
              <w:pStyle w:val="aff4"/>
              <w:rPr>
                <w:rFonts w:ascii="Times New Roman" w:hAnsi="Times New Roman"/>
                <w:i/>
                <w:sz w:val="24"/>
                <w:szCs w:val="24"/>
              </w:rPr>
            </w:pPr>
            <w:r w:rsidRPr="00A43147">
              <w:rPr>
                <w:rFonts w:ascii="Times New Roman" w:hAnsi="Times New Roman"/>
                <w:color w:val="000000"/>
                <w:sz w:val="22"/>
                <w:szCs w:val="22"/>
                <w:lang w:val="en-US"/>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FA9F6" w14:textId="3FA45D4B"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Номер телефона работника, ответственного за правильность формирования документа, с указанием кода города.</w:t>
            </w:r>
          </w:p>
        </w:tc>
      </w:tr>
      <w:tr w:rsidR="0041293B" w:rsidRPr="00333563" w14:paraId="4215BC64"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799E3"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76E5C" w14:textId="1F9BEEC6" w:rsidR="0041293B" w:rsidRPr="00333563" w:rsidRDefault="0041293B" w:rsidP="0041293B">
            <w:pPr>
              <w:pStyle w:val="aff4"/>
              <w:spacing w:after="0"/>
              <w:ind w:left="204"/>
              <w:rPr>
                <w:rFonts w:ascii="Times New Roman" w:hAnsi="Times New Roman"/>
                <w:sz w:val="24"/>
                <w:szCs w:val="24"/>
                <w:lang w:val="en-US"/>
              </w:rPr>
            </w:pPr>
            <w:r w:rsidRPr="00A43147">
              <w:rPr>
                <w:rFonts w:ascii="Times New Roman" w:hAnsi="Times New Roman"/>
                <w:sz w:val="22"/>
                <w:szCs w:val="22"/>
              </w:rPr>
              <w:t>signDate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1918C" w14:textId="3C23E451" w:rsidR="0041293B" w:rsidRPr="00333563" w:rsidRDefault="0041293B" w:rsidP="0041293B">
            <w:pPr>
              <w:pStyle w:val="aff4"/>
              <w:rPr>
                <w:rFonts w:ascii="Times New Roman" w:hAnsi="Times New Roman"/>
                <w:sz w:val="24"/>
                <w:szCs w:val="24"/>
              </w:rPr>
            </w:pPr>
            <w:r w:rsidRPr="00A43147">
              <w:rPr>
                <w:rFonts w:ascii="Times New Roman" w:hAnsi="Times New Roman"/>
                <w:sz w:val="22"/>
                <w:szCs w:val="22"/>
              </w:rPr>
              <w:t>Дата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95E55" w14:textId="47FACEB8"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933C5" w14:textId="77777777" w:rsidR="0041293B" w:rsidRPr="00A43147" w:rsidRDefault="0041293B" w:rsidP="0041293B">
            <w:pPr>
              <w:pStyle w:val="affff4"/>
              <w:spacing w:before="0" w:beforeAutospacing="0" w:after="60" w:afterAutospacing="0"/>
              <w:rPr>
                <w:spacing w:val="-5"/>
                <w:sz w:val="22"/>
                <w:szCs w:val="22"/>
                <w:lang w:eastAsia="en-US"/>
              </w:rPr>
            </w:pPr>
            <w:r w:rsidRPr="00A43147">
              <w:rPr>
                <w:spacing w:val="-5"/>
                <w:sz w:val="22"/>
                <w:szCs w:val="22"/>
                <w:lang w:eastAsia="en-US"/>
              </w:rPr>
              <w:t xml:space="preserve">Формат определен стандартом XML/XSD, опубликованным по адресу </w:t>
            </w:r>
            <w:hyperlink r:id="rId30" w:history="1">
              <w:r w:rsidRPr="00A43147">
                <w:rPr>
                  <w:spacing w:val="-5"/>
                  <w:sz w:val="22"/>
                  <w:szCs w:val="22"/>
                  <w:lang w:eastAsia="en-US"/>
                </w:rPr>
                <w:t>http://www.w3.org/TR/xmlschema-2/#date</w:t>
              </w:r>
            </w:hyperlink>
          </w:p>
          <w:p w14:paraId="0E84BEBF" w14:textId="56A3FEFB"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 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64D07" w14:textId="6C79CB1B"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Указывается дата подписания распоряжения.</w:t>
            </w:r>
          </w:p>
        </w:tc>
      </w:tr>
      <w:tr w:rsidR="0041293B" w:rsidRPr="00333563" w14:paraId="3F61C1B9"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DB4EF"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2E66D" w14:textId="1771C88B" w:rsidR="0041293B" w:rsidRPr="00333563" w:rsidRDefault="0041293B" w:rsidP="0041293B">
            <w:pPr>
              <w:pStyle w:val="aff4"/>
              <w:spacing w:after="0"/>
              <w:ind w:left="204"/>
              <w:rPr>
                <w:rFonts w:ascii="Times New Roman" w:hAnsi="Times New Roman"/>
                <w:sz w:val="24"/>
                <w:szCs w:val="24"/>
                <w:lang w:val="en-US"/>
              </w:rPr>
            </w:pPr>
            <w:r w:rsidRPr="00A43147">
              <w:rPr>
                <w:rFonts w:ascii="Times New Roman" w:hAnsi="Times New Roman"/>
                <w:sz w:val="22"/>
                <w:szCs w:val="22"/>
              </w:rPr>
              <w:t>TOFKhead</w:t>
            </w:r>
            <w:r w:rsidRPr="00A43147">
              <w:rPr>
                <w:rFonts w:ascii="Times New Roman" w:hAnsi="Times New Roman"/>
                <w:sz w:val="22"/>
                <w:szCs w:val="22"/>
                <w:lang w:val="en-US"/>
              </w:rPr>
              <w:t>Post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EC6E0" w14:textId="0327282F" w:rsidR="0041293B" w:rsidRPr="00333563" w:rsidRDefault="0041293B" w:rsidP="0041293B">
            <w:pPr>
              <w:pStyle w:val="aff4"/>
              <w:rPr>
                <w:rFonts w:ascii="Times New Roman" w:hAnsi="Times New Roman"/>
                <w:sz w:val="24"/>
                <w:szCs w:val="24"/>
              </w:rPr>
            </w:pPr>
            <w:r w:rsidRPr="00A43147">
              <w:rPr>
                <w:rFonts w:ascii="Times New Roman" w:hAnsi="Times New Roman"/>
                <w:sz w:val="22"/>
                <w:szCs w:val="22"/>
              </w:rPr>
              <w:t>ТОФК Руководитель (уполномоченное лицо), должность</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07324" w14:textId="103D4295"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DF7FC" w14:textId="193007C1" w:rsidR="0041293B" w:rsidRPr="00CE63F4" w:rsidRDefault="0041293B" w:rsidP="0041293B">
            <w:pPr>
              <w:pStyle w:val="aff4"/>
              <w:rPr>
                <w:rFonts w:ascii="Times New Roman" w:hAnsi="Times New Roman"/>
                <w:sz w:val="22"/>
                <w:szCs w:val="22"/>
              </w:rPr>
            </w:pPr>
            <w:r w:rsidRPr="00CE63F4">
              <w:rPr>
                <w:rFonts w:ascii="Times New Roman" w:hAnsi="Times New Roman"/>
                <w:sz w:val="22"/>
                <w:szCs w:val="22"/>
              </w:rPr>
              <w:t>Строка длиной до 100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F3219" w14:textId="62A63560"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Указывается</w:t>
            </w:r>
            <w:r w:rsidRPr="00A43147">
              <w:rPr>
                <w:rFonts w:ascii="Times New Roman" w:hAnsi="Times New Roman"/>
                <w:color w:val="000000"/>
                <w:sz w:val="22"/>
                <w:szCs w:val="22"/>
              </w:rPr>
              <w:t xml:space="preserve"> должность.</w:t>
            </w:r>
          </w:p>
        </w:tc>
      </w:tr>
      <w:tr w:rsidR="0041293B" w:rsidRPr="00333563" w14:paraId="486F022D"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0EFE6"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004A0" w14:textId="1D5AA1E8" w:rsidR="0041293B" w:rsidRPr="00333563" w:rsidRDefault="0041293B" w:rsidP="0041293B">
            <w:pPr>
              <w:pStyle w:val="aff4"/>
              <w:spacing w:after="0"/>
              <w:ind w:left="204"/>
              <w:rPr>
                <w:rFonts w:ascii="Times New Roman" w:hAnsi="Times New Roman"/>
                <w:sz w:val="24"/>
                <w:szCs w:val="24"/>
                <w:lang w:val="en-US"/>
              </w:rPr>
            </w:pPr>
            <w:r w:rsidRPr="00A43147">
              <w:rPr>
                <w:rFonts w:ascii="Times New Roman" w:hAnsi="Times New Roman"/>
                <w:sz w:val="22"/>
                <w:szCs w:val="22"/>
              </w:rPr>
              <w:t>TOFKheadName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E3F32" w14:textId="390208B0" w:rsidR="0041293B" w:rsidRPr="00333563" w:rsidRDefault="0041293B" w:rsidP="0041293B">
            <w:pPr>
              <w:pStyle w:val="aff4"/>
              <w:rPr>
                <w:rFonts w:ascii="Times New Roman" w:hAnsi="Times New Roman"/>
                <w:sz w:val="24"/>
                <w:szCs w:val="24"/>
              </w:rPr>
            </w:pPr>
            <w:r w:rsidRPr="00A43147">
              <w:rPr>
                <w:rFonts w:ascii="Times New Roman" w:hAnsi="Times New Roman"/>
                <w:sz w:val="22"/>
                <w:szCs w:val="22"/>
              </w:rPr>
              <w:t>ТОФК Руководитель (уполномоченное лицо), расшифровка подписи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B4F89" w14:textId="1E1425C0"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7039B" w14:textId="05F8FA1D" w:rsidR="0041293B" w:rsidRPr="00CE63F4" w:rsidRDefault="0041293B" w:rsidP="0041293B">
            <w:pPr>
              <w:pStyle w:val="aff4"/>
              <w:rPr>
                <w:rFonts w:ascii="Times New Roman" w:hAnsi="Times New Roman"/>
                <w:sz w:val="22"/>
                <w:szCs w:val="22"/>
              </w:rPr>
            </w:pPr>
            <w:r w:rsidRPr="00CE63F4">
              <w:rPr>
                <w:rFonts w:ascii="Times New Roman" w:hAnsi="Times New Roman"/>
                <w:sz w:val="22"/>
                <w:szCs w:val="22"/>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F3B3" w14:textId="3B9FE953"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Расшифровка подписи с указанием инициалов и фамилии.</w:t>
            </w:r>
          </w:p>
        </w:tc>
      </w:tr>
      <w:tr w:rsidR="0041293B" w:rsidRPr="00333563" w14:paraId="1AC877C2"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B0DE0"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01455" w14:textId="00C6F73D" w:rsidR="0041293B" w:rsidRPr="00333563" w:rsidRDefault="0041293B" w:rsidP="0041293B">
            <w:pPr>
              <w:pStyle w:val="aff4"/>
              <w:spacing w:after="0"/>
              <w:ind w:left="204"/>
              <w:rPr>
                <w:rFonts w:ascii="Times New Roman" w:hAnsi="Times New Roman"/>
                <w:sz w:val="24"/>
                <w:szCs w:val="24"/>
                <w:lang w:val="en-US"/>
              </w:rPr>
            </w:pPr>
            <w:r w:rsidRPr="00A43147">
              <w:rPr>
                <w:rFonts w:ascii="Times New Roman" w:hAnsi="Times New Roman"/>
                <w:sz w:val="22"/>
                <w:szCs w:val="22"/>
              </w:rPr>
              <w:t>TOFKexecutor</w:t>
            </w:r>
            <w:r w:rsidRPr="00A43147">
              <w:rPr>
                <w:rFonts w:ascii="Times New Roman" w:hAnsi="Times New Roman"/>
                <w:sz w:val="22"/>
                <w:szCs w:val="22"/>
                <w:lang w:val="en-US"/>
              </w:rPr>
              <w:t>Post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8BF12" w14:textId="6C0789B8" w:rsidR="0041293B" w:rsidRPr="00333563" w:rsidRDefault="0041293B" w:rsidP="0041293B">
            <w:pPr>
              <w:pStyle w:val="aff4"/>
              <w:rPr>
                <w:rFonts w:ascii="Times New Roman" w:hAnsi="Times New Roman"/>
                <w:sz w:val="24"/>
                <w:szCs w:val="24"/>
              </w:rPr>
            </w:pPr>
            <w:r w:rsidRPr="00A43147">
              <w:rPr>
                <w:rFonts w:ascii="Times New Roman" w:hAnsi="Times New Roman"/>
                <w:sz w:val="22"/>
                <w:szCs w:val="22"/>
              </w:rPr>
              <w:t>Должность исполнителя ТОФК</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6E63D" w14:textId="783B3846"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B7DB1" w14:textId="12EAD87B" w:rsidR="0041293B" w:rsidRPr="00CE63F4" w:rsidRDefault="0041293B" w:rsidP="0041293B">
            <w:pPr>
              <w:pStyle w:val="aff4"/>
              <w:rPr>
                <w:rFonts w:ascii="Times New Roman" w:hAnsi="Times New Roman"/>
                <w:sz w:val="22"/>
                <w:szCs w:val="22"/>
              </w:rPr>
            </w:pPr>
            <w:r w:rsidRPr="00CE63F4">
              <w:rPr>
                <w:rFonts w:ascii="Times New Roman" w:hAnsi="Times New Roman"/>
                <w:sz w:val="22"/>
                <w:szCs w:val="22"/>
              </w:rPr>
              <w:t>Строка длиной до 100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1A65F" w14:textId="567FB4AF"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Должность работника ТОФК, ответственного за принятие документа.</w:t>
            </w:r>
          </w:p>
        </w:tc>
      </w:tr>
      <w:tr w:rsidR="0041293B" w:rsidRPr="00333563" w14:paraId="5C0F55D1"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429F4"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A4BD0" w14:textId="7C437AC8" w:rsidR="0041293B" w:rsidRPr="00333563" w:rsidRDefault="0041293B" w:rsidP="0041293B">
            <w:pPr>
              <w:pStyle w:val="aff4"/>
              <w:spacing w:after="0"/>
              <w:ind w:left="204"/>
              <w:rPr>
                <w:rFonts w:ascii="Times New Roman" w:hAnsi="Times New Roman"/>
                <w:sz w:val="24"/>
                <w:szCs w:val="24"/>
                <w:lang w:val="en-US"/>
              </w:rPr>
            </w:pPr>
            <w:r w:rsidRPr="00A43147">
              <w:rPr>
                <w:rFonts w:ascii="Times New Roman" w:hAnsi="Times New Roman"/>
                <w:sz w:val="22"/>
                <w:szCs w:val="22"/>
              </w:rPr>
              <w:t>TOFKexecutorName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B30B3" w14:textId="43CA495C" w:rsidR="0041293B" w:rsidRPr="00333563" w:rsidRDefault="0041293B" w:rsidP="0041293B">
            <w:pPr>
              <w:pStyle w:val="aff4"/>
              <w:rPr>
                <w:rFonts w:ascii="Times New Roman" w:hAnsi="Times New Roman"/>
                <w:sz w:val="24"/>
                <w:szCs w:val="24"/>
              </w:rPr>
            </w:pPr>
            <w:r w:rsidRPr="00A43147">
              <w:rPr>
                <w:rFonts w:ascii="Times New Roman" w:hAnsi="Times New Roman"/>
                <w:sz w:val="22"/>
                <w:szCs w:val="22"/>
              </w:rPr>
              <w:t>Исполнитель ТОФК</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7F71A" w14:textId="426D2E41"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F8380" w14:textId="719459AA" w:rsidR="0041293B" w:rsidRPr="00CE63F4" w:rsidRDefault="0041293B" w:rsidP="0041293B">
            <w:pPr>
              <w:pStyle w:val="aff4"/>
              <w:rPr>
                <w:rFonts w:ascii="Times New Roman" w:hAnsi="Times New Roman"/>
                <w:sz w:val="22"/>
                <w:szCs w:val="22"/>
              </w:rPr>
            </w:pPr>
            <w:r w:rsidRPr="00CE63F4">
              <w:rPr>
                <w:rFonts w:ascii="Times New Roman" w:hAnsi="Times New Roman"/>
                <w:sz w:val="22"/>
                <w:szCs w:val="22"/>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4A448" w14:textId="6340B7BB"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Расшифровка подписи работника ТОФК, ответственного за принятие документа, с указанием инициалов и фамилии.</w:t>
            </w:r>
          </w:p>
        </w:tc>
      </w:tr>
      <w:tr w:rsidR="0041293B" w:rsidRPr="00333563" w14:paraId="714F5303"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EC51F"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CF820" w14:textId="44D56D34" w:rsidR="0041293B" w:rsidRPr="00333563" w:rsidRDefault="0041293B" w:rsidP="0041293B">
            <w:pPr>
              <w:pStyle w:val="aff4"/>
              <w:spacing w:after="0"/>
              <w:ind w:left="204"/>
              <w:rPr>
                <w:rFonts w:ascii="Times New Roman" w:hAnsi="Times New Roman"/>
                <w:sz w:val="24"/>
                <w:szCs w:val="24"/>
                <w:lang w:val="en-US"/>
              </w:rPr>
            </w:pPr>
            <w:r w:rsidRPr="00A43147">
              <w:rPr>
                <w:rFonts w:ascii="Times New Roman" w:hAnsi="Times New Roman"/>
                <w:sz w:val="22"/>
                <w:szCs w:val="22"/>
              </w:rPr>
              <w:t>TOFKexecutorNum</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7B080" w14:textId="4ACB4FC9" w:rsidR="0041293B" w:rsidRPr="00333563" w:rsidRDefault="0041293B" w:rsidP="0041293B">
            <w:pPr>
              <w:pStyle w:val="aff4"/>
              <w:rPr>
                <w:rFonts w:ascii="Times New Roman" w:hAnsi="Times New Roman"/>
                <w:sz w:val="24"/>
                <w:szCs w:val="24"/>
              </w:rPr>
            </w:pPr>
            <w:r w:rsidRPr="00A43147">
              <w:rPr>
                <w:rFonts w:ascii="Times New Roman" w:hAnsi="Times New Roman"/>
                <w:sz w:val="22"/>
                <w:szCs w:val="22"/>
              </w:rPr>
              <w:t>Телефон исполнителя ТОФК</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B0647" w14:textId="74C0C16F"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C9B3A" w14:textId="21C9C35A" w:rsidR="0041293B" w:rsidRPr="00CE63F4" w:rsidRDefault="0041293B" w:rsidP="0041293B">
            <w:pPr>
              <w:pStyle w:val="aff4"/>
              <w:rPr>
                <w:rFonts w:ascii="Times New Roman" w:hAnsi="Times New Roman"/>
                <w:sz w:val="22"/>
                <w:szCs w:val="22"/>
              </w:rPr>
            </w:pPr>
            <w:r w:rsidRPr="00CE63F4">
              <w:rPr>
                <w:rFonts w:ascii="Times New Roman" w:hAnsi="Times New Roman"/>
                <w:sz w:val="22"/>
                <w:szCs w:val="22"/>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BB3D8" w14:textId="54580945"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Номер телефона работника ТОФК, ответственного за принятие документа, с указанием кода города.</w:t>
            </w:r>
          </w:p>
        </w:tc>
      </w:tr>
      <w:tr w:rsidR="0041293B" w:rsidRPr="00333563" w14:paraId="6573105B" w14:textId="77777777" w:rsidTr="009E147E">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722BB" w14:textId="77777777" w:rsidR="0041293B" w:rsidRPr="00333563" w:rsidRDefault="0041293B" w:rsidP="0041293B">
            <w:pPr>
              <w:pStyle w:val="aff4"/>
              <w:numPr>
                <w:ilvl w:val="0"/>
                <w:numId w:val="7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C4024" w14:textId="50687109" w:rsidR="0041293B" w:rsidRPr="00333563" w:rsidRDefault="0041293B" w:rsidP="0041293B">
            <w:pPr>
              <w:pStyle w:val="aff4"/>
              <w:spacing w:after="0"/>
              <w:ind w:left="204"/>
              <w:rPr>
                <w:rFonts w:ascii="Times New Roman" w:hAnsi="Times New Roman"/>
                <w:sz w:val="24"/>
                <w:szCs w:val="24"/>
                <w:lang w:val="en-US"/>
              </w:rPr>
            </w:pPr>
            <w:r w:rsidRPr="00A43147">
              <w:rPr>
                <w:rFonts w:ascii="Times New Roman" w:hAnsi="Times New Roman"/>
                <w:sz w:val="22"/>
                <w:szCs w:val="22"/>
              </w:rPr>
              <w:t>TOFKsignDate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5879C" w14:textId="51C53F5C" w:rsidR="0041293B" w:rsidRPr="00333563" w:rsidRDefault="0041293B" w:rsidP="0041293B">
            <w:pPr>
              <w:pStyle w:val="aff4"/>
              <w:rPr>
                <w:rFonts w:ascii="Times New Roman" w:hAnsi="Times New Roman"/>
                <w:sz w:val="24"/>
                <w:szCs w:val="24"/>
              </w:rPr>
            </w:pPr>
            <w:r w:rsidRPr="00A43147">
              <w:rPr>
                <w:rFonts w:ascii="Times New Roman" w:hAnsi="Times New Roman"/>
                <w:sz w:val="22"/>
                <w:szCs w:val="22"/>
              </w:rPr>
              <w:t>Дата отметки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0400B" w14:textId="171C8524" w:rsidR="0041293B" w:rsidRPr="00333563" w:rsidRDefault="0041293B" w:rsidP="0041293B">
            <w:pPr>
              <w:pStyle w:val="aff4"/>
              <w:spacing w:after="0"/>
              <w:rPr>
                <w:rFonts w:ascii="Times New Roman" w:hAnsi="Times New Roman"/>
                <w:sz w:val="24"/>
                <w:szCs w:val="24"/>
              </w:rPr>
            </w:pPr>
            <w:r w:rsidRPr="00A43147">
              <w:rPr>
                <w:rFonts w:ascii="Times New Roman" w:hAnsi="Times New Roman"/>
                <w:sz w:val="22"/>
                <w:szCs w:val="22"/>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C6BF4" w14:textId="77777777" w:rsidR="0041293B" w:rsidRPr="00A43147" w:rsidRDefault="0041293B" w:rsidP="0041293B">
            <w:pPr>
              <w:pStyle w:val="affff4"/>
              <w:spacing w:before="0" w:beforeAutospacing="0" w:after="60" w:afterAutospacing="0"/>
              <w:rPr>
                <w:spacing w:val="-5"/>
                <w:sz w:val="22"/>
                <w:szCs w:val="22"/>
                <w:lang w:eastAsia="en-US"/>
              </w:rPr>
            </w:pPr>
            <w:r w:rsidRPr="00A43147">
              <w:rPr>
                <w:spacing w:val="-5"/>
                <w:sz w:val="22"/>
                <w:szCs w:val="22"/>
                <w:lang w:eastAsia="en-US"/>
              </w:rPr>
              <w:t xml:space="preserve">Формат определен стандартом XML/XSD, опубликованным по адресу </w:t>
            </w:r>
            <w:hyperlink r:id="rId31" w:history="1">
              <w:r w:rsidRPr="00A43147">
                <w:rPr>
                  <w:spacing w:val="-5"/>
                  <w:sz w:val="22"/>
                  <w:szCs w:val="22"/>
                  <w:lang w:eastAsia="en-US"/>
                </w:rPr>
                <w:t>http://www.w3.org/TR/xmlschema-2/#date</w:t>
              </w:r>
            </w:hyperlink>
          </w:p>
          <w:p w14:paraId="0965ADB5" w14:textId="0F363A1F" w:rsidR="0041293B" w:rsidRPr="00333563" w:rsidRDefault="0041293B" w:rsidP="0041293B">
            <w:pPr>
              <w:pStyle w:val="aff4"/>
              <w:rPr>
                <w:rFonts w:ascii="Times New Roman" w:hAnsi="Times New Roman"/>
                <w:i/>
                <w:sz w:val="24"/>
                <w:szCs w:val="24"/>
              </w:rPr>
            </w:pPr>
            <w:r w:rsidRPr="00A43147">
              <w:rPr>
                <w:sz w:val="22"/>
                <w:szCs w:val="22"/>
              </w:rPr>
              <w:t>/ 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5A5B7" w14:textId="2E607FDE" w:rsidR="0041293B" w:rsidRPr="00333563" w:rsidRDefault="0041293B" w:rsidP="0041293B">
            <w:pPr>
              <w:pStyle w:val="aff4"/>
              <w:rPr>
                <w:rFonts w:ascii="Times New Roman" w:hAnsi="Times New Roman"/>
                <w:i/>
                <w:sz w:val="24"/>
                <w:szCs w:val="24"/>
              </w:rPr>
            </w:pPr>
            <w:r w:rsidRPr="00A43147">
              <w:rPr>
                <w:rFonts w:ascii="Times New Roman" w:hAnsi="Times New Roman"/>
                <w:sz w:val="22"/>
                <w:szCs w:val="22"/>
              </w:rPr>
              <w:t>Дата принятия документа ТОФК.</w:t>
            </w:r>
          </w:p>
        </w:tc>
      </w:tr>
      <w:bookmarkEnd w:id="95"/>
    </w:tbl>
    <w:p w14:paraId="1D992DAF" w14:textId="77777777" w:rsidR="0041293B" w:rsidRPr="00203C8E" w:rsidRDefault="0041293B" w:rsidP="00BA6DBB"/>
    <w:p w14:paraId="53F33265" w14:textId="18AC7F57" w:rsidR="00DF67A3" w:rsidRPr="00203C8E" w:rsidRDefault="00DF67A3" w:rsidP="00042435">
      <w:pPr>
        <w:pStyle w:val="Head2"/>
        <w:rPr>
          <w:snapToGrid w:val="0"/>
        </w:rPr>
      </w:pPr>
      <w:bookmarkStart w:id="96" w:name="_Ref524702727"/>
      <w:bookmarkStart w:id="97" w:name="_Ref66970267"/>
      <w:bookmarkStart w:id="98" w:name="_Toc72934659"/>
      <w:r w:rsidRPr="00203C8E">
        <w:rPr>
          <w:snapToGrid w:val="0"/>
        </w:rPr>
        <w:t>Описание простых типов полей</w:t>
      </w:r>
      <w:bookmarkEnd w:id="88"/>
      <w:bookmarkEnd w:id="96"/>
      <w:bookmarkEnd w:id="97"/>
      <w:bookmarkEnd w:id="98"/>
    </w:p>
    <w:p w14:paraId="4FC7E52A" w14:textId="77777777" w:rsidR="002C0DC7" w:rsidRPr="00E81EFB" w:rsidRDefault="002C0DC7" w:rsidP="002C0DC7">
      <w:pPr>
        <w:pStyle w:val="aff6"/>
        <w:numPr>
          <w:ilvl w:val="0"/>
          <w:numId w:val="72"/>
        </w:numPr>
        <w:rPr>
          <w:b/>
          <w:sz w:val="24"/>
          <w:szCs w:val="24"/>
        </w:rPr>
      </w:pPr>
      <w:bookmarkStart w:id="99" w:name="_Ref66969791"/>
      <w:bookmarkStart w:id="100" w:name="_Ref482795808"/>
      <w:bookmarkStart w:id="101" w:name="_Ref482182953"/>
      <w:r w:rsidRPr="00E81EFB">
        <w:rPr>
          <w:b/>
          <w:sz w:val="24"/>
          <w:szCs w:val="24"/>
        </w:rPr>
        <w:t>URNType</w:t>
      </w:r>
      <w:bookmarkEnd w:id="99"/>
    </w:p>
    <w:p w14:paraId="42AF5100"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УРН организации.</w:t>
      </w:r>
    </w:p>
    <w:p w14:paraId="5AC3578C" w14:textId="77777777" w:rsidR="002C0DC7"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значение должно быть должно содержать 6 латинских букв и цифр ([0-9a-fA-F]{6}.</w:t>
      </w:r>
    </w:p>
    <w:p w14:paraId="13027AF1" w14:textId="77777777" w:rsidR="002C0DC7" w:rsidRDefault="002C0DC7" w:rsidP="002C0DC7">
      <w:pPr>
        <w:pStyle w:val="aff8"/>
        <w:spacing w:before="0" w:after="0" w:line="240" w:lineRule="auto"/>
        <w:rPr>
          <w:rFonts w:ascii="Times New Roman" w:hAnsi="Times New Roman"/>
          <w:sz w:val="24"/>
          <w:szCs w:val="24"/>
        </w:rPr>
      </w:pPr>
    </w:p>
    <w:p w14:paraId="02047305" w14:textId="77777777" w:rsidR="002C0DC7" w:rsidRPr="00E81EFB" w:rsidRDefault="002C0DC7" w:rsidP="002C0DC7">
      <w:pPr>
        <w:pStyle w:val="aff6"/>
        <w:numPr>
          <w:ilvl w:val="0"/>
          <w:numId w:val="72"/>
        </w:numPr>
        <w:rPr>
          <w:b/>
          <w:sz w:val="24"/>
          <w:szCs w:val="24"/>
        </w:rPr>
      </w:pPr>
      <w:bookmarkStart w:id="102" w:name="_Ref66969989"/>
      <w:r w:rsidRPr="00E81EFB">
        <w:rPr>
          <w:b/>
          <w:sz w:val="24"/>
          <w:szCs w:val="24"/>
        </w:rPr>
        <w:t>MeaningType</w:t>
      </w:r>
      <w:bookmarkEnd w:id="102"/>
    </w:p>
    <w:p w14:paraId="7FBD4082"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cтатуса, отражающий изменение данных.</w:t>
      </w:r>
    </w:p>
    <w:p w14:paraId="1A60B630"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1 символ.</w:t>
      </w:r>
    </w:p>
    <w:p w14:paraId="0B3A1CB1" w14:textId="77777777" w:rsidR="002C0DC7" w:rsidRPr="00E81EFB" w:rsidRDefault="002C0DC7" w:rsidP="002C0DC7">
      <w:pPr>
        <w:pStyle w:val="aff8"/>
        <w:spacing w:before="0" w:after="0" w:line="240" w:lineRule="auto"/>
        <w:rPr>
          <w:rFonts w:ascii="Times New Roman" w:hAnsi="Times New Roman"/>
          <w:sz w:val="24"/>
          <w:szCs w:val="24"/>
        </w:rPr>
      </w:pPr>
    </w:p>
    <w:p w14:paraId="4F6B7031" w14:textId="77777777" w:rsidR="002C0DC7" w:rsidRPr="00E81EFB" w:rsidRDefault="002C0DC7" w:rsidP="002C0DC7">
      <w:pPr>
        <w:pStyle w:val="aff6"/>
        <w:numPr>
          <w:ilvl w:val="0"/>
          <w:numId w:val="72"/>
        </w:numPr>
        <w:rPr>
          <w:b/>
          <w:sz w:val="24"/>
          <w:szCs w:val="24"/>
        </w:rPr>
      </w:pPr>
      <w:bookmarkStart w:id="103" w:name="_Ref66970008"/>
      <w:r w:rsidRPr="00E81EFB">
        <w:rPr>
          <w:b/>
          <w:sz w:val="24"/>
          <w:szCs w:val="24"/>
        </w:rPr>
        <w:t>Reason Type</w:t>
      </w:r>
      <w:bookmarkEnd w:id="103"/>
    </w:p>
    <w:p w14:paraId="67BBE2FD"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основания изменения извещения о приеме к исполнению распоряжения.</w:t>
      </w:r>
    </w:p>
    <w:p w14:paraId="2DFFDFEC" w14:textId="77777777" w:rsidR="002C0DC7"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до 512 символов.</w:t>
      </w:r>
    </w:p>
    <w:p w14:paraId="4C3E3CAC" w14:textId="77777777" w:rsidR="002C0DC7" w:rsidRPr="0087377B" w:rsidRDefault="002C0DC7" w:rsidP="002C0DC7">
      <w:pPr>
        <w:pStyle w:val="aff8"/>
        <w:numPr>
          <w:ilvl w:val="0"/>
          <w:numId w:val="72"/>
        </w:numPr>
        <w:rPr>
          <w:rFonts w:ascii="Times New Roman" w:hAnsi="Times New Roman"/>
          <w:b/>
          <w:bCs/>
          <w:sz w:val="24"/>
          <w:szCs w:val="24"/>
          <w:lang w:val="en-US"/>
        </w:rPr>
      </w:pPr>
      <w:bookmarkStart w:id="104" w:name="_Ref66970049"/>
      <w:r w:rsidRPr="0087377B">
        <w:rPr>
          <w:rFonts w:ascii="Times New Roman" w:hAnsi="Times New Roman"/>
          <w:b/>
          <w:bCs/>
          <w:sz w:val="24"/>
          <w:szCs w:val="24"/>
          <w:lang w:val="en-US"/>
        </w:rPr>
        <w:t>kodUBPType</w:t>
      </w:r>
      <w:bookmarkEnd w:id="104"/>
    </w:p>
    <w:p w14:paraId="0AAA6775" w14:textId="77777777" w:rsidR="002C0DC7" w:rsidRPr="0087377B" w:rsidRDefault="002C0DC7" w:rsidP="002C0DC7">
      <w:pPr>
        <w:pStyle w:val="aff8"/>
        <w:spacing w:before="0" w:after="0" w:line="240" w:lineRule="auto"/>
        <w:rPr>
          <w:rFonts w:ascii="Times New Roman" w:hAnsi="Times New Roman"/>
          <w:sz w:val="24"/>
          <w:szCs w:val="24"/>
        </w:rPr>
      </w:pPr>
      <w:r w:rsidRPr="0087377B">
        <w:rPr>
          <w:rFonts w:ascii="Times New Roman" w:hAnsi="Times New Roman"/>
          <w:sz w:val="24"/>
          <w:szCs w:val="24"/>
        </w:rPr>
        <w:t xml:space="preserve">Тип предназначен для указания кода организации. </w:t>
      </w:r>
    </w:p>
    <w:p w14:paraId="464FA63B" w14:textId="39AF21B5" w:rsidR="002C0DC7" w:rsidRDefault="002C0DC7" w:rsidP="002C0DC7">
      <w:pPr>
        <w:pStyle w:val="aff8"/>
        <w:spacing w:before="0" w:after="0" w:line="240" w:lineRule="auto"/>
        <w:rPr>
          <w:rFonts w:ascii="Times New Roman" w:hAnsi="Times New Roman"/>
          <w:sz w:val="24"/>
          <w:szCs w:val="24"/>
        </w:rPr>
      </w:pPr>
      <w:r w:rsidRPr="0087377B">
        <w:rPr>
          <w:rFonts w:ascii="Times New Roman" w:hAnsi="Times New Roman"/>
          <w:sz w:val="24"/>
          <w:szCs w:val="24"/>
        </w:rPr>
        <w:t>Основан на типе String, 5</w:t>
      </w:r>
      <w:r w:rsidR="00713B1F">
        <w:rPr>
          <w:rFonts w:ascii="Times New Roman" w:hAnsi="Times New Roman"/>
          <w:sz w:val="24"/>
          <w:szCs w:val="24"/>
        </w:rPr>
        <w:t xml:space="preserve"> </w:t>
      </w:r>
      <w:r w:rsidRPr="0087377B">
        <w:rPr>
          <w:rFonts w:ascii="Times New Roman" w:hAnsi="Times New Roman"/>
          <w:sz w:val="24"/>
          <w:szCs w:val="24"/>
        </w:rPr>
        <w:t>символов (\w{5}) или 8 символов (\w{8}).</w:t>
      </w:r>
    </w:p>
    <w:p w14:paraId="78A8FE25" w14:textId="77777777" w:rsidR="002C0DC7" w:rsidRDefault="002C0DC7" w:rsidP="002C0DC7">
      <w:pPr>
        <w:pStyle w:val="aff8"/>
        <w:spacing w:before="0" w:after="0" w:line="240" w:lineRule="auto"/>
        <w:ind w:left="0"/>
        <w:rPr>
          <w:rFonts w:ascii="Times New Roman" w:hAnsi="Times New Roman"/>
          <w:sz w:val="24"/>
          <w:szCs w:val="24"/>
        </w:rPr>
      </w:pPr>
    </w:p>
    <w:p w14:paraId="062AD40C" w14:textId="77777777" w:rsidR="002C0DC7" w:rsidRPr="00146D64" w:rsidRDefault="002C0DC7" w:rsidP="002C0DC7">
      <w:pPr>
        <w:pStyle w:val="aff6"/>
        <w:numPr>
          <w:ilvl w:val="0"/>
          <w:numId w:val="72"/>
        </w:numPr>
        <w:rPr>
          <w:b/>
          <w:sz w:val="24"/>
          <w:szCs w:val="24"/>
        </w:rPr>
      </w:pPr>
      <w:bookmarkStart w:id="105" w:name="_Ref482808233"/>
      <w:r w:rsidRPr="00146D64">
        <w:rPr>
          <w:b/>
          <w:sz w:val="24"/>
          <w:szCs w:val="24"/>
        </w:rPr>
        <w:t>PayeeAccountType</w:t>
      </w:r>
      <w:bookmarkEnd w:id="105"/>
    </w:p>
    <w:p w14:paraId="3415748D" w14:textId="77777777" w:rsidR="002C0DC7" w:rsidRPr="00146D64" w:rsidRDefault="002C0DC7" w:rsidP="002C0DC7">
      <w:pPr>
        <w:pStyle w:val="aff8"/>
        <w:spacing w:before="0" w:after="0" w:line="240" w:lineRule="auto"/>
        <w:rPr>
          <w:rFonts w:ascii="Times New Roman" w:hAnsi="Times New Roman"/>
          <w:sz w:val="24"/>
          <w:szCs w:val="24"/>
        </w:rPr>
      </w:pPr>
      <w:r w:rsidRPr="00146D64">
        <w:rPr>
          <w:rFonts w:ascii="Times New Roman" w:hAnsi="Times New Roman"/>
          <w:sz w:val="24"/>
          <w:szCs w:val="24"/>
        </w:rPr>
        <w:t xml:space="preserve">Тип предназначен для указания лицевого счета получателя платежа. </w:t>
      </w:r>
    </w:p>
    <w:p w14:paraId="362514CC" w14:textId="77777777" w:rsidR="002C0DC7" w:rsidRPr="0087377B" w:rsidRDefault="002C0DC7" w:rsidP="002C0DC7">
      <w:pPr>
        <w:pStyle w:val="aff8"/>
        <w:spacing w:before="0" w:after="0" w:line="240" w:lineRule="auto"/>
        <w:rPr>
          <w:rFonts w:ascii="Times New Roman" w:hAnsi="Times New Roman"/>
          <w:sz w:val="24"/>
          <w:szCs w:val="24"/>
        </w:rPr>
      </w:pPr>
      <w:r w:rsidRPr="00146D64">
        <w:rPr>
          <w:rFonts w:ascii="Times New Roman" w:hAnsi="Times New Roman"/>
          <w:sz w:val="24"/>
          <w:szCs w:val="24"/>
        </w:rPr>
        <w:t>Основан на типе String, 11 символов ([\</w:t>
      </w:r>
      <w:r w:rsidRPr="00146D64">
        <w:rPr>
          <w:rFonts w:ascii="Times New Roman" w:hAnsi="Times New Roman"/>
          <w:sz w:val="24"/>
          <w:szCs w:val="24"/>
          <w:lang w:val="en-US"/>
        </w:rPr>
        <w:t>d</w:t>
      </w:r>
      <w:r w:rsidRPr="00146D64">
        <w:rPr>
          <w:rFonts w:ascii="Times New Roman" w:hAnsi="Times New Roman"/>
          <w:sz w:val="24"/>
          <w:szCs w:val="24"/>
        </w:rPr>
        <w:t>\</w:t>
      </w:r>
      <w:r w:rsidRPr="00146D64">
        <w:rPr>
          <w:rFonts w:ascii="Times New Roman" w:hAnsi="Times New Roman"/>
          <w:sz w:val="24"/>
          <w:szCs w:val="24"/>
          <w:lang w:val="en-US"/>
        </w:rPr>
        <w:t>w</w:t>
      </w:r>
      <w:r w:rsidRPr="00146D64">
        <w:rPr>
          <w:rFonts w:ascii="Times New Roman" w:hAnsi="Times New Roman"/>
          <w:sz w:val="24"/>
          <w:szCs w:val="24"/>
        </w:rPr>
        <w:t>]{11}).</w:t>
      </w:r>
    </w:p>
    <w:p w14:paraId="479BAC34" w14:textId="77777777" w:rsidR="002C0DC7" w:rsidRPr="006A53DC" w:rsidRDefault="002C0DC7" w:rsidP="002C0DC7">
      <w:pPr>
        <w:pStyle w:val="aff8"/>
        <w:spacing w:before="0" w:after="0" w:line="240" w:lineRule="auto"/>
        <w:rPr>
          <w:rFonts w:ascii="Times New Roman" w:hAnsi="Times New Roman"/>
          <w:sz w:val="24"/>
          <w:szCs w:val="24"/>
        </w:rPr>
      </w:pPr>
    </w:p>
    <w:p w14:paraId="3A2A156B" w14:textId="77777777" w:rsidR="002C0DC7" w:rsidRPr="00E81EFB" w:rsidRDefault="002C0DC7" w:rsidP="002C0DC7">
      <w:pPr>
        <w:pStyle w:val="aff6"/>
        <w:numPr>
          <w:ilvl w:val="0"/>
          <w:numId w:val="72"/>
        </w:numPr>
        <w:rPr>
          <w:b/>
          <w:sz w:val="24"/>
          <w:szCs w:val="24"/>
        </w:rPr>
      </w:pPr>
      <w:bookmarkStart w:id="106" w:name="_Ref66970100"/>
      <w:r w:rsidRPr="0087377B">
        <w:rPr>
          <w:b/>
          <w:sz w:val="24"/>
          <w:szCs w:val="24"/>
        </w:rPr>
        <w:t>INNAllType</w:t>
      </w:r>
      <w:bookmarkEnd w:id="106"/>
    </w:p>
    <w:p w14:paraId="7B846B21" w14:textId="77777777" w:rsidR="002C0DC7" w:rsidRDefault="002C0DC7" w:rsidP="002C0DC7">
      <w:pPr>
        <w:pStyle w:val="aff8"/>
        <w:spacing w:before="0" w:after="0" w:line="240" w:lineRule="auto"/>
        <w:rPr>
          <w:rFonts w:ascii="Times New Roman" w:hAnsi="Times New Roman"/>
          <w:sz w:val="24"/>
          <w:szCs w:val="24"/>
        </w:rPr>
      </w:pPr>
      <w:r>
        <w:rPr>
          <w:rFonts w:ascii="Times New Roman" w:hAnsi="Times New Roman"/>
          <w:sz w:val="24"/>
          <w:szCs w:val="24"/>
        </w:rPr>
        <w:t>Тип предназначен для указания ИНН юридического или физического лица.</w:t>
      </w:r>
    </w:p>
    <w:p w14:paraId="220ED936" w14:textId="77777777" w:rsidR="002C0DC7" w:rsidRDefault="002C0DC7" w:rsidP="002C0DC7">
      <w:pPr>
        <w:pStyle w:val="aff8"/>
        <w:spacing w:before="0" w:after="0" w:line="240" w:lineRule="auto"/>
        <w:rPr>
          <w:rFonts w:ascii="Times New Roman" w:hAnsi="Times New Roman"/>
          <w:sz w:val="24"/>
          <w:szCs w:val="24"/>
        </w:rPr>
      </w:pPr>
      <w:r>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Pr>
          <w:rFonts w:ascii="Times New Roman" w:hAnsi="Times New Roman"/>
          <w:sz w:val="24"/>
          <w:szCs w:val="24"/>
        </w:rPr>
        <w:t xml:space="preserve">, 8 или 10 цифр, при этом </w:t>
      </w:r>
      <w:r w:rsidRPr="00E81EFB">
        <w:rPr>
          <w:rFonts w:ascii="Times New Roman" w:hAnsi="Times New Roman"/>
          <w:sz w:val="24"/>
          <w:szCs w:val="24"/>
        </w:rPr>
        <w:t>первый и второй знаки (цифры) не могут одновременно принимать значение ноль («0»)</w:t>
      </w:r>
      <w:r>
        <w:rPr>
          <w:rFonts w:ascii="Times New Roman" w:hAnsi="Times New Roman"/>
          <w:sz w:val="24"/>
          <w:szCs w:val="24"/>
        </w:rPr>
        <w:t>:</w:t>
      </w:r>
    </w:p>
    <w:p w14:paraId="2EAFA8C9" w14:textId="77777777" w:rsidR="002C0DC7" w:rsidRDefault="002C0DC7" w:rsidP="002C0DC7">
      <w:pPr>
        <w:pStyle w:val="aff8"/>
        <w:spacing w:before="0" w:after="0" w:line="240" w:lineRule="auto"/>
        <w:rPr>
          <w:rFonts w:ascii="Times New Roman" w:hAnsi="Times New Roman"/>
          <w:sz w:val="24"/>
          <w:szCs w:val="24"/>
        </w:rPr>
      </w:pPr>
      <w:r w:rsidRPr="002B2D9B">
        <w:rPr>
          <w:rFonts w:ascii="Times New Roman" w:hAnsi="Times New Roman"/>
          <w:sz w:val="24"/>
          <w:szCs w:val="24"/>
        </w:rPr>
        <w:t>([^0^\D]\d|\d[^0^\D])\d{8}</w:t>
      </w:r>
    </w:p>
    <w:p w14:paraId="23EAFB64" w14:textId="77777777" w:rsidR="002C0DC7" w:rsidRPr="002B2D9B" w:rsidRDefault="002C0DC7" w:rsidP="002C0DC7">
      <w:pPr>
        <w:pStyle w:val="aff8"/>
        <w:spacing w:before="0" w:after="0" w:line="240" w:lineRule="auto"/>
        <w:rPr>
          <w:rFonts w:ascii="Times New Roman" w:hAnsi="Times New Roman"/>
          <w:sz w:val="24"/>
          <w:szCs w:val="24"/>
        </w:rPr>
      </w:pPr>
      <w:r w:rsidRPr="002B2D9B">
        <w:rPr>
          <w:rFonts w:ascii="Times New Roman" w:hAnsi="Times New Roman"/>
          <w:sz w:val="24"/>
          <w:szCs w:val="24"/>
        </w:rPr>
        <w:t>([^0^\D]\d|\d[^0^\D])\d{10}</w:t>
      </w:r>
    </w:p>
    <w:p w14:paraId="08BAF30A" w14:textId="77777777" w:rsidR="002C0DC7" w:rsidRPr="00E81EFB" w:rsidRDefault="002C0DC7" w:rsidP="002C0DC7">
      <w:pPr>
        <w:pStyle w:val="aff8"/>
        <w:spacing w:before="0" w:after="0" w:line="240" w:lineRule="auto"/>
        <w:rPr>
          <w:rFonts w:ascii="Times New Roman" w:hAnsi="Times New Roman"/>
          <w:sz w:val="24"/>
          <w:szCs w:val="24"/>
        </w:rPr>
      </w:pPr>
    </w:p>
    <w:p w14:paraId="070A7398" w14:textId="77777777" w:rsidR="002C0DC7" w:rsidRPr="00E81EFB" w:rsidRDefault="002C0DC7" w:rsidP="002C0DC7">
      <w:pPr>
        <w:pStyle w:val="aff6"/>
        <w:numPr>
          <w:ilvl w:val="0"/>
          <w:numId w:val="72"/>
        </w:numPr>
        <w:rPr>
          <w:b/>
          <w:sz w:val="24"/>
          <w:szCs w:val="24"/>
        </w:rPr>
      </w:pPr>
      <w:bookmarkStart w:id="107" w:name="_Ref66970202"/>
      <w:r w:rsidRPr="00E81EFB">
        <w:rPr>
          <w:b/>
          <w:sz w:val="24"/>
          <w:szCs w:val="24"/>
        </w:rPr>
        <w:t>INNType</w:t>
      </w:r>
      <w:bookmarkEnd w:id="107"/>
    </w:p>
    <w:p w14:paraId="37014119"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ИНН юридического лица.</w:t>
      </w:r>
    </w:p>
    <w:p w14:paraId="462B1C5F"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7EEC3C81" w14:textId="77777777" w:rsidR="002C0DC7" w:rsidRPr="00E81EFB" w:rsidRDefault="002C0DC7" w:rsidP="002C0DC7">
      <w:pPr>
        <w:pStyle w:val="aff8"/>
        <w:spacing w:before="0" w:after="0" w:line="240" w:lineRule="auto"/>
        <w:rPr>
          <w:rFonts w:ascii="Times New Roman" w:hAnsi="Times New Roman"/>
          <w:sz w:val="24"/>
          <w:szCs w:val="24"/>
        </w:rPr>
      </w:pPr>
    </w:p>
    <w:p w14:paraId="47DA1274" w14:textId="77777777" w:rsidR="002C0DC7" w:rsidRPr="00E81EFB" w:rsidRDefault="002C0DC7" w:rsidP="002C0DC7">
      <w:pPr>
        <w:pStyle w:val="aff6"/>
        <w:numPr>
          <w:ilvl w:val="0"/>
          <w:numId w:val="72"/>
        </w:numPr>
        <w:rPr>
          <w:b/>
          <w:sz w:val="24"/>
          <w:szCs w:val="24"/>
        </w:rPr>
      </w:pPr>
      <w:bookmarkStart w:id="108" w:name="_Ref66970115"/>
      <w:r w:rsidRPr="00E81EFB">
        <w:rPr>
          <w:b/>
          <w:sz w:val="24"/>
          <w:szCs w:val="24"/>
        </w:rPr>
        <w:t>KPPType</w:t>
      </w:r>
      <w:bookmarkEnd w:id="108"/>
    </w:p>
    <w:p w14:paraId="1402D412"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КПП юридического лица.</w:t>
      </w:r>
    </w:p>
    <w:p w14:paraId="4B8E678B"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31271165" w14:textId="77777777" w:rsidR="002C0DC7" w:rsidRPr="00E81EFB" w:rsidRDefault="002C0DC7" w:rsidP="002C0DC7">
      <w:pPr>
        <w:pStyle w:val="aff8"/>
        <w:spacing w:before="0" w:after="0" w:line="240" w:lineRule="auto"/>
        <w:rPr>
          <w:rFonts w:ascii="Times New Roman" w:hAnsi="Times New Roman"/>
          <w:sz w:val="24"/>
          <w:szCs w:val="24"/>
        </w:rPr>
      </w:pPr>
    </w:p>
    <w:p w14:paraId="42D3179F" w14:textId="77777777" w:rsidR="002C0DC7" w:rsidRPr="00E81EFB" w:rsidRDefault="002C0DC7" w:rsidP="002C0DC7">
      <w:pPr>
        <w:pStyle w:val="aff6"/>
        <w:numPr>
          <w:ilvl w:val="0"/>
          <w:numId w:val="72"/>
        </w:numPr>
        <w:rPr>
          <w:b/>
          <w:sz w:val="24"/>
          <w:szCs w:val="24"/>
        </w:rPr>
      </w:pPr>
      <w:bookmarkStart w:id="109" w:name="_Ref66970090"/>
      <w:r w:rsidRPr="00E81EFB">
        <w:rPr>
          <w:b/>
          <w:sz w:val="24"/>
          <w:szCs w:val="24"/>
        </w:rPr>
        <w:t>PayerIdentifierType</w:t>
      </w:r>
      <w:bookmarkEnd w:id="109"/>
    </w:p>
    <w:p w14:paraId="31F7F0F6" w14:textId="77777777" w:rsidR="00344A61" w:rsidRPr="00344A61" w:rsidRDefault="00344A61" w:rsidP="00344A61">
      <w:pPr>
        <w:pStyle w:val="aff8"/>
        <w:spacing w:before="0" w:after="0" w:line="240" w:lineRule="auto"/>
        <w:rPr>
          <w:rFonts w:ascii="Times New Roman" w:hAnsi="Times New Roman"/>
          <w:sz w:val="24"/>
          <w:szCs w:val="24"/>
        </w:rPr>
      </w:pPr>
      <w:r w:rsidRPr="00344A61">
        <w:rPr>
          <w:rFonts w:ascii="Times New Roman" w:hAnsi="Times New Roman"/>
          <w:sz w:val="24"/>
          <w:szCs w:val="24"/>
        </w:rPr>
        <w:t>Тип предназначен для указания идентификатора плательщика.</w:t>
      </w:r>
    </w:p>
    <w:p w14:paraId="0FE3EC74" w14:textId="77777777" w:rsidR="00344A61" w:rsidRPr="00344A61" w:rsidRDefault="00344A61" w:rsidP="00344A61">
      <w:pPr>
        <w:pStyle w:val="aff8"/>
        <w:spacing w:before="0" w:after="0" w:line="240" w:lineRule="auto"/>
        <w:rPr>
          <w:rFonts w:ascii="Times New Roman" w:hAnsi="Times New Roman"/>
          <w:sz w:val="24"/>
          <w:szCs w:val="24"/>
        </w:rPr>
      </w:pPr>
      <w:r w:rsidRPr="00344A61">
        <w:rPr>
          <w:rFonts w:ascii="Times New Roman" w:hAnsi="Times New Roman"/>
          <w:sz w:val="24"/>
          <w:szCs w:val="24"/>
        </w:rPr>
        <w:t>Основан на типе String:</w:t>
      </w:r>
    </w:p>
    <w:p w14:paraId="35F2E4E0" w14:textId="77777777" w:rsidR="00344A61" w:rsidRPr="00344A61" w:rsidRDefault="00344A61" w:rsidP="00344A61">
      <w:pPr>
        <w:pStyle w:val="aff8"/>
        <w:spacing w:before="0" w:after="0" w:line="240" w:lineRule="auto"/>
        <w:rPr>
          <w:rFonts w:ascii="Times New Roman" w:hAnsi="Times New Roman"/>
          <w:sz w:val="24"/>
          <w:szCs w:val="24"/>
        </w:rPr>
      </w:pPr>
      <w:r w:rsidRPr="00344A61">
        <w:rPr>
          <w:rFonts w:ascii="Times New Roman" w:hAnsi="Times New Roman"/>
          <w:sz w:val="24"/>
          <w:szCs w:val="24"/>
        </w:rPr>
        <w:t>1((0[1-9])|(1[0-5])|(2[12456789])|(3[0]))[0-9a-zA-Zа-яА-Я]{19},</w:t>
      </w:r>
    </w:p>
    <w:p w14:paraId="42432AD5" w14:textId="77777777" w:rsidR="00344A61" w:rsidRPr="00344A61" w:rsidRDefault="00344A61" w:rsidP="00344A61">
      <w:pPr>
        <w:pStyle w:val="aff8"/>
        <w:spacing w:before="0" w:after="0" w:line="240" w:lineRule="auto"/>
        <w:rPr>
          <w:rFonts w:ascii="Times New Roman" w:hAnsi="Times New Roman"/>
          <w:sz w:val="24"/>
          <w:szCs w:val="24"/>
        </w:rPr>
      </w:pPr>
      <w:r w:rsidRPr="00344A61">
        <w:rPr>
          <w:rFonts w:ascii="Times New Roman" w:hAnsi="Times New Roman"/>
          <w:sz w:val="24"/>
          <w:szCs w:val="24"/>
        </w:rPr>
        <w:t>200\d{14}[A-Z0-9]{2}\d{3},</w:t>
      </w:r>
    </w:p>
    <w:p w14:paraId="25CF15D5" w14:textId="77777777" w:rsidR="00344A61" w:rsidRPr="00344A61" w:rsidRDefault="00344A61" w:rsidP="00344A61">
      <w:pPr>
        <w:pStyle w:val="aff8"/>
        <w:spacing w:before="0" w:after="0" w:line="240" w:lineRule="auto"/>
        <w:rPr>
          <w:rFonts w:ascii="Times New Roman" w:hAnsi="Times New Roman"/>
          <w:sz w:val="24"/>
          <w:szCs w:val="24"/>
        </w:rPr>
      </w:pPr>
      <w:r w:rsidRPr="00344A61">
        <w:rPr>
          <w:rFonts w:ascii="Times New Roman" w:hAnsi="Times New Roman"/>
          <w:sz w:val="24"/>
          <w:szCs w:val="24"/>
        </w:rPr>
        <w:t>300[0-9a-zA-Zа-яА-Я]{19}</w:t>
      </w:r>
    </w:p>
    <w:p w14:paraId="148547CD" w14:textId="77777777" w:rsidR="00344A61" w:rsidRPr="00344A61" w:rsidRDefault="00344A61" w:rsidP="00344A61">
      <w:pPr>
        <w:pStyle w:val="aff8"/>
        <w:spacing w:before="0" w:after="0" w:line="240" w:lineRule="auto"/>
        <w:rPr>
          <w:rFonts w:ascii="Times New Roman" w:hAnsi="Times New Roman"/>
          <w:sz w:val="24"/>
          <w:szCs w:val="24"/>
        </w:rPr>
      </w:pPr>
      <w:r w:rsidRPr="00344A61">
        <w:rPr>
          <w:rFonts w:ascii="Times New Roman" w:hAnsi="Times New Roman"/>
          <w:sz w:val="24"/>
          <w:szCs w:val="24"/>
        </w:rPr>
        <w:t>4[0]{9}\d{12},</w:t>
      </w:r>
    </w:p>
    <w:p w14:paraId="23986ACC" w14:textId="58203885" w:rsidR="002C0DC7" w:rsidRPr="00E81EFB" w:rsidRDefault="00344A61" w:rsidP="00344A61">
      <w:pPr>
        <w:pStyle w:val="aff8"/>
        <w:spacing w:before="0" w:after="0" w:line="240" w:lineRule="auto"/>
        <w:rPr>
          <w:rFonts w:ascii="Times New Roman" w:hAnsi="Times New Roman"/>
          <w:sz w:val="24"/>
          <w:szCs w:val="24"/>
        </w:rPr>
      </w:pPr>
      <w:r w:rsidRPr="00344A61">
        <w:rPr>
          <w:rFonts w:ascii="Times New Roman" w:hAnsi="Times New Roman"/>
          <w:sz w:val="24"/>
          <w:szCs w:val="24"/>
        </w:rPr>
        <w:t>«0»</w:t>
      </w:r>
    </w:p>
    <w:p w14:paraId="2945DD8A" w14:textId="405B1CB3"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Структура идентификатора плательщика описана в пункте</w:t>
      </w:r>
      <w:r w:rsidR="00904CDC">
        <w:rPr>
          <w:rFonts w:ascii="Times New Roman" w:hAnsi="Times New Roman"/>
          <w:sz w:val="24"/>
          <w:szCs w:val="24"/>
        </w:rPr>
        <w:t xml:space="preserve"> </w:t>
      </w:r>
      <w:r w:rsidR="00904CDC">
        <w:rPr>
          <w:rFonts w:ascii="Times New Roman" w:hAnsi="Times New Roman"/>
          <w:sz w:val="24"/>
          <w:szCs w:val="24"/>
        </w:rPr>
        <w:fldChar w:fldCharType="begin"/>
      </w:r>
      <w:r w:rsidR="00904CDC">
        <w:rPr>
          <w:rFonts w:ascii="Times New Roman" w:hAnsi="Times New Roman"/>
          <w:sz w:val="24"/>
          <w:szCs w:val="24"/>
        </w:rPr>
        <w:instrText xml:space="preserve"> REF _Ref67660131 \r \h </w:instrText>
      </w:r>
      <w:r w:rsidR="00904CDC">
        <w:rPr>
          <w:rFonts w:ascii="Times New Roman" w:hAnsi="Times New Roman"/>
          <w:sz w:val="24"/>
          <w:szCs w:val="24"/>
        </w:rPr>
      </w:r>
      <w:r w:rsidR="00904CDC">
        <w:rPr>
          <w:rFonts w:ascii="Times New Roman" w:hAnsi="Times New Roman"/>
          <w:sz w:val="24"/>
          <w:szCs w:val="24"/>
        </w:rPr>
        <w:fldChar w:fldCharType="separate"/>
      </w:r>
      <w:r w:rsidR="00904CDC">
        <w:rPr>
          <w:rFonts w:ascii="Times New Roman" w:hAnsi="Times New Roman"/>
          <w:sz w:val="24"/>
          <w:szCs w:val="24"/>
        </w:rPr>
        <w:t>5.4</w:t>
      </w:r>
      <w:r w:rsidR="00904CDC">
        <w:rPr>
          <w:rFonts w:ascii="Times New Roman" w:hAnsi="Times New Roman"/>
          <w:sz w:val="24"/>
          <w:szCs w:val="24"/>
        </w:rPr>
        <w:fldChar w:fldCharType="end"/>
      </w:r>
      <w:r w:rsidR="00F06E81">
        <w:rPr>
          <w:rFonts w:ascii="Times New Roman" w:hAnsi="Times New Roman"/>
          <w:sz w:val="24"/>
          <w:szCs w:val="24"/>
        </w:rPr>
        <w:t>.</w:t>
      </w:r>
    </w:p>
    <w:p w14:paraId="7850D145" w14:textId="77777777" w:rsidR="002C0DC7" w:rsidRDefault="002C0DC7" w:rsidP="002C0DC7">
      <w:pPr>
        <w:pStyle w:val="aff8"/>
        <w:spacing w:before="0" w:after="0" w:line="240" w:lineRule="auto"/>
        <w:rPr>
          <w:rFonts w:ascii="Times New Roman" w:hAnsi="Times New Roman"/>
          <w:sz w:val="24"/>
          <w:szCs w:val="24"/>
        </w:rPr>
      </w:pPr>
    </w:p>
    <w:p w14:paraId="4F79319C" w14:textId="77777777" w:rsidR="002C0DC7" w:rsidRPr="0087377B" w:rsidRDefault="002C0DC7" w:rsidP="002C0DC7">
      <w:pPr>
        <w:pStyle w:val="aff8"/>
        <w:numPr>
          <w:ilvl w:val="0"/>
          <w:numId w:val="72"/>
        </w:numPr>
        <w:rPr>
          <w:rFonts w:ascii="Times New Roman" w:hAnsi="Times New Roman"/>
          <w:b/>
          <w:bCs/>
          <w:sz w:val="24"/>
          <w:szCs w:val="24"/>
        </w:rPr>
      </w:pPr>
      <w:bookmarkStart w:id="110" w:name="_Ref66969914"/>
      <w:r w:rsidRPr="0087377B">
        <w:rPr>
          <w:rFonts w:ascii="Times New Roman" w:hAnsi="Times New Roman"/>
          <w:b/>
          <w:bCs/>
          <w:sz w:val="24"/>
          <w:szCs w:val="24"/>
        </w:rPr>
        <w:t>ClarificationIdType</w:t>
      </w:r>
      <w:bookmarkEnd w:id="110"/>
      <w:r w:rsidRPr="0087377B">
        <w:rPr>
          <w:rFonts w:ascii="Times New Roman" w:hAnsi="Times New Roman"/>
          <w:b/>
          <w:bCs/>
          <w:sz w:val="24"/>
          <w:szCs w:val="24"/>
        </w:rPr>
        <w:t xml:space="preserve"> </w:t>
      </w:r>
    </w:p>
    <w:p w14:paraId="77711D16" w14:textId="4A251D66" w:rsidR="002C0DC7" w:rsidRDefault="00344A61" w:rsidP="002C0DC7">
      <w:pPr>
        <w:pStyle w:val="aff8"/>
        <w:spacing w:before="0" w:after="0" w:line="240" w:lineRule="auto"/>
        <w:rPr>
          <w:rFonts w:ascii="Times New Roman" w:hAnsi="Times New Roman"/>
          <w:sz w:val="24"/>
          <w:szCs w:val="24"/>
        </w:rPr>
      </w:pPr>
      <w:r w:rsidRPr="0022079C">
        <w:rPr>
          <w:rFonts w:ascii="Times New Roman" w:hAnsi="Times New Roman"/>
          <w:sz w:val="24"/>
          <w:szCs w:val="24"/>
        </w:rPr>
        <w:t>Основан на типе String, 32 символа (маска ввода: «5\d{4}((0[1-9]|[12][0-9]|3[01])(0[1-9]|1[012])\d{4})\d{19}»).</w:t>
      </w:r>
    </w:p>
    <w:p w14:paraId="003C7AB7" w14:textId="653EA31D" w:rsidR="00F06E81" w:rsidRDefault="00F06E81" w:rsidP="003924F2">
      <w:pPr>
        <w:pStyle w:val="aff8"/>
        <w:spacing w:before="0" w:after="0" w:line="240" w:lineRule="auto"/>
        <w:ind w:left="0" w:firstLine="709"/>
        <w:rPr>
          <w:rFonts w:ascii="Times New Roman" w:hAnsi="Times New Roman"/>
          <w:sz w:val="24"/>
          <w:szCs w:val="24"/>
        </w:rPr>
      </w:pPr>
      <w:r w:rsidRPr="00823AF6">
        <w:rPr>
          <w:rFonts w:ascii="Times New Roman" w:hAnsi="Times New Roman"/>
          <w:sz w:val="24"/>
          <w:szCs w:val="24"/>
        </w:rPr>
        <w:t xml:space="preserve">Структура </w:t>
      </w:r>
      <w:r w:rsidR="0000441F">
        <w:rPr>
          <w:rFonts w:ascii="Times New Roman" w:hAnsi="Times New Roman"/>
          <w:sz w:val="24"/>
          <w:szCs w:val="24"/>
        </w:rPr>
        <w:t>УВПП</w:t>
      </w:r>
      <w:r w:rsidRPr="00823AF6">
        <w:rPr>
          <w:rFonts w:ascii="Times New Roman" w:hAnsi="Times New Roman"/>
          <w:sz w:val="24"/>
          <w:szCs w:val="24"/>
        </w:rPr>
        <w:t xml:space="preserve"> описана в </w:t>
      </w:r>
      <w:r>
        <w:rPr>
          <w:rFonts w:ascii="Times New Roman" w:hAnsi="Times New Roman"/>
          <w:sz w:val="24"/>
          <w:szCs w:val="24"/>
        </w:rPr>
        <w:t xml:space="preserve">разделе </w:t>
      </w:r>
      <w:r>
        <w:rPr>
          <w:rFonts w:ascii="Times New Roman" w:hAnsi="Times New Roman"/>
          <w:sz w:val="24"/>
          <w:szCs w:val="24"/>
        </w:rPr>
        <w:fldChar w:fldCharType="begin"/>
      </w:r>
      <w:r>
        <w:rPr>
          <w:rFonts w:ascii="Times New Roman" w:hAnsi="Times New Roman"/>
          <w:sz w:val="24"/>
          <w:szCs w:val="24"/>
        </w:rPr>
        <w:instrText xml:space="preserve"> REF _Ref66966063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5.1</w:t>
      </w:r>
      <w:r>
        <w:rPr>
          <w:rFonts w:ascii="Times New Roman" w:hAnsi="Times New Roman"/>
          <w:sz w:val="24"/>
          <w:szCs w:val="24"/>
        </w:rPr>
        <w:fldChar w:fldCharType="end"/>
      </w:r>
      <w:r>
        <w:rPr>
          <w:rFonts w:ascii="Times New Roman" w:hAnsi="Times New Roman"/>
          <w:sz w:val="24"/>
          <w:szCs w:val="24"/>
        </w:rPr>
        <w:t>.</w:t>
      </w:r>
    </w:p>
    <w:p w14:paraId="4975D904" w14:textId="77777777" w:rsidR="002C0DC7" w:rsidRDefault="002C0DC7" w:rsidP="002C0DC7">
      <w:pPr>
        <w:pStyle w:val="aff8"/>
        <w:spacing w:before="0" w:after="0" w:line="240" w:lineRule="auto"/>
        <w:rPr>
          <w:rFonts w:ascii="Times New Roman" w:hAnsi="Times New Roman"/>
          <w:sz w:val="24"/>
          <w:szCs w:val="24"/>
        </w:rPr>
      </w:pPr>
    </w:p>
    <w:p w14:paraId="49134A64" w14:textId="77777777" w:rsidR="002C0DC7" w:rsidRPr="00823AF6" w:rsidRDefault="002C0DC7" w:rsidP="002C0DC7">
      <w:pPr>
        <w:pStyle w:val="aff6"/>
        <w:keepNext/>
        <w:numPr>
          <w:ilvl w:val="0"/>
          <w:numId w:val="72"/>
        </w:numPr>
        <w:spacing w:before="120" w:after="120"/>
        <w:rPr>
          <w:b/>
          <w:sz w:val="24"/>
          <w:szCs w:val="24"/>
        </w:rPr>
      </w:pPr>
      <w:bookmarkStart w:id="111" w:name="_Ref66970149"/>
      <w:r w:rsidRPr="00823AF6">
        <w:rPr>
          <w:b/>
          <w:sz w:val="24"/>
          <w:szCs w:val="24"/>
        </w:rPr>
        <w:t>IncomeIdType</w:t>
      </w:r>
      <w:bookmarkEnd w:id="111"/>
    </w:p>
    <w:p w14:paraId="0419B34D" w14:textId="77777777" w:rsidR="002C0DC7" w:rsidRPr="00823AF6" w:rsidRDefault="002C0DC7" w:rsidP="002C0DC7">
      <w:pPr>
        <w:pStyle w:val="aff8"/>
        <w:spacing w:before="0" w:after="0" w:line="240" w:lineRule="auto"/>
        <w:rPr>
          <w:rFonts w:ascii="Times New Roman" w:hAnsi="Times New Roman"/>
          <w:sz w:val="24"/>
          <w:szCs w:val="24"/>
        </w:rPr>
      </w:pPr>
      <w:r w:rsidRPr="00823AF6">
        <w:rPr>
          <w:rFonts w:ascii="Times New Roman" w:hAnsi="Times New Roman"/>
          <w:sz w:val="24"/>
          <w:szCs w:val="24"/>
        </w:rPr>
        <w:t>Тип предназначен для указания УИ</w:t>
      </w:r>
      <w:r>
        <w:rPr>
          <w:rFonts w:ascii="Times New Roman" w:hAnsi="Times New Roman"/>
          <w:sz w:val="24"/>
          <w:szCs w:val="24"/>
        </w:rPr>
        <w:t>З</w:t>
      </w:r>
      <w:r w:rsidRPr="00823AF6">
        <w:rPr>
          <w:rFonts w:ascii="Times New Roman" w:hAnsi="Times New Roman"/>
          <w:sz w:val="24"/>
          <w:szCs w:val="24"/>
        </w:rPr>
        <w:t>.</w:t>
      </w:r>
    </w:p>
    <w:p w14:paraId="690043B2" w14:textId="1A58D427" w:rsidR="002C0DC7" w:rsidRPr="00823AF6" w:rsidRDefault="00344A61" w:rsidP="002C0DC7">
      <w:pPr>
        <w:pStyle w:val="aff8"/>
        <w:spacing w:before="0" w:after="0" w:line="240" w:lineRule="auto"/>
        <w:ind w:left="0" w:firstLine="709"/>
        <w:rPr>
          <w:rFonts w:ascii="Times New Roman" w:hAnsi="Times New Roman"/>
          <w:sz w:val="24"/>
          <w:szCs w:val="24"/>
        </w:rPr>
      </w:pPr>
      <w:r w:rsidRPr="00823AF6">
        <w:rPr>
          <w:rFonts w:ascii="Times New Roman" w:hAnsi="Times New Roman"/>
          <w:sz w:val="24"/>
          <w:szCs w:val="24"/>
        </w:rPr>
        <w:t xml:space="preserve">Основан на типе String, </w:t>
      </w:r>
      <w:r>
        <w:rPr>
          <w:rFonts w:ascii="Times New Roman" w:hAnsi="Times New Roman"/>
          <w:sz w:val="24"/>
          <w:szCs w:val="24"/>
        </w:rPr>
        <w:t>32</w:t>
      </w:r>
      <w:r w:rsidRPr="00823AF6">
        <w:rPr>
          <w:rFonts w:ascii="Times New Roman" w:hAnsi="Times New Roman"/>
          <w:sz w:val="24"/>
          <w:szCs w:val="24"/>
        </w:rPr>
        <w:t xml:space="preserve"> символ</w:t>
      </w:r>
      <w:r>
        <w:rPr>
          <w:rFonts w:ascii="Times New Roman" w:hAnsi="Times New Roman"/>
          <w:sz w:val="24"/>
          <w:szCs w:val="24"/>
        </w:rPr>
        <w:t>а (маска ввода: «</w:t>
      </w:r>
      <w:r w:rsidRPr="0072337D">
        <w:rPr>
          <w:rFonts w:ascii="Times New Roman" w:hAnsi="Times New Roman"/>
          <w:sz w:val="24"/>
          <w:szCs w:val="24"/>
        </w:rPr>
        <w:t>4\d{4}((0[1-9]|[12][0-9]|3[01])(0[1-9]|1[012])\d{4})\d{19}</w:t>
      </w:r>
      <w:r>
        <w:rPr>
          <w:rFonts w:ascii="Times New Roman" w:hAnsi="Times New Roman"/>
          <w:sz w:val="24"/>
          <w:szCs w:val="24"/>
        </w:rPr>
        <w:t>»).</w:t>
      </w:r>
    </w:p>
    <w:p w14:paraId="5B62ED12" w14:textId="7F834133" w:rsidR="00F06E81" w:rsidRDefault="00F06E81" w:rsidP="00F06E81">
      <w:pPr>
        <w:pStyle w:val="aff8"/>
        <w:spacing w:before="0" w:after="0" w:line="240" w:lineRule="auto"/>
        <w:ind w:left="0" w:firstLine="709"/>
        <w:rPr>
          <w:rFonts w:ascii="Times New Roman" w:hAnsi="Times New Roman"/>
          <w:sz w:val="24"/>
          <w:szCs w:val="24"/>
        </w:rPr>
      </w:pPr>
      <w:r w:rsidRPr="00823AF6">
        <w:rPr>
          <w:rFonts w:ascii="Times New Roman" w:hAnsi="Times New Roman"/>
          <w:sz w:val="24"/>
          <w:szCs w:val="24"/>
        </w:rPr>
        <w:t>Структура УИ</w:t>
      </w:r>
      <w:r>
        <w:rPr>
          <w:rFonts w:ascii="Times New Roman" w:hAnsi="Times New Roman"/>
          <w:sz w:val="24"/>
          <w:szCs w:val="24"/>
        </w:rPr>
        <w:t>З</w:t>
      </w:r>
      <w:r w:rsidRPr="00823AF6">
        <w:rPr>
          <w:rFonts w:ascii="Times New Roman" w:hAnsi="Times New Roman"/>
          <w:sz w:val="24"/>
          <w:szCs w:val="24"/>
        </w:rPr>
        <w:t xml:space="preserve"> описана в </w:t>
      </w:r>
      <w:r>
        <w:rPr>
          <w:rFonts w:ascii="Times New Roman" w:hAnsi="Times New Roman"/>
          <w:sz w:val="24"/>
          <w:szCs w:val="24"/>
        </w:rPr>
        <w:t xml:space="preserve">разделе </w:t>
      </w:r>
      <w:r>
        <w:rPr>
          <w:rFonts w:ascii="Times New Roman" w:hAnsi="Times New Roman"/>
          <w:sz w:val="24"/>
          <w:szCs w:val="24"/>
        </w:rPr>
        <w:fldChar w:fldCharType="begin"/>
      </w:r>
      <w:r>
        <w:rPr>
          <w:rFonts w:ascii="Times New Roman" w:hAnsi="Times New Roman"/>
          <w:sz w:val="24"/>
          <w:szCs w:val="24"/>
        </w:rPr>
        <w:instrText xml:space="preserve"> REF _Ref66977774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5.2</w:t>
      </w:r>
      <w:r>
        <w:rPr>
          <w:rFonts w:ascii="Times New Roman" w:hAnsi="Times New Roman"/>
          <w:sz w:val="24"/>
          <w:szCs w:val="24"/>
        </w:rPr>
        <w:fldChar w:fldCharType="end"/>
      </w:r>
      <w:r>
        <w:rPr>
          <w:rFonts w:ascii="Times New Roman" w:hAnsi="Times New Roman"/>
          <w:sz w:val="24"/>
          <w:szCs w:val="24"/>
        </w:rPr>
        <w:t>.</w:t>
      </w:r>
    </w:p>
    <w:p w14:paraId="7BA00F42" w14:textId="77777777" w:rsidR="002C0DC7" w:rsidRPr="00E81EFB" w:rsidRDefault="002C0DC7" w:rsidP="002C0DC7">
      <w:pPr>
        <w:pStyle w:val="aff8"/>
        <w:spacing w:before="0" w:after="0" w:line="240" w:lineRule="auto"/>
        <w:rPr>
          <w:rFonts w:ascii="Times New Roman" w:hAnsi="Times New Roman"/>
          <w:sz w:val="24"/>
          <w:szCs w:val="24"/>
        </w:rPr>
      </w:pPr>
    </w:p>
    <w:p w14:paraId="467647D2" w14:textId="77777777" w:rsidR="002C0DC7" w:rsidRPr="00E81EFB" w:rsidRDefault="002C0DC7" w:rsidP="002C0DC7">
      <w:pPr>
        <w:pStyle w:val="aff6"/>
        <w:numPr>
          <w:ilvl w:val="0"/>
          <w:numId w:val="72"/>
        </w:numPr>
        <w:rPr>
          <w:b/>
          <w:sz w:val="24"/>
          <w:szCs w:val="24"/>
        </w:rPr>
      </w:pPr>
      <w:bookmarkStart w:id="112" w:name="_Ref66970232"/>
      <w:r w:rsidRPr="00E81EFB">
        <w:rPr>
          <w:b/>
          <w:sz w:val="24"/>
          <w:szCs w:val="24"/>
        </w:rPr>
        <w:t>KBKType</w:t>
      </w:r>
      <w:bookmarkEnd w:id="112"/>
    </w:p>
    <w:p w14:paraId="42AE0C0B"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КБК.</w:t>
      </w:r>
    </w:p>
    <w:p w14:paraId="45C85773" w14:textId="4105519B" w:rsidR="009C62F9" w:rsidRPr="00146D64" w:rsidRDefault="002C0DC7" w:rsidP="009C62F9">
      <w:pPr>
        <w:pStyle w:val="aff8"/>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xml:space="preserve">, значение «0» или 20 </w:t>
      </w:r>
      <w:r w:rsidR="009C62F9" w:rsidRPr="00002F11">
        <w:rPr>
          <w:rFonts w:ascii="Times New Roman" w:hAnsi="Times New Roman"/>
          <w:sz w:val="24"/>
          <w:szCs w:val="24"/>
        </w:rPr>
        <w:t xml:space="preserve">символов, среди которых допускаются русские и латинские буквы и цифры: </w:t>
      </w:r>
      <w:r w:rsidR="00344A61" w:rsidRPr="00002F11">
        <w:rPr>
          <w:rFonts w:ascii="Times New Roman" w:hAnsi="Times New Roman"/>
          <w:sz w:val="24"/>
          <w:szCs w:val="24"/>
        </w:rPr>
        <w:t>[0-9a-zA-Zа-яА-Я]{20}</w:t>
      </w:r>
      <w:r w:rsidR="009C62F9" w:rsidRPr="00002F11" w:rsidDel="00A936D4">
        <w:rPr>
          <w:rFonts w:ascii="Times New Roman" w:hAnsi="Times New Roman"/>
          <w:sz w:val="24"/>
          <w:szCs w:val="24"/>
        </w:rPr>
        <w:t xml:space="preserve"> </w:t>
      </w:r>
    </w:p>
    <w:p w14:paraId="65F379B6" w14:textId="31CFB45D" w:rsidR="002C0DC7" w:rsidRPr="00E81EFB" w:rsidRDefault="002C0DC7" w:rsidP="002C0DC7">
      <w:pPr>
        <w:pStyle w:val="aff8"/>
        <w:spacing w:before="0" w:after="0" w:line="240" w:lineRule="auto"/>
        <w:rPr>
          <w:rFonts w:ascii="Times New Roman" w:hAnsi="Times New Roman"/>
          <w:sz w:val="24"/>
          <w:szCs w:val="24"/>
        </w:rPr>
      </w:pPr>
    </w:p>
    <w:p w14:paraId="48912704" w14:textId="77777777" w:rsidR="002C0DC7" w:rsidRPr="00E81EFB" w:rsidRDefault="002C0DC7" w:rsidP="002C0DC7">
      <w:pPr>
        <w:pStyle w:val="aff6"/>
        <w:numPr>
          <w:ilvl w:val="0"/>
          <w:numId w:val="72"/>
        </w:numPr>
        <w:rPr>
          <w:b/>
          <w:sz w:val="24"/>
          <w:szCs w:val="24"/>
        </w:rPr>
      </w:pPr>
      <w:bookmarkStart w:id="113" w:name="_Ref66970220"/>
      <w:r w:rsidRPr="00E81EFB">
        <w:rPr>
          <w:b/>
          <w:sz w:val="24"/>
          <w:szCs w:val="24"/>
        </w:rPr>
        <w:t>OKTMOType</w:t>
      </w:r>
      <w:bookmarkEnd w:id="113"/>
    </w:p>
    <w:p w14:paraId="03928D83"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кода по ОКТМО.</w:t>
      </w:r>
    </w:p>
    <w:p w14:paraId="284B91E4" w14:textId="77777777" w:rsidR="002C0DC7" w:rsidRPr="00E81EFB" w:rsidRDefault="002C0DC7" w:rsidP="002C0DC7">
      <w:pPr>
        <w:autoSpaceDE w:val="0"/>
        <w:autoSpaceDN w:val="0"/>
        <w:adjustRightInd w:val="0"/>
        <w:ind w:left="709" w:hanging="1"/>
      </w:pPr>
      <w:r w:rsidRPr="00E81EFB">
        <w:t xml:space="preserve">Основан на типе </w:t>
      </w:r>
      <w:r w:rsidRPr="00E81EFB">
        <w:rPr>
          <w:lang w:val="en-US"/>
        </w:rPr>
        <w:t>String</w:t>
      </w:r>
      <w:r w:rsidRPr="00E81EFB">
        <w:t xml:space="preserve">, значение «0», или 8 цифр, или 11 цифр. Если значение поля состоит из 8 цифр, то </w:t>
      </w:r>
      <w:r>
        <w:t>все</w:t>
      </w:r>
      <w:r w:rsidRPr="00E81EFB">
        <w:t xml:space="preserve"> цифры не могут быть нулями: \d{8}, \d{11}.</w:t>
      </w:r>
    </w:p>
    <w:p w14:paraId="76288D40" w14:textId="77777777" w:rsidR="002C0DC7" w:rsidRPr="00E81EFB" w:rsidRDefault="002C0DC7" w:rsidP="002C0DC7">
      <w:pPr>
        <w:pStyle w:val="aff8"/>
        <w:spacing w:before="0" w:after="0" w:line="240" w:lineRule="auto"/>
        <w:rPr>
          <w:rFonts w:ascii="Times New Roman" w:hAnsi="Times New Roman"/>
          <w:sz w:val="24"/>
          <w:szCs w:val="24"/>
        </w:rPr>
      </w:pPr>
    </w:p>
    <w:p w14:paraId="0CBFBDA6" w14:textId="77777777" w:rsidR="002C0DC7" w:rsidRPr="00E81EFB" w:rsidRDefault="002C0DC7" w:rsidP="002C0DC7">
      <w:pPr>
        <w:pStyle w:val="aff6"/>
        <w:keepNext/>
        <w:keepLines/>
        <w:numPr>
          <w:ilvl w:val="0"/>
          <w:numId w:val="72"/>
        </w:numPr>
        <w:rPr>
          <w:b/>
          <w:sz w:val="24"/>
          <w:szCs w:val="24"/>
        </w:rPr>
      </w:pPr>
      <w:r w:rsidRPr="00E81EFB">
        <w:rPr>
          <w:b/>
          <w:sz w:val="24"/>
          <w:szCs w:val="24"/>
        </w:rPr>
        <w:t>TransKindType</w:t>
      </w:r>
    </w:p>
    <w:p w14:paraId="32DB4446"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вида операции.</w:t>
      </w:r>
    </w:p>
    <w:p w14:paraId="20D70966"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возможные значения: «01», «06», «16».</w:t>
      </w:r>
    </w:p>
    <w:p w14:paraId="74904AF8" w14:textId="77777777" w:rsidR="002C0DC7" w:rsidRPr="00E81EFB" w:rsidRDefault="002C0DC7" w:rsidP="002C0DC7">
      <w:pPr>
        <w:pStyle w:val="aff8"/>
        <w:spacing w:before="0" w:after="0" w:line="240" w:lineRule="auto"/>
        <w:rPr>
          <w:rFonts w:ascii="Times New Roman" w:hAnsi="Times New Roman"/>
          <w:sz w:val="24"/>
          <w:szCs w:val="24"/>
        </w:rPr>
      </w:pPr>
    </w:p>
    <w:p w14:paraId="5E98FFC8" w14:textId="77777777" w:rsidR="002C0DC7" w:rsidRPr="00E81EFB" w:rsidRDefault="002C0DC7" w:rsidP="002C0DC7">
      <w:pPr>
        <w:pStyle w:val="aff6"/>
        <w:numPr>
          <w:ilvl w:val="0"/>
          <w:numId w:val="72"/>
        </w:numPr>
        <w:rPr>
          <w:b/>
          <w:sz w:val="24"/>
          <w:szCs w:val="24"/>
        </w:rPr>
      </w:pPr>
      <w:bookmarkStart w:id="114" w:name="_Ref66970184"/>
      <w:r w:rsidRPr="00E81EFB">
        <w:rPr>
          <w:b/>
          <w:sz w:val="24"/>
          <w:szCs w:val="24"/>
        </w:rPr>
        <w:t>OrgNameType</w:t>
      </w:r>
      <w:bookmarkEnd w:id="114"/>
    </w:p>
    <w:p w14:paraId="2E9986E1"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 xml:space="preserve">Тип предназначен для указания наименования организации.  </w:t>
      </w:r>
    </w:p>
    <w:p w14:paraId="52D83CCE" w14:textId="77777777" w:rsidR="002C0DC7" w:rsidRPr="00E81EFB" w:rsidRDefault="002C0DC7" w:rsidP="002C0DC7">
      <w:pPr>
        <w:pStyle w:val="aff8"/>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xml:space="preserve">, значение должно быть не более 160 символов </w:t>
      </w:r>
      <w:r w:rsidRPr="009E0606">
        <w:rPr>
          <w:rFonts w:ascii="Times New Roman" w:hAnsi="Times New Roman"/>
          <w:i/>
          <w:sz w:val="24"/>
          <w:szCs w:val="24"/>
        </w:rPr>
        <w:t>(</w:t>
      </w:r>
      <w:r w:rsidRPr="00683B5C">
        <w:rPr>
          <w:rFonts w:ascii="Times New Roman" w:hAnsi="Times New Roman"/>
          <w:i/>
          <w:sz w:val="24"/>
          <w:szCs w:val="24"/>
        </w:rPr>
        <w:t>[^\s]+(\s+[^\s]+)*</w:t>
      </w:r>
      <w:r w:rsidRPr="009E0606">
        <w:rPr>
          <w:rFonts w:ascii="Times New Roman" w:hAnsi="Times New Roman"/>
          <w:i/>
          <w:sz w:val="24"/>
          <w:szCs w:val="24"/>
        </w:rPr>
        <w:t>)</w:t>
      </w:r>
      <w:r w:rsidRPr="00E81EFB">
        <w:rPr>
          <w:rFonts w:ascii="Times New Roman" w:hAnsi="Times New Roman"/>
          <w:sz w:val="24"/>
          <w:szCs w:val="24"/>
        </w:rPr>
        <w:t>.</w:t>
      </w:r>
    </w:p>
    <w:bookmarkEnd w:id="100"/>
    <w:p w14:paraId="0141EEC2" w14:textId="77777777" w:rsidR="002C0DC7" w:rsidRPr="00FB0BE6" w:rsidRDefault="002C0DC7" w:rsidP="003924F2">
      <w:pPr>
        <w:pStyle w:val="aff6"/>
        <w:rPr>
          <w:b/>
        </w:rPr>
      </w:pPr>
    </w:p>
    <w:p w14:paraId="0CF3CFA7" w14:textId="77777777" w:rsidR="006937F0" w:rsidRPr="009D0F10" w:rsidRDefault="006937F0" w:rsidP="003924F2">
      <w:pPr>
        <w:pStyle w:val="aff6"/>
        <w:keepNext/>
        <w:numPr>
          <w:ilvl w:val="0"/>
          <w:numId w:val="72"/>
        </w:numPr>
        <w:spacing w:before="120" w:after="120"/>
        <w:rPr>
          <w:b/>
          <w:sz w:val="24"/>
          <w:szCs w:val="24"/>
        </w:rPr>
      </w:pPr>
      <w:bookmarkStart w:id="115" w:name="_Ref524427460"/>
      <w:bookmarkEnd w:id="101"/>
      <w:r w:rsidRPr="009D0F10">
        <w:rPr>
          <w:b/>
          <w:sz w:val="24"/>
          <w:szCs w:val="24"/>
        </w:rPr>
        <w:t>ChangeValueType</w:t>
      </w:r>
      <w:bookmarkEnd w:id="115"/>
    </w:p>
    <w:p w14:paraId="0071FF5B" w14:textId="77777777" w:rsidR="006937F0" w:rsidRPr="002E7B01" w:rsidRDefault="006937F0" w:rsidP="006937F0">
      <w:pPr>
        <w:pStyle w:val="aff8"/>
        <w:spacing w:before="0" w:after="0" w:line="240" w:lineRule="auto"/>
        <w:rPr>
          <w:rFonts w:ascii="Times New Roman" w:hAnsi="Times New Roman"/>
          <w:sz w:val="24"/>
          <w:szCs w:val="24"/>
        </w:rPr>
      </w:pPr>
      <w:r w:rsidRPr="002E7B01">
        <w:rPr>
          <w:rFonts w:ascii="Times New Roman" w:hAnsi="Times New Roman"/>
          <w:sz w:val="24"/>
          <w:szCs w:val="24"/>
        </w:rPr>
        <w:t>Тип предназначен для указания значения изменяемого поля начисления.</w:t>
      </w:r>
    </w:p>
    <w:p w14:paraId="305DF6B0" w14:textId="23F6DC8B" w:rsidR="006937F0" w:rsidRDefault="006937F0" w:rsidP="006937F0">
      <w:pPr>
        <w:pStyle w:val="aff8"/>
        <w:spacing w:before="0" w:after="0" w:line="240" w:lineRule="auto"/>
        <w:rPr>
          <w:rFonts w:ascii="Times New Roman" w:hAnsi="Times New Roman"/>
          <w:sz w:val="24"/>
          <w:szCs w:val="24"/>
        </w:rPr>
      </w:pPr>
      <w:r w:rsidRPr="002E7B01">
        <w:rPr>
          <w:rFonts w:ascii="Times New Roman" w:hAnsi="Times New Roman"/>
          <w:sz w:val="24"/>
          <w:szCs w:val="24"/>
        </w:rPr>
        <w:t>Основан на типе String, от 1 до 255 символов (маска ввода: \S+([\S\s]*\S+)*).</w:t>
      </w:r>
    </w:p>
    <w:p w14:paraId="507780EF" w14:textId="139A32C2" w:rsidR="0000441F" w:rsidRDefault="0000441F" w:rsidP="006937F0">
      <w:pPr>
        <w:pStyle w:val="aff8"/>
        <w:spacing w:before="0" w:after="0" w:line="240" w:lineRule="auto"/>
        <w:rPr>
          <w:rFonts w:ascii="Times New Roman" w:hAnsi="Times New Roman"/>
          <w:sz w:val="24"/>
          <w:szCs w:val="24"/>
        </w:rPr>
      </w:pPr>
    </w:p>
    <w:p w14:paraId="1D99FF77" w14:textId="09605717" w:rsidR="0000441F" w:rsidRPr="0000441F" w:rsidRDefault="0000441F" w:rsidP="0000441F">
      <w:pPr>
        <w:pStyle w:val="aff6"/>
        <w:keepNext/>
        <w:numPr>
          <w:ilvl w:val="0"/>
          <w:numId w:val="72"/>
        </w:numPr>
        <w:spacing w:before="120" w:after="120"/>
        <w:rPr>
          <w:sz w:val="24"/>
          <w:szCs w:val="24"/>
        </w:rPr>
      </w:pPr>
      <w:bookmarkStart w:id="116" w:name="_Ref485303141"/>
      <w:r w:rsidRPr="00203C8E">
        <w:rPr>
          <w:b/>
          <w:sz w:val="24"/>
          <w:szCs w:val="24"/>
        </w:rPr>
        <w:t>PaymentIdType</w:t>
      </w:r>
      <w:bookmarkEnd w:id="116"/>
    </w:p>
    <w:p w14:paraId="7943174B" w14:textId="6A54C09F" w:rsidR="0000441F" w:rsidRPr="0000441F" w:rsidRDefault="0000441F" w:rsidP="0000441F">
      <w:pPr>
        <w:pStyle w:val="aff8"/>
        <w:spacing w:before="0" w:after="0" w:line="240" w:lineRule="auto"/>
        <w:rPr>
          <w:rFonts w:ascii="Times New Roman" w:hAnsi="Times New Roman"/>
          <w:sz w:val="24"/>
          <w:szCs w:val="24"/>
        </w:rPr>
      </w:pPr>
      <w:r w:rsidRPr="0000441F">
        <w:rPr>
          <w:rFonts w:ascii="Times New Roman" w:hAnsi="Times New Roman"/>
          <w:sz w:val="24"/>
          <w:szCs w:val="24"/>
        </w:rPr>
        <w:t xml:space="preserve">Тип предназначен для указания </w:t>
      </w:r>
      <w:r>
        <w:rPr>
          <w:rFonts w:ascii="Times New Roman" w:hAnsi="Times New Roman"/>
          <w:sz w:val="24"/>
          <w:szCs w:val="24"/>
        </w:rPr>
        <w:t>УПНО</w:t>
      </w:r>
      <w:r w:rsidRPr="0000441F">
        <w:rPr>
          <w:rFonts w:ascii="Times New Roman" w:hAnsi="Times New Roman"/>
          <w:sz w:val="24"/>
          <w:szCs w:val="24"/>
        </w:rPr>
        <w:t>.</w:t>
      </w:r>
    </w:p>
    <w:p w14:paraId="1DE1815F" w14:textId="77777777" w:rsidR="0000441F" w:rsidRPr="0000441F" w:rsidRDefault="0000441F" w:rsidP="0000441F">
      <w:pPr>
        <w:pStyle w:val="aff8"/>
        <w:spacing w:before="0" w:after="0" w:line="240" w:lineRule="auto"/>
        <w:rPr>
          <w:rFonts w:ascii="Times New Roman" w:hAnsi="Times New Roman"/>
          <w:sz w:val="24"/>
          <w:szCs w:val="24"/>
        </w:rPr>
      </w:pPr>
      <w:r w:rsidRPr="0000441F">
        <w:rPr>
          <w:rFonts w:ascii="Times New Roman" w:hAnsi="Times New Roman"/>
          <w:sz w:val="24"/>
          <w:szCs w:val="24"/>
        </w:rPr>
        <w:t xml:space="preserve">Основан на типе String, 32 символа: </w:t>
      </w:r>
    </w:p>
    <w:p w14:paraId="6F2CED5B" w14:textId="77777777" w:rsidR="0000441F" w:rsidRPr="0000441F" w:rsidRDefault="0000441F" w:rsidP="0000441F">
      <w:pPr>
        <w:pStyle w:val="aff8"/>
        <w:spacing w:before="0" w:after="0" w:line="240" w:lineRule="auto"/>
        <w:rPr>
          <w:rFonts w:ascii="Times New Roman" w:hAnsi="Times New Roman"/>
          <w:sz w:val="24"/>
          <w:szCs w:val="24"/>
        </w:rPr>
      </w:pPr>
      <w:r w:rsidRPr="0000441F">
        <w:rPr>
          <w:rFonts w:ascii="Times New Roman" w:hAnsi="Times New Roman"/>
          <w:sz w:val="24"/>
          <w:szCs w:val="24"/>
        </w:rPr>
        <w:t>1\d{15}((0[1-9]|[12][0-9]|3[01])(0[1-9]|1[012])\d{4})\d{8},</w:t>
      </w:r>
    </w:p>
    <w:p w14:paraId="299A9FB7" w14:textId="77777777" w:rsidR="0000441F" w:rsidRPr="0000441F" w:rsidRDefault="0000441F" w:rsidP="0000441F">
      <w:pPr>
        <w:pStyle w:val="aff8"/>
        <w:spacing w:before="0" w:after="0" w:line="240" w:lineRule="auto"/>
        <w:rPr>
          <w:rFonts w:ascii="Times New Roman" w:hAnsi="Times New Roman"/>
          <w:sz w:val="24"/>
          <w:szCs w:val="24"/>
        </w:rPr>
      </w:pPr>
      <w:r w:rsidRPr="0000441F">
        <w:rPr>
          <w:rFonts w:ascii="Times New Roman" w:hAnsi="Times New Roman"/>
          <w:sz w:val="24"/>
          <w:szCs w:val="24"/>
        </w:rPr>
        <w:t>2\d{4}0{11}((0[1-9]|[12][0-9]|3[01])(0[1-9]|1[012])\d{4})\d{8},</w:t>
      </w:r>
    </w:p>
    <w:p w14:paraId="2BEDF970" w14:textId="77777777" w:rsidR="0000441F" w:rsidRPr="0000441F" w:rsidRDefault="0000441F" w:rsidP="0000441F">
      <w:pPr>
        <w:pStyle w:val="aff8"/>
        <w:spacing w:before="0" w:after="0" w:line="240" w:lineRule="auto"/>
        <w:rPr>
          <w:rFonts w:ascii="Times New Roman" w:hAnsi="Times New Roman"/>
          <w:sz w:val="24"/>
          <w:szCs w:val="24"/>
        </w:rPr>
      </w:pPr>
      <w:r w:rsidRPr="0000441F">
        <w:rPr>
          <w:rFonts w:ascii="Times New Roman" w:hAnsi="Times New Roman"/>
          <w:sz w:val="24"/>
          <w:szCs w:val="24"/>
        </w:rPr>
        <w:t>3[a-fA-F0-9]{6}((0[1-9]|[12][0-9]|3[01])(0[1-9]|1[012])\d{4})\d{17},</w:t>
      </w:r>
    </w:p>
    <w:p w14:paraId="6386FBE0" w14:textId="77777777" w:rsidR="0000441F" w:rsidRPr="0000441F" w:rsidRDefault="0000441F" w:rsidP="0000441F">
      <w:pPr>
        <w:pStyle w:val="aff8"/>
        <w:spacing w:before="0" w:after="0" w:line="240" w:lineRule="auto"/>
        <w:rPr>
          <w:rFonts w:ascii="Times New Roman" w:hAnsi="Times New Roman"/>
          <w:sz w:val="24"/>
          <w:szCs w:val="24"/>
        </w:rPr>
      </w:pPr>
      <w:r w:rsidRPr="0000441F">
        <w:rPr>
          <w:rFonts w:ascii="Times New Roman" w:hAnsi="Times New Roman"/>
          <w:sz w:val="24"/>
          <w:szCs w:val="24"/>
        </w:rPr>
        <w:t>\w{32}</w:t>
      </w:r>
    </w:p>
    <w:p w14:paraId="4FF9BFDB" w14:textId="3058C8D3" w:rsidR="0000441F" w:rsidRDefault="0000441F" w:rsidP="0000441F">
      <w:pPr>
        <w:pStyle w:val="aff8"/>
        <w:spacing w:before="0" w:after="0" w:line="240" w:lineRule="auto"/>
        <w:rPr>
          <w:rFonts w:ascii="Times New Roman" w:hAnsi="Times New Roman"/>
          <w:sz w:val="24"/>
          <w:szCs w:val="24"/>
        </w:rPr>
      </w:pPr>
      <w:r w:rsidRPr="0000441F">
        <w:rPr>
          <w:rFonts w:ascii="Times New Roman" w:hAnsi="Times New Roman"/>
          <w:sz w:val="24"/>
          <w:szCs w:val="24"/>
        </w:rPr>
        <w:t xml:space="preserve">Структура </w:t>
      </w:r>
      <w:r>
        <w:rPr>
          <w:rFonts w:ascii="Times New Roman" w:hAnsi="Times New Roman"/>
          <w:sz w:val="24"/>
          <w:szCs w:val="24"/>
        </w:rPr>
        <w:t>УПНО</w:t>
      </w:r>
      <w:r w:rsidRPr="0000441F">
        <w:rPr>
          <w:rFonts w:ascii="Times New Roman" w:hAnsi="Times New Roman"/>
          <w:sz w:val="24"/>
          <w:szCs w:val="24"/>
        </w:rPr>
        <w:t xml:space="preserve"> описана в пункте</w:t>
      </w:r>
      <w:r w:rsidR="00904CDC">
        <w:rPr>
          <w:rFonts w:ascii="Times New Roman" w:hAnsi="Times New Roman"/>
          <w:sz w:val="24"/>
          <w:szCs w:val="24"/>
        </w:rPr>
        <w:t xml:space="preserve"> </w:t>
      </w:r>
      <w:r w:rsidR="00904CDC">
        <w:rPr>
          <w:rFonts w:ascii="Times New Roman" w:hAnsi="Times New Roman"/>
          <w:sz w:val="24"/>
          <w:szCs w:val="24"/>
        </w:rPr>
        <w:fldChar w:fldCharType="begin"/>
      </w:r>
      <w:r w:rsidR="00904CDC">
        <w:rPr>
          <w:rFonts w:ascii="Times New Roman" w:hAnsi="Times New Roman"/>
          <w:sz w:val="24"/>
          <w:szCs w:val="24"/>
        </w:rPr>
        <w:instrText xml:space="preserve"> REF _Ref67660159 \r \h </w:instrText>
      </w:r>
      <w:r w:rsidR="00904CDC">
        <w:rPr>
          <w:rFonts w:ascii="Times New Roman" w:hAnsi="Times New Roman"/>
          <w:sz w:val="24"/>
          <w:szCs w:val="24"/>
        </w:rPr>
      </w:r>
      <w:r w:rsidR="00904CDC">
        <w:rPr>
          <w:rFonts w:ascii="Times New Roman" w:hAnsi="Times New Roman"/>
          <w:sz w:val="24"/>
          <w:szCs w:val="24"/>
        </w:rPr>
        <w:fldChar w:fldCharType="separate"/>
      </w:r>
      <w:r w:rsidR="00904CDC">
        <w:rPr>
          <w:rFonts w:ascii="Times New Roman" w:hAnsi="Times New Roman"/>
          <w:sz w:val="24"/>
          <w:szCs w:val="24"/>
        </w:rPr>
        <w:t>5.3</w:t>
      </w:r>
      <w:r w:rsidR="00904CDC">
        <w:rPr>
          <w:rFonts w:ascii="Times New Roman" w:hAnsi="Times New Roman"/>
          <w:sz w:val="24"/>
          <w:szCs w:val="24"/>
        </w:rPr>
        <w:fldChar w:fldCharType="end"/>
      </w:r>
      <w:r w:rsidR="00904CDC">
        <w:rPr>
          <w:rFonts w:ascii="Times New Roman" w:hAnsi="Times New Roman"/>
          <w:sz w:val="24"/>
          <w:szCs w:val="24"/>
        </w:rPr>
        <w:t>.</w:t>
      </w:r>
    </w:p>
    <w:p w14:paraId="591D2223" w14:textId="794D6FD9" w:rsidR="009C62F9" w:rsidRDefault="009C62F9" w:rsidP="0000441F">
      <w:pPr>
        <w:pStyle w:val="aff8"/>
        <w:spacing w:before="0" w:after="0" w:line="240" w:lineRule="auto"/>
        <w:rPr>
          <w:rFonts w:ascii="Times New Roman" w:hAnsi="Times New Roman"/>
          <w:sz w:val="24"/>
          <w:szCs w:val="24"/>
        </w:rPr>
      </w:pPr>
    </w:p>
    <w:p w14:paraId="2AC8C741" w14:textId="5EE11703" w:rsidR="00417F85" w:rsidRPr="00721AE0" w:rsidRDefault="00417F85" w:rsidP="00417F85">
      <w:pPr>
        <w:pStyle w:val="aff8"/>
        <w:numPr>
          <w:ilvl w:val="0"/>
          <w:numId w:val="72"/>
        </w:numPr>
        <w:spacing w:before="0" w:after="0" w:line="240" w:lineRule="auto"/>
        <w:rPr>
          <w:rFonts w:ascii="Times New Roman" w:hAnsi="Times New Roman"/>
          <w:b/>
          <w:bCs/>
          <w:sz w:val="24"/>
          <w:szCs w:val="24"/>
        </w:rPr>
      </w:pPr>
      <w:bookmarkStart w:id="117" w:name="_Ref72932510"/>
      <w:r w:rsidRPr="00721AE0">
        <w:rPr>
          <w:rFonts w:ascii="Times New Roman" w:hAnsi="Times New Roman"/>
          <w:b/>
          <w:bCs/>
          <w:sz w:val="24"/>
          <w:szCs w:val="24"/>
          <w:lang w:val="en-US"/>
        </w:rPr>
        <w:t>SupplierBillIdType</w:t>
      </w:r>
      <w:bookmarkEnd w:id="117"/>
    </w:p>
    <w:p w14:paraId="3FDD71CB" w14:textId="77777777" w:rsidR="00721AE0" w:rsidRPr="00002F11" w:rsidRDefault="00721AE0" w:rsidP="00721AE0">
      <w:pPr>
        <w:pStyle w:val="aff8"/>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УИН.</w:t>
      </w:r>
    </w:p>
    <w:p w14:paraId="2D635CC7" w14:textId="77777777" w:rsidR="00721AE0" w:rsidRPr="00002F11" w:rsidRDefault="00721AE0" w:rsidP="00721AE0">
      <w:pPr>
        <w:pStyle w:val="aff8"/>
        <w:spacing w:before="0" w:after="0" w:line="240" w:lineRule="auto"/>
        <w:rPr>
          <w:rFonts w:ascii="Times New Roman" w:hAnsi="Times New Roman"/>
          <w:sz w:val="24"/>
          <w:szCs w:val="24"/>
        </w:rPr>
      </w:pPr>
      <w:r w:rsidRPr="00002F11">
        <w:rPr>
          <w:rFonts w:ascii="Times New Roman" w:hAnsi="Times New Roman"/>
          <w:sz w:val="24"/>
          <w:szCs w:val="24"/>
        </w:rPr>
        <w:t>Основан на типе String, 20 символов (маска ввода: «\w{20}») или 25 цифр (маска ввода: «\</w:t>
      </w:r>
      <w:r w:rsidRPr="00002F11">
        <w:rPr>
          <w:rFonts w:ascii="Times New Roman" w:hAnsi="Times New Roman"/>
          <w:sz w:val="24"/>
          <w:szCs w:val="24"/>
          <w:lang w:val="en-US"/>
        </w:rPr>
        <w:t>d</w:t>
      </w:r>
      <w:r w:rsidRPr="00002F11">
        <w:rPr>
          <w:rFonts w:ascii="Times New Roman" w:hAnsi="Times New Roman"/>
          <w:sz w:val="24"/>
          <w:szCs w:val="24"/>
        </w:rPr>
        <w:t>{25}»).</w:t>
      </w:r>
    </w:p>
    <w:p w14:paraId="57EB0493" w14:textId="2DF89826" w:rsidR="00721AE0" w:rsidRPr="00002F11" w:rsidRDefault="00721AE0" w:rsidP="00721AE0">
      <w:pPr>
        <w:pStyle w:val="aff8"/>
        <w:spacing w:before="0" w:after="0" w:line="240" w:lineRule="auto"/>
        <w:rPr>
          <w:rFonts w:ascii="Times New Roman" w:hAnsi="Times New Roman"/>
          <w:sz w:val="24"/>
          <w:szCs w:val="24"/>
        </w:rPr>
      </w:pPr>
      <w:r w:rsidRPr="00002F11">
        <w:rPr>
          <w:rFonts w:ascii="Times New Roman" w:hAnsi="Times New Roman"/>
          <w:sz w:val="24"/>
          <w:szCs w:val="24"/>
        </w:rPr>
        <w:t xml:space="preserve">Структура УИН описана в разделе </w:t>
      </w:r>
      <w:r>
        <w:rPr>
          <w:rFonts w:ascii="Times New Roman" w:hAnsi="Times New Roman"/>
          <w:sz w:val="24"/>
          <w:szCs w:val="24"/>
        </w:rPr>
        <w:fldChar w:fldCharType="begin"/>
      </w:r>
      <w:r>
        <w:rPr>
          <w:rFonts w:ascii="Times New Roman" w:hAnsi="Times New Roman"/>
          <w:sz w:val="24"/>
          <w:szCs w:val="24"/>
        </w:rPr>
        <w:instrText xml:space="preserve"> REF _Ref505089425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5.5</w:t>
      </w:r>
      <w:r>
        <w:rPr>
          <w:rFonts w:ascii="Times New Roman" w:hAnsi="Times New Roman"/>
          <w:sz w:val="24"/>
          <w:szCs w:val="24"/>
        </w:rPr>
        <w:fldChar w:fldCharType="end"/>
      </w:r>
      <w:r w:rsidRPr="00002F11">
        <w:rPr>
          <w:rFonts w:ascii="Times New Roman" w:hAnsi="Times New Roman"/>
          <w:sz w:val="24"/>
          <w:szCs w:val="24"/>
        </w:rPr>
        <w:t>.</w:t>
      </w:r>
    </w:p>
    <w:p w14:paraId="7C3CB44A" w14:textId="77777777" w:rsidR="00721AE0" w:rsidRPr="00417F85" w:rsidRDefault="00721AE0" w:rsidP="00721AE0">
      <w:pPr>
        <w:pStyle w:val="aff8"/>
        <w:spacing w:before="0" w:after="0" w:line="240" w:lineRule="auto"/>
        <w:rPr>
          <w:rFonts w:ascii="Times New Roman" w:hAnsi="Times New Roman"/>
          <w:sz w:val="24"/>
          <w:szCs w:val="24"/>
        </w:rPr>
      </w:pPr>
    </w:p>
    <w:p w14:paraId="35A5DFBB" w14:textId="77777777" w:rsidR="00417F85" w:rsidRPr="002E7B01" w:rsidRDefault="00417F85" w:rsidP="00417F85">
      <w:pPr>
        <w:pStyle w:val="aff8"/>
        <w:spacing w:before="0" w:after="0" w:line="240" w:lineRule="auto"/>
        <w:rPr>
          <w:rFonts w:ascii="Times New Roman" w:hAnsi="Times New Roman"/>
          <w:sz w:val="24"/>
          <w:szCs w:val="24"/>
        </w:rPr>
      </w:pPr>
    </w:p>
    <w:p w14:paraId="35D31E3F" w14:textId="72454D47" w:rsidR="0031009B" w:rsidRPr="00203C8E" w:rsidRDefault="0031009B" w:rsidP="00042435">
      <w:pPr>
        <w:pStyle w:val="Head2"/>
        <w:rPr>
          <w:snapToGrid w:val="0"/>
        </w:rPr>
      </w:pPr>
      <w:bookmarkStart w:id="118" w:name="_Toc66978355"/>
      <w:bookmarkStart w:id="119" w:name="_Toc66978356"/>
      <w:bookmarkStart w:id="120" w:name="_Toc66978357"/>
      <w:bookmarkStart w:id="121" w:name="_Toc66978358"/>
      <w:bookmarkStart w:id="122" w:name="_Toc66978359"/>
      <w:bookmarkStart w:id="123" w:name="_Toc66978360"/>
      <w:bookmarkStart w:id="124" w:name="_Ref497480973"/>
      <w:bookmarkStart w:id="125" w:name="_Toc72934660"/>
      <w:bookmarkEnd w:id="118"/>
      <w:bookmarkEnd w:id="119"/>
      <w:bookmarkEnd w:id="120"/>
      <w:bookmarkEnd w:id="121"/>
      <w:bookmarkEnd w:id="122"/>
      <w:bookmarkEnd w:id="123"/>
      <w:r w:rsidRPr="00203C8E">
        <w:rPr>
          <w:snapToGrid w:val="0"/>
        </w:rPr>
        <w:t>Описание проверок запроса на стороне поставщика</w:t>
      </w:r>
      <w:bookmarkEnd w:id="124"/>
      <w:bookmarkEnd w:id="125"/>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31009B" w:rsidRPr="00203C8E" w14:paraId="1FF72869" w14:textId="77777777" w:rsidTr="003465D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4D2A4094" w:rsidR="0031009B" w:rsidRPr="00203C8E" w:rsidRDefault="00400568" w:rsidP="00FA5842">
            <w:pPr>
              <w:pStyle w:val="af2"/>
              <w:rPr>
                <w:rFonts w:ascii="Times New Roman" w:cs="Times New Roman"/>
              </w:rPr>
            </w:pPr>
            <w:r w:rsidRPr="00203C8E">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203C8E" w:rsidRDefault="0031009B" w:rsidP="00FA5842">
            <w:pPr>
              <w:pStyle w:val="af2"/>
              <w:rPr>
                <w:rFonts w:ascii="Times New Roman" w:cs="Times New Roman"/>
              </w:rPr>
            </w:pPr>
            <w:r w:rsidRPr="00203C8E">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203C8E" w:rsidRDefault="0031009B" w:rsidP="00FA5842">
            <w:pPr>
              <w:pStyle w:val="af2"/>
              <w:rPr>
                <w:rFonts w:ascii="Times New Roman" w:cs="Times New Roman"/>
              </w:rPr>
            </w:pPr>
            <w:r w:rsidRPr="00203C8E">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203C8E" w:rsidRDefault="0031009B" w:rsidP="00FA5842">
            <w:pPr>
              <w:pStyle w:val="af2"/>
              <w:rPr>
                <w:rFonts w:ascii="Times New Roman" w:cs="Times New Roman"/>
              </w:rPr>
            </w:pPr>
            <w:r w:rsidRPr="00203C8E">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203C8E" w:rsidRDefault="0031009B" w:rsidP="00FA5842">
            <w:pPr>
              <w:pStyle w:val="af2"/>
              <w:rPr>
                <w:rFonts w:ascii="Times New Roman" w:cs="Times New Roman"/>
              </w:rPr>
            </w:pPr>
            <w:r w:rsidRPr="00203C8E">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203C8E" w:rsidRDefault="0031009B" w:rsidP="00FA5842">
            <w:pPr>
              <w:pStyle w:val="af2"/>
              <w:rPr>
                <w:rFonts w:ascii="Times New Roman" w:cs="Times New Roman"/>
              </w:rPr>
            </w:pPr>
            <w:r w:rsidRPr="00203C8E">
              <w:rPr>
                <w:rFonts w:ascii="Times New Roman" w:cs="Times New Roman"/>
              </w:rPr>
              <w:t>Комментарий</w:t>
            </w:r>
          </w:p>
        </w:tc>
      </w:tr>
      <w:tr w:rsidR="00584C77" w:rsidRPr="00203C8E" w14:paraId="261A6BC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32022" w14:textId="77777777" w:rsidR="00584C77" w:rsidRPr="00203C8E" w:rsidRDefault="00584C77" w:rsidP="00D563F9">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45E0A" w14:textId="29450A90" w:rsidR="00584C77" w:rsidRPr="00203C8E" w:rsidRDefault="00584C77" w:rsidP="00584C77">
            <w:pPr>
              <w:jc w:val="both"/>
              <w:rPr>
                <w:i/>
                <w:iCs/>
              </w:rPr>
            </w:pPr>
            <w:r w:rsidRPr="00203C8E">
              <w:rPr>
                <w:i/>
                <w:iCs/>
              </w:rPr>
              <w:t>Блок содержимого вложений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88D7B" w14:textId="560667E7" w:rsidR="00584C77" w:rsidRPr="00203C8E" w:rsidRDefault="00584C77" w:rsidP="00584C77">
            <w:pPr>
              <w:jc w:val="both"/>
              <w:rPr>
                <w:lang w:val="en-US"/>
              </w:rPr>
            </w:pPr>
            <w:r w:rsidRPr="00203C8E">
              <w:t>//PersonalSignature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89E98" w14:textId="4430178C" w:rsidR="00584C77" w:rsidRPr="00203C8E" w:rsidRDefault="00584C77" w:rsidP="00584C77">
            <w:pPr>
              <w:jc w:val="both"/>
            </w:pPr>
            <w:r w:rsidRPr="00203C8E">
              <w:t>Не пройдена проверка ЭП под сущностью</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113F" w14:textId="35EBB037" w:rsidR="00584C77" w:rsidRPr="00203C8E" w:rsidRDefault="00584C77" w:rsidP="00584C77">
            <w:pPr>
              <w:jc w:val="both"/>
              <w:rPr>
                <w:lang w:val="en-US"/>
              </w:rPr>
            </w:pPr>
            <w:r w:rsidRPr="00203C8E">
              <w:rPr>
                <w:lang w:val="en-US"/>
              </w:rPr>
              <w:t>GetResponseResponse/ResponseMessage/Response /SenderProvidedResponseData/RequestStatus/StatusCode = «13»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78A88" w14:textId="478CF563" w:rsidR="00584C77" w:rsidRPr="00203C8E" w:rsidRDefault="00584C77" w:rsidP="00CB37F4">
            <w:pPr>
              <w:jc w:val="both"/>
              <w:rPr>
                <w:i/>
              </w:rPr>
            </w:pPr>
            <w:r w:rsidRPr="00203C8E">
              <w:rPr>
                <w:i/>
              </w:rPr>
              <w:t>Неверный формат данных ЭП под сущностью (запросом)</w:t>
            </w:r>
          </w:p>
        </w:tc>
      </w:tr>
      <w:tr w:rsidR="00754F7F" w:rsidRPr="00203C8E" w14:paraId="4A638EA2"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FD5B" w14:textId="77777777" w:rsidR="00754F7F" w:rsidRPr="00203C8E" w:rsidRDefault="00754F7F" w:rsidP="00D563F9">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A9434" w14:textId="1AD4AB65" w:rsidR="00754F7F" w:rsidRPr="00203C8E" w:rsidRDefault="00754F7F" w:rsidP="00754F7F">
            <w:pPr>
              <w:jc w:val="both"/>
              <w:rPr>
                <w:i/>
                <w:iCs/>
              </w:rPr>
            </w:pPr>
            <w:r w:rsidRPr="00203C8E">
              <w:rPr>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46A61" w14:textId="6BBFFA2F" w:rsidR="00754F7F" w:rsidRPr="00203C8E" w:rsidRDefault="00754F7F" w:rsidP="00754F7F">
            <w:pPr>
              <w:jc w:val="both"/>
            </w:pPr>
            <w:r w:rsidRPr="00203C8E">
              <w:rPr>
                <w:iCs/>
                <w:lang w:val="en-US"/>
              </w:rPr>
              <w:t>SendRequestRequest/</w:t>
            </w:r>
            <w:r w:rsidRPr="00203C8E">
              <w:t xml:space="preserve"> </w:t>
            </w:r>
            <w:r w:rsidRPr="00203C8E">
              <w:rPr>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1DCC3" w14:textId="3EEDDBA1" w:rsidR="00754F7F" w:rsidRPr="00203C8E" w:rsidRDefault="00754F7F" w:rsidP="00754F7F">
            <w:pPr>
              <w:jc w:val="both"/>
            </w:pPr>
            <w:r w:rsidRPr="00203C8E">
              <w:rPr>
                <w:sz w:val="25"/>
                <w:szCs w:val="25"/>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EF04A" w14:textId="38FAE372" w:rsidR="00754F7F" w:rsidRPr="00203C8E" w:rsidRDefault="00512105" w:rsidP="00754F7F">
            <w:pPr>
              <w:jc w:val="both"/>
              <w:rPr>
                <w:lang w:val="en-US"/>
              </w:rPr>
            </w:pPr>
            <w:r w:rsidRPr="00203C8E">
              <w:rPr>
                <w:lang w:val="en-US"/>
              </w:rPr>
              <w:t>GetResponseResponse/ResponseMessage/Response /SenderProvidedResponseData/</w:t>
            </w:r>
            <w:r w:rsidR="001716B8" w:rsidRPr="00203C8E">
              <w:rPr>
                <w:lang w:val="en-US"/>
              </w:rPr>
              <w:t>RequestStatus/StatusCode</w:t>
            </w:r>
            <w:r w:rsidR="008A17D4" w:rsidRPr="00203C8E">
              <w:rPr>
                <w:lang w:val="en-US"/>
              </w:rPr>
              <w:t xml:space="preserve"> </w:t>
            </w:r>
            <w:r w:rsidR="00754F7F" w:rsidRPr="00203C8E">
              <w:rPr>
                <w:lang w:val="en-US"/>
              </w:rPr>
              <w:t>=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543B6" w14:textId="5BE37AE5" w:rsidR="00754F7F" w:rsidRPr="00203C8E" w:rsidRDefault="00754F7F" w:rsidP="00754F7F">
            <w:pPr>
              <w:jc w:val="both"/>
              <w:rPr>
                <w:i/>
              </w:rPr>
            </w:pPr>
            <w:r w:rsidRPr="00203C8E">
              <w:rPr>
                <w:i/>
                <w:sz w:val="25"/>
                <w:szCs w:val="25"/>
              </w:rPr>
              <w:t>Ваш запрос не был обработан. ЭП-ОВ некорректна</w:t>
            </w:r>
          </w:p>
        </w:tc>
      </w:tr>
      <w:tr w:rsidR="00754F7F" w:rsidRPr="00203C8E" w14:paraId="4F07C75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A650A" w14:textId="77777777" w:rsidR="00754F7F" w:rsidRPr="00203C8E" w:rsidRDefault="00754F7F" w:rsidP="00D563F9">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2E2FD" w14:textId="0264E2B4" w:rsidR="00754F7F" w:rsidRPr="00203C8E" w:rsidRDefault="00754F7F" w:rsidP="00754F7F">
            <w:pPr>
              <w:jc w:val="both"/>
              <w:rPr>
                <w:i/>
                <w:iCs/>
              </w:rPr>
            </w:pPr>
            <w:r w:rsidRPr="00203C8E">
              <w:rPr>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AB9C9" w14:textId="37557039" w:rsidR="00754F7F" w:rsidRPr="00203C8E" w:rsidRDefault="00754F7F" w:rsidP="00754F7F">
            <w:pPr>
              <w:jc w:val="both"/>
            </w:pPr>
            <w:r w:rsidRPr="00203C8E">
              <w:rPr>
                <w:iCs/>
                <w:lang w:val="en-US"/>
              </w:rPr>
              <w:t>SendRequestRequest/</w:t>
            </w:r>
            <w:r w:rsidRPr="00203C8E">
              <w:t xml:space="preserve"> </w:t>
            </w:r>
            <w:r w:rsidRPr="00203C8E">
              <w:rPr>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61E80" w14:textId="7E99A0C4" w:rsidR="00754F7F" w:rsidRPr="00203C8E" w:rsidRDefault="00754F7F" w:rsidP="00D66EBD">
            <w:pPr>
              <w:jc w:val="both"/>
            </w:pPr>
            <w:r w:rsidRPr="00203C8E">
              <w:rPr>
                <w:sz w:val="25"/>
                <w:szCs w:val="25"/>
              </w:rPr>
              <w:t>Не пройдена проверка ЭП-ОВ</w:t>
            </w:r>
            <w:r w:rsidR="0068284A" w:rsidRPr="00203C8E">
              <w:rPr>
                <w:sz w:val="25"/>
                <w:szCs w:val="25"/>
              </w:rPr>
              <w:t xml:space="preserve"> </w:t>
            </w:r>
            <w:r w:rsidR="0068284A" w:rsidRPr="00203C8E">
              <w:t>на соответствие сертификата, хранящегося в ГИС</w:t>
            </w:r>
            <w:r w:rsidR="00D66EBD" w:rsidRPr="00865465">
              <w:rPr>
                <w:szCs w:val="24"/>
              </w:rPr>
              <w:t> </w:t>
            </w:r>
            <w:r w:rsidR="0068284A" w:rsidRPr="00203C8E">
              <w:t>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CDD1B" w14:textId="3A205BFE" w:rsidR="00754F7F" w:rsidRPr="00203C8E" w:rsidRDefault="00512105" w:rsidP="00754F7F">
            <w:pPr>
              <w:jc w:val="both"/>
              <w:rPr>
                <w:lang w:val="en-US"/>
              </w:rPr>
            </w:pPr>
            <w:r w:rsidRPr="00203C8E">
              <w:rPr>
                <w:lang w:val="en-US"/>
              </w:rPr>
              <w:t>GetResponseResponse/ResponseMessage/Response /SenderProvidedResponseData/</w:t>
            </w:r>
            <w:r w:rsidR="001716B8" w:rsidRPr="00203C8E">
              <w:rPr>
                <w:lang w:val="en-US"/>
              </w:rPr>
              <w:t>RequestStatus/StatusCode</w:t>
            </w:r>
            <w:r w:rsidR="008A17D4" w:rsidRPr="00203C8E">
              <w:rPr>
                <w:lang w:val="en-US"/>
              </w:rPr>
              <w:t xml:space="preserve"> </w:t>
            </w:r>
            <w:r w:rsidR="00754F7F" w:rsidRPr="00203C8E">
              <w:rPr>
                <w:lang w:val="en-US"/>
              </w:rPr>
              <w:t>=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B2F05" w14:textId="34C1A752" w:rsidR="00754F7F" w:rsidRPr="00203C8E" w:rsidRDefault="00754F7F" w:rsidP="00754F7F">
            <w:pPr>
              <w:jc w:val="both"/>
              <w:rPr>
                <w:i/>
              </w:rPr>
            </w:pPr>
            <w:r w:rsidRPr="00203C8E">
              <w:rPr>
                <w:i/>
                <w:sz w:val="25"/>
                <w:szCs w:val="25"/>
              </w:rPr>
              <w:t>Неверный сертификат ключа проверки ЭП в запросе</w:t>
            </w:r>
          </w:p>
        </w:tc>
      </w:tr>
      <w:tr w:rsidR="001716B8" w:rsidRPr="00203C8E" w14:paraId="2D3499EF"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C8338" w14:textId="77777777" w:rsidR="001716B8" w:rsidRPr="00203C8E" w:rsidRDefault="001716B8" w:rsidP="00D563F9">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2FF98" w14:textId="7972EE10" w:rsidR="001716B8" w:rsidRPr="00203C8E" w:rsidRDefault="001716B8" w:rsidP="001716B8">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4349F" w14:textId="4FCAA26A" w:rsidR="001716B8" w:rsidRPr="00203C8E" w:rsidRDefault="00DC5939" w:rsidP="001716B8">
            <w:pPr>
              <w:jc w:val="both"/>
              <w:rPr>
                <w:iCs/>
                <w:lang w:val="en-US"/>
              </w:rPr>
            </w:pPr>
            <w:r>
              <w:t>Import</w:t>
            </w:r>
            <w:r w:rsidR="004F36B3">
              <w:rPr>
                <w:lang w:val="en-US"/>
              </w:rPr>
              <w:t>Clarifications</w:t>
            </w:r>
            <w:r>
              <w:t>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39FC3" w14:textId="7E57E73C" w:rsidR="001716B8" w:rsidRPr="00203C8E" w:rsidRDefault="001716B8" w:rsidP="001716B8">
            <w:pPr>
              <w:jc w:val="both"/>
              <w:rPr>
                <w:sz w:val="25"/>
                <w:szCs w:val="25"/>
              </w:rPr>
            </w:pPr>
            <w:r w:rsidRPr="00203C8E">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ED572" w14:textId="766424E5" w:rsidR="001716B8" w:rsidRPr="00203C8E" w:rsidRDefault="00512105" w:rsidP="001716B8">
            <w:pPr>
              <w:jc w:val="both"/>
              <w:rPr>
                <w:lang w:val="en-US"/>
              </w:rPr>
            </w:pPr>
            <w:r w:rsidRPr="00203C8E">
              <w:rPr>
                <w:lang w:val="en-US"/>
              </w:rPr>
              <w:t>GetResponseResponse/ResponseMessage/Response /SenderProvidedResponseData/</w:t>
            </w:r>
            <w:r w:rsidR="001716B8" w:rsidRPr="00203C8E">
              <w:rPr>
                <w:lang w:val="en-US"/>
              </w:rPr>
              <w:t>RequestStatus/StatusCode = «1»</w:t>
            </w:r>
          </w:p>
          <w:p w14:paraId="2284DA2D" w14:textId="1191942A" w:rsidR="001716B8" w:rsidRPr="00D66EBD" w:rsidRDefault="001716B8" w:rsidP="00D66EBD">
            <w:pPr>
              <w:jc w:val="both"/>
            </w:pPr>
            <w:r w:rsidRPr="008760B5">
              <w:rPr>
                <w:lang w:val="en-US"/>
              </w:rPr>
              <w:t xml:space="preserve"> </w:t>
            </w:r>
            <w:r w:rsidRPr="00203C8E">
              <w:t>или</w:t>
            </w:r>
            <w:r w:rsidRPr="00D66EBD">
              <w:t xml:space="preserve"> </w:t>
            </w:r>
            <w:r w:rsidR="00657828">
              <w:rPr>
                <w:lang w:val="en-US"/>
              </w:rPr>
              <w:t>ImportIncomesResponse</w:t>
            </w:r>
            <w:r w:rsidR="00D66EBD" w:rsidRPr="00D66EBD">
              <w:t>/</w:t>
            </w:r>
            <w:r w:rsidR="00D66EBD" w:rsidRPr="00D66EBD">
              <w:rPr>
                <w:lang w:val="en-US"/>
              </w:rPr>
              <w:t>ImportProtocol</w:t>
            </w:r>
            <w:r w:rsidR="00D66EBD" w:rsidRPr="00D66EBD">
              <w:t>/@</w:t>
            </w:r>
            <w:r w:rsidR="00D66EBD" w:rsidRPr="00D66EBD">
              <w:rPr>
                <w:lang w:val="en-US"/>
              </w:rPr>
              <w:t>code</w:t>
            </w:r>
            <w:r w:rsidR="00D66EBD" w:rsidRPr="00D66EBD">
              <w:t xml:space="preserve"> </w:t>
            </w:r>
            <w:r w:rsidRPr="00D66EBD">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2BE1F" w14:textId="740A4826" w:rsidR="001716B8" w:rsidRPr="00203C8E" w:rsidRDefault="001716B8" w:rsidP="001716B8">
            <w:pPr>
              <w:jc w:val="both"/>
              <w:rPr>
                <w:i/>
                <w:sz w:val="25"/>
                <w:szCs w:val="25"/>
              </w:rPr>
            </w:pPr>
            <w:r w:rsidRPr="00203C8E">
              <w:rPr>
                <w:i/>
              </w:rPr>
              <w:t>Внутренняя</w:t>
            </w:r>
            <w:r w:rsidRPr="00203C8E">
              <w:rPr>
                <w:i/>
                <w:lang w:val="en-US"/>
              </w:rPr>
              <w:t xml:space="preserve"> </w:t>
            </w:r>
            <w:r w:rsidRPr="00203C8E">
              <w:rPr>
                <w:i/>
              </w:rPr>
              <w:t>ошибка</w:t>
            </w:r>
          </w:p>
        </w:tc>
      </w:tr>
      <w:tr w:rsidR="00641E5B" w:rsidRPr="00203C8E" w14:paraId="6D1A98C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B8DDD" w14:textId="77777777" w:rsidR="00641E5B" w:rsidRPr="00203C8E" w:rsidRDefault="00641E5B" w:rsidP="00D563F9">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297B" w14:textId="77777777" w:rsidR="00641E5B" w:rsidRPr="00203C8E" w:rsidRDefault="00641E5B" w:rsidP="00641E5B">
            <w:pPr>
              <w:jc w:val="both"/>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A377D" w14:textId="2BC5ABA1" w:rsidR="00641E5B" w:rsidRPr="00203C8E" w:rsidRDefault="00DC5939" w:rsidP="00641E5B">
            <w:pPr>
              <w:jc w:val="both"/>
            </w:pPr>
            <w:r>
              <w:t>Import</w:t>
            </w:r>
            <w:r w:rsidR="004F36B3">
              <w:rPr>
                <w:lang w:val="en-US"/>
              </w:rPr>
              <w:t>Clarifications</w:t>
            </w:r>
            <w:r>
              <w:t>Request</w:t>
            </w:r>
            <w:r w:rsidR="00D66EBD" w:rsidRPr="00D66EBD">
              <w:t>/@senderIdentifier</w:t>
            </w:r>
          </w:p>
          <w:p w14:paraId="0E1F8E28" w14:textId="77777777" w:rsidR="00641E5B" w:rsidRPr="00203C8E" w:rsidRDefault="00641E5B" w:rsidP="00641E5B">
            <w:pPr>
              <w:jc w:val="both"/>
            </w:pPr>
          </w:p>
          <w:p w14:paraId="6B9D3C8A" w14:textId="59560146" w:rsidR="00641E5B" w:rsidRPr="00203C8E" w:rsidRDefault="00DC5939" w:rsidP="00D66EBD">
            <w:pPr>
              <w:jc w:val="both"/>
            </w:pPr>
            <w:r>
              <w:t>Import</w:t>
            </w:r>
            <w:r w:rsidR="004F36B3">
              <w:rPr>
                <w:lang w:val="en-US"/>
              </w:rPr>
              <w:t>Clarifications</w:t>
            </w:r>
            <w:r>
              <w:t>Request</w:t>
            </w:r>
            <w:r w:rsidR="00D66EBD">
              <w:rPr>
                <w:lang w:val="en-US"/>
              </w:rPr>
              <w:t>/</w:t>
            </w:r>
            <w:r w:rsidR="00D83E4A" w:rsidRPr="00203C8E">
              <w:rPr>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87A30" w14:textId="26A771D4" w:rsidR="00641E5B" w:rsidRPr="00203C8E" w:rsidRDefault="00D7437E" w:rsidP="00D66EBD">
            <w:pPr>
              <w:jc w:val="both"/>
            </w:pPr>
            <w:r w:rsidRPr="00203C8E">
              <w:t>Участник-отправитель запроса должен быть зарегистрирован в ГИС</w:t>
            </w:r>
            <w:r w:rsidR="00D66EBD" w:rsidRPr="00203C8E">
              <w:t> </w:t>
            </w:r>
            <w:r w:rsidRPr="00203C8E">
              <w:t>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4473F" w14:textId="3EE2F852" w:rsidR="00641E5B" w:rsidRPr="00203C8E" w:rsidRDefault="00512105" w:rsidP="009A4073">
            <w:pPr>
              <w:jc w:val="both"/>
              <w:rPr>
                <w:lang w:val="en-US"/>
              </w:rPr>
            </w:pPr>
            <w:r w:rsidRPr="00203C8E">
              <w:rPr>
                <w:lang w:val="en-US"/>
              </w:rPr>
              <w:t>GetResponseResponse/ResponseMessage/Response /SenderProvidedResponseData/</w:t>
            </w:r>
            <w:r w:rsidR="001716B8" w:rsidRPr="00203C8E">
              <w:rPr>
                <w:lang w:val="en-US"/>
              </w:rPr>
              <w:t>RequestStatus/StatusCode</w:t>
            </w:r>
            <w:r w:rsidR="00641E5B" w:rsidRPr="00203C8E">
              <w:rPr>
                <w:lang w:val="en-US"/>
              </w:rPr>
              <w:t xml:space="preserv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E247D" w14:textId="712DB0CD" w:rsidR="00641E5B" w:rsidRPr="00203C8E" w:rsidRDefault="00641E5B" w:rsidP="00D7437E">
            <w:pPr>
              <w:jc w:val="both"/>
              <w:rPr>
                <w:i/>
              </w:rPr>
            </w:pPr>
            <w:r w:rsidRPr="00203C8E">
              <w:rPr>
                <w:i/>
              </w:rPr>
              <w:t xml:space="preserve">Получен </w:t>
            </w:r>
            <w:r w:rsidR="00D7437E" w:rsidRPr="00203C8E">
              <w:rPr>
                <w:i/>
              </w:rPr>
              <w:t>запрос</w:t>
            </w:r>
            <w:r w:rsidRPr="00203C8E">
              <w:rPr>
                <w:i/>
              </w:rPr>
              <w:t xml:space="preserve"> от незарегистрированного участника</w:t>
            </w:r>
          </w:p>
        </w:tc>
      </w:tr>
      <w:tr w:rsidR="00641E5B" w:rsidRPr="00203C8E" w14:paraId="1EEDE9C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7CF92" w14:textId="77777777" w:rsidR="00641E5B" w:rsidRPr="00203C8E" w:rsidRDefault="00641E5B" w:rsidP="00D563F9">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2EC15" w14:textId="77777777" w:rsidR="00641E5B" w:rsidRPr="00203C8E" w:rsidRDefault="00641E5B" w:rsidP="00641E5B">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29520" w14:textId="537BC6B3" w:rsidR="000E55FC" w:rsidRPr="00203C8E" w:rsidRDefault="00DC5939" w:rsidP="000E55FC">
            <w:pPr>
              <w:jc w:val="both"/>
            </w:pPr>
            <w:r>
              <w:t>Import</w:t>
            </w:r>
            <w:r w:rsidR="004F36B3">
              <w:rPr>
                <w:lang w:val="en-US"/>
              </w:rPr>
              <w:t>Clarifications</w:t>
            </w:r>
            <w:r>
              <w:t>Request</w:t>
            </w:r>
            <w:r w:rsidR="000E55FC" w:rsidRPr="00D66EBD">
              <w:t>/@senderIdentifier</w:t>
            </w:r>
          </w:p>
          <w:p w14:paraId="53958228" w14:textId="77777777" w:rsidR="00641E5B" w:rsidRPr="00203C8E" w:rsidRDefault="00641E5B" w:rsidP="00641E5B">
            <w:pPr>
              <w:jc w:val="both"/>
            </w:pPr>
          </w:p>
          <w:p w14:paraId="1DE0CD8A" w14:textId="0630C928" w:rsidR="00641E5B" w:rsidRPr="00203C8E" w:rsidRDefault="00DC5939" w:rsidP="0072263D">
            <w:pPr>
              <w:jc w:val="both"/>
            </w:pPr>
            <w:r>
              <w:t>Import</w:t>
            </w:r>
            <w:r w:rsidR="004F36B3">
              <w:rPr>
                <w:lang w:val="en-US"/>
              </w:rPr>
              <w:t>Clarifications</w:t>
            </w:r>
            <w:r>
              <w:t>Request</w:t>
            </w:r>
            <w:r w:rsidR="00D66EBD" w:rsidRPr="00D66EBD">
              <w:t>/</w:t>
            </w:r>
            <w:r w:rsidR="004F36B3">
              <w:t>ImportedClarification</w:t>
            </w:r>
            <w:r w:rsidR="00D66EBD" w:rsidRPr="00D66EBD">
              <w:t>/@originatorId</w:t>
            </w:r>
          </w:p>
          <w:p w14:paraId="5439ECE4" w14:textId="77777777" w:rsidR="009579A6" w:rsidRPr="00203C8E" w:rsidRDefault="009579A6" w:rsidP="0072263D">
            <w:pPr>
              <w:jc w:val="both"/>
            </w:pPr>
          </w:p>
          <w:p w14:paraId="29AF2421" w14:textId="18A1BAD5" w:rsidR="009579A6" w:rsidRPr="00D66EBD" w:rsidRDefault="004F36B3" w:rsidP="009579A6">
            <w:pPr>
              <w:jc w:val="both"/>
            </w:pPr>
            <w:r>
              <w:rPr>
                <w:lang w:val="en-US"/>
              </w:rPr>
              <w:t>ImportClarificationsRequest</w:t>
            </w:r>
            <w:r w:rsidR="00D66EBD" w:rsidRPr="008760B5">
              <w:t>/</w:t>
            </w:r>
            <w:r w:rsidR="00D66EBD" w:rsidRPr="00D66EBD">
              <w:rPr>
                <w:lang w:val="en-US"/>
              </w:rPr>
              <w:t>ImportedChange</w:t>
            </w:r>
            <w:r w:rsidR="00D66EBD" w:rsidRPr="008760B5">
              <w:t>/@</w:t>
            </w:r>
            <w:r w:rsidR="00D66EBD" w:rsidRPr="00D66EBD">
              <w:rPr>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9D989" w14:textId="3F2958FB" w:rsidR="00641E5B" w:rsidRPr="00203C8E" w:rsidRDefault="006B4472" w:rsidP="00D66EBD">
            <w:pPr>
              <w:jc w:val="both"/>
            </w:pPr>
            <w:r w:rsidRPr="00203C8E">
              <w:t>Участник</w:t>
            </w:r>
            <w:r w:rsidR="0068284A" w:rsidRPr="00203C8E">
              <w:t xml:space="preserve"> -</w:t>
            </w:r>
            <w:r w:rsidRPr="00203C8E">
              <w:t xml:space="preserve"> отправитель сообщения и участник, сформировавший извещение</w:t>
            </w:r>
            <w:r w:rsidR="00955C0D" w:rsidRPr="00203C8E">
              <w:t xml:space="preserve"> о</w:t>
            </w:r>
            <w:r w:rsidR="00CA09D2">
              <w:t xml:space="preserve">б уточнении вида и принадлежности платежа </w:t>
            </w:r>
            <w:r w:rsidR="00D66EBD">
              <w:t xml:space="preserve">не </w:t>
            </w:r>
            <w:r w:rsidRPr="00203C8E">
              <w:t>должны иметь в ГИС</w:t>
            </w:r>
            <w:r w:rsidR="00D66EBD" w:rsidRPr="00203C8E">
              <w:t> </w:t>
            </w:r>
            <w:r w:rsidRPr="00203C8E">
              <w:t>ГМП статус</w:t>
            </w:r>
            <w:r w:rsidR="0068284A" w:rsidRPr="00203C8E">
              <w:t xml:space="preserve">, </w:t>
            </w:r>
            <w:r w:rsidRPr="00203C8E">
              <w:t>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B248C" w14:textId="26F0AABB" w:rsidR="00641E5B" w:rsidRPr="00203C8E" w:rsidRDefault="00512105" w:rsidP="0072263D">
            <w:pPr>
              <w:jc w:val="both"/>
              <w:rPr>
                <w:lang w:val="en-US"/>
              </w:rPr>
            </w:pPr>
            <w:r w:rsidRPr="00203C8E">
              <w:rPr>
                <w:lang w:val="en-US"/>
              </w:rPr>
              <w:t>GetResponseResponse/ResponseMessage/Response /SenderProvidedResponseData/</w:t>
            </w:r>
            <w:r w:rsidR="001716B8" w:rsidRPr="00203C8E">
              <w:rPr>
                <w:lang w:val="en-US"/>
              </w:rPr>
              <w:t>RequestStatus/StatusCode</w:t>
            </w:r>
            <w:r w:rsidR="00641E5B" w:rsidRPr="00203C8E">
              <w:rPr>
                <w:lang w:val="en-US"/>
              </w:rPr>
              <w:t xml:space="preserve"> = «23»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60F84" w14:textId="30C04A4C" w:rsidR="00641E5B" w:rsidRPr="00203C8E" w:rsidRDefault="006B4472" w:rsidP="009F1DBB">
            <w:pPr>
              <w:jc w:val="both"/>
              <w:rPr>
                <w:i/>
              </w:rPr>
            </w:pPr>
            <w:r w:rsidRPr="00203C8E">
              <w:rPr>
                <w:i/>
              </w:rPr>
              <w:t>Участник не завершил тестирование или исключен</w:t>
            </w:r>
          </w:p>
        </w:tc>
      </w:tr>
      <w:tr w:rsidR="00BF7DFD" w:rsidRPr="00203C8E" w14:paraId="203B6D0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4DE25" w14:textId="77777777" w:rsidR="009D45F3" w:rsidRPr="00203C8E" w:rsidRDefault="009D45F3" w:rsidP="00D563F9">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B00B7" w14:textId="78FE5FFA" w:rsidR="009D45F3" w:rsidRPr="00203C8E" w:rsidRDefault="009D45F3" w:rsidP="009D45F3">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74D10" w14:textId="30476D27" w:rsidR="009D45F3" w:rsidRPr="00203C8E" w:rsidRDefault="004F36B3" w:rsidP="00773122">
            <w:pPr>
              <w:jc w:val="both"/>
            </w:pPr>
            <w:r>
              <w:t>ImportClarificationsRequest</w:t>
            </w:r>
            <w:r w:rsidR="00D66EBD">
              <w:rPr>
                <w:lang w:val="en-US"/>
              </w:rPr>
              <w:t>/</w:t>
            </w:r>
            <w:r w:rsidR="00D66EBD" w:rsidRPr="00203C8E">
              <w:rPr>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43DD2" w14:textId="3F74B00A" w:rsidR="009D45F3" w:rsidRPr="00203C8E" w:rsidRDefault="006B4472" w:rsidP="00ED48FE">
            <w:pPr>
              <w:jc w:val="both"/>
            </w:pPr>
            <w:r w:rsidRPr="00203C8E">
              <w:t>Проверка наличия прав у участника</w:t>
            </w:r>
            <w:r w:rsidR="00ED48FE" w:rsidRPr="00203C8E">
              <w:t xml:space="preserve"> на указанную в запросе операцию</w:t>
            </w:r>
            <w:r w:rsidR="00DA7BFF" w:rsidRPr="00203C8E">
              <w:t xml:space="preserve"> по предоставлению или получению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4876A" w14:textId="2038FEBE" w:rsidR="009D45F3" w:rsidRPr="00203C8E" w:rsidRDefault="00512105" w:rsidP="009D45F3">
            <w:pPr>
              <w:jc w:val="both"/>
              <w:rPr>
                <w:lang w:val="en-US"/>
              </w:rPr>
            </w:pPr>
            <w:r w:rsidRPr="00203C8E">
              <w:rPr>
                <w:lang w:val="en-US"/>
              </w:rPr>
              <w:t>GetResponseResponse/ResponseMessage/Response /SenderProvidedResponseData/</w:t>
            </w:r>
            <w:r w:rsidR="001716B8" w:rsidRPr="00203C8E">
              <w:rPr>
                <w:lang w:val="en-US"/>
              </w:rPr>
              <w:t>RequestStatus/StatusCode</w:t>
            </w:r>
            <w:r w:rsidR="009D45F3" w:rsidRPr="00203C8E">
              <w:rPr>
                <w:lang w:val="en-US"/>
              </w:rPr>
              <w:t xml:space="preserv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BDD73" w14:textId="7A92456C" w:rsidR="009D45F3" w:rsidRPr="00203C8E" w:rsidRDefault="006B4472" w:rsidP="009D45F3">
            <w:pPr>
              <w:jc w:val="both"/>
              <w:rPr>
                <w:i/>
              </w:rPr>
            </w:pPr>
            <w:r w:rsidRPr="00203C8E">
              <w:rPr>
                <w:i/>
              </w:rPr>
              <w:t>У отправителя запроса недостаточно прав на проведение данной операции</w:t>
            </w:r>
          </w:p>
        </w:tc>
      </w:tr>
      <w:tr w:rsidR="00DF632D" w:rsidRPr="00203C8E" w14:paraId="1C58EF6C"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41115" w14:textId="77777777" w:rsidR="00DF632D" w:rsidRPr="00203C8E" w:rsidRDefault="00DF632D" w:rsidP="00D563F9">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01697" w14:textId="27DCCA22" w:rsidR="00DF632D" w:rsidRPr="00203C8E" w:rsidRDefault="00DF632D" w:rsidP="00DF632D">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6C173" w14:textId="3F332E16" w:rsidR="000E55FC" w:rsidRPr="00203C8E" w:rsidRDefault="004F36B3" w:rsidP="000E55FC">
            <w:pPr>
              <w:jc w:val="both"/>
            </w:pPr>
            <w:r>
              <w:t>ImportClarificationsRequest</w:t>
            </w:r>
            <w:r w:rsidR="000E55FC" w:rsidRPr="00D66EBD">
              <w:t>/@senderIdentifier</w:t>
            </w:r>
          </w:p>
          <w:p w14:paraId="31F7D0A8" w14:textId="77777777" w:rsidR="00DF632D" w:rsidRPr="00203C8E" w:rsidRDefault="00DF632D" w:rsidP="00DF632D">
            <w:pPr>
              <w:jc w:val="both"/>
            </w:pPr>
          </w:p>
          <w:p w14:paraId="0B0C809F" w14:textId="0DCD41A7" w:rsidR="00DF632D" w:rsidRPr="00203C8E" w:rsidRDefault="004F36B3" w:rsidP="00DF632D">
            <w:pPr>
              <w:jc w:val="both"/>
            </w:pPr>
            <w:r>
              <w:t>ImportClarificationsRequest</w:t>
            </w:r>
            <w:r w:rsidR="00DF632D" w:rsidRPr="00D66EBD">
              <w:t>/</w:t>
            </w:r>
            <w:r>
              <w:t>ImportedClarification</w:t>
            </w:r>
            <w:r w:rsidR="00DF632D" w:rsidRPr="00D66EBD">
              <w:t>/@originatorId</w:t>
            </w:r>
          </w:p>
          <w:p w14:paraId="79AF0117" w14:textId="77777777" w:rsidR="00DF632D" w:rsidRPr="00203C8E" w:rsidRDefault="00DF632D" w:rsidP="00DF632D">
            <w:pPr>
              <w:jc w:val="both"/>
            </w:pPr>
          </w:p>
          <w:p w14:paraId="1BAF6F08" w14:textId="165C5460" w:rsidR="00DF632D" w:rsidRPr="00203C8E" w:rsidRDefault="004F36B3" w:rsidP="00DF632D">
            <w:pPr>
              <w:jc w:val="both"/>
            </w:pPr>
            <w:r>
              <w:rPr>
                <w:lang w:val="en-US"/>
              </w:rPr>
              <w:t>ImportClarificationsRequest</w:t>
            </w:r>
            <w:r w:rsidR="00DF632D" w:rsidRPr="00DF632D">
              <w:t>/</w:t>
            </w:r>
            <w:r w:rsidR="00DF632D" w:rsidRPr="00D66EBD">
              <w:rPr>
                <w:lang w:val="en-US"/>
              </w:rPr>
              <w:t>ImportedChange</w:t>
            </w:r>
            <w:r w:rsidR="00DF632D" w:rsidRPr="00DF632D">
              <w:t>/@</w:t>
            </w:r>
            <w:r w:rsidR="00DF632D" w:rsidRPr="00D66EBD">
              <w:rPr>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5717D" w14:textId="5D6297BE" w:rsidR="00DF632D" w:rsidRDefault="00DF632D" w:rsidP="00DF632D">
            <w:pPr>
              <w:jc w:val="both"/>
            </w:pPr>
            <w:r>
              <w:t>Проверка, что у</w:t>
            </w:r>
            <w:r w:rsidRPr="00203C8E">
              <w:t xml:space="preserve">частник, сформировавший извещение </w:t>
            </w:r>
            <w:r w:rsidR="0000441F">
              <w:t>об уточнении вида и принадлежности платежа</w:t>
            </w:r>
            <w:r>
              <w:t>,</w:t>
            </w:r>
            <w:r w:rsidRPr="00DF632D">
              <w:t xml:space="preserve"> </w:t>
            </w:r>
            <w:r w:rsidRPr="00203C8E">
              <w:t>зарегистрирован в качестве участника косвенного взаимодействия</w:t>
            </w:r>
            <w:r w:rsidR="004F36B3">
              <w:t>.</w:t>
            </w:r>
          </w:p>
          <w:p w14:paraId="7B23F1FA" w14:textId="77777777" w:rsidR="004F36B3" w:rsidRDefault="004F36B3" w:rsidP="00DF632D">
            <w:pPr>
              <w:jc w:val="both"/>
            </w:pPr>
          </w:p>
          <w:p w14:paraId="34434705" w14:textId="7A5A10CB" w:rsidR="004F36B3" w:rsidRPr="00203C8E" w:rsidRDefault="004F36B3" w:rsidP="00DF632D">
            <w:pPr>
              <w:jc w:val="both"/>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85EBD" w14:textId="7A5ACDB8" w:rsidR="00DF632D" w:rsidRPr="00203C8E" w:rsidRDefault="00DF632D" w:rsidP="00DF632D">
            <w:pPr>
              <w:jc w:val="both"/>
              <w:rPr>
                <w:lang w:val="en-US"/>
              </w:rPr>
            </w:pPr>
            <w:r w:rsidRPr="00203C8E">
              <w:rPr>
                <w:lang w:val="en-US"/>
              </w:rPr>
              <w:t>GetResponseResponse/ResponseMessage/Response /SenderProvidedResponseData/RequestStatus/StatusCode = «302»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73CEC" w14:textId="67D70B2C" w:rsidR="00DF632D" w:rsidRPr="00203C8E" w:rsidRDefault="00DF632D" w:rsidP="00DF632D">
            <w:pPr>
              <w:jc w:val="both"/>
              <w:rPr>
                <w:i/>
              </w:rPr>
            </w:pPr>
            <w:r w:rsidRPr="00203C8E">
              <w:rPr>
                <w:i/>
              </w:rPr>
              <w:t>Попытка загрузки в систему информации другого участника</w:t>
            </w:r>
          </w:p>
        </w:tc>
      </w:tr>
      <w:tr w:rsidR="00B63E12" w:rsidRPr="00203C8E" w14:paraId="608B3D7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F3F6F" w14:textId="77777777" w:rsidR="00B63E12" w:rsidRPr="00203C8E" w:rsidRDefault="00B63E12" w:rsidP="00D563F9">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17112" w14:textId="3A50F75E" w:rsidR="00B63E12" w:rsidRPr="00203C8E" w:rsidRDefault="00B63E12" w:rsidP="00B63E1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BA105" w14:textId="59E494E3" w:rsidR="00B63E12" w:rsidRPr="00203C8E" w:rsidRDefault="005D71E7" w:rsidP="009579A6">
            <w:pPr>
              <w:jc w:val="both"/>
            </w:pPr>
            <w:r>
              <w:rPr>
                <w:lang w:val="en-US"/>
              </w:rPr>
              <w:t>ImportClarificationsRequest</w:t>
            </w:r>
            <w:r w:rsidRPr="0087377B">
              <w:t>/</w:t>
            </w:r>
            <w:r>
              <w:rPr>
                <w:lang w:val="en-US"/>
              </w:rPr>
              <w:t>ClarificationPackage</w:t>
            </w:r>
            <w:r>
              <w:t>/</w:t>
            </w:r>
            <w:r>
              <w:rPr>
                <w:lang w:val="en-US"/>
              </w:rPr>
              <w:t>ImportedClarification</w:t>
            </w:r>
            <w:r w:rsidRPr="0087377B">
              <w:t>/</w:t>
            </w:r>
            <w:r>
              <w:rPr>
                <w:lang w:val="en-US"/>
              </w:rPr>
              <w:t>ClarificationApplication</w:t>
            </w:r>
            <w:r w:rsidRPr="0087377B">
              <w:t>/@</w:t>
            </w:r>
            <w:r>
              <w:rPr>
                <w:lang w:val="en-US"/>
              </w:rPr>
              <w:t>ClarificationId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22B7" w14:textId="3C722175" w:rsidR="00B63E12" w:rsidRPr="004F36B3" w:rsidRDefault="009579A6" w:rsidP="00DF632D">
            <w:pPr>
              <w:jc w:val="both"/>
            </w:pPr>
            <w:r w:rsidRPr="00203C8E">
              <w:t xml:space="preserve">При зарузке нового </w:t>
            </w:r>
            <w:r w:rsidR="00DF632D">
              <w:t xml:space="preserve">извещения о </w:t>
            </w:r>
            <w:r w:rsidR="0000441F">
              <w:t>об уточнении вида и принадлежности платежа</w:t>
            </w:r>
            <w:r w:rsidR="00B63E12" w:rsidRPr="00203C8E">
              <w:t xml:space="preserve"> проверяется отсутствие ранее загруженного </w:t>
            </w:r>
            <w:r w:rsidR="00DF632D">
              <w:t xml:space="preserve">извещения </w:t>
            </w:r>
            <w:r w:rsidR="004F36B3">
              <w:t>об уточнении вида и принадлежности платежа</w:t>
            </w:r>
            <w:r w:rsidR="00DF632D">
              <w:t xml:space="preserve"> с таким же</w:t>
            </w:r>
            <w:r w:rsidR="0000441F">
              <w:t xml:space="preserve"> УВПП</w:t>
            </w:r>
            <w:r w:rsidR="00CA09D2">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9C7E1" w14:textId="72C20A12" w:rsidR="00B63E12" w:rsidRPr="00203C8E" w:rsidRDefault="00657828" w:rsidP="00012939">
            <w:pPr>
              <w:jc w:val="both"/>
            </w:pPr>
            <w:r>
              <w:t>ImportIncomesResponse</w:t>
            </w:r>
            <w:r w:rsidR="00DF632D" w:rsidRPr="00DF632D">
              <w:t>/ImportProtocol/@code</w:t>
            </w:r>
            <w:r w:rsidR="00B63E12" w:rsidRPr="00203C8E">
              <w:t xml:space="preserve"> = «5»</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5F741" w14:textId="35F30ACA" w:rsidR="00B63E12" w:rsidRPr="00203C8E" w:rsidRDefault="00864581" w:rsidP="00B63E12">
            <w:pPr>
              <w:jc w:val="both"/>
              <w:rPr>
                <w:i/>
              </w:rPr>
            </w:pPr>
            <w:r w:rsidRPr="00203C8E">
              <w:rPr>
                <w:i/>
              </w:rPr>
              <w:t>Предоставляемые участником данные уже присутствуют в системе</w:t>
            </w:r>
          </w:p>
        </w:tc>
      </w:tr>
      <w:tr w:rsidR="00B63E12" w:rsidRPr="00203C8E" w14:paraId="7A74C93A"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A9A73" w14:textId="77777777" w:rsidR="00B63E12" w:rsidRPr="00203C8E" w:rsidRDefault="00B63E12" w:rsidP="00D563F9">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427FC" w14:textId="0CB3FE8A" w:rsidR="00B63E12" w:rsidRPr="00203C8E" w:rsidRDefault="00B63E12" w:rsidP="00B63E1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F6113" w14:textId="5087E78D" w:rsidR="00B63E12" w:rsidRPr="008760B5" w:rsidRDefault="004F36B3" w:rsidP="009579A6">
            <w:pPr>
              <w:jc w:val="both"/>
            </w:pPr>
            <w:r>
              <w:rPr>
                <w:lang w:val="en-US"/>
              </w:rPr>
              <w:t>ImportClarificationsRequest</w:t>
            </w:r>
            <w:r w:rsidR="00DF632D" w:rsidRPr="008760B5">
              <w:t>/</w:t>
            </w:r>
            <w:r w:rsidR="00DF632D" w:rsidRPr="00DF632D">
              <w:rPr>
                <w:lang w:val="en-US"/>
              </w:rPr>
              <w:t>ImportedChange</w:t>
            </w:r>
            <w:r w:rsidR="00DF632D" w:rsidRPr="008760B5">
              <w:t>/</w:t>
            </w:r>
            <w:r>
              <w:t>@ClarificationId</w:t>
            </w:r>
          </w:p>
          <w:p w14:paraId="50368E41" w14:textId="77777777" w:rsidR="00DF632D" w:rsidRPr="008760B5" w:rsidRDefault="00DF632D" w:rsidP="009579A6">
            <w:pPr>
              <w:jc w:val="both"/>
            </w:pPr>
          </w:p>
          <w:p w14:paraId="08AED248" w14:textId="08CAFA25" w:rsidR="00EC6B43" w:rsidRPr="00B22F91" w:rsidRDefault="004F36B3" w:rsidP="00EC6B43">
            <w:pPr>
              <w:jc w:val="both"/>
            </w:pPr>
            <w:r>
              <w:rPr>
                <w:lang w:val="en-US"/>
              </w:rPr>
              <w:t>ImportClarificationsRequest</w:t>
            </w:r>
            <w:r w:rsidR="00DF632D" w:rsidRPr="00B22F91">
              <w:t>/</w:t>
            </w:r>
            <w:r w:rsidR="00DF632D" w:rsidRPr="00DF632D">
              <w:rPr>
                <w:lang w:val="en-US"/>
              </w:rPr>
              <w:t>ImportedChange</w:t>
            </w:r>
            <w:r w:rsidR="00DF632D" w:rsidRPr="00B22F91">
              <w:t>/</w:t>
            </w:r>
            <w:r w:rsidR="00DF632D" w:rsidRPr="00DF632D">
              <w:rPr>
                <w:lang w:val="en-US"/>
              </w:rPr>
              <w:t>com</w:t>
            </w:r>
            <w:r w:rsidR="00DF632D" w:rsidRPr="00B22F91">
              <w:t>:</w:t>
            </w:r>
            <w:r w:rsidR="00DF632D" w:rsidRPr="00DF632D">
              <w:rPr>
                <w:lang w:val="en-US"/>
              </w:rPr>
              <w:t>ChangeStatus</w:t>
            </w:r>
            <w:r w:rsidR="00DF632D" w:rsidRPr="00B22F91">
              <w:t>/</w:t>
            </w:r>
            <w:r w:rsidR="00DF632D" w:rsidRPr="00DF632D">
              <w:rPr>
                <w:lang w:val="en-US"/>
              </w:rPr>
              <w:t>com</w:t>
            </w:r>
            <w:r w:rsidR="00DF632D" w:rsidRPr="00B22F91">
              <w:t>:</w:t>
            </w:r>
            <w:r w:rsidR="00DF632D" w:rsidRPr="00DF632D">
              <w:rPr>
                <w:lang w:val="en-US"/>
              </w:rPr>
              <w:t>Meaning</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5BE91" w14:textId="1A060E1B" w:rsidR="00B63E12" w:rsidRPr="00203C8E" w:rsidRDefault="00CA09D2" w:rsidP="00DF632D">
            <w:pPr>
              <w:jc w:val="both"/>
            </w:pPr>
            <w:r w:rsidRPr="00CA09D2">
              <w:t xml:space="preserve">Если значение статуса, отражающего изменение данных уведомления об уточнении вида и принадлежности платежа равно «2» (уточнение) или «3» (аннулирование), то уведомление об уточнении вида и принадлежности платежа с таким </w:t>
            </w:r>
            <w:r w:rsidR="00CE63F4">
              <w:t xml:space="preserve">УВПП </w:t>
            </w:r>
            <w:r w:rsidRPr="00CA09D2">
              <w:t>не должно быть аннулировано ранее</w:t>
            </w:r>
            <w: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C932B" w14:textId="162D0CF6" w:rsidR="00B63E12" w:rsidRPr="00203C8E" w:rsidRDefault="00657828" w:rsidP="00B63E12">
            <w:pPr>
              <w:jc w:val="both"/>
            </w:pPr>
            <w:r>
              <w:t>ImportIncomesResponse</w:t>
            </w:r>
            <w:r w:rsidR="00012939" w:rsidRPr="00DF632D">
              <w:t>/ImportProtocol/@code</w:t>
            </w:r>
            <w:r w:rsidR="00012939" w:rsidRPr="00203C8E">
              <w:t xml:space="preserve"> </w:t>
            </w:r>
            <w:r w:rsidR="00B63E12" w:rsidRPr="00203C8E">
              <w:t>= «</w:t>
            </w:r>
            <w:r w:rsidR="00B63E12" w:rsidRPr="00203C8E">
              <w:rPr>
                <w:lang w:val="en-US"/>
              </w:rPr>
              <w:t>7</w:t>
            </w:r>
            <w:r w:rsidR="00B63E12" w:rsidRPr="00203C8E">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6D84D" w14:textId="525D92CA" w:rsidR="00B63E12" w:rsidRPr="00203C8E" w:rsidRDefault="00B63E12" w:rsidP="00B63E12">
            <w:pPr>
              <w:jc w:val="both"/>
              <w:rPr>
                <w:i/>
              </w:rPr>
            </w:pPr>
            <w:r w:rsidRPr="00203C8E">
              <w:rPr>
                <w:i/>
              </w:rPr>
              <w:t>Не найдено исходное извещение</w:t>
            </w:r>
          </w:p>
        </w:tc>
      </w:tr>
      <w:tr w:rsidR="003115AD" w:rsidRPr="00B22F91" w14:paraId="3F05C9E8"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5BDF5" w14:textId="77777777" w:rsidR="003115AD" w:rsidRPr="00203C8E" w:rsidRDefault="003115AD" w:rsidP="003115AD">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55305" w14:textId="3A5E3E35" w:rsidR="003115AD" w:rsidRPr="00203C8E" w:rsidRDefault="003115AD" w:rsidP="003115AD">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DFD28" w14:textId="77777777" w:rsidR="003115AD" w:rsidRPr="00203C8E" w:rsidRDefault="003115AD" w:rsidP="003115AD">
            <w:pPr>
              <w:jc w:val="both"/>
            </w:pPr>
            <w:r>
              <w:t>ImportClarificationsRequest</w:t>
            </w:r>
            <w:r w:rsidRPr="00D66EBD">
              <w:t>/@senderIdentifier</w:t>
            </w:r>
          </w:p>
          <w:p w14:paraId="5E183DA5" w14:textId="77777777" w:rsidR="003115AD" w:rsidRPr="00860762" w:rsidRDefault="003115AD" w:rsidP="003115AD">
            <w:pPr>
              <w:jc w:val="both"/>
              <w:rPr>
                <w:sz w:val="22"/>
                <w:szCs w:val="22"/>
              </w:rPr>
            </w:pPr>
          </w:p>
          <w:p w14:paraId="08FEB9C4" w14:textId="657AA6B8" w:rsidR="003115AD" w:rsidRDefault="003115AD" w:rsidP="003115AD">
            <w:pPr>
              <w:jc w:val="both"/>
              <w:rPr>
                <w:lang w:val="en-US"/>
              </w:rPr>
            </w:pPr>
            <w:r>
              <w:t>ImportClarificationsRequest</w:t>
            </w:r>
            <w:r>
              <w:rPr>
                <w:lang w:val="en-US"/>
              </w:rPr>
              <w:t>/</w:t>
            </w:r>
            <w:r w:rsidRPr="00203C8E">
              <w:rPr>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94A9A" w14:textId="59688024" w:rsidR="003115AD" w:rsidRPr="003115AD" w:rsidRDefault="003115AD" w:rsidP="003115AD">
            <w:pPr>
              <w:jc w:val="both"/>
            </w:pPr>
            <w:r>
              <w:rPr>
                <w:sz w:val="22"/>
                <w:szCs w:val="22"/>
              </w:rPr>
              <w:t>Проверка разрешения взаимодействия участника с указанным в запросе видом полномочия через СМЭВ 3.ХХ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FCAD6" w14:textId="1908BE18" w:rsidR="003115AD" w:rsidRPr="006A3B66" w:rsidRDefault="003115AD" w:rsidP="003115AD">
            <w:pPr>
              <w:jc w:val="both"/>
              <w:rPr>
                <w:lang w:val="en-US"/>
              </w:rPr>
            </w:pPr>
            <w:r w:rsidRPr="00860762">
              <w:rPr>
                <w:sz w:val="22"/>
                <w:szCs w:val="22"/>
                <w:lang w:val="en-US"/>
              </w:rPr>
              <w:t xml:space="preserve">GetResponseResponse/ResponseMessage/Response /SenderProvidedResponseData/RequestStatus/ StatusCode </w:t>
            </w:r>
            <w:r>
              <w:rPr>
                <w:sz w:val="22"/>
                <w:szCs w:val="22"/>
                <w:lang w:val="en-US"/>
              </w:rPr>
              <w:t>= «</w:t>
            </w:r>
            <w:r w:rsidRPr="007E7987">
              <w:rPr>
                <w:sz w:val="22"/>
                <w:szCs w:val="22"/>
                <w:lang w:val="en-US"/>
              </w:rPr>
              <w:t>102</w:t>
            </w:r>
            <w:r w:rsidRPr="00860762">
              <w:rPr>
                <w:sz w:val="22"/>
                <w:szCs w:val="22"/>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56C3B" w14:textId="7F717076" w:rsidR="003115AD" w:rsidRPr="003115AD" w:rsidRDefault="003115AD" w:rsidP="003115AD">
            <w:pPr>
              <w:jc w:val="both"/>
              <w:rPr>
                <w:i/>
              </w:rPr>
            </w:pPr>
            <w:r w:rsidRPr="007E7987">
              <w:rPr>
                <w:i/>
                <w:sz w:val="22"/>
                <w:szCs w:val="22"/>
              </w:rPr>
              <w:t>Блокирована возможность взаимодействия с ГИС ГМП через СМЭВ 3.Х</w:t>
            </w:r>
          </w:p>
        </w:tc>
      </w:tr>
      <w:tr w:rsidR="003115AD" w:rsidRPr="00203C8E" w14:paraId="049D7AC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E75F4" w14:textId="77777777" w:rsidR="003115AD" w:rsidRPr="00B22F91" w:rsidRDefault="003115AD" w:rsidP="003115AD">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FD885" w14:textId="736CC38F" w:rsidR="003115AD" w:rsidRPr="00203C8E" w:rsidRDefault="003115AD" w:rsidP="003115AD">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09C96" w14:textId="742C634B" w:rsidR="003115AD" w:rsidRPr="00012939" w:rsidRDefault="003115AD" w:rsidP="003115AD">
            <w:pPr>
              <w:rPr>
                <w:szCs w:val="24"/>
              </w:rPr>
            </w:pPr>
            <w:r>
              <w:rPr>
                <w:szCs w:val="24"/>
                <w:lang w:val="en-US"/>
              </w:rPr>
              <w:t>ImportClarificationsRequest</w:t>
            </w:r>
            <w:r w:rsidRPr="00012939">
              <w:rPr>
                <w:szCs w:val="24"/>
              </w:rPr>
              <w:t>/</w:t>
            </w:r>
            <w:r w:rsidRPr="00012939">
              <w:rPr>
                <w:szCs w:val="24"/>
                <w:lang w:val="en-US"/>
              </w:rPr>
              <w:t>ImportedChange</w:t>
            </w:r>
            <w:r w:rsidRPr="00012939">
              <w:rPr>
                <w:szCs w:val="24"/>
              </w:rPr>
              <w:t>/</w:t>
            </w:r>
            <w:r w:rsidRPr="00012939">
              <w:rPr>
                <w:szCs w:val="24"/>
                <w:lang w:val="en-US"/>
              </w:rPr>
              <w:t>Change</w:t>
            </w:r>
            <w:r w:rsidRPr="00012939">
              <w:rPr>
                <w:szCs w:val="24"/>
              </w:rPr>
              <w:t>/@</w:t>
            </w:r>
            <w:r w:rsidRPr="00012939">
              <w:rPr>
                <w:szCs w:val="24"/>
                <w:lang w:val="en-US"/>
              </w:rPr>
              <w:t>fieldNum</w:t>
            </w:r>
          </w:p>
          <w:p w14:paraId="0DCEB6CE" w14:textId="77777777" w:rsidR="003115AD" w:rsidRPr="00203C8E" w:rsidRDefault="003115AD" w:rsidP="003115AD"/>
          <w:p w14:paraId="07B26014" w14:textId="65EA2BAE" w:rsidR="003115AD" w:rsidRPr="00012939" w:rsidRDefault="003115AD" w:rsidP="003115AD">
            <w:pPr>
              <w:jc w:val="both"/>
            </w:pPr>
            <w:r>
              <w:rPr>
                <w:szCs w:val="24"/>
                <w:lang w:val="en-US"/>
              </w:rPr>
              <w:t>ImportClarificationsRequest</w:t>
            </w:r>
            <w:r w:rsidRPr="00012939">
              <w:rPr>
                <w:szCs w:val="24"/>
              </w:rPr>
              <w:t>/</w:t>
            </w:r>
            <w:r w:rsidRPr="00012939">
              <w:rPr>
                <w:szCs w:val="24"/>
                <w:lang w:val="en-US"/>
              </w:rPr>
              <w:t>ImportedChange</w:t>
            </w:r>
            <w:r w:rsidRPr="00012939">
              <w:rPr>
                <w:szCs w:val="24"/>
              </w:rPr>
              <w:t>/</w:t>
            </w:r>
            <w:r w:rsidRPr="00012939">
              <w:rPr>
                <w:szCs w:val="24"/>
                <w:lang w:val="en-US"/>
              </w:rPr>
              <w:t>Change</w:t>
            </w:r>
            <w:r w:rsidRPr="00012939">
              <w:rPr>
                <w:szCs w:val="24"/>
              </w:rPr>
              <w:t>/</w:t>
            </w:r>
            <w:r w:rsidRPr="00012939">
              <w:rPr>
                <w:szCs w:val="24"/>
                <w:lang w:val="en-US"/>
              </w:rPr>
              <w:t>ChangeValue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BD73B" w14:textId="3E14FCB3" w:rsidR="003115AD" w:rsidRPr="00203C8E" w:rsidRDefault="003115AD" w:rsidP="003115AD">
            <w:pPr>
              <w:jc w:val="both"/>
            </w:pPr>
            <w:r w:rsidRPr="00203C8E">
              <w:t xml:space="preserve">Проверка корректного указания реквизитов изменяемых полей в направляемом изменении в ранее загруженное извещение </w:t>
            </w:r>
            <w:r>
              <w:t>об уточнении вида и принадлежности платежа</w:t>
            </w:r>
            <w:r w:rsidRPr="00203C8E">
              <w:t>:</w:t>
            </w:r>
          </w:p>
          <w:p w14:paraId="74CCB4E4" w14:textId="7F345E09" w:rsidR="003115AD" w:rsidRPr="00203C8E" w:rsidRDefault="003115AD" w:rsidP="003115AD">
            <w:pPr>
              <w:pStyle w:val="af6"/>
              <w:numPr>
                <w:ilvl w:val="0"/>
                <w:numId w:val="13"/>
              </w:numPr>
              <w:pBdr>
                <w:top w:val="nil"/>
                <w:left w:val="nil"/>
                <w:bottom w:val="nil"/>
                <w:right w:val="nil"/>
                <w:between w:val="nil"/>
                <w:bar w:val="nil"/>
              </w:pBdr>
              <w:ind w:left="345"/>
              <w:jc w:val="both"/>
            </w:pPr>
            <w:r w:rsidRPr="00203C8E">
              <w:t>указаны существующие в ГИС ГМП номера полей, в которые вносятся изменения;</w:t>
            </w:r>
          </w:p>
          <w:p w14:paraId="611C992F" w14:textId="32AC9089" w:rsidR="003115AD" w:rsidRPr="00203C8E" w:rsidRDefault="003115AD" w:rsidP="003115AD">
            <w:pPr>
              <w:pStyle w:val="af6"/>
              <w:numPr>
                <w:ilvl w:val="0"/>
                <w:numId w:val="13"/>
              </w:numPr>
              <w:ind w:left="345"/>
              <w:jc w:val="both"/>
            </w:pPr>
            <w:r w:rsidRPr="00203C8E">
              <w:t>значение изменяемого поля соответствует формату этого поля в извещении о</w:t>
            </w:r>
            <w:r>
              <w:t>б уточнении вида и принадлежности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D8993" w14:textId="7A9D200A" w:rsidR="003115AD" w:rsidRPr="00203C8E" w:rsidRDefault="003115AD" w:rsidP="003115AD">
            <w:pPr>
              <w:jc w:val="both"/>
            </w:pPr>
            <w:r>
              <w:t>ImportIncomesResponse</w:t>
            </w:r>
            <w:r w:rsidRPr="00DF632D">
              <w:t>/ImportProtocol/@code</w:t>
            </w:r>
            <w:r w:rsidRPr="00203C8E">
              <w:t xml:space="preserve"> = «</w:t>
            </w:r>
            <w:r w:rsidRPr="00203C8E">
              <w:rPr>
                <w:lang w:val="en-US"/>
              </w:rPr>
              <w:t>111</w:t>
            </w:r>
            <w:r w:rsidRPr="00203C8E">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39CA6" w14:textId="1C2847B0" w:rsidR="003115AD" w:rsidRPr="00203C8E" w:rsidRDefault="003115AD" w:rsidP="003115AD">
            <w:pPr>
              <w:jc w:val="both"/>
              <w:rPr>
                <w:i/>
              </w:rPr>
            </w:pPr>
            <w:r w:rsidRPr="00203C8E">
              <w:rPr>
                <w:i/>
              </w:rPr>
              <w:t>Недопустимый формат изменяемых полей</w:t>
            </w:r>
          </w:p>
        </w:tc>
      </w:tr>
      <w:tr w:rsidR="003115AD" w:rsidRPr="00203C8E" w14:paraId="1A1469EA"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B9CBE" w14:textId="77777777" w:rsidR="003115AD" w:rsidRPr="00203C8E" w:rsidRDefault="003115AD" w:rsidP="003115AD">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8ED08" w14:textId="7DF01D7A" w:rsidR="003115AD" w:rsidRPr="00203C8E" w:rsidRDefault="003115AD" w:rsidP="003115AD">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365D3" w14:textId="77777777" w:rsidR="003115AD" w:rsidRPr="003924F2" w:rsidRDefault="003115AD" w:rsidP="003115AD">
            <w:r>
              <w:rPr>
                <w:lang w:val="en-US"/>
              </w:rPr>
              <w:t>ImportClarificationsRequest</w:t>
            </w:r>
            <w:r w:rsidRPr="0087377B">
              <w:t>/</w:t>
            </w:r>
            <w:r>
              <w:rPr>
                <w:lang w:val="en-US"/>
              </w:rPr>
              <w:t>ClarificationPackage</w:t>
            </w:r>
            <w:r>
              <w:t>/</w:t>
            </w:r>
            <w:r>
              <w:rPr>
                <w:lang w:val="en-US"/>
              </w:rPr>
              <w:t>ImportedClarification</w:t>
            </w:r>
            <w:r w:rsidRPr="0087377B">
              <w:t>/</w:t>
            </w:r>
            <w:r>
              <w:rPr>
                <w:lang w:val="en-US"/>
              </w:rPr>
              <w:t>ClarificationApplication</w:t>
            </w:r>
            <w:r w:rsidRPr="0087377B">
              <w:t>/@</w:t>
            </w:r>
            <w:r>
              <w:rPr>
                <w:lang w:val="en-US"/>
              </w:rPr>
              <w:t>ClarificationId</w:t>
            </w:r>
          </w:p>
          <w:p w14:paraId="4CCA13CA" w14:textId="77777777" w:rsidR="003115AD" w:rsidRPr="003924F2" w:rsidRDefault="003115AD" w:rsidP="003115AD"/>
          <w:p w14:paraId="6B4A14BC" w14:textId="601A5D6F" w:rsidR="003115AD" w:rsidRPr="006842B6" w:rsidDel="004F36B3" w:rsidRDefault="003115AD" w:rsidP="003115AD">
            <w:r>
              <w:rPr>
                <w:lang w:val="en-US"/>
              </w:rPr>
              <w:t>ImportClarificationsRequest</w:t>
            </w:r>
            <w:r w:rsidRPr="006842B6">
              <w:t>/</w:t>
            </w:r>
            <w:r>
              <w:rPr>
                <w:lang w:val="en-US"/>
              </w:rPr>
              <w:t>ClarificationPackage</w:t>
            </w:r>
            <w:r w:rsidRPr="006842B6">
              <w:t>/</w:t>
            </w:r>
            <w:r>
              <w:rPr>
                <w:lang w:val="en-US"/>
              </w:rPr>
              <w:t>ImportedClarification</w:t>
            </w:r>
            <w:r w:rsidRPr="006842B6">
              <w:t>/</w:t>
            </w:r>
            <w:r>
              <w:rPr>
                <w:lang w:val="en-US"/>
              </w:rPr>
              <w:t>ClarificationApplication</w:t>
            </w:r>
            <w:r w:rsidRPr="006842B6">
              <w:t>/@С</w:t>
            </w:r>
            <w:r w:rsidRPr="006842B6">
              <w:rPr>
                <w:lang w:val="en-US"/>
              </w:rPr>
              <w:t>larificationDate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A5F6B" w14:textId="76F35FE6" w:rsidR="003115AD" w:rsidRPr="00203C8E" w:rsidRDefault="003115AD" w:rsidP="003115AD">
            <w:pPr>
              <w:jc w:val="both"/>
            </w:pPr>
            <w:r w:rsidRPr="003924F2">
              <w:t xml:space="preserve">Дата в </w:t>
            </w:r>
            <w:r>
              <w:t>УВПП</w:t>
            </w:r>
            <w:r w:rsidRPr="003924F2">
              <w:t xml:space="preserve"> (с 6 по 13 символы УИУт) должна быть в формате «ДДММГГГГ» и равна дате составления уведомления об уточнении вида и принадлежности платежа</w:t>
            </w:r>
            <w: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B4DBB" w14:textId="68E3F87D" w:rsidR="003115AD" w:rsidRDefault="003115AD" w:rsidP="003115AD">
            <w:pPr>
              <w:jc w:val="both"/>
            </w:pPr>
            <w:r>
              <w:t>ImportIncomesResponse</w:t>
            </w:r>
            <w:r w:rsidRPr="00DF632D">
              <w:t>/ImportProtocol/@code</w:t>
            </w:r>
            <w:r w:rsidRPr="00203C8E">
              <w:t xml:space="preserve"> = «</w:t>
            </w:r>
            <w:r>
              <w:t>350</w:t>
            </w:r>
            <w:r w:rsidRPr="00203C8E">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1F22B" w14:textId="14BAB652" w:rsidR="003115AD" w:rsidRPr="00203C8E" w:rsidRDefault="003115AD" w:rsidP="003115AD">
            <w:pPr>
              <w:jc w:val="both"/>
              <w:rPr>
                <w:i/>
              </w:rPr>
            </w:pPr>
            <w:r w:rsidRPr="00CA09D2">
              <w:rPr>
                <w:i/>
              </w:rPr>
              <w:t xml:space="preserve">Некорректный формат </w:t>
            </w:r>
            <w:r w:rsidRPr="006842B6">
              <w:rPr>
                <w:i/>
              </w:rPr>
              <w:t>УВПП</w:t>
            </w:r>
          </w:p>
        </w:tc>
      </w:tr>
      <w:tr w:rsidR="003115AD" w:rsidRPr="00203C8E" w14:paraId="24BCA4C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5E09E" w14:textId="77777777" w:rsidR="003115AD" w:rsidRPr="00203C8E" w:rsidRDefault="003115AD" w:rsidP="003115AD">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6D269" w14:textId="7FA7BAAA" w:rsidR="003115AD" w:rsidRPr="00203C8E" w:rsidRDefault="003115AD" w:rsidP="003115AD">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665E3" w14:textId="77777777" w:rsidR="003115AD" w:rsidRDefault="003115AD" w:rsidP="003115AD">
            <w:pPr>
              <w:rPr>
                <w:lang w:val="en-US"/>
              </w:rPr>
            </w:pPr>
            <w:r>
              <w:rPr>
                <w:lang w:val="en-US"/>
              </w:rPr>
              <w:t>ImportClarificationsRequest</w:t>
            </w:r>
            <w:r w:rsidRPr="0087377B">
              <w:t>/</w:t>
            </w:r>
            <w:r>
              <w:rPr>
                <w:lang w:val="en-US"/>
              </w:rPr>
              <w:t>ClarificationPackage</w:t>
            </w:r>
            <w:r>
              <w:t>/</w:t>
            </w:r>
            <w:r>
              <w:rPr>
                <w:lang w:val="en-US"/>
              </w:rPr>
              <w:t>ImportedClarification</w:t>
            </w:r>
            <w:r w:rsidRPr="0087377B">
              <w:t>/</w:t>
            </w:r>
            <w:r>
              <w:rPr>
                <w:lang w:val="en-US"/>
              </w:rPr>
              <w:t>ClarificationApplication</w:t>
            </w:r>
            <w:r w:rsidRPr="0087377B">
              <w:t>/@</w:t>
            </w:r>
            <w:r>
              <w:rPr>
                <w:lang w:val="en-US"/>
              </w:rPr>
              <w:t>ClarificationId</w:t>
            </w:r>
          </w:p>
          <w:p w14:paraId="66DF608C" w14:textId="77777777" w:rsidR="003115AD" w:rsidRDefault="003115AD" w:rsidP="003115AD">
            <w:pPr>
              <w:rPr>
                <w:lang w:val="en-US"/>
              </w:rPr>
            </w:pPr>
          </w:p>
          <w:p w14:paraId="0212C4CA" w14:textId="17443BCB" w:rsidR="003115AD" w:rsidRPr="003924F2" w:rsidDel="004F36B3" w:rsidRDefault="003115AD" w:rsidP="003115AD">
            <w:pPr>
              <w:rPr>
                <w:lang w:val="en-US"/>
              </w:rPr>
            </w:pPr>
            <w:r>
              <w:rPr>
                <w:lang w:val="en-US"/>
              </w:rPr>
              <w:t>ImportClarificationsRequest</w:t>
            </w:r>
            <w:r w:rsidRPr="0087377B">
              <w:rPr>
                <w:lang w:val="en-US"/>
              </w:rPr>
              <w:t>/</w:t>
            </w:r>
            <w:r>
              <w:rPr>
                <w:lang w:val="en-US"/>
              </w:rPr>
              <w:t>ClarificationPackage</w:t>
            </w:r>
            <w:r w:rsidRPr="0087377B">
              <w:rPr>
                <w:lang w:val="en-US"/>
              </w:rPr>
              <w:t>/</w:t>
            </w:r>
            <w:r>
              <w:rPr>
                <w:lang w:val="en-US"/>
              </w:rPr>
              <w:t>ImportedClarification</w:t>
            </w:r>
            <w:r w:rsidRPr="0087377B">
              <w:rPr>
                <w:lang w:val="en-US"/>
              </w:rPr>
              <w:t>/@</w:t>
            </w:r>
            <w:r w:rsidRPr="0087377B">
              <w:t>TOFKcode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4272A" w14:textId="2329B7D6" w:rsidR="003115AD" w:rsidRPr="00203C8E" w:rsidRDefault="003115AD" w:rsidP="003115AD">
            <w:pPr>
              <w:jc w:val="both"/>
            </w:pPr>
            <w:r w:rsidRPr="003924F2">
              <w:t xml:space="preserve">Код ТОФК в </w:t>
            </w:r>
            <w:r>
              <w:t>УВПП</w:t>
            </w:r>
            <w:r w:rsidRPr="003924F2">
              <w:t xml:space="preserve"> (с 2 по 5 символы УИУт) должен соответствовать полю «по КОФК» уведомления об уточнении вида и принадлежности платежа</w:t>
            </w:r>
            <w: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F4F6E" w14:textId="355AD1C2" w:rsidR="003115AD" w:rsidRDefault="003115AD" w:rsidP="003115AD">
            <w:pPr>
              <w:jc w:val="both"/>
            </w:pPr>
            <w:r>
              <w:t>ImportIncomesResponse</w:t>
            </w:r>
            <w:r w:rsidRPr="00DF632D">
              <w:t>/ImportProtocol/@code</w:t>
            </w:r>
            <w:r w:rsidRPr="00203C8E">
              <w:t xml:space="preserve"> = «</w:t>
            </w:r>
            <w:r>
              <w:t>351</w:t>
            </w:r>
            <w:r w:rsidRPr="00203C8E">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D8EB" w14:textId="120BCD3D" w:rsidR="003115AD" w:rsidRPr="00203C8E" w:rsidRDefault="003115AD" w:rsidP="003115AD">
            <w:pPr>
              <w:jc w:val="both"/>
              <w:rPr>
                <w:i/>
              </w:rPr>
            </w:pPr>
            <w:r w:rsidRPr="00CA09D2">
              <w:rPr>
                <w:i/>
              </w:rPr>
              <w:t xml:space="preserve">Некорректный формат </w:t>
            </w:r>
            <w:r w:rsidRPr="006842B6">
              <w:rPr>
                <w:i/>
              </w:rPr>
              <w:t>УВПП</w:t>
            </w:r>
          </w:p>
        </w:tc>
      </w:tr>
      <w:tr w:rsidR="003115AD" w:rsidRPr="00203C8E" w14:paraId="16F33042"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2FD4E" w14:textId="77777777" w:rsidR="003115AD" w:rsidRPr="00203C8E" w:rsidRDefault="003115AD" w:rsidP="003115AD">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C71E8" w14:textId="05639441" w:rsidR="003115AD" w:rsidRPr="00203C8E" w:rsidRDefault="003115AD" w:rsidP="003115AD">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5A4E0" w14:textId="77777777" w:rsidR="003115AD" w:rsidRPr="003924F2" w:rsidRDefault="003115AD" w:rsidP="003115AD">
            <w:r>
              <w:rPr>
                <w:lang w:val="en-US"/>
              </w:rPr>
              <w:t>ImportClarificationsRequest</w:t>
            </w:r>
            <w:r w:rsidRPr="003924F2">
              <w:t>/</w:t>
            </w:r>
            <w:r>
              <w:rPr>
                <w:lang w:val="en-US"/>
              </w:rPr>
              <w:t>ClarificationPackage</w:t>
            </w:r>
            <w:r w:rsidRPr="003924F2">
              <w:t>/</w:t>
            </w:r>
            <w:r>
              <w:rPr>
                <w:lang w:val="en-US"/>
              </w:rPr>
              <w:t>ImportedClarification</w:t>
            </w:r>
            <w:r w:rsidRPr="003924F2">
              <w:t>/@</w:t>
            </w:r>
            <w:r>
              <w:rPr>
                <w:lang w:val="en-US"/>
              </w:rPr>
              <w:t>kbkGlavaCode</w:t>
            </w:r>
          </w:p>
          <w:p w14:paraId="59753205" w14:textId="77777777" w:rsidR="003115AD" w:rsidRPr="003924F2" w:rsidRDefault="003115AD" w:rsidP="003115AD"/>
          <w:p w14:paraId="4C2A7938" w14:textId="5DEDE72D" w:rsidR="003115AD" w:rsidRPr="003924F2" w:rsidDel="004F36B3" w:rsidRDefault="003115AD" w:rsidP="003115AD">
            <w:r>
              <w:rPr>
                <w:lang w:val="en-US"/>
              </w:rPr>
              <w:t>ImportClarificationsRequest</w:t>
            </w:r>
            <w:r w:rsidRPr="007D7A35">
              <w:t>/</w:t>
            </w:r>
            <w:r>
              <w:rPr>
                <w:lang w:val="en-US"/>
              </w:rPr>
              <w:t>ClarificationPackage</w:t>
            </w:r>
            <w:r w:rsidRPr="007D7A35">
              <w:t>/</w:t>
            </w:r>
            <w:r>
              <w:rPr>
                <w:lang w:val="en-US"/>
              </w:rPr>
              <w:t>ImportedClarification</w:t>
            </w:r>
            <w:r w:rsidRPr="007D7A35">
              <w:t>/</w:t>
            </w:r>
            <w:r>
              <w:rPr>
                <w:lang w:val="en-US"/>
              </w:rPr>
              <w:t>ClarificationApplication</w:t>
            </w:r>
            <w:r w:rsidRPr="007D7A35">
              <w:t>/</w:t>
            </w:r>
            <w:r>
              <w:rPr>
                <w:lang w:val="en-US"/>
              </w:rPr>
              <w:t>OriginalDetails</w:t>
            </w:r>
            <w:r w:rsidRPr="003924F2">
              <w:t>/</w:t>
            </w:r>
            <w:r w:rsidRPr="007D7A35">
              <w:t>@</w:t>
            </w:r>
            <w:r>
              <w:rPr>
                <w:lang w:val="en-US"/>
              </w:rPr>
              <w:t>kbk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92C11" w14:textId="161D59DB" w:rsidR="003115AD" w:rsidRPr="00203C8E" w:rsidRDefault="003115AD" w:rsidP="003115AD">
            <w:pPr>
              <w:jc w:val="both"/>
            </w:pPr>
            <w:r w:rsidRPr="003924F2">
              <w:t>Проверка соответствия КБК в реквизитах платежного документа и главе по БК уведомления об уточнении вида и принадлежности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C5009" w14:textId="4AE7CFB6" w:rsidR="003115AD" w:rsidRDefault="003115AD" w:rsidP="003115AD">
            <w:pPr>
              <w:jc w:val="both"/>
            </w:pPr>
            <w:r>
              <w:t>ImportIncomesResponse</w:t>
            </w:r>
            <w:r w:rsidRPr="00DF632D">
              <w:t>/ImportProtocol/@code</w:t>
            </w:r>
            <w:r w:rsidRPr="00203C8E">
              <w:t xml:space="preserve"> = «</w:t>
            </w:r>
            <w:r>
              <w:t>352</w:t>
            </w:r>
            <w:r w:rsidRPr="00203C8E">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242B" w14:textId="076A0AC9" w:rsidR="003115AD" w:rsidRPr="00203C8E" w:rsidRDefault="003115AD" w:rsidP="003115AD">
            <w:pPr>
              <w:jc w:val="both"/>
              <w:rPr>
                <w:i/>
              </w:rPr>
            </w:pPr>
            <w:r w:rsidRPr="00CA09D2">
              <w:rPr>
                <w:i/>
              </w:rPr>
              <w:t>Указан некорректный КБК</w:t>
            </w:r>
          </w:p>
        </w:tc>
      </w:tr>
      <w:tr w:rsidR="003115AD" w:rsidRPr="00203C8E" w14:paraId="785AD090"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89C0F" w14:textId="77777777" w:rsidR="003115AD" w:rsidRPr="00203C8E" w:rsidRDefault="003115AD" w:rsidP="003115AD">
            <w:pPr>
              <w:pStyle w:val="af6"/>
              <w:numPr>
                <w:ilvl w:val="0"/>
                <w:numId w:val="25"/>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7E07C" w14:textId="17B181A2" w:rsidR="003115AD" w:rsidRPr="00203C8E" w:rsidRDefault="003115AD" w:rsidP="003115AD">
            <w:pPr>
              <w:jc w:val="both"/>
              <w:rPr>
                <w:i/>
                <w:iCs/>
              </w:rPr>
            </w:pPr>
            <w:r w:rsidRPr="00203C8E">
              <w:rPr>
                <w:i/>
                <w:iCs/>
              </w:rPr>
              <w:t>Пространство имен, используемое в 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BEAC3" w14:textId="3F3C1C40" w:rsidR="003115AD" w:rsidRPr="00203C8E" w:rsidRDefault="003115AD" w:rsidP="003115AD">
            <w:pPr>
              <w:jc w:val="both"/>
              <w:rPr>
                <w:lang w:val="en-US"/>
              </w:rPr>
            </w:pPr>
            <w:r w:rsidRPr="00203C8E">
              <w:rPr>
                <w:lang w:val="en-US"/>
              </w:rPr>
              <w:t>xmlns:req=urn://roskazna.ru/gisgmp/xsd/services/import-</w:t>
            </w:r>
            <w:r>
              <w:rPr>
                <w:lang w:val="en-US"/>
              </w:rPr>
              <w:t>clarifications</w:t>
            </w:r>
            <w:r w:rsidRPr="00203C8E">
              <w:rPr>
                <w:lang w:val="en-US"/>
              </w:rPr>
              <w:t>/</w:t>
            </w:r>
            <w:r>
              <w:rPr>
                <w:lang w:val="en-US"/>
              </w:rPr>
              <w:t>2.3.0</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9FC1B" w14:textId="5CCC05D4" w:rsidR="003115AD" w:rsidRPr="00203C8E" w:rsidRDefault="003115AD" w:rsidP="003115AD">
            <w:pPr>
              <w:jc w:val="both"/>
            </w:pPr>
            <w:r w:rsidRPr="00203C8E">
              <w:rPr>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9534C" w14:textId="1A088703" w:rsidR="003115AD" w:rsidRPr="00203C8E" w:rsidRDefault="003115AD" w:rsidP="003115AD">
            <w:pPr>
              <w:jc w:val="both"/>
              <w:rPr>
                <w:lang w:val="en-US"/>
              </w:rPr>
            </w:pPr>
            <w:r w:rsidRPr="00203C8E">
              <w:rPr>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D935A" w14:textId="46EE8699" w:rsidR="003115AD" w:rsidRPr="00203C8E" w:rsidRDefault="003115AD" w:rsidP="003115AD">
            <w:pPr>
              <w:jc w:val="both"/>
              <w:rPr>
                <w:i/>
              </w:rPr>
            </w:pPr>
            <w:r w:rsidRPr="00203C8E">
              <w:rPr>
                <w:i/>
              </w:rPr>
              <w:t>В запросе указана некорректная версия вида сведени</w:t>
            </w:r>
            <w:r>
              <w:rPr>
                <w:i/>
              </w:rPr>
              <w:t>й</w:t>
            </w:r>
          </w:p>
        </w:tc>
      </w:tr>
    </w:tbl>
    <w:p w14:paraId="49F38C7C" w14:textId="6F028524" w:rsidR="005122B2" w:rsidRPr="00203C8E" w:rsidRDefault="0031009B" w:rsidP="00042435">
      <w:pPr>
        <w:pStyle w:val="Head2"/>
        <w:rPr>
          <w:snapToGrid w:val="0"/>
        </w:rPr>
      </w:pPr>
      <w:bookmarkStart w:id="126" w:name="_Ref497480985"/>
      <w:bookmarkStart w:id="127" w:name="_Toc72934661"/>
      <w:r w:rsidRPr="00203C8E">
        <w:rPr>
          <w:snapToGrid w:val="0"/>
        </w:rPr>
        <w:t>Описание кодов возвратов при ошибках и неуспешных провер</w:t>
      </w:r>
      <w:r w:rsidR="004866D2" w:rsidRPr="00203C8E">
        <w:rPr>
          <w:snapToGrid w:val="0"/>
        </w:rPr>
        <w:t>ках</w:t>
      </w:r>
      <w:bookmarkEnd w:id="126"/>
      <w:bookmarkEnd w:id="127"/>
    </w:p>
    <w:tbl>
      <w:tblPr>
        <w:tblStyle w:val="TableNormal"/>
        <w:tblW w:w="1054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2694"/>
        <w:gridCol w:w="3969"/>
        <w:gridCol w:w="2183"/>
      </w:tblGrid>
      <w:tr w:rsidR="005122B2" w:rsidRPr="00203C8E" w14:paraId="4DDD55F5" w14:textId="77777777" w:rsidTr="006A3B66">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203C8E" w:rsidRDefault="005122B2" w:rsidP="00FA5842">
            <w:pPr>
              <w:pStyle w:val="af2"/>
              <w:rPr>
                <w:rFonts w:ascii="Times New Roman" w:cs="Times New Roman"/>
              </w:rPr>
            </w:pPr>
            <w:r w:rsidRPr="00203C8E">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203C8E" w:rsidRDefault="005122B2" w:rsidP="00FA5842">
            <w:pPr>
              <w:pStyle w:val="af2"/>
              <w:rPr>
                <w:rFonts w:ascii="Times New Roman" w:cs="Times New Roman"/>
              </w:rPr>
            </w:pPr>
            <w:r w:rsidRPr="00203C8E">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203C8E" w:rsidRDefault="005122B2" w:rsidP="00FA5842">
            <w:pPr>
              <w:pStyle w:val="af2"/>
              <w:rPr>
                <w:rFonts w:ascii="Times New Roman" w:cs="Times New Roman"/>
              </w:rPr>
            </w:pPr>
            <w:r w:rsidRPr="00203C8E">
              <w:rPr>
                <w:rFonts w:ascii="Times New Roman" w:cs="Times New Roman"/>
              </w:rPr>
              <w:t>Значение поля</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203C8E" w:rsidRDefault="005122B2" w:rsidP="00FA5842">
            <w:pPr>
              <w:pStyle w:val="af2"/>
              <w:rPr>
                <w:rFonts w:ascii="Times New Roman" w:cs="Times New Roman"/>
              </w:rPr>
            </w:pPr>
            <w:r w:rsidRPr="00203C8E">
              <w:rPr>
                <w:rFonts w:ascii="Times New Roman" w:cs="Times New Roman"/>
              </w:rPr>
              <w:t>Причина</w:t>
            </w:r>
          </w:p>
        </w:tc>
        <w:tc>
          <w:tcPr>
            <w:tcW w:w="2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203C8E" w:rsidRDefault="005122B2" w:rsidP="00FA5842">
            <w:pPr>
              <w:pStyle w:val="af2"/>
              <w:rPr>
                <w:rFonts w:ascii="Times New Roman" w:cs="Times New Roman"/>
              </w:rPr>
            </w:pPr>
            <w:r w:rsidRPr="00203C8E">
              <w:rPr>
                <w:rFonts w:ascii="Times New Roman" w:cs="Times New Roman"/>
              </w:rPr>
              <w:t>Комментарий</w:t>
            </w:r>
          </w:p>
        </w:tc>
      </w:tr>
      <w:tr w:rsidR="00C67630" w:rsidRPr="00203C8E" w14:paraId="1E1DF439" w14:textId="77777777" w:rsidTr="006A3B66">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65EC185F" w:rsidR="00C67630" w:rsidRPr="00203C8E" w:rsidRDefault="00C67630" w:rsidP="00D563F9">
            <w:pPr>
              <w:pStyle w:val="af6"/>
              <w:numPr>
                <w:ilvl w:val="0"/>
                <w:numId w:val="22"/>
              </w:numPr>
              <w:rPr>
                <w:iC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088D64CA" w:rsidR="00C67630" w:rsidRPr="00203C8E" w:rsidRDefault="00512105" w:rsidP="00C67630">
            <w:pPr>
              <w:rPr>
                <w:iCs/>
                <w:lang w:val="en-US"/>
              </w:rPr>
            </w:pPr>
            <w:r w:rsidRPr="00203C8E">
              <w:rPr>
                <w:lang w:val="en-US"/>
              </w:rPr>
              <w:t>GetResponseResponse/ResponseMessage/Response /SenderProvidedResponseData/</w:t>
            </w:r>
            <w:r w:rsidR="001716B8" w:rsidRPr="00203C8E">
              <w:rPr>
                <w:lang w:val="en-US"/>
              </w:rPr>
              <w:t>RequestStatus/StatusCode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253971E4" w:rsidR="00C67630" w:rsidRPr="00203C8E" w:rsidRDefault="008A17D4" w:rsidP="00C67630">
            <w:pPr>
              <w:rPr>
                <w:i/>
                <w:iCs/>
              </w:rPr>
            </w:pPr>
            <w:r w:rsidRPr="00203C8E">
              <w:rPr>
                <w:iCs/>
              </w:rPr>
              <w:t xml:space="preserve">Соответствует внутренним кодам </w:t>
            </w:r>
            <w:r w:rsidR="001716B8" w:rsidRPr="00203C8E">
              <w:rPr>
                <w:iCs/>
                <w:lang w:val="en-US"/>
              </w:rPr>
              <w:t xml:space="preserve">1, </w:t>
            </w:r>
            <w:r w:rsidRPr="00203C8E">
              <w:rPr>
                <w:iCs/>
              </w:rPr>
              <w:t>13, 21, 23, 27, 30, 31,</w:t>
            </w:r>
            <w:r w:rsidR="003115AD">
              <w:rPr>
                <w:iCs/>
              </w:rPr>
              <w:t xml:space="preserve"> 102</w:t>
            </w:r>
            <w:r w:rsidRPr="00203C8E">
              <w:rPr>
                <w:iCs/>
              </w:rPr>
              <w:t xml:space="preserve"> 302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203C8E" w:rsidRDefault="00C67630" w:rsidP="00003CFB">
            <w:pPr>
              <w:jc w:val="both"/>
              <w:rPr>
                <w:iCs/>
              </w:rPr>
            </w:pPr>
            <w:r w:rsidRPr="00203C8E">
              <w:rPr>
                <w:iCs/>
              </w:rPr>
              <w:t>Отсутствие прав участника на выполнение данного типа запроса, либо не пройдена проверка ЭП под сущностью</w:t>
            </w:r>
          </w:p>
        </w:tc>
        <w:tc>
          <w:tcPr>
            <w:tcW w:w="2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6FAA05F8" w:rsidR="00C67630" w:rsidRPr="00203C8E" w:rsidRDefault="00C67630" w:rsidP="00EB2886">
            <w:pPr>
              <w:jc w:val="both"/>
              <w:rPr>
                <w:iCs/>
              </w:rPr>
            </w:pPr>
          </w:p>
        </w:tc>
      </w:tr>
      <w:tr w:rsidR="00C67630" w:rsidRPr="00203C8E" w14:paraId="4939607D" w14:textId="77777777" w:rsidTr="006A3B66">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DF68" w14:textId="2DEBF488" w:rsidR="00C67630" w:rsidRPr="00203C8E" w:rsidRDefault="00C67630" w:rsidP="00D563F9">
            <w:pPr>
              <w:pStyle w:val="af6"/>
              <w:numPr>
                <w:ilvl w:val="0"/>
                <w:numId w:val="22"/>
              </w:numPr>
              <w:rPr>
                <w:iC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8E6" w14:textId="3897711D" w:rsidR="00C67630" w:rsidRPr="00203C8E" w:rsidRDefault="00657828" w:rsidP="00C67630">
            <w:pPr>
              <w:rPr>
                <w:iCs/>
              </w:rPr>
            </w:pPr>
            <w:r>
              <w:t>ImportIncomesResponse</w:t>
            </w:r>
            <w:r w:rsidR="00AD08D4" w:rsidRPr="00DF632D">
              <w:t>/ImportProtocol/@code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6E4" w14:textId="7D3C52EC" w:rsidR="00C67630" w:rsidRPr="00C15C6A" w:rsidRDefault="008A17D4" w:rsidP="00130258">
            <w:pPr>
              <w:rPr>
                <w:i/>
                <w:iCs/>
              </w:rPr>
            </w:pPr>
            <w:r w:rsidRPr="00203C8E">
              <w:rPr>
                <w:iCs/>
              </w:rPr>
              <w:t xml:space="preserve">Соответствует внутренним кодам </w:t>
            </w:r>
            <w:r w:rsidR="001716B8" w:rsidRPr="00203C8E">
              <w:rPr>
                <w:iCs/>
                <w:lang w:val="en-US"/>
              </w:rPr>
              <w:t xml:space="preserve">1, </w:t>
            </w:r>
            <w:r w:rsidRPr="00203C8E">
              <w:rPr>
                <w:iCs/>
              </w:rPr>
              <w:t xml:space="preserve">5, 7, </w:t>
            </w:r>
            <w:r w:rsidR="001F3ACA">
              <w:rPr>
                <w:iCs/>
                <w:lang w:val="en-US"/>
              </w:rPr>
              <w:t>111</w:t>
            </w:r>
            <w:r w:rsidR="00C15C6A">
              <w:rPr>
                <w:iCs/>
              </w:rPr>
              <w:t>, 350, 351, 352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294F" w14:textId="77777777" w:rsidR="00C67630" w:rsidRPr="00203C8E" w:rsidRDefault="00C67630" w:rsidP="00C67630">
            <w:pPr>
              <w:jc w:val="both"/>
              <w:rPr>
                <w:iCs/>
              </w:rPr>
            </w:pPr>
            <w:r w:rsidRPr="00203C8E">
              <w:rPr>
                <w:iCs/>
              </w:rPr>
              <w:t>Ошибка при выполнении форматно-логического контроля</w:t>
            </w:r>
          </w:p>
        </w:tc>
        <w:tc>
          <w:tcPr>
            <w:tcW w:w="2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832E" w14:textId="5A68E7FC" w:rsidR="00C67630" w:rsidRPr="00203C8E" w:rsidRDefault="00C67630" w:rsidP="00935EAE">
            <w:pPr>
              <w:jc w:val="both"/>
              <w:rPr>
                <w:iCs/>
              </w:rPr>
            </w:pPr>
          </w:p>
        </w:tc>
      </w:tr>
      <w:tr w:rsidR="00854336" w:rsidRPr="00203C8E" w14:paraId="603EE8C8" w14:textId="77777777" w:rsidTr="006A3B66">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AC87A" w14:textId="77777777" w:rsidR="00854336" w:rsidRPr="00203C8E" w:rsidRDefault="00854336" w:rsidP="00D563F9">
            <w:pPr>
              <w:pStyle w:val="af6"/>
              <w:numPr>
                <w:ilvl w:val="0"/>
                <w:numId w:val="22"/>
              </w:numPr>
              <w:rPr>
                <w:iC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9BB06" w14:textId="04C484B7" w:rsidR="00854336" w:rsidRPr="00203C8E" w:rsidRDefault="00854336" w:rsidP="00854336">
            <w:pPr>
              <w:rPr>
                <w:lang w:val="en-US"/>
              </w:rPr>
            </w:pPr>
            <w:r w:rsidRPr="00203C8E">
              <w:rPr>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8B2B0" w14:textId="022413A9" w:rsidR="00854336" w:rsidRPr="00203C8E" w:rsidRDefault="00854336" w:rsidP="00854336">
            <w:pPr>
              <w:rPr>
                <w:iCs/>
              </w:rPr>
            </w:pPr>
            <w:r w:rsidRPr="00203C8E">
              <w:rPr>
                <w:lang w:val="en-US"/>
              </w:rPr>
              <w:t>UNKNOWN_REQUEST_DESCRIPTION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BFE26" w14:textId="6F20F471" w:rsidR="00854336" w:rsidRPr="00203C8E" w:rsidRDefault="00854336" w:rsidP="00854336">
            <w:pPr>
              <w:jc w:val="both"/>
              <w:rPr>
                <w:iCs/>
              </w:rPr>
            </w:pPr>
            <w:r w:rsidRPr="00203C8E">
              <w:rPr>
                <w:iCs/>
              </w:rPr>
              <w:t>В запросе указана неактуальная верси</w:t>
            </w:r>
            <w:r w:rsidR="00062F23">
              <w:rPr>
                <w:iCs/>
              </w:rPr>
              <w:t>я</w:t>
            </w:r>
            <w:r w:rsidRPr="00203C8E">
              <w:rPr>
                <w:iCs/>
              </w:rPr>
              <w:t xml:space="preserve"> ВС</w:t>
            </w:r>
          </w:p>
        </w:tc>
        <w:tc>
          <w:tcPr>
            <w:tcW w:w="2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1ED71" w14:textId="77777777" w:rsidR="00854336" w:rsidRPr="00203C8E" w:rsidRDefault="00854336" w:rsidP="00854336">
            <w:pPr>
              <w:jc w:val="both"/>
              <w:rPr>
                <w:iCs/>
              </w:rPr>
            </w:pPr>
          </w:p>
        </w:tc>
      </w:tr>
    </w:tbl>
    <w:p w14:paraId="39378103" w14:textId="77777777" w:rsidR="00892EBE" w:rsidRPr="00203C8E" w:rsidRDefault="00892EBE" w:rsidP="00C67630"/>
    <w:p w14:paraId="215D359F" w14:textId="21DFC466" w:rsidR="00A505CB" w:rsidRPr="00203C8E" w:rsidRDefault="00904B86" w:rsidP="00042435">
      <w:pPr>
        <w:pStyle w:val="Head1"/>
        <w:rPr>
          <w:snapToGrid w:val="0"/>
        </w:rPr>
      </w:pPr>
      <w:bookmarkStart w:id="128" w:name="_Toc488759241"/>
      <w:bookmarkStart w:id="129" w:name="_Toc488844907"/>
      <w:bookmarkStart w:id="130" w:name="_Toc488759242"/>
      <w:bookmarkStart w:id="131" w:name="_Toc488844908"/>
      <w:bookmarkStart w:id="132" w:name="_Toc488759243"/>
      <w:bookmarkStart w:id="133" w:name="_Toc488844909"/>
      <w:bookmarkStart w:id="134" w:name="_Toc488759244"/>
      <w:bookmarkStart w:id="135" w:name="_Toc488844910"/>
      <w:bookmarkStart w:id="136" w:name="_Toc9"/>
      <w:bookmarkStart w:id="137" w:name="_Toc72934662"/>
      <w:bookmarkEnd w:id="128"/>
      <w:bookmarkEnd w:id="129"/>
      <w:bookmarkEnd w:id="130"/>
      <w:bookmarkEnd w:id="131"/>
      <w:bookmarkEnd w:id="132"/>
      <w:bookmarkEnd w:id="133"/>
      <w:bookmarkEnd w:id="134"/>
      <w:bookmarkEnd w:id="135"/>
      <w:r w:rsidRPr="00203C8E">
        <w:rPr>
          <w:snapToGrid w:val="0"/>
        </w:rPr>
        <w:t>ДОПОЛНИТЕЛЬНАЯ ИНФОРМАЦИЯ</w:t>
      </w:r>
      <w:bookmarkEnd w:id="136"/>
      <w:bookmarkEnd w:id="137"/>
    </w:p>
    <w:p w14:paraId="3E3A33EB" w14:textId="3570E5FB" w:rsidR="009D225B" w:rsidRDefault="009D225B" w:rsidP="009D225B">
      <w:pPr>
        <w:pStyle w:val="Head2"/>
      </w:pPr>
      <w:bookmarkStart w:id="138" w:name="_Toc72934663"/>
      <w:bookmarkStart w:id="139" w:name="_Ref66966063"/>
      <w:bookmarkStart w:id="140" w:name="_Ref443645967"/>
      <w:bookmarkStart w:id="141" w:name="_Toc2776282"/>
      <w:bookmarkStart w:id="142" w:name="_Toc488227485"/>
      <w:bookmarkStart w:id="143" w:name="_Ref488335293"/>
      <w:bookmarkStart w:id="144" w:name="_Ref488750835"/>
      <w:bookmarkStart w:id="145" w:name="_Ref482182003"/>
      <w:bookmarkStart w:id="146" w:name="_Toc482801403"/>
      <w:bookmarkStart w:id="147" w:name="_Ref488325370"/>
      <w:r w:rsidRPr="009D225B">
        <w:t>Условия формирования и направления извещения о</w:t>
      </w:r>
      <w:r>
        <w:t>б уточнении вида и принадлежности платежа</w:t>
      </w:r>
      <w:bookmarkEnd w:id="138"/>
    </w:p>
    <w:p w14:paraId="4D64404C" w14:textId="3D51031F" w:rsidR="009D225B" w:rsidRPr="009D225B" w:rsidRDefault="009D225B" w:rsidP="009D225B">
      <w:pPr>
        <w:pStyle w:val="af3"/>
      </w:pPr>
      <w:r w:rsidRPr="009D225B">
        <w:t>Извещение</w:t>
      </w:r>
      <w:r>
        <w:t xml:space="preserve"> об уточнении вида и принадлежности платежа </w:t>
      </w:r>
      <w:r w:rsidRPr="009D225B">
        <w:t>формируется для направления в ГИС ГМП в случае, если</w:t>
      </w:r>
      <w:r>
        <w:t xml:space="preserve"> в уточнении вида и принадлежности платежа указан УПНО извещения о приеме к исполнению распоряжения, в котором</w:t>
      </w:r>
      <w:r w:rsidRPr="009D225B">
        <w:t>:</w:t>
      </w:r>
    </w:p>
    <w:p w14:paraId="1A037ECD" w14:textId="77777777" w:rsidR="009D225B" w:rsidRPr="009D225B" w:rsidRDefault="009D225B" w:rsidP="009D225B">
      <w:pPr>
        <w:pStyle w:val="af3"/>
      </w:pPr>
      <w:r w:rsidRPr="009D225B">
        <w:t>- в реквизите 15 «Сч. №» указан счет, открытый на балансовом счете 40102, и в реквизите 17 «Сч. №» указан номер казначейского счета для осуществления и отражения операций по учету и распределению поступлений, в первых пяти знаках которого указаны значения:</w:t>
      </w:r>
    </w:p>
    <w:p w14:paraId="13243420" w14:textId="77777777" w:rsidR="009D225B" w:rsidRPr="009D225B" w:rsidRDefault="009D225B" w:rsidP="009D225B">
      <w:pPr>
        <w:pStyle w:val="af3"/>
      </w:pPr>
      <w:r w:rsidRPr="009D225B">
        <w:t>- «03100»;</w:t>
      </w:r>
    </w:p>
    <w:p w14:paraId="6EF06532" w14:textId="77777777" w:rsidR="009D225B" w:rsidRPr="009D225B" w:rsidRDefault="009D225B" w:rsidP="009D225B">
      <w:pPr>
        <w:pStyle w:val="af3"/>
      </w:pPr>
      <w:r w:rsidRPr="009D225B">
        <w:t>- «03212», «03222», «03232», «03242», «03252», «03262» либо «03272»;</w:t>
      </w:r>
    </w:p>
    <w:p w14:paraId="17672A80" w14:textId="0B90C4AD" w:rsidR="009D225B" w:rsidRPr="00417F85" w:rsidRDefault="009D225B" w:rsidP="009D225B">
      <w:pPr>
        <w:pStyle w:val="af3"/>
      </w:pPr>
      <w:r w:rsidRPr="009D225B">
        <w:t>- «03214», «03224», «03234» либо «03254»</w:t>
      </w:r>
      <w:r w:rsidR="00417F85" w:rsidRPr="00417F85">
        <w:t>;</w:t>
      </w:r>
    </w:p>
    <w:p w14:paraId="6BD62360" w14:textId="24187E33" w:rsidR="009D225B" w:rsidRPr="009D225B" w:rsidRDefault="009D225B" w:rsidP="009D225B">
      <w:pPr>
        <w:pStyle w:val="af3"/>
      </w:pPr>
      <w:r w:rsidRPr="009D225B">
        <w:t>- «03420»</w:t>
      </w:r>
      <w:r w:rsidR="00417F85">
        <w:t>;</w:t>
      </w:r>
    </w:p>
    <w:p w14:paraId="11180088" w14:textId="77777777" w:rsidR="009D225B" w:rsidRPr="009D225B" w:rsidRDefault="009D225B" w:rsidP="009D225B">
      <w:pPr>
        <w:pStyle w:val="af3"/>
      </w:pPr>
      <w:r w:rsidRPr="009D225B">
        <w:t>- в реквизите 17 «Сч. №» получателя средств указан счет, открытый на балансовом счете:</w:t>
      </w:r>
    </w:p>
    <w:p w14:paraId="60D90F30" w14:textId="77777777" w:rsidR="009D225B" w:rsidRPr="009D225B" w:rsidRDefault="009D225B" w:rsidP="009D225B">
      <w:pPr>
        <w:pStyle w:val="af3"/>
      </w:pPr>
      <w:r w:rsidRPr="009D225B">
        <w:t>- № 40503 с отличительным признаком «4» в четырнадцатом разряде;</w:t>
      </w:r>
    </w:p>
    <w:p w14:paraId="02287D9B" w14:textId="77777777" w:rsidR="009D225B" w:rsidRPr="009D225B" w:rsidRDefault="009D225B" w:rsidP="009D225B">
      <w:pPr>
        <w:pStyle w:val="af3"/>
      </w:pPr>
      <w:r w:rsidRPr="009D225B">
        <w:t>- № 40603 с отличительным признаком «4» в четырнадцатом разряде;</w:t>
      </w:r>
    </w:p>
    <w:p w14:paraId="2CF783CA" w14:textId="66675CA0" w:rsidR="009D225B" w:rsidRPr="009D225B" w:rsidRDefault="009D225B" w:rsidP="009D225B">
      <w:pPr>
        <w:pStyle w:val="af3"/>
      </w:pPr>
      <w:r w:rsidRPr="009D225B">
        <w:t>- № 40703 с отличительным признаком «4» в четырнадцатом разряде.</w:t>
      </w:r>
    </w:p>
    <w:p w14:paraId="631D307B" w14:textId="12B26B68" w:rsidR="00F06E81" w:rsidRDefault="00F06E81" w:rsidP="00F06E81">
      <w:pPr>
        <w:pStyle w:val="Head2"/>
      </w:pPr>
      <w:bookmarkStart w:id="148" w:name="_Toc72934664"/>
      <w:r>
        <w:t xml:space="preserve">Уникальный идентификатор </w:t>
      </w:r>
      <w:r w:rsidRPr="00B97737">
        <w:t>уточнени</w:t>
      </w:r>
      <w:r w:rsidR="007D7A35">
        <w:t>я</w:t>
      </w:r>
      <w:r w:rsidRPr="00B97737">
        <w:t xml:space="preserve"> вида и принадлежности платежа</w:t>
      </w:r>
      <w:bookmarkEnd w:id="139"/>
      <w:bookmarkEnd w:id="148"/>
    </w:p>
    <w:p w14:paraId="134EDD57" w14:textId="068676F4" w:rsidR="00F06E81" w:rsidRDefault="007D7A35" w:rsidP="00F06E81">
      <w:bookmarkStart w:id="149" w:name="_Hlk67489925"/>
      <w:r>
        <w:t>УВПП</w:t>
      </w:r>
      <w:r w:rsidR="00F06E81">
        <w:t xml:space="preserve"> для ТОФК должен иметь следующую структуру:</w:t>
      </w:r>
    </w:p>
    <w:tbl>
      <w:tblPr>
        <w:tblW w:w="5000" w:type="pct"/>
        <w:tblLook w:val="04A0" w:firstRow="1" w:lastRow="0" w:firstColumn="1" w:lastColumn="0" w:noHBand="0" w:noVBand="1"/>
      </w:tblPr>
      <w:tblGrid>
        <w:gridCol w:w="545"/>
        <w:gridCol w:w="703"/>
        <w:gridCol w:w="545"/>
        <w:gridCol w:w="546"/>
        <w:gridCol w:w="548"/>
        <w:gridCol w:w="546"/>
        <w:gridCol w:w="546"/>
        <w:gridCol w:w="1092"/>
        <w:gridCol w:w="546"/>
        <w:gridCol w:w="548"/>
        <w:gridCol w:w="546"/>
        <w:gridCol w:w="546"/>
        <w:gridCol w:w="1092"/>
        <w:gridCol w:w="546"/>
        <w:gridCol w:w="548"/>
      </w:tblGrid>
      <w:tr w:rsidR="00F06E81" w:rsidRPr="00971118" w14:paraId="2F73EB92" w14:textId="77777777" w:rsidTr="00937F94">
        <w:trPr>
          <w:trHeight w:val="375"/>
        </w:trPr>
        <w:tc>
          <w:tcPr>
            <w:tcW w:w="2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E0FAC" w14:textId="77777777" w:rsidR="00F06E81" w:rsidRPr="0087377B" w:rsidRDefault="00F06E81" w:rsidP="00937F94">
            <w:pPr>
              <w:jc w:val="center"/>
              <w:rPr>
                <w:sz w:val="22"/>
                <w:szCs w:val="22"/>
              </w:rPr>
            </w:pPr>
            <w:r w:rsidRPr="0087377B">
              <w:rPr>
                <w:sz w:val="22"/>
                <w:szCs w:val="22"/>
              </w:rPr>
              <w:t>1</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0BFC14C0" w14:textId="77777777" w:rsidR="00F06E81" w:rsidRPr="0087377B" w:rsidRDefault="00F06E81" w:rsidP="00937F94">
            <w:pPr>
              <w:jc w:val="center"/>
              <w:rPr>
                <w:sz w:val="22"/>
                <w:szCs w:val="22"/>
              </w:rPr>
            </w:pPr>
            <w:r w:rsidRPr="0087377B">
              <w:rPr>
                <w:sz w:val="22"/>
                <w:szCs w:val="22"/>
              </w:rPr>
              <w:t>2</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60B4C65E" w14:textId="77777777" w:rsidR="00F06E81" w:rsidRPr="0087377B" w:rsidRDefault="00F06E81" w:rsidP="00937F94">
            <w:pPr>
              <w:jc w:val="center"/>
              <w:rPr>
                <w:sz w:val="22"/>
                <w:szCs w:val="22"/>
              </w:rPr>
            </w:pPr>
            <w:r w:rsidRPr="0087377B">
              <w:rPr>
                <w:sz w:val="22"/>
                <w:szCs w:val="22"/>
              </w:rPr>
              <w:t>3</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22ADBF8" w14:textId="77777777" w:rsidR="00F06E81" w:rsidRPr="0087377B" w:rsidRDefault="00F06E81" w:rsidP="00937F94">
            <w:pPr>
              <w:jc w:val="center"/>
              <w:rPr>
                <w:sz w:val="22"/>
                <w:szCs w:val="22"/>
              </w:rPr>
            </w:pPr>
            <w:r w:rsidRPr="0087377B">
              <w:rPr>
                <w:sz w:val="22"/>
                <w:szCs w:val="22"/>
              </w:rPr>
              <w:t>4</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1456814" w14:textId="77777777" w:rsidR="00F06E81" w:rsidRPr="0087377B" w:rsidRDefault="00F06E81" w:rsidP="00937F94">
            <w:pPr>
              <w:jc w:val="center"/>
              <w:rPr>
                <w:sz w:val="22"/>
                <w:szCs w:val="22"/>
              </w:rPr>
            </w:pPr>
            <w:r w:rsidRPr="0087377B">
              <w:rPr>
                <w:sz w:val="22"/>
                <w:szCs w:val="22"/>
              </w:rPr>
              <w:t>5</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2EB67679" w14:textId="77777777" w:rsidR="00F06E81" w:rsidRPr="0087377B" w:rsidRDefault="00F06E81" w:rsidP="00937F94">
            <w:pPr>
              <w:jc w:val="center"/>
              <w:rPr>
                <w:sz w:val="22"/>
                <w:szCs w:val="22"/>
              </w:rPr>
            </w:pPr>
            <w:r w:rsidRPr="0087377B">
              <w:rPr>
                <w:sz w:val="22"/>
                <w:szCs w:val="22"/>
              </w:rPr>
              <w:t>6</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28EBC412" w14:textId="77777777" w:rsidR="00F06E81" w:rsidRPr="0087377B" w:rsidRDefault="00F06E81" w:rsidP="00937F94">
            <w:pPr>
              <w:jc w:val="center"/>
              <w:rPr>
                <w:sz w:val="22"/>
                <w:szCs w:val="22"/>
              </w:rPr>
            </w:pPr>
            <w:r w:rsidRPr="0087377B">
              <w:rPr>
                <w:sz w:val="22"/>
                <w:szCs w:val="22"/>
              </w:rPr>
              <w:t>7</w:t>
            </w:r>
          </w:p>
        </w:tc>
        <w:tc>
          <w:tcPr>
            <w:tcW w:w="578" w:type="pct"/>
            <w:tcBorders>
              <w:top w:val="single" w:sz="4" w:space="0" w:color="auto"/>
              <w:left w:val="nil"/>
              <w:bottom w:val="single" w:sz="4" w:space="0" w:color="auto"/>
              <w:right w:val="single" w:sz="4" w:space="0" w:color="000000"/>
            </w:tcBorders>
            <w:shd w:val="clear" w:color="auto" w:fill="auto"/>
            <w:noWrap/>
            <w:vAlign w:val="center"/>
            <w:hideMark/>
          </w:tcPr>
          <w:p w14:paraId="77CD9E48" w14:textId="77777777" w:rsidR="00F06E81" w:rsidRPr="0087377B" w:rsidRDefault="00F06E81" w:rsidP="00937F94">
            <w:pPr>
              <w:jc w:val="center"/>
              <w:rPr>
                <w:sz w:val="22"/>
                <w:szCs w:val="22"/>
              </w:rPr>
            </w:pPr>
            <w:r w:rsidRPr="0087377B">
              <w:rPr>
                <w:sz w:val="22"/>
                <w:szCs w:val="22"/>
              </w:rPr>
              <w:t>…</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263E35C1" w14:textId="77777777" w:rsidR="00F06E81" w:rsidRPr="0087377B" w:rsidRDefault="00F06E81" w:rsidP="00937F94">
            <w:pPr>
              <w:jc w:val="center"/>
              <w:rPr>
                <w:sz w:val="22"/>
                <w:szCs w:val="22"/>
              </w:rPr>
            </w:pPr>
            <w:r w:rsidRPr="0087377B">
              <w:rPr>
                <w:sz w:val="22"/>
                <w:szCs w:val="22"/>
              </w:rPr>
              <w:t>12</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3BA101DC" w14:textId="77777777" w:rsidR="00F06E81" w:rsidRPr="0087377B" w:rsidRDefault="00F06E81" w:rsidP="00937F94">
            <w:pPr>
              <w:jc w:val="center"/>
              <w:rPr>
                <w:sz w:val="22"/>
                <w:szCs w:val="22"/>
              </w:rPr>
            </w:pPr>
            <w:r w:rsidRPr="0087377B">
              <w:rPr>
                <w:sz w:val="22"/>
                <w:szCs w:val="22"/>
              </w:rPr>
              <w:t>13</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2AD1191C" w14:textId="77777777" w:rsidR="00F06E81" w:rsidRPr="0087377B" w:rsidRDefault="00F06E81" w:rsidP="00937F94">
            <w:pPr>
              <w:jc w:val="center"/>
              <w:rPr>
                <w:sz w:val="22"/>
                <w:szCs w:val="22"/>
              </w:rPr>
            </w:pPr>
            <w:r w:rsidRPr="0087377B">
              <w:rPr>
                <w:sz w:val="22"/>
                <w:szCs w:val="22"/>
              </w:rPr>
              <w:t>14</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32BD05E3" w14:textId="77777777" w:rsidR="00F06E81" w:rsidRPr="0087377B" w:rsidRDefault="00F06E81" w:rsidP="00937F94">
            <w:pPr>
              <w:jc w:val="center"/>
              <w:rPr>
                <w:sz w:val="22"/>
                <w:szCs w:val="22"/>
              </w:rPr>
            </w:pPr>
            <w:r w:rsidRPr="0087377B">
              <w:rPr>
                <w:sz w:val="22"/>
                <w:szCs w:val="22"/>
              </w:rPr>
              <w:t>15</w:t>
            </w:r>
          </w:p>
        </w:tc>
        <w:tc>
          <w:tcPr>
            <w:tcW w:w="578" w:type="pct"/>
            <w:tcBorders>
              <w:top w:val="single" w:sz="4" w:space="0" w:color="auto"/>
              <w:left w:val="nil"/>
              <w:bottom w:val="single" w:sz="4" w:space="0" w:color="auto"/>
              <w:right w:val="single" w:sz="4" w:space="0" w:color="000000"/>
            </w:tcBorders>
            <w:shd w:val="clear" w:color="auto" w:fill="auto"/>
            <w:noWrap/>
            <w:vAlign w:val="center"/>
            <w:hideMark/>
          </w:tcPr>
          <w:p w14:paraId="1897B095" w14:textId="77777777" w:rsidR="00F06E81" w:rsidRPr="0087377B" w:rsidRDefault="00F06E81" w:rsidP="00937F94">
            <w:pPr>
              <w:jc w:val="center"/>
              <w:rPr>
                <w:sz w:val="22"/>
                <w:szCs w:val="22"/>
              </w:rPr>
            </w:pPr>
            <w:r w:rsidRPr="0087377B">
              <w:rPr>
                <w:sz w:val="22"/>
                <w:szCs w:val="22"/>
              </w:rPr>
              <w:t>…</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0E5DF2D0" w14:textId="77777777" w:rsidR="00F06E81" w:rsidRPr="0087377B" w:rsidRDefault="00F06E81" w:rsidP="00937F94">
            <w:pPr>
              <w:jc w:val="center"/>
              <w:rPr>
                <w:sz w:val="22"/>
                <w:szCs w:val="22"/>
              </w:rPr>
            </w:pPr>
            <w:r w:rsidRPr="0087377B">
              <w:rPr>
                <w:sz w:val="22"/>
                <w:szCs w:val="22"/>
              </w:rPr>
              <w:t>31</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4538CF42" w14:textId="77777777" w:rsidR="00F06E81" w:rsidRPr="0087377B" w:rsidRDefault="00F06E81" w:rsidP="00937F94">
            <w:pPr>
              <w:jc w:val="center"/>
              <w:rPr>
                <w:sz w:val="22"/>
                <w:szCs w:val="22"/>
              </w:rPr>
            </w:pPr>
            <w:r w:rsidRPr="0087377B">
              <w:rPr>
                <w:sz w:val="22"/>
                <w:szCs w:val="22"/>
              </w:rPr>
              <w:t>32</w:t>
            </w:r>
          </w:p>
        </w:tc>
      </w:tr>
      <w:tr w:rsidR="00F06E81" w:rsidRPr="00971118" w14:paraId="63A3170A" w14:textId="77777777" w:rsidTr="00937F94">
        <w:trPr>
          <w:trHeight w:val="375"/>
        </w:trPr>
        <w:tc>
          <w:tcPr>
            <w:tcW w:w="289" w:type="pct"/>
            <w:tcBorders>
              <w:top w:val="nil"/>
              <w:left w:val="single" w:sz="4" w:space="0" w:color="auto"/>
              <w:bottom w:val="single" w:sz="4" w:space="0" w:color="auto"/>
              <w:right w:val="single" w:sz="4" w:space="0" w:color="auto"/>
            </w:tcBorders>
            <w:shd w:val="clear" w:color="000000" w:fill="D9D9D9"/>
            <w:noWrap/>
            <w:vAlign w:val="center"/>
            <w:hideMark/>
          </w:tcPr>
          <w:p w14:paraId="0D211CA7" w14:textId="77777777" w:rsidR="00F06E81" w:rsidRPr="0087377B" w:rsidRDefault="00F06E81" w:rsidP="00937F94">
            <w:pPr>
              <w:jc w:val="center"/>
              <w:rPr>
                <w:sz w:val="22"/>
                <w:szCs w:val="22"/>
              </w:rPr>
            </w:pPr>
            <w:r w:rsidRPr="0087377B">
              <w:rPr>
                <w:sz w:val="22"/>
                <w:szCs w:val="22"/>
              </w:rPr>
              <w:t>A</w:t>
            </w:r>
          </w:p>
        </w:tc>
        <w:tc>
          <w:tcPr>
            <w:tcW w:w="1241" w:type="pct"/>
            <w:gridSpan w:val="4"/>
            <w:tcBorders>
              <w:top w:val="single" w:sz="4" w:space="0" w:color="auto"/>
              <w:left w:val="nil"/>
              <w:bottom w:val="single" w:sz="4" w:space="0" w:color="auto"/>
              <w:right w:val="single" w:sz="4" w:space="0" w:color="000000"/>
            </w:tcBorders>
            <w:shd w:val="clear" w:color="000000" w:fill="FCD5B4"/>
            <w:noWrap/>
            <w:vAlign w:val="center"/>
            <w:hideMark/>
          </w:tcPr>
          <w:p w14:paraId="4A54F9A0" w14:textId="77777777" w:rsidR="00F06E81" w:rsidRPr="0087377B" w:rsidRDefault="00F06E81" w:rsidP="00937F94">
            <w:pPr>
              <w:jc w:val="center"/>
              <w:rPr>
                <w:sz w:val="22"/>
                <w:szCs w:val="22"/>
              </w:rPr>
            </w:pPr>
            <w:r w:rsidRPr="0087377B">
              <w:rPr>
                <w:sz w:val="22"/>
                <w:szCs w:val="22"/>
              </w:rPr>
              <w:t>B</w:t>
            </w:r>
          </w:p>
        </w:tc>
        <w:tc>
          <w:tcPr>
            <w:tcW w:w="1735" w:type="pct"/>
            <w:gridSpan w:val="5"/>
            <w:tcBorders>
              <w:top w:val="single" w:sz="4" w:space="0" w:color="auto"/>
              <w:left w:val="nil"/>
              <w:bottom w:val="single" w:sz="4" w:space="0" w:color="auto"/>
              <w:right w:val="single" w:sz="4" w:space="0" w:color="000000"/>
            </w:tcBorders>
            <w:shd w:val="clear" w:color="000000" w:fill="D8E4BC"/>
            <w:noWrap/>
            <w:vAlign w:val="center"/>
            <w:hideMark/>
          </w:tcPr>
          <w:p w14:paraId="38F9497D" w14:textId="77777777" w:rsidR="00F06E81" w:rsidRPr="0087377B" w:rsidRDefault="00F06E81" w:rsidP="00937F94">
            <w:pPr>
              <w:jc w:val="center"/>
              <w:rPr>
                <w:sz w:val="22"/>
                <w:szCs w:val="22"/>
              </w:rPr>
            </w:pPr>
            <w:r w:rsidRPr="0087377B">
              <w:rPr>
                <w:sz w:val="22"/>
                <w:szCs w:val="22"/>
              </w:rPr>
              <w:t>C</w:t>
            </w:r>
          </w:p>
        </w:tc>
        <w:tc>
          <w:tcPr>
            <w:tcW w:w="1735" w:type="pct"/>
            <w:gridSpan w:val="5"/>
            <w:tcBorders>
              <w:top w:val="single" w:sz="4" w:space="0" w:color="auto"/>
              <w:left w:val="nil"/>
              <w:bottom w:val="single" w:sz="4" w:space="0" w:color="auto"/>
              <w:right w:val="single" w:sz="4" w:space="0" w:color="000000"/>
            </w:tcBorders>
            <w:shd w:val="clear" w:color="000000" w:fill="DCE6F1"/>
            <w:noWrap/>
            <w:vAlign w:val="center"/>
            <w:hideMark/>
          </w:tcPr>
          <w:p w14:paraId="4E851C7F" w14:textId="77777777" w:rsidR="00F06E81" w:rsidRPr="0087377B" w:rsidRDefault="00F06E81" w:rsidP="00937F94">
            <w:pPr>
              <w:jc w:val="center"/>
              <w:rPr>
                <w:sz w:val="22"/>
                <w:szCs w:val="22"/>
              </w:rPr>
            </w:pPr>
            <w:r w:rsidRPr="0087377B">
              <w:rPr>
                <w:sz w:val="22"/>
                <w:szCs w:val="22"/>
              </w:rPr>
              <w:t>D</w:t>
            </w:r>
          </w:p>
        </w:tc>
      </w:tr>
    </w:tbl>
    <w:p w14:paraId="02B7D1D9" w14:textId="77777777" w:rsidR="00F06E81" w:rsidRDefault="00F06E81" w:rsidP="00F06E81"/>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F06E81" w:rsidRPr="00203C8E" w14:paraId="61583073" w14:textId="77777777" w:rsidTr="00937F94">
        <w:trPr>
          <w:trHeight w:val="100"/>
        </w:trPr>
        <w:tc>
          <w:tcPr>
            <w:tcW w:w="333" w:type="pct"/>
            <w:tcBorders>
              <w:bottom w:val="single" w:sz="4" w:space="0" w:color="auto"/>
            </w:tcBorders>
          </w:tcPr>
          <w:p w14:paraId="60FA24EE" w14:textId="77777777" w:rsidR="00F06E81" w:rsidRPr="00203C8E" w:rsidRDefault="00F06E81" w:rsidP="00937F94">
            <w:pPr>
              <w:keepNext/>
              <w:keepLines/>
              <w:spacing w:after="120"/>
              <w:jc w:val="both"/>
              <w:rPr>
                <w:b/>
              </w:rPr>
            </w:pPr>
            <w:r w:rsidRPr="00203C8E">
              <w:rPr>
                <w:b/>
              </w:rPr>
              <w:t>А</w:t>
            </w:r>
          </w:p>
        </w:tc>
        <w:tc>
          <w:tcPr>
            <w:tcW w:w="4667" w:type="pct"/>
            <w:tcBorders>
              <w:bottom w:val="single" w:sz="4" w:space="0" w:color="auto"/>
            </w:tcBorders>
          </w:tcPr>
          <w:p w14:paraId="7767BA04" w14:textId="77777777" w:rsidR="00F06E81" w:rsidRPr="00203C8E" w:rsidRDefault="00F06E81" w:rsidP="00937F94">
            <w:pPr>
              <w:keepNext/>
              <w:keepLines/>
              <w:spacing w:after="120"/>
              <w:jc w:val="both"/>
            </w:pPr>
            <w:r w:rsidRPr="00203C8E">
              <w:t>Значение «</w:t>
            </w:r>
            <w:r>
              <w:t>5</w:t>
            </w:r>
            <w:r w:rsidRPr="00203C8E">
              <w:t>»</w:t>
            </w:r>
          </w:p>
        </w:tc>
      </w:tr>
      <w:tr w:rsidR="00F06E81" w:rsidRPr="00203C8E" w14:paraId="3BD3CCC0" w14:textId="77777777" w:rsidTr="00937F94">
        <w:tc>
          <w:tcPr>
            <w:tcW w:w="333" w:type="pct"/>
            <w:tcBorders>
              <w:top w:val="single" w:sz="4" w:space="0" w:color="auto"/>
              <w:bottom w:val="single" w:sz="4" w:space="0" w:color="auto"/>
            </w:tcBorders>
          </w:tcPr>
          <w:p w14:paraId="0F479581" w14:textId="77777777" w:rsidR="00F06E81" w:rsidRPr="00203C8E" w:rsidRDefault="00F06E81" w:rsidP="00937F94">
            <w:pPr>
              <w:keepNext/>
              <w:keepLines/>
              <w:spacing w:after="120"/>
              <w:jc w:val="both"/>
              <w:rPr>
                <w:b/>
              </w:rPr>
            </w:pPr>
            <w:r w:rsidRPr="00203C8E">
              <w:rPr>
                <w:b/>
              </w:rPr>
              <w:t>В</w:t>
            </w:r>
          </w:p>
        </w:tc>
        <w:tc>
          <w:tcPr>
            <w:tcW w:w="4667" w:type="pct"/>
            <w:tcBorders>
              <w:top w:val="single" w:sz="4" w:space="0" w:color="auto"/>
              <w:bottom w:val="single" w:sz="4" w:space="0" w:color="auto"/>
            </w:tcBorders>
          </w:tcPr>
          <w:p w14:paraId="483F34A7" w14:textId="77777777" w:rsidR="00F06E81" w:rsidRPr="00203C8E" w:rsidRDefault="00F06E81" w:rsidP="00937F94">
            <w:pPr>
              <w:keepNext/>
              <w:keepLines/>
              <w:spacing w:after="120"/>
              <w:jc w:val="both"/>
            </w:pPr>
            <w:r>
              <w:rPr>
                <w:rFonts w:eastAsia="Calibri"/>
              </w:rPr>
              <w:t>Код ТОФК</w:t>
            </w:r>
          </w:p>
        </w:tc>
      </w:tr>
      <w:tr w:rsidR="00F06E81" w:rsidRPr="00203C8E" w14:paraId="6CC61871" w14:textId="77777777" w:rsidTr="00937F94">
        <w:tc>
          <w:tcPr>
            <w:tcW w:w="333" w:type="pct"/>
            <w:tcBorders>
              <w:top w:val="single" w:sz="4" w:space="0" w:color="auto"/>
              <w:bottom w:val="single" w:sz="4" w:space="0" w:color="auto"/>
            </w:tcBorders>
          </w:tcPr>
          <w:p w14:paraId="4762B2AC" w14:textId="77777777" w:rsidR="00F06E81" w:rsidRPr="00203C8E" w:rsidRDefault="00F06E81" w:rsidP="00937F94">
            <w:pPr>
              <w:keepNext/>
              <w:keepLines/>
              <w:spacing w:after="120"/>
              <w:jc w:val="both"/>
              <w:rPr>
                <w:b/>
              </w:rPr>
            </w:pPr>
            <w:r w:rsidRPr="00203C8E">
              <w:rPr>
                <w:b/>
              </w:rPr>
              <w:t>С</w:t>
            </w:r>
          </w:p>
        </w:tc>
        <w:tc>
          <w:tcPr>
            <w:tcW w:w="4667" w:type="pct"/>
            <w:tcBorders>
              <w:top w:val="single" w:sz="4" w:space="0" w:color="auto"/>
              <w:bottom w:val="single" w:sz="4" w:space="0" w:color="auto"/>
            </w:tcBorders>
          </w:tcPr>
          <w:p w14:paraId="306D50EB" w14:textId="77777777" w:rsidR="00F06E81" w:rsidRPr="00203C8E" w:rsidRDefault="00F06E81" w:rsidP="00937F94">
            <w:pPr>
              <w:keepNext/>
              <w:keepLines/>
              <w:spacing w:after="120"/>
              <w:jc w:val="both"/>
            </w:pPr>
            <w:r w:rsidRPr="00203C8E">
              <w:rPr>
                <w:rFonts w:eastAsia="Calibri"/>
              </w:rPr>
              <w:t xml:space="preserve">Дата </w:t>
            </w:r>
            <w:r>
              <w:rPr>
                <w:rFonts w:eastAsia="Calibri"/>
              </w:rPr>
              <w:t>составления уведомления об уточнении вида и принадлежности платежа</w:t>
            </w:r>
            <w:r w:rsidRPr="00203C8E">
              <w:rPr>
                <w:rFonts w:eastAsia="Calibri"/>
              </w:rPr>
              <w:t xml:space="preserve"> в формате «ДДММГГГГ»</w:t>
            </w:r>
          </w:p>
        </w:tc>
      </w:tr>
      <w:tr w:rsidR="00F06E81" w:rsidRPr="00203C8E" w14:paraId="25A249CE" w14:textId="77777777" w:rsidTr="00937F94">
        <w:tc>
          <w:tcPr>
            <w:tcW w:w="333" w:type="pct"/>
            <w:tcBorders>
              <w:top w:val="single" w:sz="4" w:space="0" w:color="auto"/>
              <w:bottom w:val="single" w:sz="4" w:space="0" w:color="auto"/>
            </w:tcBorders>
          </w:tcPr>
          <w:p w14:paraId="06A4956D" w14:textId="77777777" w:rsidR="00F06E81" w:rsidRPr="0087377B" w:rsidRDefault="00F06E81" w:rsidP="00937F94">
            <w:pPr>
              <w:keepNext/>
              <w:keepLines/>
              <w:spacing w:after="120"/>
              <w:jc w:val="both"/>
              <w:rPr>
                <w:b/>
                <w:lang w:val="en-US"/>
              </w:rPr>
            </w:pPr>
            <w:r w:rsidRPr="0087377B">
              <w:rPr>
                <w:b/>
                <w:lang w:val="en-US"/>
              </w:rPr>
              <w:t>D</w:t>
            </w:r>
          </w:p>
        </w:tc>
        <w:tc>
          <w:tcPr>
            <w:tcW w:w="4667" w:type="pct"/>
            <w:tcBorders>
              <w:top w:val="single" w:sz="4" w:space="0" w:color="auto"/>
              <w:bottom w:val="single" w:sz="4" w:space="0" w:color="auto"/>
            </w:tcBorders>
          </w:tcPr>
          <w:p w14:paraId="73051923" w14:textId="77777777" w:rsidR="00F06E81" w:rsidRPr="00203C8E" w:rsidRDefault="00F06E81" w:rsidP="00937F94">
            <w:pPr>
              <w:keepNext/>
              <w:keepLines/>
              <w:spacing w:after="120"/>
              <w:jc w:val="both"/>
              <w:rPr>
                <w:rFonts w:eastAsia="Calibri"/>
              </w:rPr>
            </w:pPr>
            <w:r w:rsidRPr="00203C8E">
              <w:rPr>
                <w:rFonts w:eastAsia="Calibri"/>
              </w:rPr>
              <w:t xml:space="preserve">Уникальный номер </w:t>
            </w:r>
            <w:r>
              <w:t>строки уведомления об уточнении вида и принадлежности платежа</w:t>
            </w:r>
            <w:r w:rsidRPr="00865465">
              <w:t xml:space="preserve"> в течение дня для данного ТОФК</w:t>
            </w:r>
          </w:p>
        </w:tc>
      </w:tr>
    </w:tbl>
    <w:p w14:paraId="1D6B3D76" w14:textId="27D35486" w:rsidR="00841E30" w:rsidRPr="00865465" w:rsidRDefault="00841E30" w:rsidP="00841E30">
      <w:pPr>
        <w:pStyle w:val="Head2"/>
      </w:pPr>
      <w:bookmarkStart w:id="150" w:name="_Ref66977774"/>
      <w:bookmarkStart w:id="151" w:name="_Toc72934665"/>
      <w:bookmarkEnd w:id="149"/>
      <w:r>
        <w:t>Уникальный и</w:t>
      </w:r>
      <w:r w:rsidRPr="00865465">
        <w:t>дентификатор зачисления</w:t>
      </w:r>
      <w:bookmarkEnd w:id="140"/>
      <w:bookmarkEnd w:id="141"/>
      <w:bookmarkEnd w:id="150"/>
      <w:bookmarkEnd w:id="151"/>
    </w:p>
    <w:p w14:paraId="3621A08C" w14:textId="77777777" w:rsidR="00841E30" w:rsidRPr="00841E30" w:rsidRDefault="00841E30" w:rsidP="00841E30">
      <w:pPr>
        <w:ind w:firstLine="709"/>
      </w:pPr>
      <w:r w:rsidRPr="00841E30">
        <w:t>УИЗ для ТОФК должен иметь следующую структуру:</w:t>
      </w:r>
    </w:p>
    <w:p w14:paraId="4318FC0B" w14:textId="77777777" w:rsidR="00841E30" w:rsidRDefault="00841E30" w:rsidP="00841E30">
      <w:pPr>
        <w:ind w:firstLine="709"/>
      </w:pPr>
      <w:r w:rsidRPr="00841E30">
        <w:t xml:space="preserve">Таблица № </w:t>
      </w:r>
      <w:fldSimple w:instr=" SEQ Таблица_№ \* ARABIC ">
        <w:r w:rsidR="001A2DED">
          <w:rPr>
            <w:noProof/>
          </w:rPr>
          <w:t>1</w:t>
        </w:r>
      </w:fldSimple>
      <w:r w:rsidRPr="00841E30">
        <w:t>. «Структура УИ3 для ТОФК»</w:t>
      </w:r>
    </w:p>
    <w:tbl>
      <w:tblPr>
        <w:tblW w:w="928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535"/>
        <w:gridCol w:w="377"/>
        <w:gridCol w:w="425"/>
        <w:gridCol w:w="425"/>
        <w:gridCol w:w="587"/>
        <w:gridCol w:w="638"/>
        <w:gridCol w:w="699"/>
        <w:gridCol w:w="529"/>
        <w:gridCol w:w="523"/>
        <w:gridCol w:w="475"/>
        <w:gridCol w:w="501"/>
        <w:gridCol w:w="523"/>
        <w:gridCol w:w="1470"/>
        <w:gridCol w:w="627"/>
        <w:gridCol w:w="529"/>
      </w:tblGrid>
      <w:tr w:rsidR="001A7746" w:rsidRPr="00203C8E" w14:paraId="4C6262CF" w14:textId="77777777" w:rsidTr="001A7746">
        <w:tc>
          <w:tcPr>
            <w:tcW w:w="425" w:type="dxa"/>
            <w:tcBorders>
              <w:bottom w:val="single" w:sz="4" w:space="0" w:color="auto"/>
            </w:tcBorders>
            <w:shd w:val="clear" w:color="auto" w:fill="F2F2F2" w:themeFill="background1" w:themeFillShade="F2"/>
          </w:tcPr>
          <w:p w14:paraId="380936E3" w14:textId="77777777" w:rsidR="001A7746" w:rsidRPr="00203C8E" w:rsidRDefault="001A7746" w:rsidP="004A104B">
            <w:pPr>
              <w:keepNext/>
              <w:keepLines/>
              <w:jc w:val="both"/>
            </w:pPr>
            <w:r w:rsidRPr="00203C8E">
              <w:t>1</w:t>
            </w:r>
          </w:p>
        </w:tc>
        <w:tc>
          <w:tcPr>
            <w:tcW w:w="535" w:type="dxa"/>
            <w:tcBorders>
              <w:bottom w:val="single" w:sz="4" w:space="0" w:color="auto"/>
            </w:tcBorders>
            <w:shd w:val="clear" w:color="auto" w:fill="F2F2F2" w:themeFill="background1" w:themeFillShade="F2"/>
          </w:tcPr>
          <w:p w14:paraId="548B84EB" w14:textId="77777777" w:rsidR="001A7746" w:rsidRPr="00203C8E" w:rsidRDefault="001A7746" w:rsidP="004A104B">
            <w:pPr>
              <w:keepNext/>
              <w:keepLines/>
              <w:jc w:val="both"/>
            </w:pPr>
            <w:r w:rsidRPr="00203C8E">
              <w:t>2</w:t>
            </w:r>
          </w:p>
        </w:tc>
        <w:tc>
          <w:tcPr>
            <w:tcW w:w="377" w:type="dxa"/>
            <w:tcBorders>
              <w:bottom w:val="single" w:sz="4" w:space="0" w:color="auto"/>
            </w:tcBorders>
            <w:shd w:val="clear" w:color="auto" w:fill="F2F2F2" w:themeFill="background1" w:themeFillShade="F2"/>
          </w:tcPr>
          <w:p w14:paraId="07771F24" w14:textId="4AEA7B9F" w:rsidR="001A7746" w:rsidRPr="00F2433D" w:rsidRDefault="001A7746" w:rsidP="004A104B">
            <w:pPr>
              <w:keepNext/>
              <w:keepLines/>
              <w:jc w:val="both"/>
              <w:rPr>
                <w:lang w:val="en-US"/>
              </w:rPr>
            </w:pPr>
            <w:r>
              <w:rPr>
                <w:lang w:val="en-US"/>
              </w:rPr>
              <w:t>3</w:t>
            </w:r>
          </w:p>
        </w:tc>
        <w:tc>
          <w:tcPr>
            <w:tcW w:w="425" w:type="dxa"/>
            <w:tcBorders>
              <w:bottom w:val="single" w:sz="4" w:space="0" w:color="auto"/>
            </w:tcBorders>
            <w:shd w:val="clear" w:color="auto" w:fill="F2F2F2" w:themeFill="background1" w:themeFillShade="F2"/>
          </w:tcPr>
          <w:p w14:paraId="12FC21C3" w14:textId="6B1EEB2C" w:rsidR="001A7746" w:rsidRPr="00F2433D" w:rsidRDefault="001A7746" w:rsidP="00F2433D">
            <w:pPr>
              <w:keepNext/>
              <w:keepLines/>
              <w:jc w:val="both"/>
              <w:rPr>
                <w:lang w:val="en-US"/>
              </w:rPr>
            </w:pPr>
            <w:r>
              <w:rPr>
                <w:lang w:val="en-US"/>
              </w:rPr>
              <w:t>4</w:t>
            </w:r>
          </w:p>
        </w:tc>
        <w:tc>
          <w:tcPr>
            <w:tcW w:w="425" w:type="dxa"/>
            <w:tcBorders>
              <w:bottom w:val="single" w:sz="4" w:space="0" w:color="auto"/>
            </w:tcBorders>
            <w:shd w:val="clear" w:color="auto" w:fill="F2F2F2" w:themeFill="background1" w:themeFillShade="F2"/>
          </w:tcPr>
          <w:p w14:paraId="7FF24D8A" w14:textId="32E1941E" w:rsidR="001A7746" w:rsidRPr="00F2433D" w:rsidRDefault="001A7746" w:rsidP="004A104B">
            <w:pPr>
              <w:keepNext/>
              <w:keepLines/>
              <w:jc w:val="both"/>
              <w:rPr>
                <w:lang w:val="en-US"/>
              </w:rPr>
            </w:pPr>
            <w:r>
              <w:rPr>
                <w:lang w:val="en-US"/>
              </w:rPr>
              <w:t>5</w:t>
            </w:r>
          </w:p>
        </w:tc>
        <w:tc>
          <w:tcPr>
            <w:tcW w:w="587" w:type="dxa"/>
            <w:tcBorders>
              <w:bottom w:val="single" w:sz="4" w:space="0" w:color="auto"/>
            </w:tcBorders>
            <w:shd w:val="clear" w:color="auto" w:fill="F2F2F2" w:themeFill="background1" w:themeFillShade="F2"/>
          </w:tcPr>
          <w:p w14:paraId="0D95A072" w14:textId="35D60CE5" w:rsidR="001A7746" w:rsidRPr="00F2433D" w:rsidRDefault="001A7746" w:rsidP="004A104B">
            <w:pPr>
              <w:keepNext/>
              <w:keepLines/>
              <w:jc w:val="both"/>
              <w:rPr>
                <w:lang w:val="en-US"/>
              </w:rPr>
            </w:pPr>
            <w:r>
              <w:rPr>
                <w:lang w:val="en-US"/>
              </w:rPr>
              <w:t>6</w:t>
            </w:r>
          </w:p>
        </w:tc>
        <w:tc>
          <w:tcPr>
            <w:tcW w:w="638" w:type="dxa"/>
            <w:tcBorders>
              <w:bottom w:val="single" w:sz="4" w:space="0" w:color="auto"/>
            </w:tcBorders>
            <w:shd w:val="clear" w:color="auto" w:fill="F2F2F2" w:themeFill="background1" w:themeFillShade="F2"/>
          </w:tcPr>
          <w:p w14:paraId="4038EBE3" w14:textId="3B19741B" w:rsidR="001A7746" w:rsidRPr="00F2433D" w:rsidRDefault="001A7746" w:rsidP="00474C2D">
            <w:pPr>
              <w:keepNext/>
              <w:keepLines/>
              <w:jc w:val="both"/>
              <w:rPr>
                <w:lang w:val="en-US"/>
              </w:rPr>
            </w:pPr>
            <w:r>
              <w:rPr>
                <w:lang w:val="en-US"/>
              </w:rPr>
              <w:t>7</w:t>
            </w:r>
          </w:p>
        </w:tc>
        <w:tc>
          <w:tcPr>
            <w:tcW w:w="699" w:type="dxa"/>
            <w:tcBorders>
              <w:bottom w:val="single" w:sz="4" w:space="0" w:color="auto"/>
            </w:tcBorders>
            <w:shd w:val="clear" w:color="auto" w:fill="F2F2F2" w:themeFill="background1" w:themeFillShade="F2"/>
          </w:tcPr>
          <w:p w14:paraId="62BE3F53" w14:textId="77777777" w:rsidR="001A7746" w:rsidRPr="00203C8E" w:rsidRDefault="001A7746" w:rsidP="004A104B">
            <w:pPr>
              <w:keepNext/>
              <w:keepLines/>
              <w:jc w:val="both"/>
            </w:pPr>
            <w:r w:rsidRPr="00203C8E">
              <w:t>…</w:t>
            </w:r>
          </w:p>
        </w:tc>
        <w:tc>
          <w:tcPr>
            <w:tcW w:w="529" w:type="dxa"/>
            <w:tcBorders>
              <w:bottom w:val="single" w:sz="4" w:space="0" w:color="auto"/>
            </w:tcBorders>
            <w:shd w:val="clear" w:color="auto" w:fill="F2F2F2" w:themeFill="background1" w:themeFillShade="F2"/>
          </w:tcPr>
          <w:p w14:paraId="37904784" w14:textId="05F7C937" w:rsidR="001A7746" w:rsidRPr="001A7746" w:rsidRDefault="001A7746" w:rsidP="001A7746">
            <w:pPr>
              <w:keepNext/>
              <w:keepLines/>
              <w:jc w:val="both"/>
              <w:rPr>
                <w:lang w:val="en-US"/>
              </w:rPr>
            </w:pPr>
            <w:r w:rsidRPr="00203C8E">
              <w:t>1</w:t>
            </w:r>
            <w:r>
              <w:rPr>
                <w:lang w:val="en-US"/>
              </w:rPr>
              <w:t>3</w:t>
            </w:r>
          </w:p>
        </w:tc>
        <w:tc>
          <w:tcPr>
            <w:tcW w:w="523" w:type="dxa"/>
            <w:shd w:val="clear" w:color="auto" w:fill="F2F2F2" w:themeFill="background1" w:themeFillShade="F2"/>
          </w:tcPr>
          <w:p w14:paraId="3514702A" w14:textId="23213BCD" w:rsidR="001A7746" w:rsidRPr="00203C8E" w:rsidRDefault="001A7746" w:rsidP="001A7746">
            <w:pPr>
              <w:keepNext/>
              <w:keepLines/>
              <w:jc w:val="both"/>
            </w:pPr>
            <w:r w:rsidRPr="00203C8E">
              <w:t>1</w:t>
            </w:r>
            <w:r>
              <w:rPr>
                <w:lang w:val="en-US"/>
              </w:rPr>
              <w:t>4</w:t>
            </w:r>
          </w:p>
        </w:tc>
        <w:tc>
          <w:tcPr>
            <w:tcW w:w="475" w:type="dxa"/>
            <w:shd w:val="clear" w:color="auto" w:fill="F2F2F2" w:themeFill="background1" w:themeFillShade="F2"/>
          </w:tcPr>
          <w:p w14:paraId="6C1FD399" w14:textId="0E79AE36" w:rsidR="001A7746" w:rsidRPr="00203C8E" w:rsidRDefault="001A7746" w:rsidP="001A7746">
            <w:pPr>
              <w:keepNext/>
              <w:keepLines/>
              <w:jc w:val="both"/>
            </w:pPr>
            <w:r w:rsidRPr="00203C8E">
              <w:t>1</w:t>
            </w:r>
            <w:r>
              <w:rPr>
                <w:lang w:val="en-US"/>
              </w:rPr>
              <w:t>5</w:t>
            </w:r>
          </w:p>
        </w:tc>
        <w:tc>
          <w:tcPr>
            <w:tcW w:w="501" w:type="dxa"/>
            <w:shd w:val="clear" w:color="auto" w:fill="F2F2F2" w:themeFill="background1" w:themeFillShade="F2"/>
          </w:tcPr>
          <w:p w14:paraId="1C057458" w14:textId="6709D3E1" w:rsidR="001A7746" w:rsidRPr="00203C8E" w:rsidRDefault="001A7746" w:rsidP="001A7746">
            <w:pPr>
              <w:keepNext/>
              <w:keepLines/>
              <w:jc w:val="both"/>
            </w:pPr>
            <w:r>
              <w:rPr>
                <w:lang w:val="en-US"/>
              </w:rPr>
              <w:t>16</w:t>
            </w:r>
          </w:p>
        </w:tc>
        <w:tc>
          <w:tcPr>
            <w:tcW w:w="523" w:type="dxa"/>
            <w:shd w:val="clear" w:color="auto" w:fill="F2F2F2" w:themeFill="background1" w:themeFillShade="F2"/>
          </w:tcPr>
          <w:p w14:paraId="5EF268C6" w14:textId="7F124443" w:rsidR="001A7746" w:rsidRPr="001A7746" w:rsidRDefault="001A7746" w:rsidP="004A104B">
            <w:pPr>
              <w:keepNext/>
              <w:keepLines/>
              <w:jc w:val="both"/>
              <w:rPr>
                <w:lang w:val="en-US"/>
              </w:rPr>
            </w:pPr>
            <w:r>
              <w:rPr>
                <w:lang w:val="en-US"/>
              </w:rPr>
              <w:t>17</w:t>
            </w:r>
          </w:p>
        </w:tc>
        <w:tc>
          <w:tcPr>
            <w:tcW w:w="1470" w:type="dxa"/>
            <w:tcBorders>
              <w:bottom w:val="single" w:sz="4" w:space="0" w:color="auto"/>
            </w:tcBorders>
            <w:shd w:val="clear" w:color="auto" w:fill="F2F2F2" w:themeFill="background1" w:themeFillShade="F2"/>
          </w:tcPr>
          <w:p w14:paraId="14AA5783" w14:textId="77777777" w:rsidR="001A7746" w:rsidRPr="00203C8E" w:rsidRDefault="001A7746" w:rsidP="004A104B">
            <w:pPr>
              <w:keepNext/>
              <w:keepLines/>
              <w:jc w:val="both"/>
            </w:pPr>
            <w:r w:rsidRPr="00203C8E">
              <w:t>…</w:t>
            </w:r>
          </w:p>
        </w:tc>
        <w:tc>
          <w:tcPr>
            <w:tcW w:w="627" w:type="dxa"/>
            <w:tcBorders>
              <w:bottom w:val="single" w:sz="4" w:space="0" w:color="auto"/>
            </w:tcBorders>
            <w:shd w:val="clear" w:color="auto" w:fill="F2F2F2" w:themeFill="background1" w:themeFillShade="F2"/>
          </w:tcPr>
          <w:p w14:paraId="65EBFF6D" w14:textId="77777777" w:rsidR="001A7746" w:rsidRPr="00203C8E" w:rsidRDefault="001A7746" w:rsidP="004A104B">
            <w:pPr>
              <w:keepNext/>
              <w:keepLines/>
              <w:jc w:val="both"/>
            </w:pPr>
            <w:r w:rsidRPr="00203C8E">
              <w:t>31</w:t>
            </w:r>
          </w:p>
        </w:tc>
        <w:tc>
          <w:tcPr>
            <w:tcW w:w="529" w:type="dxa"/>
            <w:tcBorders>
              <w:bottom w:val="single" w:sz="4" w:space="0" w:color="auto"/>
            </w:tcBorders>
            <w:shd w:val="clear" w:color="auto" w:fill="F2F2F2" w:themeFill="background1" w:themeFillShade="F2"/>
          </w:tcPr>
          <w:p w14:paraId="29B2D356" w14:textId="77777777" w:rsidR="001A7746" w:rsidRPr="00203C8E" w:rsidRDefault="001A7746" w:rsidP="004A104B">
            <w:pPr>
              <w:keepNext/>
              <w:keepLines/>
              <w:jc w:val="both"/>
            </w:pPr>
            <w:r w:rsidRPr="00203C8E">
              <w:t>32</w:t>
            </w:r>
          </w:p>
        </w:tc>
      </w:tr>
      <w:tr w:rsidR="001A7746" w:rsidRPr="00203C8E" w14:paraId="214DDB6A" w14:textId="77777777" w:rsidTr="001A7746">
        <w:trPr>
          <w:trHeight w:val="372"/>
        </w:trPr>
        <w:tc>
          <w:tcPr>
            <w:tcW w:w="425" w:type="dxa"/>
            <w:shd w:val="clear" w:color="auto" w:fill="F9ECAB" w:themeFill="accent3" w:themeFillTint="66"/>
          </w:tcPr>
          <w:p w14:paraId="75756D7F" w14:textId="77777777" w:rsidR="001A7746" w:rsidRPr="00203C8E" w:rsidRDefault="001A7746" w:rsidP="004A104B">
            <w:pPr>
              <w:keepNext/>
              <w:keepLines/>
              <w:jc w:val="center"/>
              <w:rPr>
                <w:b/>
              </w:rPr>
            </w:pPr>
            <w:r w:rsidRPr="00203C8E">
              <w:rPr>
                <w:b/>
              </w:rPr>
              <w:t>А</w:t>
            </w:r>
          </w:p>
        </w:tc>
        <w:tc>
          <w:tcPr>
            <w:tcW w:w="1762" w:type="dxa"/>
            <w:gridSpan w:val="4"/>
            <w:shd w:val="clear" w:color="auto" w:fill="DAEAF4" w:themeFill="accent1" w:themeFillTint="33"/>
          </w:tcPr>
          <w:p w14:paraId="7E19FDA0" w14:textId="76E9C100" w:rsidR="001A7746" w:rsidRPr="00203C8E" w:rsidRDefault="001A7746" w:rsidP="00F2433D">
            <w:pPr>
              <w:keepNext/>
              <w:keepLines/>
              <w:jc w:val="center"/>
              <w:rPr>
                <w:b/>
              </w:rPr>
            </w:pPr>
            <w:r w:rsidRPr="00203C8E">
              <w:rPr>
                <w:b/>
              </w:rPr>
              <w:t>В</w:t>
            </w:r>
          </w:p>
        </w:tc>
        <w:tc>
          <w:tcPr>
            <w:tcW w:w="2453" w:type="dxa"/>
            <w:gridSpan w:val="4"/>
            <w:shd w:val="clear" w:color="auto" w:fill="ACACAC" w:themeFill="background2" w:themeFillShade="E6"/>
          </w:tcPr>
          <w:p w14:paraId="7387448F" w14:textId="1E6AB121" w:rsidR="001A7746" w:rsidRPr="00203C8E" w:rsidRDefault="001A7746" w:rsidP="004A104B">
            <w:pPr>
              <w:keepNext/>
              <w:keepLines/>
              <w:jc w:val="center"/>
              <w:rPr>
                <w:b/>
              </w:rPr>
            </w:pPr>
            <w:r w:rsidRPr="00203C8E">
              <w:rPr>
                <w:b/>
              </w:rPr>
              <w:t>С</w:t>
            </w:r>
          </w:p>
        </w:tc>
        <w:tc>
          <w:tcPr>
            <w:tcW w:w="4648" w:type="dxa"/>
            <w:gridSpan w:val="7"/>
            <w:shd w:val="clear" w:color="auto" w:fill="auto"/>
          </w:tcPr>
          <w:p w14:paraId="626D972F" w14:textId="5065FA4E" w:rsidR="001A7746" w:rsidRPr="00203C8E" w:rsidRDefault="001A7746" w:rsidP="004A104B">
            <w:pPr>
              <w:keepNext/>
              <w:keepLines/>
              <w:jc w:val="center"/>
              <w:rPr>
                <w:b/>
                <w:lang w:val="en-US"/>
              </w:rPr>
            </w:pPr>
            <w:r w:rsidRPr="00203C8E">
              <w:rPr>
                <w:b/>
                <w:lang w:val="en-US"/>
              </w:rPr>
              <w:t>D</w:t>
            </w:r>
          </w:p>
        </w:tc>
      </w:tr>
    </w:tbl>
    <w:p w14:paraId="67206A2B" w14:textId="77777777" w:rsidR="00841E30" w:rsidRDefault="00841E30" w:rsidP="00841E30"/>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841E30" w:rsidRPr="00203C8E" w14:paraId="1DF7F09E" w14:textId="77777777" w:rsidTr="004A104B">
        <w:trPr>
          <w:trHeight w:val="100"/>
        </w:trPr>
        <w:tc>
          <w:tcPr>
            <w:tcW w:w="333" w:type="pct"/>
            <w:tcBorders>
              <w:bottom w:val="single" w:sz="4" w:space="0" w:color="auto"/>
            </w:tcBorders>
          </w:tcPr>
          <w:p w14:paraId="296B76C4" w14:textId="77777777" w:rsidR="00841E30" w:rsidRPr="00203C8E" w:rsidRDefault="00841E30" w:rsidP="004A104B">
            <w:pPr>
              <w:keepNext/>
              <w:keepLines/>
              <w:spacing w:after="120"/>
              <w:jc w:val="both"/>
              <w:rPr>
                <w:b/>
              </w:rPr>
            </w:pPr>
            <w:r w:rsidRPr="00203C8E">
              <w:rPr>
                <w:b/>
              </w:rPr>
              <w:t>А</w:t>
            </w:r>
          </w:p>
        </w:tc>
        <w:tc>
          <w:tcPr>
            <w:tcW w:w="4667" w:type="pct"/>
            <w:tcBorders>
              <w:bottom w:val="single" w:sz="4" w:space="0" w:color="auto"/>
            </w:tcBorders>
          </w:tcPr>
          <w:p w14:paraId="1AB7F327" w14:textId="1F004E27" w:rsidR="00841E30" w:rsidRPr="00203C8E" w:rsidRDefault="00841E30" w:rsidP="00841E30">
            <w:pPr>
              <w:keepNext/>
              <w:keepLines/>
              <w:spacing w:after="120"/>
              <w:jc w:val="both"/>
            </w:pPr>
            <w:r w:rsidRPr="00203C8E">
              <w:t>Значение «</w:t>
            </w:r>
            <w:r>
              <w:t>4</w:t>
            </w:r>
            <w:r w:rsidRPr="00203C8E">
              <w:t>»</w:t>
            </w:r>
          </w:p>
        </w:tc>
      </w:tr>
      <w:tr w:rsidR="00841E30" w:rsidRPr="00203C8E" w14:paraId="09D191EF" w14:textId="77777777" w:rsidTr="004A104B">
        <w:tc>
          <w:tcPr>
            <w:tcW w:w="333" w:type="pct"/>
            <w:tcBorders>
              <w:top w:val="single" w:sz="4" w:space="0" w:color="auto"/>
              <w:bottom w:val="single" w:sz="4" w:space="0" w:color="auto"/>
            </w:tcBorders>
          </w:tcPr>
          <w:p w14:paraId="4BD6A1E2" w14:textId="77777777" w:rsidR="00841E30" w:rsidRPr="00203C8E" w:rsidRDefault="00841E30" w:rsidP="004A104B">
            <w:pPr>
              <w:keepNext/>
              <w:keepLines/>
              <w:spacing w:after="120"/>
              <w:jc w:val="both"/>
              <w:rPr>
                <w:b/>
              </w:rPr>
            </w:pPr>
            <w:r w:rsidRPr="00203C8E">
              <w:rPr>
                <w:b/>
              </w:rPr>
              <w:t>В</w:t>
            </w:r>
          </w:p>
        </w:tc>
        <w:tc>
          <w:tcPr>
            <w:tcW w:w="4667" w:type="pct"/>
            <w:tcBorders>
              <w:top w:val="single" w:sz="4" w:space="0" w:color="auto"/>
              <w:bottom w:val="single" w:sz="4" w:space="0" w:color="auto"/>
            </w:tcBorders>
          </w:tcPr>
          <w:p w14:paraId="040D35B2" w14:textId="0C915BDB" w:rsidR="00841E30" w:rsidRPr="00203C8E" w:rsidRDefault="005233A4" w:rsidP="004A104B">
            <w:pPr>
              <w:keepNext/>
              <w:keepLines/>
              <w:spacing w:after="120"/>
              <w:jc w:val="both"/>
            </w:pPr>
            <w:r>
              <w:rPr>
                <w:rFonts w:eastAsia="Calibri"/>
              </w:rPr>
              <w:t>Код ТОФК</w:t>
            </w:r>
          </w:p>
        </w:tc>
      </w:tr>
      <w:tr w:rsidR="00841E30" w:rsidRPr="00203C8E" w14:paraId="3051E825" w14:textId="77777777" w:rsidTr="004A104B">
        <w:tc>
          <w:tcPr>
            <w:tcW w:w="333" w:type="pct"/>
            <w:tcBorders>
              <w:top w:val="single" w:sz="4" w:space="0" w:color="auto"/>
              <w:bottom w:val="single" w:sz="4" w:space="0" w:color="auto"/>
            </w:tcBorders>
          </w:tcPr>
          <w:p w14:paraId="47D82E01" w14:textId="77777777" w:rsidR="00841E30" w:rsidRPr="00203C8E" w:rsidRDefault="00841E30" w:rsidP="004A104B">
            <w:pPr>
              <w:keepNext/>
              <w:keepLines/>
              <w:spacing w:after="120"/>
              <w:jc w:val="both"/>
              <w:rPr>
                <w:b/>
              </w:rPr>
            </w:pPr>
            <w:r w:rsidRPr="00203C8E">
              <w:rPr>
                <w:b/>
              </w:rPr>
              <w:t>С</w:t>
            </w:r>
          </w:p>
        </w:tc>
        <w:tc>
          <w:tcPr>
            <w:tcW w:w="4667" w:type="pct"/>
            <w:tcBorders>
              <w:top w:val="single" w:sz="4" w:space="0" w:color="auto"/>
              <w:bottom w:val="single" w:sz="4" w:space="0" w:color="auto"/>
            </w:tcBorders>
          </w:tcPr>
          <w:p w14:paraId="4B69AE56" w14:textId="55DA4C50" w:rsidR="00841E30" w:rsidRPr="00203C8E" w:rsidRDefault="009D2B53" w:rsidP="004A104B">
            <w:pPr>
              <w:keepNext/>
              <w:keepLines/>
              <w:spacing w:after="120"/>
              <w:jc w:val="both"/>
            </w:pPr>
            <w:r>
              <w:rPr>
                <w:rFonts w:eastAsia="Calibri"/>
                <w:szCs w:val="24"/>
              </w:rPr>
              <w:t>Дата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841E30" w:rsidRPr="00203C8E" w14:paraId="4278A568" w14:textId="77777777" w:rsidTr="004A104B">
        <w:tc>
          <w:tcPr>
            <w:tcW w:w="333" w:type="pct"/>
            <w:tcBorders>
              <w:top w:val="single" w:sz="4" w:space="0" w:color="auto"/>
              <w:bottom w:val="single" w:sz="4" w:space="0" w:color="auto"/>
            </w:tcBorders>
          </w:tcPr>
          <w:p w14:paraId="5143912E" w14:textId="77777777" w:rsidR="00841E30" w:rsidRPr="00203C8E" w:rsidRDefault="00841E30" w:rsidP="004A104B">
            <w:pPr>
              <w:keepNext/>
              <w:keepLines/>
              <w:spacing w:after="120"/>
              <w:jc w:val="both"/>
              <w:rPr>
                <w:b/>
                <w:lang w:val="en-US"/>
              </w:rPr>
            </w:pPr>
            <w:r w:rsidRPr="00203C8E">
              <w:rPr>
                <w:b/>
                <w:lang w:val="en-US"/>
              </w:rPr>
              <w:t>D</w:t>
            </w:r>
          </w:p>
        </w:tc>
        <w:tc>
          <w:tcPr>
            <w:tcW w:w="4667" w:type="pct"/>
            <w:tcBorders>
              <w:top w:val="single" w:sz="4" w:space="0" w:color="auto"/>
              <w:bottom w:val="single" w:sz="4" w:space="0" w:color="auto"/>
            </w:tcBorders>
          </w:tcPr>
          <w:p w14:paraId="28258554" w14:textId="19005FD2" w:rsidR="00841E30" w:rsidRPr="00203C8E" w:rsidRDefault="001A7746" w:rsidP="004A104B">
            <w:pPr>
              <w:keepNext/>
              <w:keepLines/>
              <w:spacing w:after="120"/>
              <w:jc w:val="both"/>
              <w:rPr>
                <w:rFonts w:eastAsia="Calibri"/>
              </w:rPr>
            </w:pPr>
            <w:r w:rsidRPr="00203C8E">
              <w:rPr>
                <w:rFonts w:eastAsia="Calibri"/>
              </w:rPr>
              <w:t xml:space="preserve">Уникальный номер </w:t>
            </w:r>
            <w:r w:rsidRPr="00865465">
              <w:t>зачисления в течение дня для данного ТОФК</w:t>
            </w:r>
          </w:p>
        </w:tc>
      </w:tr>
    </w:tbl>
    <w:p w14:paraId="7BC407B3" w14:textId="6EF39451" w:rsidR="00904CDC" w:rsidRPr="00146D64" w:rsidRDefault="00904CDC" w:rsidP="00904CDC">
      <w:pPr>
        <w:pStyle w:val="Head2"/>
      </w:pPr>
      <w:bookmarkStart w:id="152" w:name="_Ref311718758"/>
      <w:bookmarkStart w:id="153" w:name="_Toc312155631"/>
      <w:bookmarkStart w:id="154" w:name="_Toc412042034"/>
      <w:bookmarkStart w:id="155" w:name="_Toc462922940"/>
      <w:bookmarkStart w:id="156" w:name="_Ref477970892"/>
      <w:bookmarkStart w:id="157" w:name="_Ref477971276"/>
      <w:bookmarkStart w:id="158" w:name="_Toc485395134"/>
      <w:bookmarkStart w:id="159" w:name="_Ref488159892"/>
      <w:bookmarkStart w:id="160" w:name="_Toc67484057"/>
      <w:bookmarkStart w:id="161" w:name="_Ref67660159"/>
      <w:bookmarkStart w:id="162" w:name="_Toc72934666"/>
      <w:bookmarkStart w:id="163" w:name="_Ref312183527"/>
      <w:bookmarkStart w:id="164" w:name="_Ref397013410"/>
      <w:bookmarkStart w:id="165" w:name="_Ref410063680"/>
      <w:bookmarkStart w:id="166" w:name="_Toc412042033"/>
      <w:bookmarkStart w:id="167" w:name="_Toc462922937"/>
      <w:bookmarkStart w:id="168" w:name="_Toc482801407"/>
      <w:bookmarkEnd w:id="142"/>
      <w:bookmarkEnd w:id="143"/>
      <w:bookmarkEnd w:id="144"/>
      <w:bookmarkEnd w:id="145"/>
      <w:bookmarkEnd w:id="146"/>
      <w:bookmarkEnd w:id="147"/>
      <w:r w:rsidRPr="00146D64">
        <w:t xml:space="preserve">Уникальный </w:t>
      </w:r>
      <w:bookmarkStart w:id="169" w:name="_Hlk67486068"/>
      <w:bookmarkEnd w:id="152"/>
      <w:bookmarkEnd w:id="153"/>
      <w:bookmarkEnd w:id="154"/>
      <w:bookmarkEnd w:id="155"/>
      <w:bookmarkEnd w:id="156"/>
      <w:bookmarkEnd w:id="157"/>
      <w:bookmarkEnd w:id="158"/>
      <w:bookmarkEnd w:id="159"/>
      <w:r>
        <w:t>присваиваемый номер операции</w:t>
      </w:r>
      <w:bookmarkEnd w:id="160"/>
      <w:bookmarkEnd w:id="161"/>
      <w:bookmarkEnd w:id="162"/>
      <w:bookmarkEnd w:id="169"/>
    </w:p>
    <w:p w14:paraId="2A685D8F" w14:textId="77777777" w:rsidR="00904CDC" w:rsidRPr="00146D64" w:rsidRDefault="00904CDC" w:rsidP="00904CDC">
      <w:pPr>
        <w:pStyle w:val="affb"/>
        <w:rPr>
          <w:sz w:val="24"/>
          <w:szCs w:val="24"/>
          <w:lang w:val="ru-RU"/>
        </w:rPr>
      </w:pPr>
      <w:r>
        <w:rPr>
          <w:sz w:val="24"/>
          <w:szCs w:val="24"/>
          <w:lang w:val="ru-RU"/>
        </w:rPr>
        <w:t>УПНО</w:t>
      </w:r>
      <w:r w:rsidRPr="00146D64">
        <w:rPr>
          <w:sz w:val="24"/>
          <w:szCs w:val="24"/>
          <w:lang w:val="ru-RU"/>
        </w:rPr>
        <w:t xml:space="preserve"> состоит из 32 символов. Структура </w:t>
      </w:r>
      <w:r>
        <w:rPr>
          <w:sz w:val="24"/>
          <w:szCs w:val="24"/>
          <w:lang w:val="ru-RU"/>
        </w:rPr>
        <w:t>УПНО</w:t>
      </w:r>
      <w:r w:rsidRPr="00146D64">
        <w:rPr>
          <w:sz w:val="24"/>
          <w:szCs w:val="24"/>
          <w:lang w:val="ru-RU"/>
        </w:rPr>
        <w:t xml:space="preserve"> должна соответствовать требованиям, приведенным на настоящем разделе.</w:t>
      </w:r>
    </w:p>
    <w:p w14:paraId="00D9F06C" w14:textId="5534C6EB" w:rsidR="00904CDC" w:rsidRPr="00146D64" w:rsidRDefault="00904CDC" w:rsidP="00904CDC">
      <w:pPr>
        <w:pStyle w:val="35"/>
        <w:numPr>
          <w:ilvl w:val="2"/>
          <w:numId w:val="4"/>
        </w:numPr>
        <w:tabs>
          <w:tab w:val="num" w:pos="5682"/>
        </w:tabs>
        <w:ind w:left="993" w:hanging="578"/>
        <w:rPr>
          <w:bCs w:val="0"/>
        </w:rPr>
      </w:pPr>
      <w:bookmarkStart w:id="170" w:name="_Toc485395135"/>
      <w:bookmarkStart w:id="171" w:name="_Toc67484058"/>
      <w:bookmarkStart w:id="172" w:name="_Toc72934667"/>
      <w:r w:rsidRPr="00146D64">
        <w:rPr>
          <w:bCs w:val="0"/>
        </w:rPr>
        <w:t xml:space="preserve">Структура </w:t>
      </w:r>
      <w:r>
        <w:rPr>
          <w:bCs w:val="0"/>
        </w:rPr>
        <w:t>УПНО</w:t>
      </w:r>
      <w:r w:rsidRPr="00146D64">
        <w:rPr>
          <w:bCs w:val="0"/>
        </w:rPr>
        <w:t xml:space="preserve"> </w:t>
      </w:r>
      <w:r w:rsidR="009D2B53">
        <w:rPr>
          <w:bCs w:val="0"/>
        </w:rPr>
        <w:t xml:space="preserve">(УИП) </w:t>
      </w:r>
      <w:r w:rsidRPr="00146D64">
        <w:rPr>
          <w:bCs w:val="0"/>
        </w:rPr>
        <w:t>для кредитных организаций</w:t>
      </w:r>
      <w:bookmarkEnd w:id="170"/>
      <w:bookmarkEnd w:id="171"/>
      <w:bookmarkEnd w:id="172"/>
    </w:p>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476"/>
        <w:gridCol w:w="798"/>
        <w:gridCol w:w="588"/>
        <w:gridCol w:w="464"/>
        <w:gridCol w:w="475"/>
        <w:gridCol w:w="501"/>
        <w:gridCol w:w="456"/>
        <w:gridCol w:w="504"/>
        <w:gridCol w:w="1196"/>
        <w:gridCol w:w="627"/>
        <w:gridCol w:w="796"/>
      </w:tblGrid>
      <w:tr w:rsidR="00904CDC" w:rsidRPr="00146D64" w14:paraId="7FD22C2B" w14:textId="77777777" w:rsidTr="008F0B46">
        <w:tc>
          <w:tcPr>
            <w:tcW w:w="535" w:type="dxa"/>
            <w:tcBorders>
              <w:bottom w:val="single" w:sz="4" w:space="0" w:color="auto"/>
            </w:tcBorders>
            <w:shd w:val="clear" w:color="auto" w:fill="F2F2F2" w:themeFill="background1" w:themeFillShade="F2"/>
          </w:tcPr>
          <w:p w14:paraId="43E91EEC" w14:textId="77777777" w:rsidR="00904CDC" w:rsidRPr="00146D64" w:rsidRDefault="00904CDC" w:rsidP="008F0B46">
            <w:pPr>
              <w:jc w:val="both"/>
            </w:pPr>
            <w:r w:rsidRPr="00146D64">
              <w:t>1</w:t>
            </w:r>
          </w:p>
        </w:tc>
        <w:tc>
          <w:tcPr>
            <w:tcW w:w="535" w:type="dxa"/>
            <w:tcBorders>
              <w:bottom w:val="single" w:sz="4" w:space="0" w:color="auto"/>
            </w:tcBorders>
            <w:shd w:val="clear" w:color="auto" w:fill="F2F2F2" w:themeFill="background1" w:themeFillShade="F2"/>
          </w:tcPr>
          <w:p w14:paraId="61542CB5" w14:textId="77777777" w:rsidR="00904CDC" w:rsidRPr="00146D64" w:rsidRDefault="00904CDC" w:rsidP="008F0B46">
            <w:pPr>
              <w:jc w:val="both"/>
            </w:pPr>
            <w:r w:rsidRPr="00146D64">
              <w:t>2</w:t>
            </w:r>
          </w:p>
        </w:tc>
        <w:tc>
          <w:tcPr>
            <w:tcW w:w="853" w:type="dxa"/>
            <w:tcBorders>
              <w:bottom w:val="single" w:sz="4" w:space="0" w:color="auto"/>
            </w:tcBorders>
            <w:shd w:val="clear" w:color="auto" w:fill="F2F2F2" w:themeFill="background1" w:themeFillShade="F2"/>
          </w:tcPr>
          <w:p w14:paraId="75441369" w14:textId="77777777" w:rsidR="00904CDC" w:rsidRPr="00146D64" w:rsidRDefault="00904CDC" w:rsidP="008F0B46">
            <w:pPr>
              <w:jc w:val="both"/>
            </w:pPr>
            <w:r w:rsidRPr="00146D64">
              <w:t>…</w:t>
            </w:r>
          </w:p>
        </w:tc>
        <w:tc>
          <w:tcPr>
            <w:tcW w:w="480" w:type="dxa"/>
            <w:tcBorders>
              <w:bottom w:val="single" w:sz="4" w:space="0" w:color="auto"/>
            </w:tcBorders>
            <w:shd w:val="clear" w:color="auto" w:fill="F2F2F2" w:themeFill="background1" w:themeFillShade="F2"/>
          </w:tcPr>
          <w:p w14:paraId="4FA9A66B" w14:textId="77777777" w:rsidR="00904CDC" w:rsidRPr="00146D64" w:rsidRDefault="00904CDC" w:rsidP="008F0B46">
            <w:pPr>
              <w:jc w:val="both"/>
            </w:pPr>
            <w:r w:rsidRPr="00146D64">
              <w:t>10</w:t>
            </w:r>
          </w:p>
        </w:tc>
        <w:tc>
          <w:tcPr>
            <w:tcW w:w="532" w:type="dxa"/>
            <w:tcBorders>
              <w:bottom w:val="single" w:sz="4" w:space="0" w:color="auto"/>
            </w:tcBorders>
            <w:shd w:val="clear" w:color="auto" w:fill="F2F2F2" w:themeFill="background1" w:themeFillShade="F2"/>
          </w:tcPr>
          <w:p w14:paraId="3A6239B4" w14:textId="77777777" w:rsidR="00904CDC" w:rsidRPr="00146D64" w:rsidRDefault="00904CDC" w:rsidP="008F0B46">
            <w:pPr>
              <w:jc w:val="both"/>
            </w:pPr>
            <w:r w:rsidRPr="00146D64">
              <w:t>11</w:t>
            </w:r>
          </w:p>
        </w:tc>
        <w:tc>
          <w:tcPr>
            <w:tcW w:w="476" w:type="dxa"/>
            <w:tcBorders>
              <w:bottom w:val="single" w:sz="4" w:space="0" w:color="auto"/>
            </w:tcBorders>
            <w:shd w:val="clear" w:color="auto" w:fill="F2F2F2" w:themeFill="background1" w:themeFillShade="F2"/>
          </w:tcPr>
          <w:p w14:paraId="654C7845" w14:textId="77777777" w:rsidR="00904CDC" w:rsidRPr="00146D64" w:rsidRDefault="00904CDC" w:rsidP="008F0B46">
            <w:pPr>
              <w:jc w:val="both"/>
            </w:pPr>
            <w:r w:rsidRPr="00146D64">
              <w:t>12</w:t>
            </w:r>
          </w:p>
        </w:tc>
        <w:tc>
          <w:tcPr>
            <w:tcW w:w="798" w:type="dxa"/>
            <w:tcBorders>
              <w:bottom w:val="single" w:sz="4" w:space="0" w:color="auto"/>
            </w:tcBorders>
            <w:shd w:val="clear" w:color="auto" w:fill="F2F2F2" w:themeFill="background1" w:themeFillShade="F2"/>
          </w:tcPr>
          <w:p w14:paraId="41AECCA7" w14:textId="77777777" w:rsidR="00904CDC" w:rsidRPr="00146D64" w:rsidRDefault="00904CDC" w:rsidP="008F0B46">
            <w:pPr>
              <w:jc w:val="both"/>
            </w:pPr>
            <w:r w:rsidRPr="00146D64">
              <w:t>…</w:t>
            </w:r>
          </w:p>
        </w:tc>
        <w:tc>
          <w:tcPr>
            <w:tcW w:w="588" w:type="dxa"/>
            <w:tcBorders>
              <w:bottom w:val="single" w:sz="4" w:space="0" w:color="auto"/>
            </w:tcBorders>
            <w:shd w:val="clear" w:color="auto" w:fill="F2F2F2" w:themeFill="background1" w:themeFillShade="F2"/>
          </w:tcPr>
          <w:p w14:paraId="69EDF77C" w14:textId="77777777" w:rsidR="00904CDC" w:rsidRPr="00146D64" w:rsidRDefault="00904CDC" w:rsidP="008F0B46">
            <w:pPr>
              <w:jc w:val="both"/>
            </w:pPr>
            <w:r w:rsidRPr="00146D64">
              <w:t>16</w:t>
            </w:r>
          </w:p>
        </w:tc>
        <w:tc>
          <w:tcPr>
            <w:tcW w:w="464" w:type="dxa"/>
            <w:shd w:val="clear" w:color="auto" w:fill="F2F2F2" w:themeFill="background1" w:themeFillShade="F2"/>
          </w:tcPr>
          <w:p w14:paraId="693C4190" w14:textId="77777777" w:rsidR="00904CDC" w:rsidRPr="00146D64" w:rsidRDefault="00904CDC" w:rsidP="008F0B46">
            <w:pPr>
              <w:jc w:val="both"/>
            </w:pPr>
            <w:r w:rsidRPr="00146D64">
              <w:t>17</w:t>
            </w:r>
          </w:p>
        </w:tc>
        <w:tc>
          <w:tcPr>
            <w:tcW w:w="475" w:type="dxa"/>
            <w:shd w:val="clear" w:color="auto" w:fill="F2F2F2" w:themeFill="background1" w:themeFillShade="F2"/>
          </w:tcPr>
          <w:p w14:paraId="47AC1245" w14:textId="77777777" w:rsidR="00904CDC" w:rsidRPr="00146D64" w:rsidRDefault="00904CDC" w:rsidP="008F0B46">
            <w:pPr>
              <w:jc w:val="both"/>
            </w:pPr>
            <w:r w:rsidRPr="00146D64">
              <w:t>18</w:t>
            </w:r>
          </w:p>
        </w:tc>
        <w:tc>
          <w:tcPr>
            <w:tcW w:w="501" w:type="dxa"/>
            <w:shd w:val="clear" w:color="auto" w:fill="F2F2F2" w:themeFill="background1" w:themeFillShade="F2"/>
          </w:tcPr>
          <w:p w14:paraId="2F45BC8E" w14:textId="77777777" w:rsidR="00904CDC" w:rsidRPr="00146D64" w:rsidRDefault="00904CDC" w:rsidP="008F0B46">
            <w:pPr>
              <w:jc w:val="both"/>
            </w:pPr>
            <w:r w:rsidRPr="00146D64">
              <w:t>…</w:t>
            </w:r>
          </w:p>
        </w:tc>
        <w:tc>
          <w:tcPr>
            <w:tcW w:w="456" w:type="dxa"/>
            <w:shd w:val="clear" w:color="auto" w:fill="F2F2F2" w:themeFill="background1" w:themeFillShade="F2"/>
          </w:tcPr>
          <w:p w14:paraId="215F651C" w14:textId="77777777" w:rsidR="00904CDC" w:rsidRPr="00146D64" w:rsidRDefault="00904CDC" w:rsidP="008F0B46">
            <w:pPr>
              <w:jc w:val="both"/>
            </w:pPr>
            <w:r w:rsidRPr="00146D64">
              <w:t>24</w:t>
            </w:r>
          </w:p>
        </w:tc>
        <w:tc>
          <w:tcPr>
            <w:tcW w:w="504" w:type="dxa"/>
            <w:tcBorders>
              <w:bottom w:val="single" w:sz="4" w:space="0" w:color="auto"/>
            </w:tcBorders>
            <w:shd w:val="clear" w:color="auto" w:fill="F2F2F2" w:themeFill="background1" w:themeFillShade="F2"/>
          </w:tcPr>
          <w:p w14:paraId="63B6AE9F" w14:textId="77777777" w:rsidR="00904CDC" w:rsidRPr="00146D64" w:rsidRDefault="00904CDC" w:rsidP="008F0B46">
            <w:pPr>
              <w:jc w:val="both"/>
            </w:pPr>
            <w:r w:rsidRPr="00146D64">
              <w:t>25</w:t>
            </w:r>
          </w:p>
        </w:tc>
        <w:tc>
          <w:tcPr>
            <w:tcW w:w="1196" w:type="dxa"/>
            <w:tcBorders>
              <w:bottom w:val="single" w:sz="4" w:space="0" w:color="auto"/>
            </w:tcBorders>
            <w:shd w:val="clear" w:color="auto" w:fill="F2F2F2" w:themeFill="background1" w:themeFillShade="F2"/>
          </w:tcPr>
          <w:p w14:paraId="72560697" w14:textId="77777777" w:rsidR="00904CDC" w:rsidRPr="00146D64" w:rsidRDefault="00904CDC" w:rsidP="008F0B46">
            <w:pPr>
              <w:jc w:val="both"/>
            </w:pPr>
            <w:r w:rsidRPr="00146D64">
              <w:t>…</w:t>
            </w:r>
          </w:p>
        </w:tc>
        <w:tc>
          <w:tcPr>
            <w:tcW w:w="627" w:type="dxa"/>
            <w:tcBorders>
              <w:bottom w:val="single" w:sz="4" w:space="0" w:color="auto"/>
            </w:tcBorders>
            <w:shd w:val="clear" w:color="auto" w:fill="F2F2F2" w:themeFill="background1" w:themeFillShade="F2"/>
          </w:tcPr>
          <w:p w14:paraId="6947C038" w14:textId="77777777" w:rsidR="00904CDC" w:rsidRPr="00146D64" w:rsidRDefault="00904CDC" w:rsidP="008F0B46">
            <w:pPr>
              <w:jc w:val="both"/>
            </w:pPr>
            <w:r w:rsidRPr="00146D64">
              <w:t>31</w:t>
            </w:r>
          </w:p>
        </w:tc>
        <w:tc>
          <w:tcPr>
            <w:tcW w:w="796" w:type="dxa"/>
            <w:tcBorders>
              <w:bottom w:val="single" w:sz="4" w:space="0" w:color="auto"/>
            </w:tcBorders>
            <w:shd w:val="clear" w:color="auto" w:fill="F2F2F2" w:themeFill="background1" w:themeFillShade="F2"/>
          </w:tcPr>
          <w:p w14:paraId="00A61DCF" w14:textId="77777777" w:rsidR="00904CDC" w:rsidRPr="00146D64" w:rsidRDefault="00904CDC" w:rsidP="008F0B46">
            <w:pPr>
              <w:jc w:val="both"/>
            </w:pPr>
            <w:r w:rsidRPr="00146D64">
              <w:t>32</w:t>
            </w:r>
          </w:p>
        </w:tc>
      </w:tr>
      <w:tr w:rsidR="00904CDC" w:rsidRPr="00146D64" w14:paraId="7EB7FC00" w14:textId="77777777" w:rsidTr="008F0B46">
        <w:trPr>
          <w:trHeight w:val="372"/>
        </w:trPr>
        <w:tc>
          <w:tcPr>
            <w:tcW w:w="535" w:type="dxa"/>
            <w:shd w:val="clear" w:color="auto" w:fill="F9ECAB" w:themeFill="accent3" w:themeFillTint="66"/>
          </w:tcPr>
          <w:p w14:paraId="3CF560A3" w14:textId="77777777" w:rsidR="00904CDC" w:rsidRPr="00146D64" w:rsidRDefault="00904CDC" w:rsidP="008F0B46">
            <w:pPr>
              <w:jc w:val="center"/>
              <w:rPr>
                <w:b/>
              </w:rPr>
            </w:pPr>
            <w:r w:rsidRPr="00146D64">
              <w:rPr>
                <w:b/>
              </w:rPr>
              <w:t>А</w:t>
            </w:r>
          </w:p>
        </w:tc>
        <w:tc>
          <w:tcPr>
            <w:tcW w:w="1868" w:type="dxa"/>
            <w:gridSpan w:val="3"/>
            <w:shd w:val="clear" w:color="auto" w:fill="DAEAF4" w:themeFill="accent1" w:themeFillTint="33"/>
          </w:tcPr>
          <w:p w14:paraId="2C892BB3" w14:textId="77777777" w:rsidR="00904CDC" w:rsidRPr="00146D64" w:rsidRDefault="00904CDC" w:rsidP="008F0B46">
            <w:pPr>
              <w:jc w:val="center"/>
              <w:rPr>
                <w:b/>
              </w:rPr>
            </w:pPr>
            <w:r w:rsidRPr="00146D64">
              <w:rPr>
                <w:b/>
              </w:rPr>
              <w:t>В</w:t>
            </w:r>
          </w:p>
        </w:tc>
        <w:tc>
          <w:tcPr>
            <w:tcW w:w="2394" w:type="dxa"/>
            <w:gridSpan w:val="4"/>
            <w:shd w:val="clear" w:color="auto" w:fill="ACACAC" w:themeFill="background2" w:themeFillShade="E6"/>
          </w:tcPr>
          <w:p w14:paraId="255E4DBE" w14:textId="77777777" w:rsidR="00904CDC" w:rsidRPr="00146D64" w:rsidRDefault="00904CDC" w:rsidP="008F0B46">
            <w:pPr>
              <w:jc w:val="center"/>
              <w:rPr>
                <w:b/>
              </w:rPr>
            </w:pPr>
            <w:r w:rsidRPr="00146D64">
              <w:rPr>
                <w:b/>
              </w:rPr>
              <w:t>С</w:t>
            </w:r>
          </w:p>
        </w:tc>
        <w:tc>
          <w:tcPr>
            <w:tcW w:w="1896" w:type="dxa"/>
            <w:gridSpan w:val="4"/>
            <w:shd w:val="clear" w:color="auto" w:fill="auto"/>
          </w:tcPr>
          <w:p w14:paraId="2DD93217" w14:textId="77777777" w:rsidR="00904CDC" w:rsidRPr="00146D64" w:rsidRDefault="00904CDC" w:rsidP="008F0B46">
            <w:pPr>
              <w:jc w:val="center"/>
              <w:rPr>
                <w:b/>
                <w:lang w:val="en-US"/>
              </w:rPr>
            </w:pPr>
            <w:r w:rsidRPr="00146D64">
              <w:rPr>
                <w:b/>
                <w:lang w:val="en-US"/>
              </w:rPr>
              <w:t>D</w:t>
            </w:r>
          </w:p>
        </w:tc>
        <w:tc>
          <w:tcPr>
            <w:tcW w:w="3123" w:type="dxa"/>
            <w:gridSpan w:val="4"/>
            <w:shd w:val="clear" w:color="auto" w:fill="E7C7F1" w:themeFill="accent6" w:themeFillTint="33"/>
          </w:tcPr>
          <w:p w14:paraId="00635B73" w14:textId="77777777" w:rsidR="00904CDC" w:rsidRPr="00146D64" w:rsidRDefault="00904CDC" w:rsidP="008F0B46">
            <w:pPr>
              <w:jc w:val="center"/>
              <w:rPr>
                <w:b/>
                <w:lang w:val="en-US"/>
              </w:rPr>
            </w:pPr>
            <w:r w:rsidRPr="00146D64">
              <w:rPr>
                <w:b/>
                <w:lang w:val="en-US"/>
              </w:rPr>
              <w:t>F</w:t>
            </w:r>
          </w:p>
        </w:tc>
      </w:tr>
    </w:tbl>
    <w:p w14:paraId="734B992A" w14:textId="77777777" w:rsidR="00904CDC" w:rsidRPr="00146D64" w:rsidRDefault="00904CDC" w:rsidP="00904CDC">
      <w:pPr>
        <w:ind w:left="1077" w:hanging="368"/>
        <w:jc w:val="both"/>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904CDC" w:rsidRPr="00146D64" w14:paraId="0A701693" w14:textId="77777777" w:rsidTr="008F0B46">
        <w:trPr>
          <w:trHeight w:val="100"/>
        </w:trPr>
        <w:tc>
          <w:tcPr>
            <w:tcW w:w="333" w:type="pct"/>
            <w:tcBorders>
              <w:bottom w:val="single" w:sz="4" w:space="0" w:color="auto"/>
            </w:tcBorders>
          </w:tcPr>
          <w:p w14:paraId="363FD094" w14:textId="77777777" w:rsidR="00904CDC" w:rsidRPr="00146D64" w:rsidRDefault="00904CDC" w:rsidP="008F0B46">
            <w:pPr>
              <w:jc w:val="both"/>
              <w:rPr>
                <w:b/>
              </w:rPr>
            </w:pPr>
            <w:r w:rsidRPr="00146D64">
              <w:rPr>
                <w:b/>
              </w:rPr>
              <w:t>А</w:t>
            </w:r>
          </w:p>
        </w:tc>
        <w:tc>
          <w:tcPr>
            <w:tcW w:w="4667" w:type="pct"/>
            <w:tcBorders>
              <w:bottom w:val="single" w:sz="4" w:space="0" w:color="auto"/>
            </w:tcBorders>
          </w:tcPr>
          <w:p w14:paraId="49317C08" w14:textId="77777777" w:rsidR="00904CDC" w:rsidRPr="00146D64" w:rsidRDefault="00904CDC" w:rsidP="008F0B46">
            <w:pPr>
              <w:jc w:val="both"/>
            </w:pPr>
            <w:r w:rsidRPr="00146D64">
              <w:t>Значение «1»</w:t>
            </w:r>
          </w:p>
        </w:tc>
      </w:tr>
      <w:tr w:rsidR="00904CDC" w:rsidRPr="00146D64" w14:paraId="177AD974" w14:textId="77777777" w:rsidTr="008F0B46">
        <w:tc>
          <w:tcPr>
            <w:tcW w:w="333" w:type="pct"/>
            <w:tcBorders>
              <w:top w:val="single" w:sz="4" w:space="0" w:color="auto"/>
              <w:bottom w:val="single" w:sz="4" w:space="0" w:color="auto"/>
            </w:tcBorders>
          </w:tcPr>
          <w:p w14:paraId="091ECCD0" w14:textId="77777777" w:rsidR="00904CDC" w:rsidRPr="00146D64" w:rsidRDefault="00904CDC" w:rsidP="008F0B46">
            <w:pPr>
              <w:jc w:val="both"/>
              <w:rPr>
                <w:b/>
              </w:rPr>
            </w:pPr>
            <w:r w:rsidRPr="00146D64">
              <w:rPr>
                <w:b/>
              </w:rPr>
              <w:t>В</w:t>
            </w:r>
          </w:p>
        </w:tc>
        <w:tc>
          <w:tcPr>
            <w:tcW w:w="4667" w:type="pct"/>
            <w:tcBorders>
              <w:top w:val="single" w:sz="4" w:space="0" w:color="auto"/>
              <w:bottom w:val="single" w:sz="4" w:space="0" w:color="auto"/>
            </w:tcBorders>
          </w:tcPr>
          <w:p w14:paraId="7DA3FF02" w14:textId="77777777" w:rsidR="00904CDC" w:rsidRPr="00146D64" w:rsidRDefault="00904CDC" w:rsidP="008F0B46">
            <w:pPr>
              <w:jc w:val="both"/>
            </w:pPr>
            <w:r w:rsidRPr="00146D64">
              <w:rPr>
                <w:rFonts w:eastAsia="Calibri"/>
              </w:rPr>
              <w:t>БИК кредитной организации, структурного подразделения кредитной организации, принявшей платеж</w:t>
            </w:r>
          </w:p>
        </w:tc>
      </w:tr>
      <w:tr w:rsidR="00904CDC" w:rsidRPr="00146D64" w14:paraId="5108484F" w14:textId="77777777" w:rsidTr="008F0B46">
        <w:tc>
          <w:tcPr>
            <w:tcW w:w="333" w:type="pct"/>
            <w:tcBorders>
              <w:top w:val="single" w:sz="4" w:space="0" w:color="auto"/>
              <w:bottom w:val="single" w:sz="4" w:space="0" w:color="auto"/>
            </w:tcBorders>
          </w:tcPr>
          <w:p w14:paraId="5EF4F601" w14:textId="77777777" w:rsidR="00904CDC" w:rsidRPr="00146D64" w:rsidRDefault="00904CDC" w:rsidP="008F0B46">
            <w:pPr>
              <w:jc w:val="both"/>
              <w:rPr>
                <w:b/>
              </w:rPr>
            </w:pPr>
            <w:r w:rsidRPr="00146D64">
              <w:rPr>
                <w:b/>
              </w:rPr>
              <w:t>С</w:t>
            </w:r>
          </w:p>
        </w:tc>
        <w:tc>
          <w:tcPr>
            <w:tcW w:w="4667" w:type="pct"/>
            <w:tcBorders>
              <w:top w:val="single" w:sz="4" w:space="0" w:color="auto"/>
              <w:bottom w:val="single" w:sz="4" w:space="0" w:color="auto"/>
            </w:tcBorders>
          </w:tcPr>
          <w:p w14:paraId="768E6D69" w14:textId="77777777" w:rsidR="00904CDC" w:rsidRPr="00146D64" w:rsidRDefault="00904CDC" w:rsidP="008F0B46">
            <w:pPr>
              <w:jc w:val="both"/>
            </w:pPr>
            <w:r w:rsidRPr="00146D64">
              <w:rPr>
                <w:rFonts w:eastAsia="Calibri"/>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904CDC" w:rsidRPr="00146D64" w14:paraId="22C754F3" w14:textId="77777777" w:rsidTr="008F0B46">
        <w:tc>
          <w:tcPr>
            <w:tcW w:w="333" w:type="pct"/>
            <w:tcBorders>
              <w:top w:val="single" w:sz="4" w:space="0" w:color="auto"/>
              <w:bottom w:val="single" w:sz="4" w:space="0" w:color="auto"/>
            </w:tcBorders>
          </w:tcPr>
          <w:p w14:paraId="45CADF95" w14:textId="77777777" w:rsidR="00904CDC" w:rsidRPr="00146D64" w:rsidRDefault="00904CDC" w:rsidP="008F0B46">
            <w:pPr>
              <w:jc w:val="both"/>
              <w:rPr>
                <w:b/>
                <w:lang w:val="en-US"/>
              </w:rPr>
            </w:pPr>
            <w:r w:rsidRPr="00146D64">
              <w:rPr>
                <w:b/>
                <w:lang w:val="en-US"/>
              </w:rPr>
              <w:t>D</w:t>
            </w:r>
          </w:p>
        </w:tc>
        <w:tc>
          <w:tcPr>
            <w:tcW w:w="4667" w:type="pct"/>
            <w:tcBorders>
              <w:top w:val="single" w:sz="4" w:space="0" w:color="auto"/>
              <w:bottom w:val="single" w:sz="4" w:space="0" w:color="auto"/>
            </w:tcBorders>
          </w:tcPr>
          <w:p w14:paraId="12F02BA7" w14:textId="7515C9A4" w:rsidR="00904CDC" w:rsidRPr="00146D64" w:rsidRDefault="009D2B53" w:rsidP="008F0B46">
            <w:pPr>
              <w:jc w:val="both"/>
              <w:rPr>
                <w:rFonts w:eastAsia="Calibri"/>
              </w:rPr>
            </w:pPr>
            <w:r>
              <w:rPr>
                <w:rFonts w:eastAsia="Calibri"/>
                <w:szCs w:val="24"/>
              </w:rPr>
              <w:t>Дата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904CDC" w:rsidRPr="00146D64" w14:paraId="3E8455F8" w14:textId="77777777" w:rsidTr="008F0B46">
        <w:tc>
          <w:tcPr>
            <w:tcW w:w="333" w:type="pct"/>
            <w:tcBorders>
              <w:top w:val="single" w:sz="4" w:space="0" w:color="auto"/>
            </w:tcBorders>
          </w:tcPr>
          <w:p w14:paraId="5412B95B" w14:textId="77777777" w:rsidR="00904CDC" w:rsidRPr="00146D64" w:rsidRDefault="00904CDC" w:rsidP="008F0B46">
            <w:pPr>
              <w:jc w:val="both"/>
              <w:rPr>
                <w:b/>
                <w:lang w:val="en-US"/>
              </w:rPr>
            </w:pPr>
            <w:r w:rsidRPr="00146D64">
              <w:rPr>
                <w:b/>
                <w:lang w:val="en-US"/>
              </w:rPr>
              <w:t>F</w:t>
            </w:r>
          </w:p>
        </w:tc>
        <w:tc>
          <w:tcPr>
            <w:tcW w:w="4667" w:type="pct"/>
            <w:tcBorders>
              <w:top w:val="single" w:sz="4" w:space="0" w:color="auto"/>
            </w:tcBorders>
          </w:tcPr>
          <w:p w14:paraId="6D5DB20C" w14:textId="77777777" w:rsidR="00904CDC" w:rsidRPr="00146D64" w:rsidRDefault="00904CDC" w:rsidP="008F0B46">
            <w:pPr>
              <w:jc w:val="both"/>
              <w:rPr>
                <w:rFonts w:eastAsia="Calibri"/>
              </w:rPr>
            </w:pPr>
            <w:r w:rsidRPr="00146D64">
              <w:rPr>
                <w:rFonts w:eastAsia="Calibri"/>
              </w:rPr>
              <w:t>Уникальный номер платежа в течение дня для структурного подразделения кредитной организации. Номер слева дополняется нулями до 8 символов.</w:t>
            </w:r>
          </w:p>
        </w:tc>
      </w:tr>
    </w:tbl>
    <w:p w14:paraId="75E2DC3D" w14:textId="45FAAC69" w:rsidR="00904CDC" w:rsidRPr="00146D64" w:rsidRDefault="00904CDC" w:rsidP="00904CDC">
      <w:pPr>
        <w:pStyle w:val="35"/>
        <w:numPr>
          <w:ilvl w:val="2"/>
          <w:numId w:val="4"/>
        </w:numPr>
        <w:tabs>
          <w:tab w:val="num" w:pos="5682"/>
        </w:tabs>
        <w:ind w:left="993" w:hanging="578"/>
        <w:rPr>
          <w:bCs w:val="0"/>
        </w:rPr>
      </w:pPr>
      <w:bookmarkStart w:id="173" w:name="_Toc485395136"/>
      <w:bookmarkStart w:id="174" w:name="_Toc67484059"/>
      <w:bookmarkStart w:id="175" w:name="_Toc72934668"/>
      <w:r w:rsidRPr="00146D64">
        <w:rPr>
          <w:bCs w:val="0"/>
        </w:rPr>
        <w:t xml:space="preserve">Структура </w:t>
      </w:r>
      <w:r>
        <w:rPr>
          <w:bCs w:val="0"/>
        </w:rPr>
        <w:t>УПНО</w:t>
      </w:r>
      <w:r w:rsidRPr="00146D64">
        <w:rPr>
          <w:bCs w:val="0"/>
        </w:rPr>
        <w:t xml:space="preserve"> </w:t>
      </w:r>
      <w:r w:rsidR="009D2B53">
        <w:rPr>
          <w:bCs w:val="0"/>
        </w:rPr>
        <w:t xml:space="preserve">(УИП) </w:t>
      </w:r>
      <w:r w:rsidRPr="00146D64">
        <w:rPr>
          <w:bCs w:val="0"/>
        </w:rPr>
        <w:t>для территориальных органов Федерального казначейства</w:t>
      </w:r>
      <w:bookmarkEnd w:id="173"/>
      <w:bookmarkEnd w:id="174"/>
      <w:bookmarkEnd w:id="175"/>
    </w:p>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675"/>
      </w:tblGrid>
      <w:tr w:rsidR="00904CDC" w:rsidRPr="00146D64" w14:paraId="6849B04A" w14:textId="77777777" w:rsidTr="008F0B46">
        <w:trPr>
          <w:trHeight w:val="271"/>
        </w:trPr>
        <w:tc>
          <w:tcPr>
            <w:tcW w:w="448" w:type="dxa"/>
            <w:shd w:val="clear" w:color="auto" w:fill="F2F2F2" w:themeFill="background1" w:themeFillShade="F2"/>
          </w:tcPr>
          <w:p w14:paraId="1B280580" w14:textId="77777777" w:rsidR="00904CDC" w:rsidRPr="00146D64" w:rsidRDefault="00904CDC" w:rsidP="008F0B46">
            <w:pPr>
              <w:jc w:val="center"/>
            </w:pPr>
            <w:r w:rsidRPr="00146D64">
              <w:t>1</w:t>
            </w:r>
          </w:p>
        </w:tc>
        <w:tc>
          <w:tcPr>
            <w:tcW w:w="476" w:type="dxa"/>
            <w:shd w:val="clear" w:color="auto" w:fill="F2F2F2" w:themeFill="background1" w:themeFillShade="F2"/>
          </w:tcPr>
          <w:p w14:paraId="6967C45B" w14:textId="77777777" w:rsidR="00904CDC" w:rsidRPr="00146D64" w:rsidRDefault="00904CDC" w:rsidP="008F0B46">
            <w:pPr>
              <w:jc w:val="center"/>
            </w:pPr>
            <w:r w:rsidRPr="00146D64">
              <w:t>2</w:t>
            </w:r>
          </w:p>
        </w:tc>
        <w:tc>
          <w:tcPr>
            <w:tcW w:w="476" w:type="dxa"/>
            <w:shd w:val="clear" w:color="auto" w:fill="F2F2F2" w:themeFill="background1" w:themeFillShade="F2"/>
          </w:tcPr>
          <w:p w14:paraId="4CE4D47D" w14:textId="77777777" w:rsidR="00904CDC" w:rsidRPr="00146D64" w:rsidRDefault="00904CDC" w:rsidP="008F0B46">
            <w:pPr>
              <w:jc w:val="center"/>
            </w:pPr>
            <w:r w:rsidRPr="00146D64">
              <w:t>3</w:t>
            </w:r>
          </w:p>
        </w:tc>
        <w:tc>
          <w:tcPr>
            <w:tcW w:w="518" w:type="dxa"/>
            <w:shd w:val="clear" w:color="auto" w:fill="F2F2F2" w:themeFill="background1" w:themeFillShade="F2"/>
          </w:tcPr>
          <w:p w14:paraId="01B89BCD" w14:textId="77777777" w:rsidR="00904CDC" w:rsidRPr="00146D64" w:rsidRDefault="00904CDC" w:rsidP="008F0B46">
            <w:pPr>
              <w:jc w:val="center"/>
            </w:pPr>
            <w:r w:rsidRPr="00146D64">
              <w:t>4</w:t>
            </w:r>
          </w:p>
        </w:tc>
        <w:tc>
          <w:tcPr>
            <w:tcW w:w="504" w:type="dxa"/>
            <w:shd w:val="clear" w:color="auto" w:fill="F2F2F2" w:themeFill="background1" w:themeFillShade="F2"/>
          </w:tcPr>
          <w:p w14:paraId="223DB987" w14:textId="77777777" w:rsidR="00904CDC" w:rsidRPr="00146D64" w:rsidRDefault="00904CDC" w:rsidP="008F0B46">
            <w:pPr>
              <w:jc w:val="center"/>
            </w:pPr>
            <w:r w:rsidRPr="00146D64">
              <w:t>5</w:t>
            </w:r>
          </w:p>
        </w:tc>
        <w:tc>
          <w:tcPr>
            <w:tcW w:w="454" w:type="dxa"/>
            <w:shd w:val="clear" w:color="auto" w:fill="F2F2F2" w:themeFill="background1" w:themeFillShade="F2"/>
          </w:tcPr>
          <w:p w14:paraId="35033069" w14:textId="77777777" w:rsidR="00904CDC" w:rsidRPr="00146D64" w:rsidRDefault="00904CDC" w:rsidP="008F0B46">
            <w:pPr>
              <w:jc w:val="center"/>
            </w:pPr>
            <w:r w:rsidRPr="00146D64">
              <w:t>6</w:t>
            </w:r>
          </w:p>
        </w:tc>
        <w:tc>
          <w:tcPr>
            <w:tcW w:w="434" w:type="dxa"/>
            <w:shd w:val="clear" w:color="auto" w:fill="F2F2F2" w:themeFill="background1" w:themeFillShade="F2"/>
          </w:tcPr>
          <w:p w14:paraId="5664F7BF" w14:textId="77777777" w:rsidR="00904CDC" w:rsidRPr="00146D64" w:rsidRDefault="00904CDC" w:rsidP="008F0B46">
            <w:pPr>
              <w:jc w:val="center"/>
            </w:pPr>
            <w:r w:rsidRPr="00146D64">
              <w:t>7</w:t>
            </w:r>
          </w:p>
        </w:tc>
        <w:tc>
          <w:tcPr>
            <w:tcW w:w="890" w:type="dxa"/>
            <w:shd w:val="clear" w:color="auto" w:fill="F2F2F2" w:themeFill="background1" w:themeFillShade="F2"/>
          </w:tcPr>
          <w:p w14:paraId="7A813ECA" w14:textId="77777777" w:rsidR="00904CDC" w:rsidRPr="00146D64" w:rsidRDefault="00904CDC" w:rsidP="008F0B46">
            <w:pPr>
              <w:jc w:val="center"/>
            </w:pPr>
            <w:r w:rsidRPr="00146D64">
              <w:t>…</w:t>
            </w:r>
          </w:p>
        </w:tc>
        <w:tc>
          <w:tcPr>
            <w:tcW w:w="476" w:type="dxa"/>
            <w:shd w:val="clear" w:color="auto" w:fill="F2F2F2" w:themeFill="background1" w:themeFillShade="F2"/>
          </w:tcPr>
          <w:p w14:paraId="4B52B482" w14:textId="77777777" w:rsidR="00904CDC" w:rsidRPr="00146D64" w:rsidRDefault="00904CDC" w:rsidP="008F0B46">
            <w:pPr>
              <w:jc w:val="center"/>
            </w:pPr>
            <w:r w:rsidRPr="00146D64">
              <w:t>16</w:t>
            </w:r>
          </w:p>
        </w:tc>
        <w:tc>
          <w:tcPr>
            <w:tcW w:w="518" w:type="dxa"/>
            <w:shd w:val="clear" w:color="auto" w:fill="F2F2F2" w:themeFill="background1" w:themeFillShade="F2"/>
          </w:tcPr>
          <w:p w14:paraId="3EE3B312" w14:textId="77777777" w:rsidR="00904CDC" w:rsidRPr="00146D64" w:rsidRDefault="00904CDC" w:rsidP="008F0B46">
            <w:pPr>
              <w:jc w:val="center"/>
            </w:pPr>
            <w:r w:rsidRPr="00146D64">
              <w:t>17</w:t>
            </w:r>
          </w:p>
        </w:tc>
        <w:tc>
          <w:tcPr>
            <w:tcW w:w="517" w:type="dxa"/>
            <w:shd w:val="clear" w:color="auto" w:fill="F2F2F2" w:themeFill="background1" w:themeFillShade="F2"/>
          </w:tcPr>
          <w:p w14:paraId="40599D32" w14:textId="77777777" w:rsidR="00904CDC" w:rsidRPr="00146D64" w:rsidRDefault="00904CDC" w:rsidP="008F0B46">
            <w:pPr>
              <w:jc w:val="center"/>
            </w:pPr>
            <w:r w:rsidRPr="00146D64">
              <w:t>18</w:t>
            </w:r>
          </w:p>
        </w:tc>
        <w:tc>
          <w:tcPr>
            <w:tcW w:w="476" w:type="dxa"/>
            <w:shd w:val="clear" w:color="auto" w:fill="F2F2F2" w:themeFill="background1" w:themeFillShade="F2"/>
          </w:tcPr>
          <w:p w14:paraId="48F050F8" w14:textId="77777777" w:rsidR="00904CDC" w:rsidRPr="00146D64" w:rsidRDefault="00904CDC" w:rsidP="008F0B46">
            <w:pPr>
              <w:jc w:val="center"/>
            </w:pPr>
            <w:r w:rsidRPr="00146D64">
              <w:t>…</w:t>
            </w:r>
          </w:p>
        </w:tc>
        <w:tc>
          <w:tcPr>
            <w:tcW w:w="532" w:type="dxa"/>
            <w:shd w:val="clear" w:color="auto" w:fill="F2F2F2" w:themeFill="background1" w:themeFillShade="F2"/>
          </w:tcPr>
          <w:p w14:paraId="465F10B6" w14:textId="77777777" w:rsidR="00904CDC" w:rsidRPr="00146D64" w:rsidRDefault="00904CDC" w:rsidP="008F0B46">
            <w:pPr>
              <w:jc w:val="center"/>
            </w:pPr>
            <w:r w:rsidRPr="00146D64">
              <w:t>24</w:t>
            </w:r>
          </w:p>
        </w:tc>
        <w:tc>
          <w:tcPr>
            <w:tcW w:w="560" w:type="dxa"/>
            <w:shd w:val="clear" w:color="auto" w:fill="F2F2F2" w:themeFill="background1" w:themeFillShade="F2"/>
          </w:tcPr>
          <w:p w14:paraId="4810EF0F" w14:textId="77777777" w:rsidR="00904CDC" w:rsidRPr="00146D64" w:rsidRDefault="00904CDC" w:rsidP="008F0B46">
            <w:pPr>
              <w:jc w:val="center"/>
            </w:pPr>
            <w:r w:rsidRPr="00146D64">
              <w:t>25</w:t>
            </w:r>
          </w:p>
        </w:tc>
        <w:tc>
          <w:tcPr>
            <w:tcW w:w="1190" w:type="dxa"/>
            <w:shd w:val="clear" w:color="auto" w:fill="F2F2F2" w:themeFill="background1" w:themeFillShade="F2"/>
          </w:tcPr>
          <w:p w14:paraId="4CAFDD3A" w14:textId="77777777" w:rsidR="00904CDC" w:rsidRPr="00146D64" w:rsidRDefault="00904CDC" w:rsidP="008F0B46">
            <w:pPr>
              <w:jc w:val="center"/>
            </w:pPr>
            <w:r w:rsidRPr="00146D64">
              <w:t>…</w:t>
            </w:r>
          </w:p>
        </w:tc>
        <w:tc>
          <w:tcPr>
            <w:tcW w:w="672" w:type="dxa"/>
            <w:shd w:val="clear" w:color="auto" w:fill="F2F2F2" w:themeFill="background1" w:themeFillShade="F2"/>
          </w:tcPr>
          <w:p w14:paraId="11C6DE8D" w14:textId="77777777" w:rsidR="00904CDC" w:rsidRPr="00146D64" w:rsidRDefault="00904CDC" w:rsidP="008F0B46">
            <w:pPr>
              <w:jc w:val="center"/>
            </w:pPr>
            <w:r w:rsidRPr="00146D64">
              <w:t>31</w:t>
            </w:r>
          </w:p>
        </w:tc>
        <w:tc>
          <w:tcPr>
            <w:tcW w:w="675" w:type="dxa"/>
            <w:shd w:val="clear" w:color="auto" w:fill="F2F2F2" w:themeFill="background1" w:themeFillShade="F2"/>
          </w:tcPr>
          <w:p w14:paraId="155490F4" w14:textId="77777777" w:rsidR="00904CDC" w:rsidRPr="00146D64" w:rsidRDefault="00904CDC" w:rsidP="008F0B46">
            <w:pPr>
              <w:jc w:val="center"/>
            </w:pPr>
            <w:r w:rsidRPr="00146D64">
              <w:t>32</w:t>
            </w:r>
          </w:p>
        </w:tc>
      </w:tr>
      <w:tr w:rsidR="00904CDC" w:rsidRPr="00146D64" w14:paraId="48B76987" w14:textId="77777777" w:rsidTr="008F0B46">
        <w:trPr>
          <w:trHeight w:val="361"/>
        </w:trPr>
        <w:tc>
          <w:tcPr>
            <w:tcW w:w="448" w:type="dxa"/>
            <w:shd w:val="clear" w:color="auto" w:fill="FCF5D5" w:themeFill="accent3" w:themeFillTint="33"/>
          </w:tcPr>
          <w:p w14:paraId="6DFCE3F1" w14:textId="77777777" w:rsidR="00904CDC" w:rsidRPr="00146D64" w:rsidRDefault="00904CDC" w:rsidP="008F0B46">
            <w:pPr>
              <w:jc w:val="center"/>
              <w:rPr>
                <w:b/>
              </w:rPr>
            </w:pPr>
            <w:r w:rsidRPr="00146D64">
              <w:rPr>
                <w:b/>
              </w:rPr>
              <w:t>А</w:t>
            </w:r>
          </w:p>
        </w:tc>
        <w:tc>
          <w:tcPr>
            <w:tcW w:w="1974" w:type="dxa"/>
            <w:gridSpan w:val="4"/>
            <w:shd w:val="clear" w:color="auto" w:fill="DAEAF4" w:themeFill="accent1" w:themeFillTint="33"/>
          </w:tcPr>
          <w:p w14:paraId="19C18552" w14:textId="77777777" w:rsidR="00904CDC" w:rsidRPr="00146D64" w:rsidRDefault="00904CDC" w:rsidP="008F0B46">
            <w:pPr>
              <w:jc w:val="center"/>
              <w:rPr>
                <w:b/>
              </w:rPr>
            </w:pPr>
            <w:r w:rsidRPr="00146D64">
              <w:rPr>
                <w:b/>
              </w:rPr>
              <w:t>В</w:t>
            </w:r>
          </w:p>
        </w:tc>
        <w:tc>
          <w:tcPr>
            <w:tcW w:w="2254" w:type="dxa"/>
            <w:gridSpan w:val="4"/>
            <w:shd w:val="clear" w:color="auto" w:fill="ACACAC" w:themeFill="background2" w:themeFillShade="E6"/>
          </w:tcPr>
          <w:p w14:paraId="30245C81" w14:textId="77777777" w:rsidR="00904CDC" w:rsidRPr="00146D64" w:rsidRDefault="00904CDC" w:rsidP="008F0B46">
            <w:pPr>
              <w:jc w:val="center"/>
              <w:rPr>
                <w:b/>
              </w:rPr>
            </w:pPr>
            <w:r w:rsidRPr="00146D64">
              <w:rPr>
                <w:b/>
              </w:rPr>
              <w:t>С</w:t>
            </w:r>
          </w:p>
        </w:tc>
        <w:tc>
          <w:tcPr>
            <w:tcW w:w="2043" w:type="dxa"/>
            <w:gridSpan w:val="4"/>
            <w:shd w:val="clear" w:color="auto" w:fill="auto"/>
          </w:tcPr>
          <w:p w14:paraId="7DFD7FCD" w14:textId="77777777" w:rsidR="00904CDC" w:rsidRPr="00146D64" w:rsidRDefault="00904CDC" w:rsidP="008F0B46">
            <w:pPr>
              <w:jc w:val="center"/>
              <w:rPr>
                <w:b/>
                <w:lang w:val="en-US"/>
              </w:rPr>
            </w:pPr>
            <w:r w:rsidRPr="00146D64">
              <w:rPr>
                <w:b/>
                <w:lang w:val="en-US"/>
              </w:rPr>
              <w:t>D</w:t>
            </w:r>
          </w:p>
        </w:tc>
        <w:tc>
          <w:tcPr>
            <w:tcW w:w="3097" w:type="dxa"/>
            <w:gridSpan w:val="4"/>
            <w:shd w:val="clear" w:color="auto" w:fill="E7C7F1" w:themeFill="accent6" w:themeFillTint="33"/>
          </w:tcPr>
          <w:p w14:paraId="011CCB7F" w14:textId="77777777" w:rsidR="00904CDC" w:rsidRPr="00146D64" w:rsidRDefault="00904CDC" w:rsidP="008F0B46">
            <w:pPr>
              <w:jc w:val="center"/>
              <w:rPr>
                <w:b/>
                <w:lang w:val="en-US"/>
              </w:rPr>
            </w:pPr>
            <w:r w:rsidRPr="00146D64">
              <w:rPr>
                <w:b/>
                <w:lang w:val="en-US"/>
              </w:rPr>
              <w:t>F</w:t>
            </w:r>
          </w:p>
        </w:tc>
      </w:tr>
    </w:tbl>
    <w:p w14:paraId="3F584832" w14:textId="77777777" w:rsidR="00904CDC" w:rsidRPr="00146D64" w:rsidRDefault="00904CDC" w:rsidP="00904CDC">
      <w:pPr>
        <w:ind w:left="1077" w:hanging="368"/>
        <w:jc w:val="both"/>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904CDC" w:rsidRPr="00146D64" w14:paraId="2B6A0D04" w14:textId="77777777" w:rsidTr="008F0B46">
        <w:trPr>
          <w:trHeight w:val="100"/>
        </w:trPr>
        <w:tc>
          <w:tcPr>
            <w:tcW w:w="333" w:type="pct"/>
            <w:tcBorders>
              <w:bottom w:val="single" w:sz="4" w:space="0" w:color="auto"/>
            </w:tcBorders>
          </w:tcPr>
          <w:p w14:paraId="38D67789" w14:textId="77777777" w:rsidR="00904CDC" w:rsidRPr="00146D64" w:rsidRDefault="00904CDC" w:rsidP="008F0B46">
            <w:pPr>
              <w:jc w:val="both"/>
              <w:rPr>
                <w:b/>
              </w:rPr>
            </w:pPr>
            <w:r w:rsidRPr="00146D64">
              <w:rPr>
                <w:b/>
              </w:rPr>
              <w:t>А</w:t>
            </w:r>
          </w:p>
        </w:tc>
        <w:tc>
          <w:tcPr>
            <w:tcW w:w="4667" w:type="pct"/>
            <w:tcBorders>
              <w:bottom w:val="single" w:sz="4" w:space="0" w:color="auto"/>
            </w:tcBorders>
          </w:tcPr>
          <w:p w14:paraId="16B4A6A7" w14:textId="77777777" w:rsidR="00904CDC" w:rsidRPr="00146D64" w:rsidRDefault="00904CDC" w:rsidP="008F0B46">
            <w:pPr>
              <w:jc w:val="both"/>
            </w:pPr>
            <w:r w:rsidRPr="00146D64">
              <w:t>Значение «2»</w:t>
            </w:r>
          </w:p>
        </w:tc>
      </w:tr>
      <w:tr w:rsidR="00904CDC" w:rsidRPr="00146D64" w14:paraId="4E7BA981" w14:textId="77777777" w:rsidTr="008F0B46">
        <w:tc>
          <w:tcPr>
            <w:tcW w:w="333" w:type="pct"/>
            <w:tcBorders>
              <w:top w:val="single" w:sz="4" w:space="0" w:color="auto"/>
              <w:bottom w:val="single" w:sz="4" w:space="0" w:color="auto"/>
            </w:tcBorders>
          </w:tcPr>
          <w:p w14:paraId="1E821CB6" w14:textId="77777777" w:rsidR="00904CDC" w:rsidRPr="00146D64" w:rsidRDefault="00904CDC" w:rsidP="008F0B46">
            <w:pPr>
              <w:jc w:val="both"/>
              <w:rPr>
                <w:b/>
              </w:rPr>
            </w:pPr>
            <w:r w:rsidRPr="00146D64">
              <w:rPr>
                <w:b/>
              </w:rPr>
              <w:t>В</w:t>
            </w:r>
          </w:p>
        </w:tc>
        <w:tc>
          <w:tcPr>
            <w:tcW w:w="4667" w:type="pct"/>
            <w:tcBorders>
              <w:top w:val="single" w:sz="4" w:space="0" w:color="auto"/>
              <w:bottom w:val="single" w:sz="4" w:space="0" w:color="auto"/>
            </w:tcBorders>
          </w:tcPr>
          <w:p w14:paraId="009425D2" w14:textId="77777777" w:rsidR="00904CDC" w:rsidRPr="00146D64" w:rsidRDefault="00904CDC" w:rsidP="008F0B46">
            <w:pPr>
              <w:jc w:val="both"/>
            </w:pPr>
            <w:r w:rsidRPr="00146D64">
              <w:rPr>
                <w:rFonts w:eastAsia="Calibri"/>
              </w:rPr>
              <w:t>Код ТОФК</w:t>
            </w:r>
          </w:p>
        </w:tc>
      </w:tr>
      <w:tr w:rsidR="00904CDC" w:rsidRPr="00146D64" w14:paraId="18B674B8" w14:textId="77777777" w:rsidTr="008F0B46">
        <w:tc>
          <w:tcPr>
            <w:tcW w:w="333" w:type="pct"/>
            <w:tcBorders>
              <w:top w:val="single" w:sz="4" w:space="0" w:color="auto"/>
              <w:bottom w:val="single" w:sz="4" w:space="0" w:color="auto"/>
            </w:tcBorders>
          </w:tcPr>
          <w:p w14:paraId="792286E3" w14:textId="77777777" w:rsidR="00904CDC" w:rsidRPr="00146D64" w:rsidRDefault="00904CDC" w:rsidP="008F0B46">
            <w:pPr>
              <w:jc w:val="both"/>
              <w:rPr>
                <w:b/>
              </w:rPr>
            </w:pPr>
            <w:r w:rsidRPr="00146D64">
              <w:rPr>
                <w:b/>
              </w:rPr>
              <w:t>С</w:t>
            </w:r>
          </w:p>
        </w:tc>
        <w:tc>
          <w:tcPr>
            <w:tcW w:w="4667" w:type="pct"/>
            <w:tcBorders>
              <w:top w:val="single" w:sz="4" w:space="0" w:color="auto"/>
              <w:bottom w:val="single" w:sz="4" w:space="0" w:color="auto"/>
            </w:tcBorders>
          </w:tcPr>
          <w:p w14:paraId="3C9DB3A4" w14:textId="77777777" w:rsidR="00904CDC" w:rsidRPr="00146D64" w:rsidRDefault="00904CDC" w:rsidP="008F0B46">
            <w:pPr>
              <w:jc w:val="both"/>
              <w:rPr>
                <w:rFonts w:eastAsia="Calibri"/>
              </w:rPr>
            </w:pPr>
            <w:r w:rsidRPr="00146D64">
              <w:rPr>
                <w:rFonts w:eastAsia="Calibri"/>
              </w:rPr>
              <w:t>Резерв</w:t>
            </w:r>
          </w:p>
          <w:p w14:paraId="09017A1E" w14:textId="77777777" w:rsidR="00904CDC" w:rsidRPr="00146D64" w:rsidRDefault="00904CDC" w:rsidP="008F0B46">
            <w:pPr>
              <w:jc w:val="both"/>
            </w:pPr>
            <w:r w:rsidRPr="00146D64">
              <w:t>Заполняется нулями</w:t>
            </w:r>
          </w:p>
        </w:tc>
      </w:tr>
      <w:tr w:rsidR="00904CDC" w:rsidRPr="00146D64" w14:paraId="52FB5719" w14:textId="77777777" w:rsidTr="008F0B46">
        <w:tc>
          <w:tcPr>
            <w:tcW w:w="333" w:type="pct"/>
            <w:tcBorders>
              <w:top w:val="single" w:sz="4" w:space="0" w:color="auto"/>
              <w:bottom w:val="single" w:sz="4" w:space="0" w:color="auto"/>
            </w:tcBorders>
          </w:tcPr>
          <w:p w14:paraId="2AA86394" w14:textId="77777777" w:rsidR="00904CDC" w:rsidRPr="00146D64" w:rsidRDefault="00904CDC" w:rsidP="008F0B46">
            <w:pPr>
              <w:jc w:val="both"/>
              <w:rPr>
                <w:b/>
                <w:lang w:val="en-US"/>
              </w:rPr>
            </w:pPr>
            <w:r w:rsidRPr="00146D64">
              <w:rPr>
                <w:b/>
                <w:lang w:val="en-US"/>
              </w:rPr>
              <w:t>D</w:t>
            </w:r>
          </w:p>
        </w:tc>
        <w:tc>
          <w:tcPr>
            <w:tcW w:w="4667" w:type="pct"/>
            <w:tcBorders>
              <w:top w:val="single" w:sz="4" w:space="0" w:color="auto"/>
              <w:bottom w:val="single" w:sz="4" w:space="0" w:color="auto"/>
            </w:tcBorders>
          </w:tcPr>
          <w:p w14:paraId="1900E91A" w14:textId="6D667B74" w:rsidR="00904CDC" w:rsidRPr="00146D64" w:rsidRDefault="009D2B53" w:rsidP="008F0B46">
            <w:pPr>
              <w:jc w:val="both"/>
              <w:rPr>
                <w:rFonts w:eastAsia="Calibri"/>
              </w:rPr>
            </w:pPr>
            <w:r>
              <w:rPr>
                <w:rFonts w:eastAsia="Calibri"/>
                <w:szCs w:val="24"/>
              </w:rPr>
              <w:t>Дата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904CDC" w:rsidRPr="00146D64" w14:paraId="2B231557" w14:textId="77777777" w:rsidTr="008F0B46">
        <w:tc>
          <w:tcPr>
            <w:tcW w:w="333" w:type="pct"/>
            <w:tcBorders>
              <w:top w:val="single" w:sz="4" w:space="0" w:color="auto"/>
            </w:tcBorders>
          </w:tcPr>
          <w:p w14:paraId="0F492CF5" w14:textId="77777777" w:rsidR="00904CDC" w:rsidRPr="00146D64" w:rsidRDefault="00904CDC" w:rsidP="008F0B46">
            <w:pPr>
              <w:jc w:val="both"/>
              <w:rPr>
                <w:b/>
                <w:lang w:val="en-US"/>
              </w:rPr>
            </w:pPr>
            <w:r w:rsidRPr="00146D64">
              <w:rPr>
                <w:b/>
                <w:lang w:val="en-US"/>
              </w:rPr>
              <w:t>F</w:t>
            </w:r>
          </w:p>
        </w:tc>
        <w:tc>
          <w:tcPr>
            <w:tcW w:w="4667" w:type="pct"/>
            <w:tcBorders>
              <w:top w:val="single" w:sz="4" w:space="0" w:color="auto"/>
            </w:tcBorders>
          </w:tcPr>
          <w:p w14:paraId="054E6270" w14:textId="77777777" w:rsidR="00904CDC" w:rsidRPr="00146D64" w:rsidRDefault="00904CDC" w:rsidP="008F0B46">
            <w:pPr>
              <w:jc w:val="both"/>
              <w:rPr>
                <w:rFonts w:eastAsia="Calibri"/>
              </w:rPr>
            </w:pPr>
            <w:r w:rsidRPr="00146D64">
              <w:rPr>
                <w:rFonts w:eastAsia="Calibri"/>
              </w:rPr>
              <w:t>Уникальный номер платежа в течение дня для ТОФК, передающего в ГИС ГМП платеж. Номер слева дополняется нулями до 8 символов.</w:t>
            </w:r>
          </w:p>
        </w:tc>
      </w:tr>
    </w:tbl>
    <w:p w14:paraId="7BF67C59" w14:textId="039DC6B1" w:rsidR="00904CDC" w:rsidRPr="00146D64" w:rsidRDefault="00904CDC" w:rsidP="00904CDC">
      <w:pPr>
        <w:pStyle w:val="35"/>
        <w:numPr>
          <w:ilvl w:val="2"/>
          <w:numId w:val="4"/>
        </w:numPr>
        <w:tabs>
          <w:tab w:val="num" w:pos="5682"/>
        </w:tabs>
        <w:ind w:left="993" w:hanging="578"/>
        <w:rPr>
          <w:bCs w:val="0"/>
        </w:rPr>
      </w:pPr>
      <w:bookmarkStart w:id="176" w:name="_Toc485395137"/>
      <w:bookmarkStart w:id="177" w:name="_Toc67484060"/>
      <w:bookmarkStart w:id="178" w:name="_Toc72934669"/>
      <w:r w:rsidRPr="00146D64">
        <w:rPr>
          <w:bCs w:val="0"/>
        </w:rPr>
        <w:t xml:space="preserve">Структура </w:t>
      </w:r>
      <w:r>
        <w:rPr>
          <w:bCs w:val="0"/>
        </w:rPr>
        <w:t>УПНО</w:t>
      </w:r>
      <w:r w:rsidRPr="00146D64">
        <w:rPr>
          <w:bCs w:val="0"/>
        </w:rPr>
        <w:t xml:space="preserve"> </w:t>
      </w:r>
      <w:r w:rsidR="009D2B53">
        <w:rPr>
          <w:bCs w:val="0"/>
        </w:rPr>
        <w:t xml:space="preserve">(УИП) </w:t>
      </w:r>
      <w:r w:rsidRPr="00146D64">
        <w:rPr>
          <w:bCs w:val="0"/>
        </w:rPr>
        <w:t>для иных участников, принимающих платежи</w:t>
      </w:r>
      <w:bookmarkEnd w:id="176"/>
      <w:bookmarkEnd w:id="177"/>
      <w:bookmarkEnd w:id="178"/>
    </w:p>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904CDC" w:rsidRPr="00146D64" w14:paraId="108D9D82" w14:textId="77777777" w:rsidTr="008F0B46">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3A0D690E" w14:textId="77777777" w:rsidR="00904CDC" w:rsidRPr="00146D64" w:rsidRDefault="00904CDC" w:rsidP="008F0B46">
            <w:pPr>
              <w:keepNext/>
              <w:keepLines/>
              <w:jc w:val="center"/>
            </w:pPr>
            <w:r w:rsidRPr="00146D64">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F840857" w14:textId="77777777" w:rsidR="00904CDC" w:rsidRPr="00146D64" w:rsidRDefault="00904CDC" w:rsidP="008F0B46">
            <w:pPr>
              <w:keepNext/>
              <w:keepLines/>
              <w:jc w:val="center"/>
            </w:pPr>
            <w:r w:rsidRPr="00146D64">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740CBAB" w14:textId="77777777" w:rsidR="00904CDC" w:rsidRPr="00146D64" w:rsidRDefault="00904CDC" w:rsidP="008F0B46">
            <w:pPr>
              <w:keepNext/>
              <w:keepLines/>
              <w:jc w:val="center"/>
              <w:rPr>
                <w:b/>
                <w:lang w:val="en-US"/>
              </w:rPr>
            </w:pPr>
            <w:r w:rsidRPr="00146D64">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BD245B4" w14:textId="77777777" w:rsidR="00904CDC" w:rsidRPr="00146D64" w:rsidRDefault="00904CDC" w:rsidP="008F0B46">
            <w:pPr>
              <w:keepNext/>
              <w:keepLines/>
              <w:jc w:val="center"/>
            </w:pPr>
            <w:r w:rsidRPr="00146D64">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CC8B122" w14:textId="77777777" w:rsidR="00904CDC" w:rsidRPr="00146D64" w:rsidRDefault="00904CDC" w:rsidP="008F0B46">
            <w:pPr>
              <w:keepNext/>
              <w:keepLines/>
              <w:jc w:val="center"/>
            </w:pPr>
            <w:r w:rsidRPr="00146D64">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A40154E" w14:textId="77777777" w:rsidR="00904CDC" w:rsidRPr="00146D64" w:rsidRDefault="00904CDC" w:rsidP="008F0B46">
            <w:pPr>
              <w:keepNext/>
              <w:keepLines/>
              <w:jc w:val="center"/>
            </w:pPr>
            <w:r w:rsidRPr="00146D64">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77E34C4" w14:textId="77777777" w:rsidR="00904CDC" w:rsidRPr="00146D64" w:rsidRDefault="00904CDC" w:rsidP="008F0B46">
            <w:pPr>
              <w:keepNext/>
              <w:keepLines/>
              <w:jc w:val="center"/>
              <w:rPr>
                <w:lang w:val="en-US"/>
              </w:rPr>
            </w:pPr>
            <w:r w:rsidRPr="00146D64">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FBB1E77" w14:textId="77777777" w:rsidR="00904CDC" w:rsidRPr="00146D64" w:rsidRDefault="00904CDC" w:rsidP="008F0B46">
            <w:pPr>
              <w:keepNext/>
              <w:keepLines/>
              <w:jc w:val="center"/>
              <w:rPr>
                <w:lang w:val="en-US"/>
              </w:rPr>
            </w:pPr>
            <w:r w:rsidRPr="00146D64">
              <w:t>1</w:t>
            </w:r>
            <w:r w:rsidRPr="00146D64">
              <w:rPr>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88C9E35" w14:textId="77777777" w:rsidR="00904CDC" w:rsidRPr="00146D64" w:rsidRDefault="00904CDC" w:rsidP="008F0B46">
            <w:pPr>
              <w:keepNext/>
              <w:keepLines/>
              <w:jc w:val="center"/>
            </w:pPr>
            <w:r w:rsidRPr="00146D64">
              <w:t>1</w:t>
            </w:r>
            <w:r w:rsidRPr="00146D64">
              <w:rPr>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59E5582" w14:textId="77777777" w:rsidR="00904CDC" w:rsidRPr="00146D64" w:rsidRDefault="00904CDC" w:rsidP="008F0B46">
            <w:pPr>
              <w:keepNext/>
              <w:keepLines/>
              <w:jc w:val="center"/>
            </w:pPr>
            <w:r w:rsidRPr="00146D64">
              <w:rPr>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643389C" w14:textId="77777777" w:rsidR="00904CDC" w:rsidRPr="00146D64" w:rsidRDefault="00904CDC" w:rsidP="008F0B46">
            <w:pPr>
              <w:keepNext/>
              <w:keepLines/>
              <w:jc w:val="center"/>
            </w:pPr>
            <w:r w:rsidRPr="00146D64">
              <w:rPr>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3BDFB773" w14:textId="77777777" w:rsidR="00904CDC" w:rsidRPr="00146D64" w:rsidRDefault="00904CDC" w:rsidP="008F0B46">
            <w:pPr>
              <w:keepNext/>
              <w:keepLines/>
              <w:jc w:val="center"/>
            </w:pPr>
            <w:r w:rsidRPr="00146D64">
              <w:t>32</w:t>
            </w:r>
          </w:p>
        </w:tc>
      </w:tr>
      <w:tr w:rsidR="00904CDC" w:rsidRPr="00146D64" w14:paraId="34B7D330" w14:textId="77777777" w:rsidTr="008F0B46">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23E038D4" w14:textId="77777777" w:rsidR="00904CDC" w:rsidRPr="00146D64" w:rsidRDefault="00904CDC" w:rsidP="008F0B46">
            <w:pPr>
              <w:keepNext/>
              <w:keepLines/>
              <w:jc w:val="center"/>
              <w:rPr>
                <w:b/>
              </w:rPr>
            </w:pPr>
            <w:r w:rsidRPr="00146D64">
              <w:rPr>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6BF0E41F" w14:textId="77777777" w:rsidR="00904CDC" w:rsidRPr="00146D64" w:rsidRDefault="00904CDC" w:rsidP="008F0B46">
            <w:pPr>
              <w:keepNext/>
              <w:keepLines/>
              <w:jc w:val="center"/>
              <w:rPr>
                <w:b/>
              </w:rPr>
            </w:pPr>
            <w:r w:rsidRPr="00146D64">
              <w:rPr>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136C6191" w14:textId="77777777" w:rsidR="00904CDC" w:rsidRPr="00146D64" w:rsidRDefault="00904CDC" w:rsidP="008F0B46">
            <w:pPr>
              <w:keepNext/>
              <w:keepLines/>
              <w:jc w:val="center"/>
              <w:rPr>
                <w:b/>
              </w:rPr>
            </w:pPr>
            <w:r w:rsidRPr="00146D64">
              <w:rPr>
                <w:b/>
              </w:rPr>
              <w:t>С</w:t>
            </w:r>
          </w:p>
        </w:tc>
        <w:tc>
          <w:tcPr>
            <w:tcW w:w="4962" w:type="dxa"/>
            <w:gridSpan w:val="4"/>
            <w:tcBorders>
              <w:top w:val="single" w:sz="4" w:space="0" w:color="auto"/>
              <w:left w:val="single" w:sz="4" w:space="0" w:color="auto"/>
              <w:bottom w:val="single" w:sz="4" w:space="0" w:color="auto"/>
              <w:right w:val="single" w:sz="4" w:space="0" w:color="auto"/>
            </w:tcBorders>
          </w:tcPr>
          <w:p w14:paraId="3FE7A528" w14:textId="77777777" w:rsidR="00904CDC" w:rsidRPr="00146D64" w:rsidRDefault="00904CDC" w:rsidP="008F0B46">
            <w:pPr>
              <w:keepNext/>
              <w:keepLines/>
              <w:jc w:val="center"/>
              <w:rPr>
                <w:b/>
                <w:lang w:val="en-US"/>
              </w:rPr>
            </w:pPr>
            <w:r w:rsidRPr="00146D64">
              <w:rPr>
                <w:b/>
                <w:lang w:val="en-US"/>
              </w:rPr>
              <w:t>D</w:t>
            </w:r>
          </w:p>
        </w:tc>
      </w:tr>
    </w:tbl>
    <w:p w14:paraId="0B2DA23F" w14:textId="77777777" w:rsidR="00904CDC" w:rsidRPr="00146D64" w:rsidRDefault="00904CDC" w:rsidP="00904CDC">
      <w:pPr>
        <w:pStyle w:val="a0"/>
        <w:keepNext/>
        <w:keepLines/>
        <w:numPr>
          <w:ilvl w:val="0"/>
          <w:numId w:val="0"/>
        </w:numPr>
        <w:spacing w:after="0" w:line="240" w:lineRule="auto"/>
        <w:ind w:left="709"/>
        <w:rPr>
          <w:rFonts w:ascii="Times New Roman" w:eastAsia="Calibri" w:hAnsi="Times New Roman"/>
          <w:sz w:val="24"/>
          <w:szCs w:val="24"/>
          <w:lang w:eastAsia="ru-RU"/>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904CDC" w:rsidRPr="00146D64" w14:paraId="441323AB" w14:textId="77777777" w:rsidTr="008F0B46">
        <w:trPr>
          <w:trHeight w:val="100"/>
        </w:trPr>
        <w:tc>
          <w:tcPr>
            <w:tcW w:w="333" w:type="pct"/>
            <w:tcBorders>
              <w:bottom w:val="single" w:sz="4" w:space="0" w:color="auto"/>
            </w:tcBorders>
          </w:tcPr>
          <w:p w14:paraId="70B5FB23" w14:textId="77777777" w:rsidR="00904CDC" w:rsidRPr="00146D64" w:rsidRDefault="00904CDC" w:rsidP="008F0B46">
            <w:pPr>
              <w:keepNext/>
              <w:keepLines/>
              <w:jc w:val="both"/>
              <w:rPr>
                <w:b/>
              </w:rPr>
            </w:pPr>
            <w:r w:rsidRPr="00146D64">
              <w:rPr>
                <w:b/>
              </w:rPr>
              <w:t>А</w:t>
            </w:r>
          </w:p>
        </w:tc>
        <w:tc>
          <w:tcPr>
            <w:tcW w:w="4667" w:type="pct"/>
            <w:tcBorders>
              <w:bottom w:val="single" w:sz="4" w:space="0" w:color="auto"/>
            </w:tcBorders>
          </w:tcPr>
          <w:p w14:paraId="10706D05" w14:textId="77777777" w:rsidR="00904CDC" w:rsidRPr="00146D64" w:rsidRDefault="00904CDC" w:rsidP="008F0B46">
            <w:pPr>
              <w:keepNext/>
              <w:keepLines/>
              <w:jc w:val="both"/>
            </w:pPr>
            <w:r w:rsidRPr="00146D64">
              <w:t>Значение «3»</w:t>
            </w:r>
          </w:p>
        </w:tc>
      </w:tr>
      <w:tr w:rsidR="00904CDC" w:rsidRPr="00146D64" w14:paraId="36F9D054" w14:textId="77777777" w:rsidTr="008F0B46">
        <w:tc>
          <w:tcPr>
            <w:tcW w:w="333" w:type="pct"/>
            <w:tcBorders>
              <w:top w:val="single" w:sz="4" w:space="0" w:color="auto"/>
              <w:bottom w:val="single" w:sz="4" w:space="0" w:color="auto"/>
            </w:tcBorders>
          </w:tcPr>
          <w:p w14:paraId="2D4C4292" w14:textId="77777777" w:rsidR="00904CDC" w:rsidRPr="00146D64" w:rsidRDefault="00904CDC" w:rsidP="008F0B46">
            <w:pPr>
              <w:keepNext/>
              <w:keepLines/>
              <w:jc w:val="both"/>
              <w:rPr>
                <w:b/>
              </w:rPr>
            </w:pPr>
            <w:r w:rsidRPr="00146D64">
              <w:rPr>
                <w:b/>
              </w:rPr>
              <w:t>В</w:t>
            </w:r>
          </w:p>
        </w:tc>
        <w:tc>
          <w:tcPr>
            <w:tcW w:w="4667" w:type="pct"/>
            <w:tcBorders>
              <w:top w:val="single" w:sz="4" w:space="0" w:color="auto"/>
              <w:bottom w:val="single" w:sz="4" w:space="0" w:color="auto"/>
            </w:tcBorders>
          </w:tcPr>
          <w:p w14:paraId="61A2A0A5" w14:textId="77777777" w:rsidR="00904CDC" w:rsidRPr="00146D64" w:rsidRDefault="00904CDC" w:rsidP="008F0B46">
            <w:pPr>
              <w:keepNext/>
              <w:keepLines/>
              <w:jc w:val="both"/>
            </w:pPr>
            <w:r w:rsidRPr="00146D64">
              <w:rPr>
                <w:rFonts w:eastAsia="Calibri"/>
              </w:rPr>
              <w:t>УРН участника, принявшего платеж</w:t>
            </w:r>
          </w:p>
        </w:tc>
      </w:tr>
      <w:tr w:rsidR="00904CDC" w:rsidRPr="00146D64" w14:paraId="73ED5BC2" w14:textId="77777777" w:rsidTr="008F0B46">
        <w:tc>
          <w:tcPr>
            <w:tcW w:w="333" w:type="pct"/>
            <w:tcBorders>
              <w:top w:val="single" w:sz="4" w:space="0" w:color="auto"/>
              <w:bottom w:val="single" w:sz="4" w:space="0" w:color="auto"/>
            </w:tcBorders>
          </w:tcPr>
          <w:p w14:paraId="28BA000F" w14:textId="77777777" w:rsidR="00904CDC" w:rsidRPr="00146D64" w:rsidRDefault="00904CDC" w:rsidP="008F0B46">
            <w:pPr>
              <w:keepNext/>
              <w:keepLines/>
              <w:jc w:val="both"/>
              <w:rPr>
                <w:b/>
              </w:rPr>
            </w:pPr>
            <w:r w:rsidRPr="00146D64">
              <w:rPr>
                <w:b/>
              </w:rPr>
              <w:t>С</w:t>
            </w:r>
          </w:p>
        </w:tc>
        <w:tc>
          <w:tcPr>
            <w:tcW w:w="4667" w:type="pct"/>
            <w:tcBorders>
              <w:top w:val="single" w:sz="4" w:space="0" w:color="auto"/>
              <w:bottom w:val="single" w:sz="4" w:space="0" w:color="auto"/>
            </w:tcBorders>
          </w:tcPr>
          <w:p w14:paraId="02A0F540" w14:textId="3340DDD1" w:rsidR="00904CDC" w:rsidRPr="00146D64" w:rsidRDefault="009D2B53" w:rsidP="008F0B46">
            <w:pPr>
              <w:keepNext/>
              <w:keepLines/>
              <w:jc w:val="both"/>
              <w:rPr>
                <w:rFonts w:eastAsia="Calibri"/>
              </w:rPr>
            </w:pPr>
            <w:r>
              <w:rPr>
                <w:rFonts w:eastAsia="Calibri"/>
                <w:szCs w:val="24"/>
              </w:rPr>
              <w:t>Дата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904CDC" w:rsidRPr="00146D64" w14:paraId="648769DE" w14:textId="77777777" w:rsidTr="008F0B46">
        <w:tc>
          <w:tcPr>
            <w:tcW w:w="333" w:type="pct"/>
            <w:tcBorders>
              <w:top w:val="single" w:sz="4" w:space="0" w:color="auto"/>
            </w:tcBorders>
          </w:tcPr>
          <w:p w14:paraId="73E61491" w14:textId="77777777" w:rsidR="00904CDC" w:rsidRPr="00146D64" w:rsidRDefault="00904CDC" w:rsidP="008F0B46">
            <w:pPr>
              <w:keepNext/>
              <w:keepLines/>
              <w:jc w:val="both"/>
              <w:rPr>
                <w:b/>
                <w:lang w:val="en-US"/>
              </w:rPr>
            </w:pPr>
            <w:r w:rsidRPr="00146D64">
              <w:rPr>
                <w:b/>
                <w:lang w:val="en-US"/>
              </w:rPr>
              <w:t>D</w:t>
            </w:r>
          </w:p>
        </w:tc>
        <w:tc>
          <w:tcPr>
            <w:tcW w:w="4667" w:type="pct"/>
            <w:tcBorders>
              <w:top w:val="single" w:sz="4" w:space="0" w:color="auto"/>
            </w:tcBorders>
          </w:tcPr>
          <w:p w14:paraId="5CAFEF97" w14:textId="77777777" w:rsidR="00904CDC" w:rsidRPr="00146D64" w:rsidRDefault="00904CDC" w:rsidP="008F0B46">
            <w:pPr>
              <w:keepNext/>
              <w:keepLines/>
              <w:jc w:val="both"/>
              <w:rPr>
                <w:rFonts w:eastAsia="Calibri"/>
              </w:rPr>
            </w:pPr>
            <w:r w:rsidRPr="00146D64">
              <w:rPr>
                <w:rFonts w:eastAsia="Calibri"/>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66A9A741" w14:textId="12A200DF" w:rsidR="00417F85" w:rsidRPr="00002F11" w:rsidRDefault="00417F85" w:rsidP="00417F85">
      <w:pPr>
        <w:pStyle w:val="Head2"/>
      </w:pPr>
      <w:bookmarkStart w:id="179" w:name="_Ref505089425"/>
      <w:bookmarkStart w:id="180" w:name="_Ref505091016"/>
      <w:bookmarkStart w:id="181" w:name="_Toc72328187"/>
      <w:bookmarkStart w:id="182" w:name="_Toc72934670"/>
      <w:bookmarkStart w:id="183" w:name="_Ref67660131"/>
      <w:r w:rsidRPr="00002F11">
        <w:t>Уникальный идентификатор начисления</w:t>
      </w:r>
      <w:bookmarkEnd w:id="179"/>
      <w:bookmarkEnd w:id="180"/>
      <w:bookmarkEnd w:id="181"/>
      <w:bookmarkEnd w:id="182"/>
    </w:p>
    <w:p w14:paraId="15825A82" w14:textId="77777777" w:rsidR="00417F85" w:rsidRPr="00002F11" w:rsidRDefault="00417F85" w:rsidP="00417F85">
      <w:pPr>
        <w:ind w:firstLine="709"/>
      </w:pPr>
      <w:r w:rsidRPr="00002F11">
        <w:t>УИН состоит из 20 или 25 символов. Структура УИН должна соответствовать требованиям, приведенным на настоящем разделе.</w:t>
      </w:r>
    </w:p>
    <w:p w14:paraId="44D6E44D" w14:textId="74B305A1" w:rsidR="00417F85" w:rsidRPr="00417F85" w:rsidRDefault="00417F85" w:rsidP="00417F85">
      <w:pPr>
        <w:pStyle w:val="Head3"/>
      </w:pPr>
      <w:bookmarkStart w:id="184" w:name="_Toc412042030"/>
      <w:bookmarkStart w:id="185" w:name="_Ref461381015"/>
      <w:bookmarkStart w:id="186" w:name="_Toc462922934"/>
      <w:bookmarkStart w:id="187" w:name="_Toc482801404"/>
      <w:bookmarkStart w:id="188" w:name="_Toc72328188"/>
      <w:bookmarkStart w:id="189" w:name="_Toc72934671"/>
      <w:r w:rsidRPr="00417F85">
        <w:t>Структура УИН для АН и ГАН, являющихся федеральными органами государственной власти</w:t>
      </w:r>
      <w:bookmarkEnd w:id="184"/>
      <w:r w:rsidRPr="00417F85">
        <w:t>, для государственных внебюджетных фондов</w:t>
      </w:r>
      <w:bookmarkEnd w:id="185"/>
      <w:bookmarkEnd w:id="186"/>
      <w:bookmarkEnd w:id="187"/>
      <w:bookmarkEnd w:id="188"/>
      <w:bookmarkEnd w:id="189"/>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69"/>
        <w:gridCol w:w="471"/>
        <w:gridCol w:w="471"/>
        <w:gridCol w:w="469"/>
        <w:gridCol w:w="462"/>
        <w:gridCol w:w="470"/>
        <w:gridCol w:w="474"/>
        <w:gridCol w:w="472"/>
        <w:gridCol w:w="477"/>
        <w:gridCol w:w="472"/>
        <w:gridCol w:w="474"/>
        <w:gridCol w:w="472"/>
        <w:gridCol w:w="472"/>
        <w:gridCol w:w="474"/>
        <w:gridCol w:w="472"/>
        <w:gridCol w:w="472"/>
        <w:gridCol w:w="472"/>
        <w:gridCol w:w="617"/>
        <w:gridCol w:w="330"/>
      </w:tblGrid>
      <w:tr w:rsidR="00417F85" w:rsidRPr="00002F11" w14:paraId="3D6A561E" w14:textId="77777777" w:rsidTr="00E15BCA">
        <w:tc>
          <w:tcPr>
            <w:tcW w:w="250" w:type="pct"/>
            <w:tcBorders>
              <w:bottom w:val="single" w:sz="4" w:space="0" w:color="auto"/>
            </w:tcBorders>
            <w:shd w:val="clear" w:color="auto" w:fill="F2F2F2" w:themeFill="background1" w:themeFillShade="F2"/>
            <w:vAlign w:val="center"/>
          </w:tcPr>
          <w:p w14:paraId="030124DC" w14:textId="77777777" w:rsidR="00417F85" w:rsidRPr="00002F11" w:rsidRDefault="00417F85" w:rsidP="00E15BCA">
            <w:pPr>
              <w:jc w:val="both"/>
              <w:rPr>
                <w:i/>
                <w:sz w:val="16"/>
                <w:szCs w:val="16"/>
              </w:rPr>
            </w:pPr>
            <w:r w:rsidRPr="00002F11">
              <w:rPr>
                <w:i/>
                <w:sz w:val="16"/>
                <w:szCs w:val="16"/>
              </w:rPr>
              <w:t>1</w:t>
            </w:r>
          </w:p>
        </w:tc>
        <w:tc>
          <w:tcPr>
            <w:tcW w:w="249" w:type="pct"/>
            <w:tcBorders>
              <w:bottom w:val="single" w:sz="4" w:space="0" w:color="auto"/>
            </w:tcBorders>
            <w:shd w:val="clear" w:color="auto" w:fill="F2F2F2" w:themeFill="background1" w:themeFillShade="F2"/>
            <w:vAlign w:val="center"/>
          </w:tcPr>
          <w:p w14:paraId="5DEFB8F4" w14:textId="77777777" w:rsidR="00417F85" w:rsidRPr="00002F11" w:rsidRDefault="00417F85" w:rsidP="00E15BCA">
            <w:pPr>
              <w:jc w:val="both"/>
              <w:rPr>
                <w:i/>
                <w:sz w:val="16"/>
                <w:szCs w:val="16"/>
              </w:rPr>
            </w:pPr>
            <w:r w:rsidRPr="00002F11">
              <w:rPr>
                <w:i/>
                <w:sz w:val="16"/>
                <w:szCs w:val="16"/>
              </w:rPr>
              <w:t>2</w:t>
            </w:r>
          </w:p>
        </w:tc>
        <w:tc>
          <w:tcPr>
            <w:tcW w:w="250" w:type="pct"/>
            <w:tcBorders>
              <w:bottom w:val="single" w:sz="4" w:space="0" w:color="auto"/>
            </w:tcBorders>
            <w:shd w:val="clear" w:color="auto" w:fill="F2F2F2" w:themeFill="background1" w:themeFillShade="F2"/>
            <w:vAlign w:val="center"/>
          </w:tcPr>
          <w:p w14:paraId="509748DA" w14:textId="77777777" w:rsidR="00417F85" w:rsidRPr="00002F11" w:rsidRDefault="00417F85" w:rsidP="00E15BCA">
            <w:pPr>
              <w:jc w:val="both"/>
              <w:rPr>
                <w:i/>
                <w:sz w:val="16"/>
                <w:szCs w:val="16"/>
              </w:rPr>
            </w:pPr>
            <w:r w:rsidRPr="00002F11">
              <w:rPr>
                <w:i/>
                <w:sz w:val="16"/>
                <w:szCs w:val="16"/>
              </w:rPr>
              <w:t>3</w:t>
            </w:r>
          </w:p>
        </w:tc>
        <w:tc>
          <w:tcPr>
            <w:tcW w:w="250" w:type="pct"/>
            <w:shd w:val="clear" w:color="auto" w:fill="F2F2F2" w:themeFill="background1" w:themeFillShade="F2"/>
            <w:vAlign w:val="center"/>
          </w:tcPr>
          <w:p w14:paraId="56D2A65D" w14:textId="77777777" w:rsidR="00417F85" w:rsidRPr="00002F11" w:rsidRDefault="00417F85" w:rsidP="00E15BCA">
            <w:pPr>
              <w:jc w:val="both"/>
              <w:rPr>
                <w:i/>
                <w:sz w:val="16"/>
                <w:szCs w:val="16"/>
              </w:rPr>
            </w:pPr>
            <w:r w:rsidRPr="00002F11">
              <w:rPr>
                <w:i/>
                <w:sz w:val="16"/>
                <w:szCs w:val="16"/>
              </w:rPr>
              <w:t>4</w:t>
            </w:r>
          </w:p>
        </w:tc>
        <w:tc>
          <w:tcPr>
            <w:tcW w:w="249" w:type="pct"/>
            <w:shd w:val="clear" w:color="auto" w:fill="F2F2F2" w:themeFill="background1" w:themeFillShade="F2"/>
            <w:vAlign w:val="center"/>
          </w:tcPr>
          <w:p w14:paraId="6A452F73" w14:textId="77777777" w:rsidR="00417F85" w:rsidRPr="00002F11" w:rsidRDefault="00417F85" w:rsidP="00E15BCA">
            <w:pPr>
              <w:jc w:val="both"/>
              <w:rPr>
                <w:i/>
                <w:sz w:val="16"/>
                <w:szCs w:val="16"/>
              </w:rPr>
            </w:pPr>
            <w:r w:rsidRPr="00002F11">
              <w:rPr>
                <w:i/>
                <w:sz w:val="16"/>
                <w:szCs w:val="16"/>
              </w:rPr>
              <w:t>5</w:t>
            </w:r>
          </w:p>
        </w:tc>
        <w:tc>
          <w:tcPr>
            <w:tcW w:w="245" w:type="pct"/>
            <w:shd w:val="clear" w:color="auto" w:fill="F2F2F2" w:themeFill="background1" w:themeFillShade="F2"/>
            <w:vAlign w:val="center"/>
          </w:tcPr>
          <w:p w14:paraId="7B3A3DAB" w14:textId="77777777" w:rsidR="00417F85" w:rsidRPr="00002F11" w:rsidRDefault="00417F85" w:rsidP="00E15BCA">
            <w:pPr>
              <w:jc w:val="both"/>
              <w:rPr>
                <w:i/>
                <w:sz w:val="16"/>
                <w:szCs w:val="16"/>
              </w:rPr>
            </w:pPr>
            <w:r w:rsidRPr="00002F11">
              <w:rPr>
                <w:i/>
                <w:sz w:val="16"/>
                <w:szCs w:val="16"/>
              </w:rPr>
              <w:t>6</w:t>
            </w:r>
          </w:p>
        </w:tc>
        <w:tc>
          <w:tcPr>
            <w:tcW w:w="249" w:type="pct"/>
            <w:shd w:val="clear" w:color="auto" w:fill="F2F2F2" w:themeFill="background1" w:themeFillShade="F2"/>
            <w:vAlign w:val="center"/>
          </w:tcPr>
          <w:p w14:paraId="045CC2BC" w14:textId="77777777" w:rsidR="00417F85" w:rsidRPr="00002F11" w:rsidRDefault="00417F85" w:rsidP="00E15BCA">
            <w:pPr>
              <w:jc w:val="both"/>
              <w:rPr>
                <w:i/>
                <w:sz w:val="16"/>
                <w:szCs w:val="16"/>
              </w:rPr>
            </w:pPr>
            <w:r w:rsidRPr="00002F11">
              <w:rPr>
                <w:i/>
                <w:sz w:val="16"/>
                <w:szCs w:val="16"/>
              </w:rPr>
              <w:t>7</w:t>
            </w:r>
          </w:p>
        </w:tc>
        <w:tc>
          <w:tcPr>
            <w:tcW w:w="251" w:type="pct"/>
            <w:shd w:val="clear" w:color="auto" w:fill="F2F2F2" w:themeFill="background1" w:themeFillShade="F2"/>
            <w:vAlign w:val="center"/>
          </w:tcPr>
          <w:p w14:paraId="75A75247" w14:textId="77777777" w:rsidR="00417F85" w:rsidRPr="00002F11" w:rsidRDefault="00417F85" w:rsidP="00E15BCA">
            <w:pPr>
              <w:jc w:val="both"/>
              <w:rPr>
                <w:i/>
                <w:sz w:val="16"/>
                <w:szCs w:val="16"/>
              </w:rPr>
            </w:pPr>
            <w:r w:rsidRPr="00002F11">
              <w:rPr>
                <w:i/>
                <w:sz w:val="16"/>
                <w:szCs w:val="16"/>
              </w:rPr>
              <w:t>8</w:t>
            </w:r>
          </w:p>
        </w:tc>
        <w:tc>
          <w:tcPr>
            <w:tcW w:w="250" w:type="pct"/>
            <w:shd w:val="clear" w:color="auto" w:fill="F2F2F2" w:themeFill="background1" w:themeFillShade="F2"/>
            <w:vAlign w:val="center"/>
          </w:tcPr>
          <w:p w14:paraId="2F0C5F89" w14:textId="77777777" w:rsidR="00417F85" w:rsidRPr="00002F11" w:rsidRDefault="00417F85" w:rsidP="00E15BCA">
            <w:pPr>
              <w:jc w:val="both"/>
              <w:rPr>
                <w:i/>
                <w:sz w:val="16"/>
                <w:szCs w:val="16"/>
              </w:rPr>
            </w:pPr>
            <w:r w:rsidRPr="00002F11">
              <w:rPr>
                <w:i/>
                <w:sz w:val="16"/>
                <w:szCs w:val="16"/>
              </w:rPr>
              <w:t>9</w:t>
            </w:r>
          </w:p>
        </w:tc>
        <w:tc>
          <w:tcPr>
            <w:tcW w:w="253" w:type="pct"/>
            <w:shd w:val="clear" w:color="auto" w:fill="F2F2F2" w:themeFill="background1" w:themeFillShade="F2"/>
            <w:vAlign w:val="center"/>
          </w:tcPr>
          <w:p w14:paraId="08B9DA6C" w14:textId="77777777" w:rsidR="00417F85" w:rsidRPr="00002F11" w:rsidRDefault="00417F85" w:rsidP="00E15BCA">
            <w:pPr>
              <w:jc w:val="both"/>
              <w:rPr>
                <w:i/>
                <w:sz w:val="16"/>
                <w:szCs w:val="16"/>
              </w:rPr>
            </w:pPr>
            <w:r w:rsidRPr="00002F11">
              <w:rPr>
                <w:i/>
                <w:sz w:val="16"/>
                <w:szCs w:val="16"/>
              </w:rPr>
              <w:t>10</w:t>
            </w:r>
          </w:p>
        </w:tc>
        <w:tc>
          <w:tcPr>
            <w:tcW w:w="250" w:type="pct"/>
            <w:shd w:val="clear" w:color="auto" w:fill="F2F2F2" w:themeFill="background1" w:themeFillShade="F2"/>
            <w:vAlign w:val="center"/>
          </w:tcPr>
          <w:p w14:paraId="5CFD17EE" w14:textId="77777777" w:rsidR="00417F85" w:rsidRPr="00002F11" w:rsidRDefault="00417F85" w:rsidP="00E15BCA">
            <w:pPr>
              <w:jc w:val="both"/>
              <w:rPr>
                <w:i/>
                <w:sz w:val="16"/>
                <w:szCs w:val="16"/>
              </w:rPr>
            </w:pPr>
            <w:r w:rsidRPr="00002F11">
              <w:rPr>
                <w:i/>
                <w:sz w:val="16"/>
                <w:szCs w:val="16"/>
              </w:rPr>
              <w:t>11</w:t>
            </w:r>
          </w:p>
        </w:tc>
        <w:tc>
          <w:tcPr>
            <w:tcW w:w="251" w:type="pct"/>
            <w:tcBorders>
              <w:right w:val="single" w:sz="4" w:space="0" w:color="auto"/>
            </w:tcBorders>
            <w:shd w:val="clear" w:color="auto" w:fill="F2F2F2" w:themeFill="background1" w:themeFillShade="F2"/>
            <w:vAlign w:val="center"/>
          </w:tcPr>
          <w:p w14:paraId="748BF63A" w14:textId="77777777" w:rsidR="00417F85" w:rsidRPr="00002F11" w:rsidRDefault="00417F85" w:rsidP="00E15BCA">
            <w:pPr>
              <w:jc w:val="both"/>
              <w:rPr>
                <w:i/>
                <w:sz w:val="16"/>
                <w:szCs w:val="16"/>
              </w:rPr>
            </w:pPr>
            <w:r w:rsidRPr="00002F11">
              <w:rPr>
                <w:i/>
                <w:sz w:val="16"/>
                <w:szCs w:val="16"/>
              </w:rPr>
              <w:t>12</w:t>
            </w:r>
          </w:p>
        </w:tc>
        <w:tc>
          <w:tcPr>
            <w:tcW w:w="250" w:type="pct"/>
            <w:tcBorders>
              <w:left w:val="single" w:sz="4" w:space="0" w:color="auto"/>
            </w:tcBorders>
            <w:shd w:val="clear" w:color="auto" w:fill="F2F2F2" w:themeFill="background1" w:themeFillShade="F2"/>
            <w:vAlign w:val="center"/>
          </w:tcPr>
          <w:p w14:paraId="3871F712" w14:textId="77777777" w:rsidR="00417F85" w:rsidRPr="00002F11" w:rsidRDefault="00417F85" w:rsidP="00E15BCA">
            <w:pPr>
              <w:jc w:val="both"/>
              <w:rPr>
                <w:i/>
                <w:sz w:val="16"/>
                <w:szCs w:val="16"/>
              </w:rPr>
            </w:pPr>
            <w:r w:rsidRPr="00002F11">
              <w:rPr>
                <w:i/>
                <w:sz w:val="16"/>
                <w:szCs w:val="16"/>
              </w:rPr>
              <w:t>13</w:t>
            </w:r>
          </w:p>
        </w:tc>
        <w:tc>
          <w:tcPr>
            <w:tcW w:w="250" w:type="pct"/>
            <w:shd w:val="clear" w:color="auto" w:fill="F2F2F2" w:themeFill="background1" w:themeFillShade="F2"/>
            <w:vAlign w:val="center"/>
          </w:tcPr>
          <w:p w14:paraId="07204BE1" w14:textId="77777777" w:rsidR="00417F85" w:rsidRPr="00002F11" w:rsidRDefault="00417F85" w:rsidP="00E15BCA">
            <w:pPr>
              <w:jc w:val="both"/>
              <w:rPr>
                <w:i/>
                <w:sz w:val="16"/>
                <w:szCs w:val="16"/>
              </w:rPr>
            </w:pPr>
            <w:r w:rsidRPr="00002F11">
              <w:rPr>
                <w:i/>
                <w:sz w:val="16"/>
                <w:szCs w:val="16"/>
              </w:rPr>
              <w:t>14</w:t>
            </w:r>
          </w:p>
        </w:tc>
        <w:tc>
          <w:tcPr>
            <w:tcW w:w="251" w:type="pct"/>
            <w:shd w:val="clear" w:color="auto" w:fill="F2F2F2" w:themeFill="background1" w:themeFillShade="F2"/>
            <w:vAlign w:val="center"/>
          </w:tcPr>
          <w:p w14:paraId="7D0B9E26" w14:textId="77777777" w:rsidR="00417F85" w:rsidRPr="00002F11" w:rsidRDefault="00417F85" w:rsidP="00E15BCA">
            <w:pPr>
              <w:jc w:val="both"/>
              <w:rPr>
                <w:i/>
                <w:sz w:val="16"/>
                <w:szCs w:val="16"/>
              </w:rPr>
            </w:pPr>
            <w:r w:rsidRPr="00002F11">
              <w:rPr>
                <w:i/>
                <w:sz w:val="16"/>
                <w:szCs w:val="16"/>
              </w:rPr>
              <w:t>15</w:t>
            </w:r>
          </w:p>
        </w:tc>
        <w:tc>
          <w:tcPr>
            <w:tcW w:w="250" w:type="pct"/>
            <w:shd w:val="clear" w:color="auto" w:fill="F2F2F2" w:themeFill="background1" w:themeFillShade="F2"/>
            <w:vAlign w:val="center"/>
          </w:tcPr>
          <w:p w14:paraId="41BF0679" w14:textId="77777777" w:rsidR="00417F85" w:rsidRPr="00002F11" w:rsidRDefault="00417F85" w:rsidP="00E15BCA">
            <w:pPr>
              <w:jc w:val="both"/>
              <w:rPr>
                <w:i/>
                <w:sz w:val="16"/>
                <w:szCs w:val="16"/>
              </w:rPr>
            </w:pPr>
            <w:r w:rsidRPr="00002F11">
              <w:rPr>
                <w:i/>
                <w:sz w:val="16"/>
                <w:szCs w:val="16"/>
              </w:rPr>
              <w:t>16</w:t>
            </w:r>
          </w:p>
        </w:tc>
        <w:tc>
          <w:tcPr>
            <w:tcW w:w="250" w:type="pct"/>
            <w:shd w:val="clear" w:color="auto" w:fill="F2F2F2" w:themeFill="background1" w:themeFillShade="F2"/>
            <w:vAlign w:val="center"/>
          </w:tcPr>
          <w:p w14:paraId="586834BC" w14:textId="77777777" w:rsidR="00417F85" w:rsidRPr="00002F11" w:rsidRDefault="00417F85" w:rsidP="00E15BCA">
            <w:pPr>
              <w:jc w:val="both"/>
              <w:rPr>
                <w:i/>
                <w:sz w:val="16"/>
                <w:szCs w:val="16"/>
              </w:rPr>
            </w:pPr>
            <w:r w:rsidRPr="00002F11">
              <w:rPr>
                <w:i/>
                <w:sz w:val="16"/>
                <w:szCs w:val="16"/>
              </w:rPr>
              <w:t>17</w:t>
            </w:r>
          </w:p>
        </w:tc>
        <w:tc>
          <w:tcPr>
            <w:tcW w:w="250" w:type="pct"/>
            <w:shd w:val="clear" w:color="auto" w:fill="F2F2F2" w:themeFill="background1" w:themeFillShade="F2"/>
            <w:vAlign w:val="center"/>
          </w:tcPr>
          <w:p w14:paraId="30BBF5E7" w14:textId="77777777" w:rsidR="00417F85" w:rsidRPr="00002F11" w:rsidRDefault="00417F85" w:rsidP="00E15BCA">
            <w:pPr>
              <w:jc w:val="both"/>
              <w:rPr>
                <w:i/>
                <w:sz w:val="16"/>
                <w:szCs w:val="16"/>
              </w:rPr>
            </w:pPr>
            <w:r w:rsidRPr="00002F11">
              <w:rPr>
                <w:i/>
                <w:sz w:val="16"/>
                <w:szCs w:val="16"/>
              </w:rPr>
              <w:t>18</w:t>
            </w:r>
          </w:p>
        </w:tc>
        <w:tc>
          <w:tcPr>
            <w:tcW w:w="326" w:type="pct"/>
            <w:tcBorders>
              <w:right w:val="single" w:sz="4" w:space="0" w:color="auto"/>
            </w:tcBorders>
            <w:shd w:val="clear" w:color="auto" w:fill="F2F2F2" w:themeFill="background1" w:themeFillShade="F2"/>
            <w:vAlign w:val="center"/>
          </w:tcPr>
          <w:p w14:paraId="35D55E15" w14:textId="77777777" w:rsidR="00417F85" w:rsidRPr="00002F11" w:rsidRDefault="00417F85" w:rsidP="00E15BCA">
            <w:pPr>
              <w:jc w:val="both"/>
              <w:rPr>
                <w:i/>
                <w:sz w:val="16"/>
                <w:szCs w:val="16"/>
              </w:rPr>
            </w:pPr>
            <w:r w:rsidRPr="00002F11">
              <w:rPr>
                <w:i/>
                <w:sz w:val="16"/>
                <w:szCs w:val="16"/>
              </w:rPr>
              <w:t>19</w:t>
            </w:r>
          </w:p>
        </w:tc>
        <w:tc>
          <w:tcPr>
            <w:tcW w:w="176" w:type="pct"/>
            <w:tcBorders>
              <w:left w:val="single" w:sz="4" w:space="0" w:color="auto"/>
            </w:tcBorders>
            <w:shd w:val="clear" w:color="auto" w:fill="F2F2F2" w:themeFill="background1" w:themeFillShade="F2"/>
            <w:vAlign w:val="center"/>
          </w:tcPr>
          <w:p w14:paraId="55872A30" w14:textId="77777777" w:rsidR="00417F85" w:rsidRPr="00002F11" w:rsidRDefault="00417F85" w:rsidP="00E15BCA">
            <w:pPr>
              <w:jc w:val="both"/>
              <w:rPr>
                <w:i/>
                <w:sz w:val="16"/>
                <w:szCs w:val="16"/>
              </w:rPr>
            </w:pPr>
            <w:r w:rsidRPr="00002F11">
              <w:rPr>
                <w:i/>
                <w:sz w:val="16"/>
                <w:szCs w:val="16"/>
              </w:rPr>
              <w:t>20</w:t>
            </w:r>
          </w:p>
        </w:tc>
      </w:tr>
      <w:tr w:rsidR="00417F85" w:rsidRPr="00002F11" w14:paraId="0BB83C35" w14:textId="77777777" w:rsidTr="00E15BCA">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33769F35" w14:textId="77777777" w:rsidR="00417F85" w:rsidRPr="00002F11" w:rsidRDefault="00417F85" w:rsidP="00E15BCA">
            <w:pPr>
              <w:jc w:val="center"/>
              <w:rPr>
                <w:b/>
                <w:sz w:val="16"/>
                <w:szCs w:val="16"/>
                <w:lang w:val="en-US"/>
              </w:rPr>
            </w:pPr>
            <w:r w:rsidRPr="00002F11">
              <w:rPr>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68C673B7" w14:textId="77777777" w:rsidR="00417F85" w:rsidRPr="00002F11" w:rsidRDefault="00417F85" w:rsidP="00E15BCA">
            <w:pPr>
              <w:jc w:val="center"/>
              <w:rPr>
                <w:b/>
                <w:sz w:val="16"/>
                <w:szCs w:val="16"/>
                <w:lang w:val="en-US"/>
              </w:rPr>
            </w:pPr>
            <w:r w:rsidRPr="00002F11">
              <w:rPr>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20522DEA" w14:textId="77777777" w:rsidR="00417F85" w:rsidRPr="00002F11" w:rsidRDefault="00417F85" w:rsidP="00E15BCA">
            <w:pPr>
              <w:jc w:val="both"/>
              <w:rPr>
                <w:b/>
                <w:sz w:val="16"/>
                <w:szCs w:val="16"/>
                <w:lang w:val="en-US"/>
              </w:rPr>
            </w:pPr>
            <w:r w:rsidRPr="00002F11">
              <w:rPr>
                <w:b/>
                <w:sz w:val="16"/>
                <w:szCs w:val="16"/>
                <w:lang w:val="en-US"/>
              </w:rPr>
              <w:t>C</w:t>
            </w:r>
          </w:p>
        </w:tc>
      </w:tr>
    </w:tbl>
    <w:p w14:paraId="35EA7AB2" w14:textId="77777777" w:rsidR="00417F85" w:rsidRPr="00002F11" w:rsidRDefault="00417F85" w:rsidP="00417F85">
      <w:pPr>
        <w:ind w:left="708"/>
        <w:jc w:val="both"/>
        <w:rPr>
          <w:lang w:val="en-US"/>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417F85" w:rsidRPr="00002F11" w14:paraId="709A325E" w14:textId="77777777" w:rsidTr="00E15BCA">
        <w:trPr>
          <w:trHeight w:val="100"/>
        </w:trPr>
        <w:tc>
          <w:tcPr>
            <w:tcW w:w="333" w:type="pct"/>
            <w:tcBorders>
              <w:bottom w:val="single" w:sz="4" w:space="0" w:color="auto"/>
            </w:tcBorders>
          </w:tcPr>
          <w:p w14:paraId="7F71D667" w14:textId="77777777" w:rsidR="00417F85" w:rsidRPr="00002F11" w:rsidRDefault="00417F85" w:rsidP="00E15BCA">
            <w:pPr>
              <w:spacing w:after="120"/>
              <w:jc w:val="both"/>
              <w:rPr>
                <w:b/>
              </w:rPr>
            </w:pPr>
            <w:r w:rsidRPr="00002F11">
              <w:rPr>
                <w:b/>
              </w:rPr>
              <w:t>А</w:t>
            </w:r>
          </w:p>
        </w:tc>
        <w:tc>
          <w:tcPr>
            <w:tcW w:w="4667" w:type="pct"/>
            <w:tcBorders>
              <w:bottom w:val="single" w:sz="4" w:space="0" w:color="auto"/>
            </w:tcBorders>
          </w:tcPr>
          <w:p w14:paraId="4D3B2228" w14:textId="77777777" w:rsidR="00417F85" w:rsidRPr="00002F11" w:rsidRDefault="00417F85" w:rsidP="00E15BCA">
            <w:pPr>
              <w:spacing w:after="120"/>
              <w:jc w:val="both"/>
            </w:pPr>
            <w:r w:rsidRPr="00002F11">
              <w:t>Код главы КБК.</w:t>
            </w:r>
          </w:p>
        </w:tc>
      </w:tr>
      <w:tr w:rsidR="00417F85" w:rsidRPr="00002F11" w14:paraId="78DD2F32" w14:textId="77777777" w:rsidTr="00E15BCA">
        <w:tc>
          <w:tcPr>
            <w:tcW w:w="333" w:type="pct"/>
            <w:tcBorders>
              <w:top w:val="single" w:sz="4" w:space="0" w:color="auto"/>
              <w:bottom w:val="single" w:sz="4" w:space="0" w:color="auto"/>
            </w:tcBorders>
          </w:tcPr>
          <w:p w14:paraId="668B382E" w14:textId="77777777" w:rsidR="00417F85" w:rsidRPr="00002F11" w:rsidRDefault="00417F85" w:rsidP="00E15BCA">
            <w:pPr>
              <w:spacing w:after="120"/>
              <w:jc w:val="both"/>
              <w:rPr>
                <w:b/>
              </w:rPr>
            </w:pPr>
            <w:r w:rsidRPr="00002F11">
              <w:rPr>
                <w:b/>
              </w:rPr>
              <w:t>В</w:t>
            </w:r>
          </w:p>
        </w:tc>
        <w:tc>
          <w:tcPr>
            <w:tcW w:w="4667" w:type="pct"/>
            <w:tcBorders>
              <w:top w:val="single" w:sz="4" w:space="0" w:color="auto"/>
              <w:bottom w:val="single" w:sz="4" w:space="0" w:color="auto"/>
            </w:tcBorders>
          </w:tcPr>
          <w:p w14:paraId="05F73C9E" w14:textId="77777777" w:rsidR="00417F85" w:rsidRPr="00002F11" w:rsidRDefault="00417F85" w:rsidP="00E15BCA">
            <w:pPr>
              <w:spacing w:after="120"/>
              <w:jc w:val="both"/>
            </w:pPr>
            <w:r w:rsidRPr="00002F11">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417F85" w:rsidRPr="00002F11" w14:paraId="606EB221" w14:textId="77777777" w:rsidTr="00E15BCA">
        <w:tc>
          <w:tcPr>
            <w:tcW w:w="333" w:type="pct"/>
            <w:tcBorders>
              <w:top w:val="single" w:sz="4" w:space="0" w:color="auto"/>
            </w:tcBorders>
          </w:tcPr>
          <w:p w14:paraId="58687B09" w14:textId="77777777" w:rsidR="00417F85" w:rsidRPr="00002F11" w:rsidRDefault="00417F85" w:rsidP="00E15BCA">
            <w:pPr>
              <w:spacing w:after="120"/>
              <w:jc w:val="both"/>
              <w:rPr>
                <w:b/>
              </w:rPr>
            </w:pPr>
            <w:r w:rsidRPr="00002F11">
              <w:rPr>
                <w:b/>
              </w:rPr>
              <w:t>С</w:t>
            </w:r>
          </w:p>
        </w:tc>
        <w:tc>
          <w:tcPr>
            <w:tcW w:w="4667" w:type="pct"/>
            <w:tcBorders>
              <w:top w:val="single" w:sz="4" w:space="0" w:color="auto"/>
            </w:tcBorders>
          </w:tcPr>
          <w:p w14:paraId="3B44FB6F" w14:textId="77777777" w:rsidR="00417F85" w:rsidRPr="00002F11" w:rsidRDefault="00417F85" w:rsidP="00E15BCA">
            <w:pPr>
              <w:spacing w:after="120"/>
              <w:jc w:val="both"/>
            </w:pPr>
            <w:r w:rsidRPr="00002F11">
              <w:t xml:space="preserve">Контрольный разряд. Алгоритм расчета представлен в подпункте </w:t>
            </w:r>
            <w:r w:rsidRPr="00002F11">
              <w:fldChar w:fldCharType="begin"/>
            </w:r>
            <w:r w:rsidRPr="00002F11">
              <w:instrText xml:space="preserve"> REF _Ref375580597 \n \h  \* MERGEFORMAT </w:instrText>
            </w:r>
            <w:r w:rsidRPr="00002F11">
              <w:fldChar w:fldCharType="separate"/>
            </w:r>
            <w:r>
              <w:t>5.2.3</w:t>
            </w:r>
            <w:r w:rsidRPr="00002F11">
              <w:fldChar w:fldCharType="end"/>
            </w:r>
            <w:r w:rsidRPr="00002F11">
              <w:t>.</w:t>
            </w:r>
          </w:p>
        </w:tc>
      </w:tr>
    </w:tbl>
    <w:p w14:paraId="11B48FE8" w14:textId="7C9FCEA3" w:rsidR="00417F85" w:rsidRPr="00002F11" w:rsidRDefault="00417F85" w:rsidP="00417F85">
      <w:pPr>
        <w:pStyle w:val="Head3"/>
      </w:pPr>
      <w:bookmarkStart w:id="190" w:name="_Toc412042031"/>
      <w:bookmarkStart w:id="191" w:name="_Ref461381058"/>
      <w:bookmarkStart w:id="192" w:name="_Ref461382928"/>
      <w:bookmarkStart w:id="193" w:name="_Toc462922935"/>
      <w:bookmarkStart w:id="194" w:name="_Toc482801405"/>
      <w:bookmarkStart w:id="195" w:name="_Ref496790622"/>
      <w:bookmarkStart w:id="196" w:name="_Toc72328189"/>
      <w:bookmarkStart w:id="197" w:name="_Toc72934672"/>
      <w:r w:rsidRPr="00002F11">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190"/>
      <w:bookmarkEnd w:id="191"/>
      <w:bookmarkEnd w:id="192"/>
      <w:bookmarkEnd w:id="193"/>
      <w:bookmarkEnd w:id="194"/>
      <w:bookmarkEnd w:id="195"/>
      <w:r w:rsidRPr="00002F11">
        <w:t>, для Банка России</w:t>
      </w:r>
      <w:bookmarkEnd w:id="196"/>
      <w:bookmarkEnd w:id="197"/>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2"/>
        <w:gridCol w:w="472"/>
        <w:gridCol w:w="472"/>
        <w:gridCol w:w="472"/>
        <w:gridCol w:w="474"/>
        <w:gridCol w:w="460"/>
        <w:gridCol w:w="468"/>
        <w:gridCol w:w="475"/>
        <w:gridCol w:w="472"/>
        <w:gridCol w:w="477"/>
        <w:gridCol w:w="477"/>
        <w:gridCol w:w="475"/>
        <w:gridCol w:w="472"/>
        <w:gridCol w:w="472"/>
        <w:gridCol w:w="1890"/>
        <w:gridCol w:w="509"/>
        <w:gridCol w:w="424"/>
      </w:tblGrid>
      <w:tr w:rsidR="00417F85" w:rsidRPr="00002F11" w14:paraId="67B72353" w14:textId="77777777" w:rsidTr="00E15BCA">
        <w:tc>
          <w:tcPr>
            <w:tcW w:w="250" w:type="pct"/>
            <w:shd w:val="clear" w:color="auto" w:fill="F2F2F2" w:themeFill="background1" w:themeFillShade="F2"/>
            <w:vAlign w:val="center"/>
          </w:tcPr>
          <w:p w14:paraId="57016AAE" w14:textId="77777777" w:rsidR="00417F85" w:rsidRPr="00002F11" w:rsidRDefault="00417F85" w:rsidP="00E15BCA">
            <w:pPr>
              <w:jc w:val="both"/>
              <w:rPr>
                <w:i/>
                <w:sz w:val="16"/>
                <w:szCs w:val="16"/>
              </w:rPr>
            </w:pPr>
            <w:r w:rsidRPr="00002F11">
              <w:rPr>
                <w:i/>
                <w:sz w:val="16"/>
                <w:szCs w:val="16"/>
              </w:rPr>
              <w:t>1</w:t>
            </w:r>
          </w:p>
        </w:tc>
        <w:tc>
          <w:tcPr>
            <w:tcW w:w="250" w:type="pct"/>
            <w:shd w:val="clear" w:color="auto" w:fill="F2F2F2" w:themeFill="background1" w:themeFillShade="F2"/>
            <w:vAlign w:val="center"/>
          </w:tcPr>
          <w:p w14:paraId="6C668646" w14:textId="77777777" w:rsidR="00417F85" w:rsidRPr="00002F11" w:rsidRDefault="00417F85" w:rsidP="00E15BCA">
            <w:pPr>
              <w:jc w:val="both"/>
              <w:rPr>
                <w:i/>
                <w:sz w:val="16"/>
                <w:szCs w:val="16"/>
              </w:rPr>
            </w:pPr>
            <w:r w:rsidRPr="00002F11">
              <w:rPr>
                <w:i/>
                <w:sz w:val="16"/>
                <w:szCs w:val="16"/>
              </w:rPr>
              <w:t>2</w:t>
            </w:r>
          </w:p>
        </w:tc>
        <w:tc>
          <w:tcPr>
            <w:tcW w:w="250" w:type="pct"/>
            <w:shd w:val="clear" w:color="auto" w:fill="F2F2F2" w:themeFill="background1" w:themeFillShade="F2"/>
            <w:vAlign w:val="center"/>
          </w:tcPr>
          <w:p w14:paraId="343A2F4E" w14:textId="77777777" w:rsidR="00417F85" w:rsidRPr="00002F11" w:rsidRDefault="00417F85" w:rsidP="00E15BCA">
            <w:pPr>
              <w:jc w:val="both"/>
              <w:rPr>
                <w:i/>
                <w:sz w:val="16"/>
                <w:szCs w:val="16"/>
              </w:rPr>
            </w:pPr>
            <w:r w:rsidRPr="00002F11">
              <w:rPr>
                <w:i/>
                <w:sz w:val="16"/>
                <w:szCs w:val="16"/>
              </w:rPr>
              <w:t>3</w:t>
            </w:r>
          </w:p>
        </w:tc>
        <w:tc>
          <w:tcPr>
            <w:tcW w:w="250" w:type="pct"/>
            <w:shd w:val="clear" w:color="auto" w:fill="F2F2F2" w:themeFill="background1" w:themeFillShade="F2"/>
            <w:vAlign w:val="center"/>
          </w:tcPr>
          <w:p w14:paraId="37359130" w14:textId="77777777" w:rsidR="00417F85" w:rsidRPr="00002F11" w:rsidRDefault="00417F85" w:rsidP="00E15BCA">
            <w:pPr>
              <w:jc w:val="both"/>
              <w:rPr>
                <w:i/>
                <w:sz w:val="16"/>
                <w:szCs w:val="16"/>
              </w:rPr>
            </w:pPr>
            <w:r w:rsidRPr="00002F11">
              <w:rPr>
                <w:i/>
                <w:sz w:val="16"/>
                <w:szCs w:val="16"/>
              </w:rPr>
              <w:t>4</w:t>
            </w:r>
          </w:p>
        </w:tc>
        <w:tc>
          <w:tcPr>
            <w:tcW w:w="251" w:type="pct"/>
            <w:shd w:val="clear" w:color="auto" w:fill="F2F2F2" w:themeFill="background1" w:themeFillShade="F2"/>
            <w:vAlign w:val="center"/>
          </w:tcPr>
          <w:p w14:paraId="1D0FADB7" w14:textId="77777777" w:rsidR="00417F85" w:rsidRPr="00002F11" w:rsidRDefault="00417F85" w:rsidP="00E15BCA">
            <w:pPr>
              <w:jc w:val="both"/>
              <w:rPr>
                <w:i/>
                <w:sz w:val="16"/>
                <w:szCs w:val="16"/>
              </w:rPr>
            </w:pPr>
            <w:r w:rsidRPr="00002F11">
              <w:rPr>
                <w:i/>
                <w:sz w:val="16"/>
                <w:szCs w:val="16"/>
              </w:rPr>
              <w:t>5</w:t>
            </w:r>
          </w:p>
        </w:tc>
        <w:tc>
          <w:tcPr>
            <w:tcW w:w="244" w:type="pct"/>
            <w:shd w:val="clear" w:color="auto" w:fill="F2F2F2" w:themeFill="background1" w:themeFillShade="F2"/>
            <w:vAlign w:val="center"/>
          </w:tcPr>
          <w:p w14:paraId="7D87FFB2" w14:textId="77777777" w:rsidR="00417F85" w:rsidRPr="00002F11" w:rsidRDefault="00417F85" w:rsidP="00E15BCA">
            <w:pPr>
              <w:jc w:val="both"/>
              <w:rPr>
                <w:i/>
                <w:sz w:val="16"/>
                <w:szCs w:val="16"/>
              </w:rPr>
            </w:pPr>
            <w:r w:rsidRPr="00002F11">
              <w:rPr>
                <w:i/>
                <w:sz w:val="16"/>
                <w:szCs w:val="16"/>
              </w:rPr>
              <w:t>6</w:t>
            </w:r>
          </w:p>
        </w:tc>
        <w:tc>
          <w:tcPr>
            <w:tcW w:w="248" w:type="pct"/>
            <w:shd w:val="clear" w:color="auto" w:fill="F2F2F2" w:themeFill="background1" w:themeFillShade="F2"/>
            <w:vAlign w:val="center"/>
          </w:tcPr>
          <w:p w14:paraId="65695509" w14:textId="77777777" w:rsidR="00417F85" w:rsidRPr="00002F11" w:rsidRDefault="00417F85" w:rsidP="00E15BCA">
            <w:pPr>
              <w:jc w:val="both"/>
              <w:rPr>
                <w:i/>
                <w:sz w:val="16"/>
                <w:szCs w:val="16"/>
              </w:rPr>
            </w:pPr>
            <w:r w:rsidRPr="00002F11">
              <w:rPr>
                <w:i/>
                <w:sz w:val="16"/>
                <w:szCs w:val="16"/>
              </w:rPr>
              <w:t>7</w:t>
            </w:r>
          </w:p>
        </w:tc>
        <w:tc>
          <w:tcPr>
            <w:tcW w:w="252" w:type="pct"/>
            <w:shd w:val="clear" w:color="auto" w:fill="F2F2F2" w:themeFill="background1" w:themeFillShade="F2"/>
            <w:vAlign w:val="center"/>
          </w:tcPr>
          <w:p w14:paraId="14F02066" w14:textId="77777777" w:rsidR="00417F85" w:rsidRPr="00002F11" w:rsidRDefault="00417F85" w:rsidP="00E15BCA">
            <w:pPr>
              <w:jc w:val="both"/>
              <w:rPr>
                <w:i/>
                <w:sz w:val="16"/>
                <w:szCs w:val="16"/>
              </w:rPr>
            </w:pPr>
            <w:r w:rsidRPr="00002F11">
              <w:rPr>
                <w:i/>
                <w:sz w:val="16"/>
                <w:szCs w:val="16"/>
              </w:rPr>
              <w:t>8</w:t>
            </w:r>
          </w:p>
        </w:tc>
        <w:tc>
          <w:tcPr>
            <w:tcW w:w="250" w:type="pct"/>
            <w:shd w:val="clear" w:color="auto" w:fill="F2F2F2" w:themeFill="background1" w:themeFillShade="F2"/>
            <w:vAlign w:val="center"/>
          </w:tcPr>
          <w:p w14:paraId="5B17B2A2" w14:textId="77777777" w:rsidR="00417F85" w:rsidRPr="00002F11" w:rsidRDefault="00417F85" w:rsidP="00E15BCA">
            <w:pPr>
              <w:jc w:val="both"/>
              <w:rPr>
                <w:i/>
                <w:sz w:val="16"/>
                <w:szCs w:val="16"/>
              </w:rPr>
            </w:pPr>
            <w:r w:rsidRPr="00002F11">
              <w:rPr>
                <w:i/>
                <w:sz w:val="16"/>
                <w:szCs w:val="16"/>
              </w:rPr>
              <w:t>9</w:t>
            </w:r>
          </w:p>
        </w:tc>
        <w:tc>
          <w:tcPr>
            <w:tcW w:w="253" w:type="pct"/>
            <w:shd w:val="clear" w:color="auto" w:fill="F2F2F2" w:themeFill="background1" w:themeFillShade="F2"/>
            <w:vAlign w:val="center"/>
          </w:tcPr>
          <w:p w14:paraId="372CD8EE" w14:textId="77777777" w:rsidR="00417F85" w:rsidRPr="00002F11" w:rsidRDefault="00417F85" w:rsidP="00E15BCA">
            <w:pPr>
              <w:jc w:val="both"/>
              <w:rPr>
                <w:i/>
                <w:sz w:val="16"/>
                <w:szCs w:val="16"/>
              </w:rPr>
            </w:pPr>
            <w:r w:rsidRPr="00002F11">
              <w:rPr>
                <w:i/>
                <w:sz w:val="16"/>
                <w:szCs w:val="16"/>
              </w:rPr>
              <w:t>10</w:t>
            </w:r>
          </w:p>
        </w:tc>
        <w:tc>
          <w:tcPr>
            <w:tcW w:w="253" w:type="pct"/>
            <w:shd w:val="clear" w:color="auto" w:fill="F2F2F2" w:themeFill="background1" w:themeFillShade="F2"/>
            <w:vAlign w:val="center"/>
          </w:tcPr>
          <w:p w14:paraId="4E8AE166" w14:textId="77777777" w:rsidR="00417F85" w:rsidRPr="00002F11" w:rsidRDefault="00417F85" w:rsidP="00E15BCA">
            <w:pPr>
              <w:jc w:val="both"/>
              <w:rPr>
                <w:i/>
                <w:sz w:val="16"/>
                <w:szCs w:val="16"/>
              </w:rPr>
            </w:pPr>
            <w:r w:rsidRPr="00002F11">
              <w:rPr>
                <w:i/>
                <w:sz w:val="16"/>
                <w:szCs w:val="16"/>
              </w:rPr>
              <w:t>11</w:t>
            </w:r>
          </w:p>
        </w:tc>
        <w:tc>
          <w:tcPr>
            <w:tcW w:w="252" w:type="pct"/>
            <w:tcBorders>
              <w:right w:val="single" w:sz="4" w:space="0" w:color="auto"/>
            </w:tcBorders>
            <w:shd w:val="clear" w:color="auto" w:fill="F2F2F2" w:themeFill="background1" w:themeFillShade="F2"/>
            <w:vAlign w:val="center"/>
          </w:tcPr>
          <w:p w14:paraId="40F5F613" w14:textId="77777777" w:rsidR="00417F85" w:rsidRPr="00002F11" w:rsidRDefault="00417F85" w:rsidP="00E15BCA">
            <w:pPr>
              <w:jc w:val="both"/>
              <w:rPr>
                <w:i/>
                <w:sz w:val="16"/>
                <w:szCs w:val="16"/>
              </w:rPr>
            </w:pPr>
            <w:r w:rsidRPr="00002F11">
              <w:rPr>
                <w:i/>
                <w:sz w:val="16"/>
                <w:szCs w:val="16"/>
              </w:rPr>
              <w:t>12</w:t>
            </w:r>
          </w:p>
        </w:tc>
        <w:tc>
          <w:tcPr>
            <w:tcW w:w="250" w:type="pct"/>
            <w:tcBorders>
              <w:left w:val="single" w:sz="4" w:space="0" w:color="auto"/>
            </w:tcBorders>
            <w:shd w:val="clear" w:color="auto" w:fill="F2F2F2" w:themeFill="background1" w:themeFillShade="F2"/>
            <w:vAlign w:val="center"/>
          </w:tcPr>
          <w:p w14:paraId="36EDFF95" w14:textId="77777777" w:rsidR="00417F85" w:rsidRPr="00002F11" w:rsidRDefault="00417F85" w:rsidP="00E15BCA">
            <w:pPr>
              <w:jc w:val="both"/>
              <w:rPr>
                <w:i/>
                <w:sz w:val="16"/>
                <w:szCs w:val="16"/>
              </w:rPr>
            </w:pPr>
            <w:r w:rsidRPr="00002F11">
              <w:rPr>
                <w:i/>
                <w:sz w:val="16"/>
                <w:szCs w:val="16"/>
              </w:rPr>
              <w:t>13</w:t>
            </w:r>
          </w:p>
        </w:tc>
        <w:tc>
          <w:tcPr>
            <w:tcW w:w="250" w:type="pct"/>
            <w:shd w:val="clear" w:color="auto" w:fill="F2F2F2" w:themeFill="background1" w:themeFillShade="F2"/>
            <w:vAlign w:val="center"/>
          </w:tcPr>
          <w:p w14:paraId="6372D84F" w14:textId="77777777" w:rsidR="00417F85" w:rsidRPr="00002F11" w:rsidRDefault="00417F85" w:rsidP="00E15BCA">
            <w:pPr>
              <w:jc w:val="both"/>
              <w:rPr>
                <w:i/>
                <w:sz w:val="16"/>
                <w:szCs w:val="16"/>
              </w:rPr>
            </w:pPr>
            <w:r w:rsidRPr="00002F11">
              <w:rPr>
                <w:i/>
                <w:sz w:val="16"/>
                <w:szCs w:val="16"/>
              </w:rPr>
              <w:t>14</w:t>
            </w:r>
          </w:p>
        </w:tc>
        <w:tc>
          <w:tcPr>
            <w:tcW w:w="1002" w:type="pct"/>
            <w:shd w:val="clear" w:color="auto" w:fill="F2F2F2" w:themeFill="background1" w:themeFillShade="F2"/>
            <w:vAlign w:val="center"/>
          </w:tcPr>
          <w:p w14:paraId="47E13F17" w14:textId="77777777" w:rsidR="00417F85" w:rsidRPr="00002F11" w:rsidRDefault="00417F85" w:rsidP="00E15BCA">
            <w:pPr>
              <w:jc w:val="both"/>
              <w:rPr>
                <w:i/>
                <w:sz w:val="16"/>
                <w:szCs w:val="16"/>
                <w:lang w:val="en-US"/>
              </w:rPr>
            </w:pPr>
            <w:r w:rsidRPr="00002F11">
              <w:rPr>
                <w:i/>
                <w:sz w:val="16"/>
                <w:szCs w:val="16"/>
                <w:lang w:val="en-US"/>
              </w:rPr>
              <w:t>…</w:t>
            </w:r>
          </w:p>
        </w:tc>
        <w:tc>
          <w:tcPr>
            <w:tcW w:w="269" w:type="pct"/>
            <w:tcBorders>
              <w:right w:val="single" w:sz="4" w:space="0" w:color="auto"/>
            </w:tcBorders>
            <w:shd w:val="clear" w:color="auto" w:fill="F2F2F2" w:themeFill="background1" w:themeFillShade="F2"/>
            <w:vAlign w:val="center"/>
          </w:tcPr>
          <w:p w14:paraId="273E40E1" w14:textId="77777777" w:rsidR="00417F85" w:rsidRPr="00002F11" w:rsidRDefault="00417F85" w:rsidP="00E15BCA">
            <w:pPr>
              <w:jc w:val="both"/>
              <w:rPr>
                <w:i/>
                <w:sz w:val="16"/>
                <w:szCs w:val="16"/>
                <w:lang w:val="en-US"/>
              </w:rPr>
            </w:pPr>
            <w:r w:rsidRPr="00002F11">
              <w:rPr>
                <w:i/>
                <w:sz w:val="16"/>
                <w:szCs w:val="16"/>
                <w:lang w:val="en-US"/>
              </w:rPr>
              <w:t>24</w:t>
            </w:r>
          </w:p>
        </w:tc>
        <w:tc>
          <w:tcPr>
            <w:tcW w:w="226" w:type="pct"/>
            <w:tcBorders>
              <w:left w:val="single" w:sz="4" w:space="0" w:color="auto"/>
            </w:tcBorders>
            <w:shd w:val="clear" w:color="auto" w:fill="F2F2F2" w:themeFill="background1" w:themeFillShade="F2"/>
            <w:vAlign w:val="center"/>
          </w:tcPr>
          <w:p w14:paraId="1A4BC451" w14:textId="77777777" w:rsidR="00417F85" w:rsidRPr="00002F11" w:rsidRDefault="00417F85" w:rsidP="00E15BCA">
            <w:pPr>
              <w:jc w:val="both"/>
              <w:rPr>
                <w:i/>
                <w:sz w:val="16"/>
                <w:szCs w:val="16"/>
              </w:rPr>
            </w:pPr>
            <w:r w:rsidRPr="00002F11">
              <w:rPr>
                <w:i/>
                <w:sz w:val="16"/>
                <w:szCs w:val="16"/>
                <w:lang w:val="en-US"/>
              </w:rPr>
              <w:t>25</w:t>
            </w:r>
          </w:p>
        </w:tc>
      </w:tr>
      <w:tr w:rsidR="00417F85" w:rsidRPr="00002F11" w14:paraId="5B5C4886" w14:textId="77777777" w:rsidTr="00E15BCA">
        <w:trPr>
          <w:trHeight w:val="383"/>
        </w:trPr>
        <w:tc>
          <w:tcPr>
            <w:tcW w:w="1993" w:type="pct"/>
            <w:gridSpan w:val="8"/>
            <w:tcBorders>
              <w:right w:val="single" w:sz="4" w:space="0" w:color="auto"/>
            </w:tcBorders>
            <w:shd w:val="clear" w:color="auto" w:fill="D8D8D8" w:themeFill="text2" w:themeFillTint="33"/>
            <w:vAlign w:val="center"/>
          </w:tcPr>
          <w:p w14:paraId="77D3276D" w14:textId="77777777" w:rsidR="00417F85" w:rsidRPr="00002F11" w:rsidRDefault="00417F85" w:rsidP="00E15BCA">
            <w:pPr>
              <w:jc w:val="center"/>
              <w:rPr>
                <w:b/>
                <w:sz w:val="16"/>
                <w:szCs w:val="16"/>
              </w:rPr>
            </w:pPr>
            <w:r w:rsidRPr="00002F11">
              <w:rPr>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7A9C7F99" w14:textId="77777777" w:rsidR="00417F85" w:rsidRPr="00002F11" w:rsidRDefault="00417F85" w:rsidP="00E15BCA">
            <w:pPr>
              <w:jc w:val="center"/>
              <w:rPr>
                <w:b/>
                <w:sz w:val="16"/>
                <w:szCs w:val="16"/>
              </w:rPr>
            </w:pPr>
            <w:r w:rsidRPr="00002F11">
              <w:rPr>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60D80C49" w14:textId="77777777" w:rsidR="00417F85" w:rsidRPr="00002F11" w:rsidRDefault="00417F85" w:rsidP="00E15BCA">
            <w:pPr>
              <w:jc w:val="both"/>
              <w:rPr>
                <w:b/>
                <w:sz w:val="16"/>
                <w:szCs w:val="16"/>
                <w:lang w:val="en-US"/>
              </w:rPr>
            </w:pPr>
            <w:r w:rsidRPr="00002F11">
              <w:rPr>
                <w:b/>
                <w:sz w:val="16"/>
                <w:szCs w:val="16"/>
                <w:lang w:val="en-US"/>
              </w:rPr>
              <w:t>C</w:t>
            </w:r>
          </w:p>
        </w:tc>
      </w:tr>
    </w:tbl>
    <w:p w14:paraId="7E572E1E" w14:textId="77777777" w:rsidR="00417F85" w:rsidRPr="00002F11" w:rsidRDefault="00417F85" w:rsidP="00417F85">
      <w:pPr>
        <w:ind w:left="708"/>
        <w:jc w:val="both"/>
        <w:rPr>
          <w:lang w:val="en-US"/>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417F85" w:rsidRPr="00002F11" w14:paraId="702EE388" w14:textId="77777777" w:rsidTr="00E15BCA">
        <w:tc>
          <w:tcPr>
            <w:tcW w:w="396" w:type="pct"/>
            <w:tcBorders>
              <w:bottom w:val="single" w:sz="4" w:space="0" w:color="auto"/>
            </w:tcBorders>
          </w:tcPr>
          <w:p w14:paraId="7191353F" w14:textId="77777777" w:rsidR="00417F85" w:rsidRPr="00002F11" w:rsidRDefault="00417F85" w:rsidP="00E15BCA">
            <w:pPr>
              <w:spacing w:after="120"/>
              <w:jc w:val="both"/>
              <w:rPr>
                <w:b/>
                <w:lang w:val="en-US"/>
              </w:rPr>
            </w:pPr>
            <w:r w:rsidRPr="00002F11">
              <w:rPr>
                <w:b/>
                <w:lang w:val="en-US"/>
              </w:rPr>
              <w:t>A</w:t>
            </w:r>
          </w:p>
        </w:tc>
        <w:tc>
          <w:tcPr>
            <w:tcW w:w="4604" w:type="pct"/>
            <w:tcBorders>
              <w:bottom w:val="single" w:sz="4" w:space="0" w:color="auto"/>
            </w:tcBorders>
          </w:tcPr>
          <w:p w14:paraId="6AB4B7EE" w14:textId="77777777" w:rsidR="00417F85" w:rsidRPr="00002F11" w:rsidRDefault="00417F85" w:rsidP="00E15BCA">
            <w:pPr>
              <w:spacing w:after="120"/>
              <w:jc w:val="both"/>
            </w:pPr>
            <w:r w:rsidRPr="00002F11">
              <w:t>УРН участника, сформировавшего начисление.</w:t>
            </w:r>
          </w:p>
          <w:p w14:paraId="32012404" w14:textId="77777777" w:rsidR="00417F85" w:rsidRPr="00002F11" w:rsidRDefault="00417F85" w:rsidP="00E15BCA">
            <w:pPr>
              <w:spacing w:after="120"/>
              <w:jc w:val="both"/>
            </w:pPr>
            <w:r w:rsidRPr="00002F11">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70CF7F46" w14:textId="77777777" w:rsidR="00417F85" w:rsidRPr="00002F11" w:rsidRDefault="00417F85" w:rsidP="00E15BCA">
            <w:pPr>
              <w:spacing w:after="120"/>
              <w:jc w:val="both"/>
              <w:rPr>
                <w:i/>
              </w:rPr>
            </w:pPr>
            <w:r w:rsidRPr="00002F11">
              <w:rPr>
                <w:i/>
              </w:rPr>
              <w:t>Например,</w:t>
            </w:r>
          </w:p>
          <w:p w14:paraId="635287C1" w14:textId="77777777" w:rsidR="00417F85" w:rsidRPr="00002F11" w:rsidRDefault="00417F85" w:rsidP="00E15BCA">
            <w:pPr>
              <w:spacing w:after="120"/>
              <w:jc w:val="both"/>
              <w:rPr>
                <w:i/>
              </w:rPr>
            </w:pPr>
            <w:r w:rsidRPr="00002F11">
              <w:rPr>
                <w:i/>
              </w:rPr>
              <w:t>УРН участника равен значению «</w:t>
            </w:r>
            <w:r w:rsidRPr="00002F11">
              <w:rPr>
                <w:i/>
                <w:lang w:val="en-US"/>
              </w:rPr>
              <w:t>aa</w:t>
            </w:r>
            <w:r w:rsidRPr="00002F11">
              <w:rPr>
                <w:i/>
              </w:rPr>
              <w:t>11</w:t>
            </w:r>
            <w:r w:rsidRPr="00002F11">
              <w:rPr>
                <w:i/>
                <w:lang w:val="en-US"/>
              </w:rPr>
              <w:t>b</w:t>
            </w:r>
            <w:r w:rsidRPr="00002F11">
              <w:rPr>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417F85" w:rsidRPr="00002F11" w14:paraId="4D7C8958" w14:textId="77777777" w:rsidTr="00E15BCA">
        <w:tc>
          <w:tcPr>
            <w:tcW w:w="396" w:type="pct"/>
            <w:tcBorders>
              <w:top w:val="single" w:sz="4" w:space="0" w:color="auto"/>
              <w:bottom w:val="single" w:sz="4" w:space="0" w:color="auto"/>
              <w:right w:val="single" w:sz="4" w:space="0" w:color="auto"/>
            </w:tcBorders>
          </w:tcPr>
          <w:p w14:paraId="51DBD23D" w14:textId="77777777" w:rsidR="00417F85" w:rsidRPr="00002F11" w:rsidRDefault="00417F85" w:rsidP="00E15BCA">
            <w:pPr>
              <w:spacing w:after="120"/>
              <w:jc w:val="both"/>
              <w:rPr>
                <w:b/>
              </w:rPr>
            </w:pPr>
            <w:r w:rsidRPr="00002F11">
              <w:rPr>
                <w:b/>
                <w:lang w:val="en-US"/>
              </w:rPr>
              <w:t>B</w:t>
            </w:r>
          </w:p>
        </w:tc>
        <w:tc>
          <w:tcPr>
            <w:tcW w:w="4604" w:type="pct"/>
            <w:tcBorders>
              <w:top w:val="single" w:sz="4" w:space="0" w:color="auto"/>
              <w:left w:val="single" w:sz="4" w:space="0" w:color="auto"/>
              <w:bottom w:val="single" w:sz="4" w:space="0" w:color="auto"/>
            </w:tcBorders>
          </w:tcPr>
          <w:p w14:paraId="791D557C" w14:textId="77777777" w:rsidR="00417F85" w:rsidRPr="00002F11" w:rsidRDefault="00417F85" w:rsidP="00E15BCA">
            <w:pPr>
              <w:spacing w:after="120"/>
              <w:jc w:val="both"/>
            </w:pPr>
            <w:r w:rsidRPr="00002F11">
              <w:t>Уникальный номер начисления – 16 цифр.</w:t>
            </w:r>
          </w:p>
          <w:p w14:paraId="75656264" w14:textId="77777777" w:rsidR="00417F85" w:rsidRPr="00002F11" w:rsidRDefault="00417F85" w:rsidP="00E15BCA">
            <w:pPr>
              <w:spacing w:after="120"/>
              <w:jc w:val="both"/>
            </w:pPr>
            <w:r w:rsidRPr="00002F11">
              <w:t>Алгоритм формирования, обеспечивающий уникальность номера, определяется участником самостоятельно.</w:t>
            </w:r>
          </w:p>
        </w:tc>
      </w:tr>
      <w:tr w:rsidR="00417F85" w:rsidRPr="00002F11" w14:paraId="4B1DB276" w14:textId="77777777" w:rsidTr="00E15BCA">
        <w:tc>
          <w:tcPr>
            <w:tcW w:w="396" w:type="pct"/>
            <w:tcBorders>
              <w:top w:val="single" w:sz="4" w:space="0" w:color="auto"/>
            </w:tcBorders>
          </w:tcPr>
          <w:p w14:paraId="3DADC7EA" w14:textId="77777777" w:rsidR="00417F85" w:rsidRPr="00002F11" w:rsidRDefault="00417F85" w:rsidP="00E15BCA">
            <w:pPr>
              <w:spacing w:after="120"/>
              <w:jc w:val="both"/>
              <w:rPr>
                <w:b/>
              </w:rPr>
            </w:pPr>
            <w:r w:rsidRPr="00002F11">
              <w:rPr>
                <w:b/>
                <w:lang w:val="en-US"/>
              </w:rPr>
              <w:t>C</w:t>
            </w:r>
          </w:p>
        </w:tc>
        <w:tc>
          <w:tcPr>
            <w:tcW w:w="4604" w:type="pct"/>
            <w:tcBorders>
              <w:top w:val="single" w:sz="4" w:space="0" w:color="auto"/>
            </w:tcBorders>
          </w:tcPr>
          <w:p w14:paraId="4EDB38C5" w14:textId="77777777" w:rsidR="00417F85" w:rsidRPr="00002F11" w:rsidRDefault="00417F85" w:rsidP="00E15BCA">
            <w:pPr>
              <w:spacing w:after="120"/>
              <w:jc w:val="both"/>
            </w:pPr>
            <w:r w:rsidRPr="00002F11">
              <w:t xml:space="preserve">Контрольный разряд. Алгоритм расчета описан в разделе </w:t>
            </w:r>
            <w:r w:rsidRPr="00002F11">
              <w:fldChar w:fldCharType="begin"/>
            </w:r>
            <w:r w:rsidRPr="00002F11">
              <w:instrText xml:space="preserve"> REF _Ref375580597 \n \h  \* MERGEFORMAT </w:instrText>
            </w:r>
            <w:r w:rsidRPr="00002F11">
              <w:fldChar w:fldCharType="separate"/>
            </w:r>
            <w:r>
              <w:t>5.2.3</w:t>
            </w:r>
            <w:r w:rsidRPr="00002F11">
              <w:fldChar w:fldCharType="end"/>
            </w:r>
            <w:r w:rsidRPr="00002F11">
              <w:t>.</w:t>
            </w:r>
          </w:p>
        </w:tc>
      </w:tr>
    </w:tbl>
    <w:p w14:paraId="4D542AFD" w14:textId="77777777" w:rsidR="00417F85" w:rsidRPr="00002F11" w:rsidRDefault="00417F85" w:rsidP="00417F85">
      <w:pPr>
        <w:pStyle w:val="Head3"/>
        <w:rPr>
          <w:bCs w:val="0"/>
        </w:rPr>
      </w:pPr>
      <w:bookmarkStart w:id="198" w:name="_Кодирование_даты_в"/>
      <w:bookmarkStart w:id="199" w:name="_Преобразование_порядкового_номера"/>
      <w:bookmarkStart w:id="200" w:name="_Toc375660131"/>
      <w:bookmarkStart w:id="201" w:name="_Toc375675649"/>
      <w:bookmarkStart w:id="202" w:name="_Toc375764244"/>
      <w:bookmarkStart w:id="203" w:name="_Toc375829920"/>
      <w:bookmarkStart w:id="204" w:name="_Toc375835600"/>
      <w:bookmarkStart w:id="205" w:name="_Toc377576650"/>
      <w:bookmarkStart w:id="206" w:name="_Toc377581552"/>
      <w:bookmarkStart w:id="207" w:name="_Toc375660132"/>
      <w:bookmarkStart w:id="208" w:name="_Toc375675650"/>
      <w:bookmarkStart w:id="209" w:name="_Toc375764245"/>
      <w:bookmarkStart w:id="210" w:name="_Toc375829921"/>
      <w:bookmarkStart w:id="211" w:name="_Toc375835601"/>
      <w:bookmarkStart w:id="212" w:name="_Toc377576651"/>
      <w:bookmarkStart w:id="213" w:name="_Toc377581553"/>
      <w:bookmarkStart w:id="214" w:name="_Toc375660133"/>
      <w:bookmarkStart w:id="215" w:name="_Toc375675651"/>
      <w:bookmarkStart w:id="216" w:name="_Toc375764246"/>
      <w:bookmarkStart w:id="217" w:name="_Toc375829922"/>
      <w:bookmarkStart w:id="218" w:name="_Toc375835602"/>
      <w:bookmarkStart w:id="219" w:name="_Toc377576652"/>
      <w:bookmarkStart w:id="220" w:name="_Toc377581554"/>
      <w:bookmarkStart w:id="221" w:name="_Toc375660156"/>
      <w:bookmarkStart w:id="222" w:name="_Toc375675674"/>
      <w:bookmarkStart w:id="223" w:name="_Toc375764269"/>
      <w:bookmarkStart w:id="224" w:name="_Toc375829945"/>
      <w:bookmarkStart w:id="225" w:name="_Toc375835625"/>
      <w:bookmarkStart w:id="226" w:name="_Toc377576675"/>
      <w:bookmarkStart w:id="227" w:name="_Toc377581577"/>
      <w:bookmarkStart w:id="228" w:name="_Toc375660157"/>
      <w:bookmarkStart w:id="229" w:name="_Toc375675675"/>
      <w:bookmarkStart w:id="230" w:name="_Toc375764270"/>
      <w:bookmarkStart w:id="231" w:name="_Toc375829946"/>
      <w:bookmarkStart w:id="232" w:name="_Toc375835626"/>
      <w:bookmarkStart w:id="233" w:name="_Toc377576676"/>
      <w:bookmarkStart w:id="234" w:name="_Toc377581578"/>
      <w:bookmarkStart w:id="235" w:name="_Toc375660158"/>
      <w:bookmarkStart w:id="236" w:name="_Toc375675676"/>
      <w:bookmarkStart w:id="237" w:name="_Toc375764271"/>
      <w:bookmarkStart w:id="238" w:name="_Toc375829947"/>
      <w:bookmarkStart w:id="239" w:name="_Toc375835627"/>
      <w:bookmarkStart w:id="240" w:name="_Toc377576677"/>
      <w:bookmarkStart w:id="241" w:name="_Toc377581579"/>
      <w:bookmarkStart w:id="242" w:name="_Toc375660159"/>
      <w:bookmarkStart w:id="243" w:name="_Toc375675677"/>
      <w:bookmarkStart w:id="244" w:name="_Toc375764272"/>
      <w:bookmarkStart w:id="245" w:name="_Toc375829948"/>
      <w:bookmarkStart w:id="246" w:name="_Toc375835628"/>
      <w:bookmarkStart w:id="247" w:name="_Toc377576678"/>
      <w:bookmarkStart w:id="248" w:name="_Toc377581580"/>
      <w:bookmarkStart w:id="249" w:name="_Toc375660160"/>
      <w:bookmarkStart w:id="250" w:name="_Toc375675678"/>
      <w:bookmarkStart w:id="251" w:name="_Toc375764273"/>
      <w:bookmarkStart w:id="252" w:name="_Toc375829949"/>
      <w:bookmarkStart w:id="253" w:name="_Toc375835629"/>
      <w:bookmarkStart w:id="254" w:name="_Toc377576679"/>
      <w:bookmarkStart w:id="255" w:name="_Toc377581581"/>
      <w:bookmarkStart w:id="256" w:name="_Toc375660161"/>
      <w:bookmarkStart w:id="257" w:name="_Toc375675679"/>
      <w:bookmarkStart w:id="258" w:name="_Toc375764274"/>
      <w:bookmarkStart w:id="259" w:name="_Toc375829950"/>
      <w:bookmarkStart w:id="260" w:name="_Toc375835630"/>
      <w:bookmarkStart w:id="261" w:name="_Toc377576680"/>
      <w:bookmarkStart w:id="262" w:name="_Toc377581582"/>
      <w:bookmarkStart w:id="263" w:name="_Toc375660184"/>
      <w:bookmarkStart w:id="264" w:name="_Toc375675702"/>
      <w:bookmarkStart w:id="265" w:name="_Toc375764297"/>
      <w:bookmarkStart w:id="266" w:name="_Toc375829973"/>
      <w:bookmarkStart w:id="267" w:name="_Toc375835653"/>
      <w:bookmarkStart w:id="268" w:name="_Toc377576703"/>
      <w:bookmarkStart w:id="269" w:name="_Toc377581605"/>
      <w:bookmarkStart w:id="270" w:name="_Toc375660185"/>
      <w:bookmarkStart w:id="271" w:name="_Toc375675703"/>
      <w:bookmarkStart w:id="272" w:name="_Toc375764298"/>
      <w:bookmarkStart w:id="273" w:name="_Toc375829974"/>
      <w:bookmarkStart w:id="274" w:name="_Toc375835654"/>
      <w:bookmarkStart w:id="275" w:name="_Toc377576704"/>
      <w:bookmarkStart w:id="276" w:name="_Toc377581606"/>
      <w:bookmarkStart w:id="277" w:name="_Toc375660186"/>
      <w:bookmarkStart w:id="278" w:name="_Toc375675704"/>
      <w:bookmarkStart w:id="279" w:name="_Toc375764299"/>
      <w:bookmarkStart w:id="280" w:name="_Toc375829975"/>
      <w:bookmarkStart w:id="281" w:name="_Toc375835655"/>
      <w:bookmarkStart w:id="282" w:name="_Toc377576705"/>
      <w:bookmarkStart w:id="283" w:name="_Toc377581607"/>
      <w:bookmarkStart w:id="284" w:name="_Toc375660187"/>
      <w:bookmarkStart w:id="285" w:name="_Toc375675705"/>
      <w:bookmarkStart w:id="286" w:name="_Toc375764300"/>
      <w:bookmarkStart w:id="287" w:name="_Toc375829976"/>
      <w:bookmarkStart w:id="288" w:name="_Toc375835656"/>
      <w:bookmarkStart w:id="289" w:name="_Toc377576706"/>
      <w:bookmarkStart w:id="290" w:name="_Toc377581608"/>
      <w:bookmarkStart w:id="291" w:name="_Toc375660188"/>
      <w:bookmarkStart w:id="292" w:name="_Toc375675706"/>
      <w:bookmarkStart w:id="293" w:name="_Toc375764301"/>
      <w:bookmarkStart w:id="294" w:name="_Toc375829977"/>
      <w:bookmarkStart w:id="295" w:name="_Toc375835657"/>
      <w:bookmarkStart w:id="296" w:name="_Toc377576707"/>
      <w:bookmarkStart w:id="297" w:name="_Toc377581609"/>
      <w:bookmarkStart w:id="298" w:name="_Ref375580597"/>
      <w:bookmarkStart w:id="299" w:name="_Toc412042032"/>
      <w:bookmarkStart w:id="300" w:name="_Toc462922936"/>
      <w:bookmarkStart w:id="301" w:name="_Toc482801406"/>
      <w:bookmarkStart w:id="302" w:name="_Toc72328190"/>
      <w:bookmarkStart w:id="303" w:name="_Toc72934673"/>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Pr="00002F11">
        <w:rPr>
          <w:bCs w:val="0"/>
        </w:rPr>
        <w:t>Правила расчета контрольного разряда УИН</w:t>
      </w:r>
      <w:bookmarkEnd w:id="298"/>
      <w:bookmarkEnd w:id="299"/>
      <w:bookmarkEnd w:id="300"/>
      <w:bookmarkEnd w:id="301"/>
      <w:bookmarkEnd w:id="302"/>
      <w:bookmarkEnd w:id="303"/>
    </w:p>
    <w:p w14:paraId="310208BF" w14:textId="77777777" w:rsidR="00417F85" w:rsidRPr="00002F11" w:rsidRDefault="00417F85" w:rsidP="00417F85">
      <w:pPr>
        <w:pStyle w:val="affb"/>
        <w:rPr>
          <w:sz w:val="24"/>
          <w:szCs w:val="24"/>
          <w:lang w:val="ru-RU"/>
        </w:rPr>
      </w:pPr>
      <w:r w:rsidRPr="00002F11">
        <w:rPr>
          <w:sz w:val="24"/>
          <w:szCs w:val="24"/>
          <w:lang w:val="ru-RU"/>
        </w:rPr>
        <w:t>Контрольный разряд УИН формируется по следующим правилам:</w:t>
      </w:r>
    </w:p>
    <w:p w14:paraId="36166340" w14:textId="77777777" w:rsidR="00417F85" w:rsidRPr="00002F11" w:rsidRDefault="00417F85" w:rsidP="00417F85">
      <w:pPr>
        <w:pStyle w:val="a0"/>
        <w:numPr>
          <w:ilvl w:val="0"/>
          <w:numId w:val="15"/>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3EA5C41" w14:textId="77777777" w:rsidR="00417F85" w:rsidRPr="00002F11" w:rsidRDefault="00417F85" w:rsidP="00417F85">
      <w:pPr>
        <w:pStyle w:val="a0"/>
        <w:numPr>
          <w:ilvl w:val="0"/>
          <w:numId w:val="15"/>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20E1E077" w14:textId="77777777" w:rsidR="00417F85" w:rsidRPr="00002F11" w:rsidRDefault="00417F85" w:rsidP="00417F85">
      <w:pPr>
        <w:pStyle w:val="a0"/>
        <w:numPr>
          <w:ilvl w:val="0"/>
          <w:numId w:val="15"/>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7F643E74" w14:textId="4660147B" w:rsidR="00417F85" w:rsidRPr="00417F85" w:rsidRDefault="00417F85" w:rsidP="00417F85">
      <w:pPr>
        <w:pStyle w:val="a0"/>
        <w:numPr>
          <w:ilvl w:val="0"/>
          <w:numId w:val="15"/>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3784DECD" w:rsidR="00BE63BE" w:rsidRPr="00203C8E" w:rsidRDefault="00BE63BE" w:rsidP="00827042">
      <w:pPr>
        <w:pStyle w:val="Head2"/>
      </w:pPr>
      <w:bookmarkStart w:id="304" w:name="_Toc72934674"/>
      <w:r w:rsidRPr="00203C8E">
        <w:t>Идентификатор плательщика</w:t>
      </w:r>
      <w:bookmarkEnd w:id="163"/>
      <w:bookmarkEnd w:id="164"/>
      <w:bookmarkEnd w:id="165"/>
      <w:bookmarkEnd w:id="166"/>
      <w:bookmarkEnd w:id="167"/>
      <w:bookmarkEnd w:id="168"/>
      <w:bookmarkEnd w:id="183"/>
      <w:bookmarkEnd w:id="304"/>
    </w:p>
    <w:p w14:paraId="713883BA" w14:textId="77777777" w:rsidR="00BE63BE" w:rsidRPr="00203C8E" w:rsidRDefault="00BE63BE" w:rsidP="00BE63BE">
      <w:pPr>
        <w:ind w:firstLine="709"/>
        <w:jc w:val="both"/>
      </w:pPr>
      <w:r w:rsidRPr="00203C8E">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203C8E" w:rsidRDefault="00BE63BE" w:rsidP="00BE63BE"/>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203C8E" w14:paraId="182B8A2B" w14:textId="77777777" w:rsidTr="00BE63BE">
        <w:tc>
          <w:tcPr>
            <w:tcW w:w="1560" w:type="dxa"/>
            <w:tcBorders>
              <w:bottom w:val="single" w:sz="4" w:space="0" w:color="auto"/>
            </w:tcBorders>
            <w:shd w:val="clear" w:color="auto" w:fill="BFBFBF" w:themeFill="background2"/>
          </w:tcPr>
          <w:p w14:paraId="62B81855" w14:textId="77777777" w:rsidR="00BE63BE" w:rsidRPr="00203C8E" w:rsidRDefault="00BE63BE" w:rsidP="00BE63BE">
            <w:pPr>
              <w:jc w:val="both"/>
              <w:rPr>
                <w:i/>
                <w:lang w:val="en-US"/>
              </w:rPr>
            </w:pPr>
            <w:r w:rsidRPr="00203C8E">
              <w:rPr>
                <w:i/>
                <w:lang w:val="en-US"/>
              </w:rPr>
              <w:t>1</w:t>
            </w:r>
          </w:p>
        </w:tc>
        <w:tc>
          <w:tcPr>
            <w:tcW w:w="992" w:type="dxa"/>
            <w:shd w:val="clear" w:color="auto" w:fill="BFBFBF" w:themeFill="background2"/>
          </w:tcPr>
          <w:p w14:paraId="4B8A523D" w14:textId="77777777" w:rsidR="00BE63BE" w:rsidRPr="00203C8E" w:rsidRDefault="00BE63BE" w:rsidP="00BE63BE">
            <w:pPr>
              <w:jc w:val="both"/>
              <w:rPr>
                <w:i/>
              </w:rPr>
            </w:pPr>
            <w:r w:rsidRPr="00203C8E">
              <w:rPr>
                <w:i/>
              </w:rPr>
              <w:t>2</w:t>
            </w:r>
          </w:p>
        </w:tc>
        <w:tc>
          <w:tcPr>
            <w:tcW w:w="993" w:type="dxa"/>
            <w:shd w:val="clear" w:color="auto" w:fill="BFBFBF" w:themeFill="background2"/>
          </w:tcPr>
          <w:p w14:paraId="1481D471" w14:textId="77777777" w:rsidR="00BE63BE" w:rsidRPr="00203C8E" w:rsidRDefault="00BE63BE" w:rsidP="00BE63BE">
            <w:pPr>
              <w:jc w:val="both"/>
              <w:rPr>
                <w:i/>
              </w:rPr>
            </w:pPr>
            <w:r w:rsidRPr="00203C8E">
              <w:rPr>
                <w:i/>
              </w:rPr>
              <w:t>3</w:t>
            </w:r>
          </w:p>
        </w:tc>
        <w:tc>
          <w:tcPr>
            <w:tcW w:w="567" w:type="dxa"/>
            <w:tcBorders>
              <w:bottom w:val="single" w:sz="4" w:space="0" w:color="auto"/>
            </w:tcBorders>
            <w:shd w:val="clear" w:color="auto" w:fill="BFBFBF" w:themeFill="background2"/>
          </w:tcPr>
          <w:p w14:paraId="53BFA434" w14:textId="77777777" w:rsidR="00BE63BE" w:rsidRPr="00203C8E" w:rsidRDefault="00BE63BE" w:rsidP="00BE63BE">
            <w:pPr>
              <w:jc w:val="both"/>
              <w:rPr>
                <w:i/>
              </w:rPr>
            </w:pPr>
            <w:r w:rsidRPr="00203C8E">
              <w:rPr>
                <w:i/>
              </w:rPr>
              <w:t>4</w:t>
            </w:r>
          </w:p>
        </w:tc>
        <w:tc>
          <w:tcPr>
            <w:tcW w:w="567" w:type="dxa"/>
            <w:tcBorders>
              <w:bottom w:val="single" w:sz="4" w:space="0" w:color="auto"/>
            </w:tcBorders>
            <w:shd w:val="clear" w:color="auto" w:fill="BFBFBF" w:themeFill="background2"/>
          </w:tcPr>
          <w:p w14:paraId="7A0B3EB8" w14:textId="77777777" w:rsidR="00BE63BE" w:rsidRPr="00203C8E" w:rsidRDefault="00BE63BE" w:rsidP="00BE63BE">
            <w:pPr>
              <w:jc w:val="both"/>
              <w:rPr>
                <w:i/>
              </w:rPr>
            </w:pPr>
            <w:r w:rsidRPr="00203C8E">
              <w:rPr>
                <w:i/>
              </w:rPr>
              <w:t>5</w:t>
            </w:r>
          </w:p>
        </w:tc>
        <w:tc>
          <w:tcPr>
            <w:tcW w:w="708" w:type="dxa"/>
            <w:tcBorders>
              <w:bottom w:val="single" w:sz="4" w:space="0" w:color="auto"/>
            </w:tcBorders>
            <w:shd w:val="clear" w:color="auto" w:fill="BFBFBF" w:themeFill="background2"/>
          </w:tcPr>
          <w:p w14:paraId="1C722543" w14:textId="77777777" w:rsidR="00BE63BE" w:rsidRPr="00203C8E" w:rsidRDefault="00BE63BE" w:rsidP="00BE63BE">
            <w:pPr>
              <w:jc w:val="both"/>
              <w:rPr>
                <w:i/>
              </w:rPr>
            </w:pPr>
            <w:r w:rsidRPr="00203C8E">
              <w:rPr>
                <w:i/>
              </w:rPr>
              <w:t>6</w:t>
            </w:r>
          </w:p>
        </w:tc>
        <w:tc>
          <w:tcPr>
            <w:tcW w:w="596" w:type="dxa"/>
            <w:tcBorders>
              <w:bottom w:val="single" w:sz="4" w:space="0" w:color="auto"/>
            </w:tcBorders>
            <w:shd w:val="clear" w:color="auto" w:fill="BFBFBF" w:themeFill="background2"/>
          </w:tcPr>
          <w:p w14:paraId="620C3E19" w14:textId="77777777" w:rsidR="00BE63BE" w:rsidRPr="00203C8E" w:rsidRDefault="00BE63BE" w:rsidP="00BE63BE">
            <w:pPr>
              <w:jc w:val="both"/>
              <w:rPr>
                <w:i/>
              </w:rPr>
            </w:pPr>
            <w:r w:rsidRPr="00203C8E">
              <w:rPr>
                <w:i/>
              </w:rPr>
              <w:t>7</w:t>
            </w:r>
          </w:p>
        </w:tc>
        <w:tc>
          <w:tcPr>
            <w:tcW w:w="850" w:type="dxa"/>
            <w:tcBorders>
              <w:bottom w:val="single" w:sz="4" w:space="0" w:color="auto"/>
            </w:tcBorders>
            <w:shd w:val="clear" w:color="auto" w:fill="BFBFBF" w:themeFill="background2"/>
          </w:tcPr>
          <w:p w14:paraId="0AB73F38" w14:textId="77777777" w:rsidR="00BE63BE" w:rsidRPr="00203C8E" w:rsidRDefault="00BE63BE" w:rsidP="00BE63BE">
            <w:pPr>
              <w:jc w:val="both"/>
              <w:rPr>
                <w:i/>
              </w:rPr>
            </w:pPr>
            <w:r w:rsidRPr="00203C8E">
              <w:rPr>
                <w:i/>
              </w:rPr>
              <w:t>8</w:t>
            </w:r>
          </w:p>
        </w:tc>
        <w:tc>
          <w:tcPr>
            <w:tcW w:w="708" w:type="dxa"/>
            <w:tcBorders>
              <w:bottom w:val="single" w:sz="4" w:space="0" w:color="auto"/>
            </w:tcBorders>
            <w:shd w:val="clear" w:color="auto" w:fill="BFBFBF" w:themeFill="background2"/>
          </w:tcPr>
          <w:p w14:paraId="3300FDAB" w14:textId="77777777" w:rsidR="00BE63BE" w:rsidRPr="00203C8E" w:rsidRDefault="00BE63BE" w:rsidP="00BE63BE">
            <w:pPr>
              <w:jc w:val="both"/>
              <w:rPr>
                <w:i/>
              </w:rPr>
            </w:pPr>
            <w:r w:rsidRPr="00203C8E">
              <w:rPr>
                <w:i/>
              </w:rPr>
              <w:t>9</w:t>
            </w:r>
          </w:p>
        </w:tc>
        <w:tc>
          <w:tcPr>
            <w:tcW w:w="540" w:type="dxa"/>
            <w:tcBorders>
              <w:bottom w:val="single" w:sz="4" w:space="0" w:color="auto"/>
            </w:tcBorders>
            <w:shd w:val="clear" w:color="auto" w:fill="BFBFBF" w:themeFill="background2"/>
          </w:tcPr>
          <w:p w14:paraId="4810570C" w14:textId="77777777" w:rsidR="00BE63BE" w:rsidRPr="00203C8E" w:rsidRDefault="00BE63BE" w:rsidP="00BE63BE">
            <w:pPr>
              <w:jc w:val="both"/>
              <w:rPr>
                <w:i/>
              </w:rPr>
            </w:pPr>
            <w:r w:rsidRPr="00203C8E">
              <w:rPr>
                <w:i/>
              </w:rPr>
              <w:t>10</w:t>
            </w:r>
          </w:p>
        </w:tc>
        <w:tc>
          <w:tcPr>
            <w:tcW w:w="1134" w:type="dxa"/>
            <w:tcBorders>
              <w:bottom w:val="single" w:sz="4" w:space="0" w:color="auto"/>
            </w:tcBorders>
            <w:shd w:val="clear" w:color="auto" w:fill="BFBFBF" w:themeFill="background2"/>
          </w:tcPr>
          <w:p w14:paraId="35E83D9A" w14:textId="77777777" w:rsidR="00BE63BE" w:rsidRPr="00203C8E" w:rsidRDefault="00BE63BE" w:rsidP="00BE63BE">
            <w:pPr>
              <w:jc w:val="both"/>
              <w:rPr>
                <w:i/>
              </w:rPr>
            </w:pPr>
            <w:r w:rsidRPr="00203C8E">
              <w:rPr>
                <w:i/>
              </w:rPr>
              <w:t>…</w:t>
            </w:r>
          </w:p>
        </w:tc>
        <w:tc>
          <w:tcPr>
            <w:tcW w:w="708" w:type="dxa"/>
            <w:tcBorders>
              <w:bottom w:val="single" w:sz="4" w:space="0" w:color="auto"/>
            </w:tcBorders>
            <w:shd w:val="clear" w:color="auto" w:fill="BFBFBF" w:themeFill="background2"/>
          </w:tcPr>
          <w:p w14:paraId="29901969" w14:textId="77777777" w:rsidR="00BE63BE" w:rsidRPr="00203C8E" w:rsidRDefault="00BE63BE" w:rsidP="00BE63BE">
            <w:pPr>
              <w:jc w:val="both"/>
              <w:rPr>
                <w:i/>
              </w:rPr>
            </w:pPr>
            <w:r w:rsidRPr="00203C8E">
              <w:rPr>
                <w:i/>
              </w:rPr>
              <w:t>22</w:t>
            </w:r>
          </w:p>
        </w:tc>
      </w:tr>
      <w:tr w:rsidR="00BE63BE" w:rsidRPr="00203C8E" w14:paraId="1415CED1" w14:textId="77777777" w:rsidTr="00BE63BE">
        <w:trPr>
          <w:trHeight w:val="323"/>
        </w:trPr>
        <w:tc>
          <w:tcPr>
            <w:tcW w:w="1560" w:type="dxa"/>
            <w:shd w:val="clear" w:color="auto" w:fill="92D050"/>
          </w:tcPr>
          <w:p w14:paraId="59604FDD" w14:textId="77777777" w:rsidR="00BE63BE" w:rsidRPr="00203C8E" w:rsidRDefault="00BE63BE" w:rsidP="00BE63BE">
            <w:pPr>
              <w:jc w:val="center"/>
              <w:rPr>
                <w:b/>
              </w:rPr>
            </w:pPr>
            <w:r w:rsidRPr="00203C8E">
              <w:rPr>
                <w:b/>
              </w:rPr>
              <w:t>А</w:t>
            </w:r>
          </w:p>
        </w:tc>
        <w:tc>
          <w:tcPr>
            <w:tcW w:w="1985" w:type="dxa"/>
            <w:gridSpan w:val="2"/>
            <w:shd w:val="clear" w:color="auto" w:fill="auto"/>
          </w:tcPr>
          <w:p w14:paraId="5EE4AC9F" w14:textId="77777777" w:rsidR="00BE63BE" w:rsidRPr="00203C8E" w:rsidRDefault="00BE63BE" w:rsidP="00BE63BE">
            <w:pPr>
              <w:jc w:val="center"/>
              <w:rPr>
                <w:b/>
                <w:lang w:val="en-US"/>
              </w:rPr>
            </w:pPr>
            <w:r w:rsidRPr="00203C8E">
              <w:rPr>
                <w:b/>
                <w:lang w:val="en-US"/>
              </w:rPr>
              <w:t>B</w:t>
            </w:r>
          </w:p>
        </w:tc>
        <w:tc>
          <w:tcPr>
            <w:tcW w:w="6378" w:type="dxa"/>
            <w:gridSpan w:val="9"/>
            <w:shd w:val="clear" w:color="auto" w:fill="E7C7F1" w:themeFill="accent6" w:themeFillTint="33"/>
          </w:tcPr>
          <w:p w14:paraId="05BF39B7" w14:textId="77777777" w:rsidR="00BE63BE" w:rsidRPr="00203C8E" w:rsidRDefault="00BE63BE" w:rsidP="00BE63BE">
            <w:pPr>
              <w:jc w:val="center"/>
              <w:rPr>
                <w:b/>
                <w:lang w:val="en-US"/>
              </w:rPr>
            </w:pPr>
            <w:r w:rsidRPr="00203C8E">
              <w:rPr>
                <w:b/>
                <w:lang w:val="en-US"/>
              </w:rPr>
              <w:t>C</w:t>
            </w:r>
          </w:p>
        </w:tc>
      </w:tr>
    </w:tbl>
    <w:p w14:paraId="23ABD748" w14:textId="77777777" w:rsidR="00BE63BE" w:rsidRPr="00203C8E" w:rsidRDefault="00BE63BE" w:rsidP="00BE63BE"/>
    <w:tbl>
      <w:tblPr>
        <w:tblStyle w:val="aff"/>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203C8E" w14:paraId="62184952" w14:textId="77777777" w:rsidTr="00BE63BE">
        <w:tc>
          <w:tcPr>
            <w:tcW w:w="992" w:type="dxa"/>
            <w:tcBorders>
              <w:bottom w:val="single" w:sz="4" w:space="0" w:color="auto"/>
            </w:tcBorders>
          </w:tcPr>
          <w:p w14:paraId="126EB735" w14:textId="77777777" w:rsidR="00BE63BE" w:rsidRPr="00203C8E" w:rsidRDefault="00BE63BE" w:rsidP="00BE63BE">
            <w:pPr>
              <w:rPr>
                <w:b/>
              </w:rPr>
            </w:pPr>
            <w:r w:rsidRPr="00203C8E">
              <w:rPr>
                <w:b/>
              </w:rPr>
              <w:t>А</w:t>
            </w:r>
          </w:p>
        </w:tc>
        <w:tc>
          <w:tcPr>
            <w:tcW w:w="8936" w:type="dxa"/>
            <w:tcBorders>
              <w:bottom w:val="single" w:sz="4" w:space="0" w:color="auto"/>
            </w:tcBorders>
          </w:tcPr>
          <w:p w14:paraId="3C771BC2" w14:textId="77777777" w:rsidR="00BE63BE" w:rsidRPr="00203C8E" w:rsidRDefault="00BE63BE" w:rsidP="00BE63BE">
            <w:r w:rsidRPr="00203C8E">
              <w:t>Тип плательщика.</w:t>
            </w:r>
          </w:p>
          <w:p w14:paraId="4070C176" w14:textId="77777777" w:rsidR="00BE63BE" w:rsidRPr="00203C8E" w:rsidRDefault="00BE63BE" w:rsidP="00BE63BE">
            <w:pPr>
              <w:ind w:left="1985"/>
            </w:pPr>
            <w:r w:rsidRPr="00203C8E">
              <w:t>Допустимые значения: 1,2,3 или 4.</w:t>
            </w:r>
          </w:p>
          <w:p w14:paraId="40BA997E" w14:textId="77777777" w:rsidR="00BE63BE" w:rsidRPr="00203C8E" w:rsidRDefault="00BE63BE" w:rsidP="00BE63BE">
            <w:pPr>
              <w:pStyle w:val="aff6"/>
              <w:spacing w:line="240" w:lineRule="auto"/>
              <w:ind w:left="1985" w:firstLine="0"/>
              <w:rPr>
                <w:sz w:val="24"/>
                <w:szCs w:val="24"/>
              </w:rPr>
            </w:pPr>
            <w:r w:rsidRPr="00203C8E">
              <w:rPr>
                <w:sz w:val="24"/>
                <w:szCs w:val="24"/>
              </w:rPr>
              <w:t>«</w:t>
            </w:r>
            <w:r w:rsidRPr="00203C8E">
              <w:rPr>
                <w:b/>
                <w:sz w:val="24"/>
                <w:szCs w:val="24"/>
              </w:rPr>
              <w:t>1</w:t>
            </w:r>
            <w:r w:rsidRPr="00203C8E">
              <w:rPr>
                <w:sz w:val="24"/>
                <w:szCs w:val="24"/>
              </w:rPr>
              <w:t>» – при формировании идентификатора плательщика для ФЛ</w:t>
            </w:r>
          </w:p>
          <w:p w14:paraId="519F5781" w14:textId="77777777" w:rsidR="00BE63BE" w:rsidRPr="00203C8E" w:rsidRDefault="00BE63BE" w:rsidP="00BE63BE">
            <w:pPr>
              <w:pStyle w:val="aff6"/>
              <w:spacing w:line="240" w:lineRule="auto"/>
              <w:ind w:left="1985" w:firstLine="0"/>
              <w:rPr>
                <w:sz w:val="24"/>
                <w:szCs w:val="24"/>
              </w:rPr>
            </w:pPr>
            <w:r w:rsidRPr="00203C8E">
              <w:rPr>
                <w:sz w:val="24"/>
                <w:szCs w:val="24"/>
              </w:rPr>
              <w:t>«</w:t>
            </w:r>
            <w:r w:rsidRPr="00203C8E">
              <w:rPr>
                <w:b/>
                <w:sz w:val="24"/>
                <w:szCs w:val="24"/>
              </w:rPr>
              <w:t>2</w:t>
            </w:r>
            <w:r w:rsidRPr="00203C8E">
              <w:rPr>
                <w:sz w:val="24"/>
                <w:szCs w:val="24"/>
              </w:rPr>
              <w:t>» – при формировании идентификатора плательщика для ЮЛ – резидента РФ;</w:t>
            </w:r>
          </w:p>
          <w:p w14:paraId="68ECDCCF" w14:textId="77777777" w:rsidR="00BE63BE" w:rsidRPr="00203C8E" w:rsidRDefault="00BE63BE" w:rsidP="00BE63BE">
            <w:pPr>
              <w:pStyle w:val="aff6"/>
              <w:spacing w:line="240" w:lineRule="auto"/>
              <w:ind w:left="1985" w:firstLine="0"/>
              <w:rPr>
                <w:sz w:val="24"/>
                <w:szCs w:val="24"/>
              </w:rPr>
            </w:pPr>
            <w:r w:rsidRPr="00203C8E">
              <w:rPr>
                <w:sz w:val="24"/>
                <w:szCs w:val="24"/>
              </w:rPr>
              <w:t>«</w:t>
            </w:r>
            <w:r w:rsidRPr="00203C8E">
              <w:rPr>
                <w:b/>
                <w:sz w:val="24"/>
                <w:szCs w:val="24"/>
              </w:rPr>
              <w:t>3</w:t>
            </w:r>
            <w:r w:rsidRPr="00203C8E">
              <w:rPr>
                <w:sz w:val="24"/>
                <w:szCs w:val="24"/>
              </w:rPr>
              <w:t>» – при формировании идентификатора плательщика для ЮЛ – нерезидента РФ;</w:t>
            </w:r>
          </w:p>
          <w:p w14:paraId="61DFCF15" w14:textId="77777777" w:rsidR="00BE63BE" w:rsidRPr="00203C8E" w:rsidRDefault="00BE63BE" w:rsidP="00BE63BE">
            <w:pPr>
              <w:pStyle w:val="aff6"/>
              <w:spacing w:line="240" w:lineRule="auto"/>
              <w:ind w:left="1985" w:firstLine="0"/>
              <w:rPr>
                <w:sz w:val="24"/>
                <w:szCs w:val="24"/>
              </w:rPr>
            </w:pPr>
            <w:r w:rsidRPr="00203C8E">
              <w:rPr>
                <w:sz w:val="24"/>
                <w:szCs w:val="24"/>
              </w:rPr>
              <w:t>«</w:t>
            </w:r>
            <w:r w:rsidRPr="00203C8E">
              <w:rPr>
                <w:b/>
                <w:sz w:val="24"/>
                <w:szCs w:val="24"/>
              </w:rPr>
              <w:t>4</w:t>
            </w:r>
            <w:r w:rsidRPr="00203C8E">
              <w:rPr>
                <w:sz w:val="24"/>
                <w:szCs w:val="24"/>
              </w:rPr>
              <w:t>» – при формировании идентификатора плательщика для ИП.</w:t>
            </w:r>
          </w:p>
        </w:tc>
      </w:tr>
      <w:tr w:rsidR="00BE63BE" w:rsidRPr="00203C8E" w14:paraId="4EE785C9" w14:textId="77777777" w:rsidTr="00BE63BE">
        <w:tc>
          <w:tcPr>
            <w:tcW w:w="992" w:type="dxa"/>
            <w:vMerge w:val="restart"/>
            <w:tcBorders>
              <w:top w:val="single" w:sz="4" w:space="0" w:color="auto"/>
              <w:right w:val="single" w:sz="4" w:space="0" w:color="auto"/>
            </w:tcBorders>
          </w:tcPr>
          <w:p w14:paraId="58C1AFD2" w14:textId="77777777" w:rsidR="00BE63BE" w:rsidRPr="00203C8E" w:rsidRDefault="00BE63BE" w:rsidP="00BE63BE">
            <w:pPr>
              <w:rPr>
                <w:b/>
                <w:lang w:val="en-US"/>
              </w:rPr>
            </w:pPr>
            <w:r w:rsidRPr="00203C8E">
              <w:rPr>
                <w:b/>
                <w:lang w:val="en-US"/>
              </w:rPr>
              <w:t>B</w:t>
            </w:r>
          </w:p>
        </w:tc>
        <w:tc>
          <w:tcPr>
            <w:tcW w:w="8936" w:type="dxa"/>
            <w:tcBorders>
              <w:top w:val="single" w:sz="4" w:space="0" w:color="auto"/>
              <w:left w:val="single" w:sz="4" w:space="0" w:color="auto"/>
            </w:tcBorders>
          </w:tcPr>
          <w:p w14:paraId="1982EDBF" w14:textId="77777777" w:rsidR="00BE63BE" w:rsidRPr="00203C8E" w:rsidRDefault="00BE63BE" w:rsidP="00BE63BE">
            <w:pPr>
              <w:ind w:firstLine="708"/>
            </w:pPr>
            <w:r w:rsidRPr="00203C8E">
              <w:rPr>
                <w:i/>
              </w:rPr>
              <w:t>При формировании идентификатора плательщика ЮЛ или идентификатора плательщика ИП</w:t>
            </w:r>
            <w:r w:rsidRPr="00203C8E">
              <w:t xml:space="preserve"> заполняются символами «0» (ноль).</w:t>
            </w:r>
          </w:p>
        </w:tc>
      </w:tr>
      <w:tr w:rsidR="00BE63BE" w:rsidRPr="00203C8E" w14:paraId="65426512" w14:textId="77777777" w:rsidTr="00BE63BE">
        <w:tc>
          <w:tcPr>
            <w:tcW w:w="992" w:type="dxa"/>
            <w:vMerge/>
            <w:tcBorders>
              <w:bottom w:val="single" w:sz="4" w:space="0" w:color="auto"/>
              <w:right w:val="single" w:sz="4" w:space="0" w:color="auto"/>
            </w:tcBorders>
          </w:tcPr>
          <w:p w14:paraId="23046236" w14:textId="77777777" w:rsidR="00BE63BE" w:rsidRPr="00203C8E" w:rsidRDefault="00BE63BE" w:rsidP="00BE63BE">
            <w:pPr>
              <w:rPr>
                <w:b/>
              </w:rPr>
            </w:pPr>
          </w:p>
        </w:tc>
        <w:tc>
          <w:tcPr>
            <w:tcW w:w="8936" w:type="dxa"/>
            <w:tcBorders>
              <w:left w:val="single" w:sz="4" w:space="0" w:color="auto"/>
              <w:bottom w:val="single" w:sz="4" w:space="0" w:color="auto"/>
            </w:tcBorders>
          </w:tcPr>
          <w:p w14:paraId="7A38848F" w14:textId="1A247F0F" w:rsidR="00BE63BE" w:rsidRPr="00203C8E" w:rsidRDefault="00BE63BE" w:rsidP="00E41F67">
            <w:pPr>
              <w:pStyle w:val="affb"/>
              <w:keepNext/>
              <w:ind w:firstLine="708"/>
              <w:rPr>
                <w:sz w:val="24"/>
                <w:szCs w:val="24"/>
                <w:lang w:val="ru-RU"/>
              </w:rPr>
            </w:pPr>
            <w:r w:rsidRPr="00203C8E">
              <w:rPr>
                <w:i/>
                <w:sz w:val="24"/>
                <w:szCs w:val="24"/>
                <w:lang w:val="ru-RU"/>
              </w:rPr>
              <w:t>При формировании идентификатора плательщика ФЛ</w:t>
            </w:r>
            <w:r w:rsidRPr="00203C8E">
              <w:rPr>
                <w:sz w:val="24"/>
                <w:szCs w:val="24"/>
                <w:lang w:val="ru-RU"/>
              </w:rPr>
              <w:t xml:space="preserve"> указывается код типа документа. Список допустимых кодов приведен в таблице ниже (см. </w:t>
            </w:r>
            <w:r w:rsidRPr="00203C8E">
              <w:rPr>
                <w:sz w:val="24"/>
                <w:szCs w:val="24"/>
                <w:lang w:val="ru-RU"/>
              </w:rPr>
              <w:fldChar w:fldCharType="begin"/>
            </w:r>
            <w:r w:rsidRPr="00203C8E">
              <w:rPr>
                <w:sz w:val="24"/>
                <w:szCs w:val="24"/>
                <w:lang w:val="ru-RU"/>
              </w:rPr>
              <w:instrText xml:space="preserve"> REF _Ref321760588 \h  \* MERGEFORMAT </w:instrText>
            </w:r>
            <w:r w:rsidRPr="00203C8E">
              <w:rPr>
                <w:sz w:val="24"/>
                <w:szCs w:val="24"/>
                <w:lang w:val="ru-RU"/>
              </w:rPr>
            </w:r>
            <w:r w:rsidRPr="00203C8E">
              <w:rPr>
                <w:sz w:val="24"/>
                <w:szCs w:val="24"/>
                <w:lang w:val="ru-RU"/>
              </w:rPr>
              <w:fldChar w:fldCharType="separate"/>
            </w:r>
            <w:r w:rsidR="001A2DED" w:rsidRPr="001A2DED">
              <w:rPr>
                <w:sz w:val="24"/>
                <w:szCs w:val="24"/>
                <w:lang w:val="ru-RU"/>
              </w:rPr>
              <w:t>Таблица 17. «Коды типов документов»</w:t>
            </w:r>
            <w:r w:rsidRPr="00203C8E">
              <w:rPr>
                <w:sz w:val="24"/>
                <w:szCs w:val="24"/>
                <w:lang w:val="ru-RU"/>
              </w:rPr>
              <w:fldChar w:fldCharType="end"/>
            </w:r>
            <w:r w:rsidRPr="00203C8E">
              <w:rPr>
                <w:sz w:val="24"/>
                <w:szCs w:val="24"/>
                <w:lang w:val="ru-RU"/>
              </w:rPr>
              <w:t>).</w:t>
            </w:r>
          </w:p>
        </w:tc>
      </w:tr>
      <w:tr w:rsidR="00344A61" w:rsidRPr="00203C8E" w14:paraId="2DC4E15D" w14:textId="77777777" w:rsidTr="00BE63BE">
        <w:tc>
          <w:tcPr>
            <w:tcW w:w="992" w:type="dxa"/>
            <w:tcBorders>
              <w:top w:val="single" w:sz="4" w:space="0" w:color="auto"/>
              <w:bottom w:val="nil"/>
              <w:right w:val="single" w:sz="4" w:space="0" w:color="auto"/>
            </w:tcBorders>
          </w:tcPr>
          <w:p w14:paraId="3F2C5EF2" w14:textId="77777777" w:rsidR="00344A61" w:rsidRPr="00203C8E" w:rsidRDefault="00344A61" w:rsidP="00344A61">
            <w:pPr>
              <w:rPr>
                <w:b/>
                <w:lang w:val="en-US"/>
              </w:rPr>
            </w:pPr>
            <w:r w:rsidRPr="00203C8E">
              <w:rPr>
                <w:b/>
                <w:lang w:val="en-US"/>
              </w:rPr>
              <w:t>C</w:t>
            </w:r>
          </w:p>
        </w:tc>
        <w:tc>
          <w:tcPr>
            <w:tcW w:w="8936" w:type="dxa"/>
            <w:tcBorders>
              <w:top w:val="single" w:sz="4" w:space="0" w:color="auto"/>
              <w:left w:val="single" w:sz="4" w:space="0" w:color="auto"/>
              <w:bottom w:val="nil"/>
            </w:tcBorders>
          </w:tcPr>
          <w:p w14:paraId="25375BAF" w14:textId="77777777" w:rsidR="00344A61" w:rsidRPr="00203C8E" w:rsidRDefault="00344A61" w:rsidP="00344A61">
            <w:pPr>
              <w:rPr>
                <w:i/>
              </w:rPr>
            </w:pPr>
            <w:r w:rsidRPr="00203C8E">
              <w:rPr>
                <w:i/>
              </w:rPr>
              <w:t xml:space="preserve">При формировании идентификатора плательщика для ЮЛ </w:t>
            </w:r>
            <w:r w:rsidRPr="00203C8E">
              <w:rPr>
                <w:i/>
              </w:rPr>
              <w:noBreakHyphen/>
              <w:t>резидентов РФ:</w:t>
            </w:r>
          </w:p>
          <w:p w14:paraId="57C51E71" w14:textId="77777777" w:rsidR="00344A61" w:rsidRPr="00203C8E" w:rsidRDefault="00344A61" w:rsidP="00344A61">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eastAsia="ru-RU"/>
              </w:rPr>
              <w:t>4</w:t>
            </w:r>
            <w:r w:rsidRPr="00203C8E">
              <w:rPr>
                <w:rFonts w:ascii="Times New Roman" w:eastAsia="Calibri" w:hAnsi="Times New Roman"/>
                <w:sz w:val="24"/>
                <w:szCs w:val="24"/>
                <w:lang w:val="en-US" w:eastAsia="ru-RU"/>
              </w:rPr>
              <w:t xml:space="preserve"> — 1</w:t>
            </w:r>
            <w:r w:rsidRPr="00203C8E">
              <w:rPr>
                <w:rFonts w:ascii="Times New Roman" w:eastAsia="Calibri" w:hAnsi="Times New Roman"/>
                <w:sz w:val="24"/>
                <w:szCs w:val="24"/>
                <w:lang w:eastAsia="ru-RU"/>
              </w:rPr>
              <w:t>3</w:t>
            </w:r>
            <w:r w:rsidRPr="00203C8E">
              <w:rPr>
                <w:rFonts w:ascii="Times New Roman" w:eastAsia="Calibri" w:hAnsi="Times New Roman"/>
                <w:sz w:val="24"/>
                <w:szCs w:val="24"/>
                <w:lang w:val="en-US" w:eastAsia="ru-RU"/>
              </w:rPr>
              <w:t xml:space="preserve"> разряды — ИНН ЮЛ (10 цифр);</w:t>
            </w:r>
          </w:p>
          <w:p w14:paraId="402DB509" w14:textId="77777777" w:rsidR="00344A61" w:rsidRPr="00203C8E" w:rsidRDefault="00344A61" w:rsidP="00344A61">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val="en-US" w:eastAsia="ru-RU"/>
              </w:rPr>
              <w:t>1</w:t>
            </w:r>
            <w:r w:rsidRPr="00203C8E">
              <w:rPr>
                <w:rFonts w:ascii="Times New Roman" w:eastAsia="Calibri" w:hAnsi="Times New Roman"/>
                <w:sz w:val="24"/>
                <w:szCs w:val="24"/>
                <w:lang w:eastAsia="ru-RU"/>
              </w:rPr>
              <w:t>4</w:t>
            </w:r>
            <w:r w:rsidRPr="00203C8E">
              <w:rPr>
                <w:rFonts w:ascii="Times New Roman" w:eastAsia="Calibri" w:hAnsi="Times New Roman"/>
                <w:sz w:val="24"/>
                <w:szCs w:val="24"/>
                <w:lang w:val="en-US" w:eastAsia="ru-RU"/>
              </w:rPr>
              <w:t xml:space="preserve"> — 2</w:t>
            </w:r>
            <w:r w:rsidRPr="00203C8E">
              <w:rPr>
                <w:rFonts w:ascii="Times New Roman" w:eastAsia="Calibri" w:hAnsi="Times New Roman"/>
                <w:sz w:val="24"/>
                <w:szCs w:val="24"/>
                <w:lang w:eastAsia="ru-RU"/>
              </w:rPr>
              <w:t>2</w:t>
            </w:r>
            <w:r w:rsidRPr="00203C8E">
              <w:rPr>
                <w:rFonts w:ascii="Times New Roman" w:eastAsia="Calibri" w:hAnsi="Times New Roman"/>
                <w:sz w:val="24"/>
                <w:szCs w:val="24"/>
                <w:lang w:val="en-US" w:eastAsia="ru-RU"/>
              </w:rPr>
              <w:t xml:space="preserve"> разряды — КПП ЮЛ (9 </w:t>
            </w:r>
            <w:r w:rsidRPr="00203C8E">
              <w:rPr>
                <w:rFonts w:ascii="Times New Roman" w:eastAsia="Calibri" w:hAnsi="Times New Roman"/>
                <w:sz w:val="24"/>
                <w:szCs w:val="24"/>
                <w:lang w:eastAsia="ru-RU"/>
              </w:rPr>
              <w:t>символов</w:t>
            </w:r>
            <w:r w:rsidRPr="00203C8E">
              <w:rPr>
                <w:rFonts w:ascii="Times New Roman" w:eastAsia="Calibri" w:hAnsi="Times New Roman"/>
                <w:sz w:val="24"/>
                <w:szCs w:val="24"/>
                <w:lang w:val="en-US" w:eastAsia="ru-RU"/>
              </w:rPr>
              <w:t>)</w:t>
            </w:r>
          </w:p>
          <w:p w14:paraId="3486E7E5" w14:textId="77777777" w:rsidR="00344A61" w:rsidRPr="00203C8E" w:rsidRDefault="00344A61" w:rsidP="00344A61">
            <w:pPr>
              <w:spacing w:before="120"/>
              <w:jc w:val="both"/>
            </w:pPr>
            <w:r w:rsidRPr="00203C8E">
              <w:rPr>
                <w:i/>
              </w:rPr>
              <w:t>При формировании идентификатора плательщика для ЮЛ</w:t>
            </w:r>
            <w:r w:rsidRPr="00203C8E">
              <w:rPr>
                <w:i/>
              </w:rPr>
              <w:noBreakHyphen/>
              <w:t>нерезидентов РФ</w:t>
            </w:r>
            <w:r w:rsidRPr="00203C8E">
              <w:t xml:space="preserve"> </w:t>
            </w:r>
            <w:r w:rsidRPr="00203C8E">
              <w:rPr>
                <w:i/>
              </w:rPr>
              <w:t>(при наличии ИНН)</w:t>
            </w:r>
            <w:r w:rsidRPr="00203C8E">
              <w:t xml:space="preserve"> следующие:</w:t>
            </w:r>
          </w:p>
          <w:p w14:paraId="367B1CED" w14:textId="77777777" w:rsidR="00344A61" w:rsidRPr="00203C8E" w:rsidRDefault="00344A61" w:rsidP="00344A61">
            <w:pPr>
              <w:pStyle w:val="a0"/>
              <w:numPr>
                <w:ilvl w:val="0"/>
                <w:numId w:val="15"/>
              </w:numPr>
              <w:spacing w:after="0" w:line="240" w:lineRule="auto"/>
              <w:rPr>
                <w:rFonts w:ascii="Times New Roman" w:eastAsia="Calibri" w:hAnsi="Times New Roman"/>
                <w:sz w:val="24"/>
                <w:szCs w:val="24"/>
                <w:lang w:eastAsia="ru-RU"/>
              </w:rPr>
            </w:pPr>
            <w:r w:rsidRPr="00203C8E">
              <w:rPr>
                <w:rFonts w:ascii="Times New Roman" w:eastAsia="Calibri" w:hAnsi="Times New Roman"/>
                <w:sz w:val="24"/>
                <w:szCs w:val="24"/>
                <w:lang w:eastAsia="ru-RU"/>
              </w:rPr>
              <w:t xml:space="preserve">4 — 13 разряды — ИНН ЮЛ (10 цифр); </w:t>
            </w:r>
          </w:p>
          <w:p w14:paraId="2C1176AF" w14:textId="77777777" w:rsidR="00344A61" w:rsidRPr="00203C8E" w:rsidRDefault="00344A61" w:rsidP="00344A61">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eastAsia="ru-RU"/>
              </w:rPr>
              <w:t>14</w:t>
            </w:r>
            <w:r w:rsidRPr="00203C8E">
              <w:rPr>
                <w:rFonts w:ascii="Times New Roman" w:eastAsia="Calibri" w:hAnsi="Times New Roman"/>
                <w:sz w:val="24"/>
                <w:szCs w:val="24"/>
                <w:lang w:val="en-US" w:eastAsia="ru-RU"/>
              </w:rPr>
              <w:t xml:space="preserve"> — </w:t>
            </w:r>
            <w:r w:rsidRPr="00203C8E">
              <w:rPr>
                <w:rFonts w:ascii="Times New Roman" w:eastAsia="Calibri" w:hAnsi="Times New Roman"/>
                <w:sz w:val="24"/>
                <w:szCs w:val="24"/>
                <w:lang w:eastAsia="ru-RU"/>
              </w:rPr>
              <w:t>22</w:t>
            </w:r>
            <w:r w:rsidRPr="00203C8E">
              <w:rPr>
                <w:rFonts w:ascii="Times New Roman" w:eastAsia="Calibri" w:hAnsi="Times New Roman"/>
                <w:sz w:val="24"/>
                <w:szCs w:val="24"/>
                <w:lang w:val="en-US" w:eastAsia="ru-RU"/>
              </w:rPr>
              <w:t xml:space="preserve"> разряды — КПП ЮЛ (9 </w:t>
            </w:r>
            <w:r w:rsidRPr="00203C8E">
              <w:rPr>
                <w:rFonts w:ascii="Times New Roman" w:eastAsia="Calibri" w:hAnsi="Times New Roman"/>
                <w:sz w:val="24"/>
                <w:szCs w:val="24"/>
                <w:lang w:eastAsia="ru-RU"/>
              </w:rPr>
              <w:t>символов</w:t>
            </w:r>
            <w:r w:rsidRPr="00203C8E">
              <w:rPr>
                <w:rFonts w:ascii="Times New Roman" w:eastAsia="Calibri" w:hAnsi="Times New Roman"/>
                <w:sz w:val="24"/>
                <w:szCs w:val="24"/>
                <w:lang w:val="en-US" w:eastAsia="ru-RU"/>
              </w:rPr>
              <w:t>);</w:t>
            </w:r>
          </w:p>
          <w:p w14:paraId="3502CF19" w14:textId="77777777" w:rsidR="00344A61" w:rsidRPr="00203C8E" w:rsidRDefault="00344A61" w:rsidP="00344A61">
            <w:pPr>
              <w:spacing w:before="120"/>
              <w:ind w:firstLine="142"/>
              <w:jc w:val="both"/>
            </w:pPr>
            <w:r w:rsidRPr="00203C8E">
              <w:rPr>
                <w:i/>
              </w:rPr>
              <w:t>При формировании идентификатора плательщика для ЮЛ</w:t>
            </w:r>
            <w:r w:rsidRPr="00203C8E">
              <w:rPr>
                <w:i/>
              </w:rPr>
              <w:noBreakHyphen/>
              <w:t>нерезидентов РФ (при наличии КИО)</w:t>
            </w:r>
            <w:r w:rsidRPr="00203C8E">
              <w:t xml:space="preserve"> следующие:</w:t>
            </w:r>
          </w:p>
          <w:p w14:paraId="47CFBC69" w14:textId="77777777" w:rsidR="00344A61" w:rsidRPr="00203C8E" w:rsidRDefault="00344A61" w:rsidP="00344A61">
            <w:pPr>
              <w:pStyle w:val="a0"/>
              <w:numPr>
                <w:ilvl w:val="0"/>
                <w:numId w:val="15"/>
              </w:numPr>
              <w:spacing w:after="0" w:line="240" w:lineRule="auto"/>
              <w:rPr>
                <w:rFonts w:ascii="Times New Roman" w:eastAsia="Calibri" w:hAnsi="Times New Roman"/>
                <w:sz w:val="24"/>
                <w:szCs w:val="24"/>
                <w:lang w:eastAsia="ru-RU"/>
              </w:rPr>
            </w:pPr>
            <w:r w:rsidRPr="00203C8E">
              <w:rPr>
                <w:rFonts w:ascii="Times New Roman" w:eastAsia="Calibri" w:hAnsi="Times New Roman"/>
                <w:sz w:val="24"/>
                <w:szCs w:val="24"/>
                <w:lang w:eastAsia="ru-RU"/>
              </w:rPr>
              <w:t>4 – 8 разряды – символ «0» (ноль);</w:t>
            </w:r>
          </w:p>
          <w:p w14:paraId="077BE92E" w14:textId="77777777" w:rsidR="00344A61" w:rsidRPr="00203C8E" w:rsidRDefault="00344A61" w:rsidP="00344A61">
            <w:pPr>
              <w:pStyle w:val="a0"/>
              <w:numPr>
                <w:ilvl w:val="0"/>
                <w:numId w:val="15"/>
              </w:numPr>
              <w:spacing w:after="0" w:line="240" w:lineRule="auto"/>
              <w:rPr>
                <w:rFonts w:ascii="Times New Roman" w:eastAsia="Calibri" w:hAnsi="Times New Roman"/>
                <w:sz w:val="24"/>
                <w:szCs w:val="24"/>
                <w:lang w:eastAsia="ru-RU"/>
              </w:rPr>
            </w:pPr>
            <w:r w:rsidRPr="00203C8E">
              <w:rPr>
                <w:rFonts w:ascii="Times New Roman" w:eastAsia="Calibri" w:hAnsi="Times New Roman"/>
                <w:sz w:val="24"/>
                <w:szCs w:val="24"/>
                <w:lang w:eastAsia="ru-RU"/>
              </w:rPr>
              <w:t xml:space="preserve">9 — 13 разряды — КИО ЮЛ (5 цифр); </w:t>
            </w:r>
          </w:p>
          <w:p w14:paraId="37AD45CE" w14:textId="77777777" w:rsidR="00344A61" w:rsidRDefault="00344A61" w:rsidP="00344A61">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eastAsia="ru-RU"/>
              </w:rPr>
              <w:t>14</w:t>
            </w:r>
            <w:r w:rsidRPr="00203C8E">
              <w:rPr>
                <w:rFonts w:ascii="Times New Roman" w:eastAsia="Calibri" w:hAnsi="Times New Roman"/>
                <w:sz w:val="24"/>
                <w:szCs w:val="24"/>
                <w:lang w:val="en-US" w:eastAsia="ru-RU"/>
              </w:rPr>
              <w:t xml:space="preserve"> — </w:t>
            </w:r>
            <w:r w:rsidRPr="00203C8E">
              <w:rPr>
                <w:rFonts w:ascii="Times New Roman" w:eastAsia="Calibri" w:hAnsi="Times New Roman"/>
                <w:sz w:val="24"/>
                <w:szCs w:val="24"/>
                <w:lang w:eastAsia="ru-RU"/>
              </w:rPr>
              <w:t>22</w:t>
            </w:r>
            <w:r w:rsidRPr="00203C8E">
              <w:rPr>
                <w:rFonts w:ascii="Times New Roman" w:eastAsia="Calibri" w:hAnsi="Times New Roman"/>
                <w:sz w:val="24"/>
                <w:szCs w:val="24"/>
                <w:lang w:val="en-US" w:eastAsia="ru-RU"/>
              </w:rPr>
              <w:t xml:space="preserve"> разряды — КПП ЮЛ (9 </w:t>
            </w:r>
            <w:r w:rsidRPr="00203C8E">
              <w:rPr>
                <w:rFonts w:ascii="Times New Roman" w:eastAsia="Calibri" w:hAnsi="Times New Roman"/>
                <w:sz w:val="24"/>
                <w:szCs w:val="24"/>
                <w:lang w:eastAsia="ru-RU"/>
              </w:rPr>
              <w:t>символов</w:t>
            </w:r>
            <w:r w:rsidRPr="00203C8E">
              <w:rPr>
                <w:rFonts w:ascii="Times New Roman" w:eastAsia="Calibri" w:hAnsi="Times New Roman"/>
                <w:sz w:val="24"/>
                <w:szCs w:val="24"/>
                <w:lang w:val="en-US" w:eastAsia="ru-RU"/>
              </w:rPr>
              <w:t>).</w:t>
            </w:r>
          </w:p>
          <w:p w14:paraId="0D5BBD3E" w14:textId="77777777" w:rsidR="00344A61" w:rsidRPr="00D51F19" w:rsidRDefault="00344A61" w:rsidP="00344A61">
            <w:pPr>
              <w:spacing w:before="120"/>
              <w:ind w:firstLine="142"/>
              <w:jc w:val="both"/>
            </w:pPr>
            <w:bookmarkStart w:id="305" w:name="_Hlk67345738"/>
            <w:r w:rsidRPr="00D51F19">
              <w:rPr>
                <w:i/>
              </w:rPr>
              <w:t>При формировании идентификатора плательщика для ЮЛ</w:t>
            </w:r>
            <w:r w:rsidRPr="00D51F19">
              <w:rPr>
                <w:i/>
              </w:rPr>
              <w:noBreakHyphen/>
              <w:t xml:space="preserve">нерезидентов РФ (при </w:t>
            </w:r>
            <w:r>
              <w:rPr>
                <w:i/>
              </w:rPr>
              <w:t>отсутствии</w:t>
            </w:r>
            <w:r w:rsidRPr="00D51F19">
              <w:rPr>
                <w:i/>
              </w:rPr>
              <w:t xml:space="preserve"> КИО</w:t>
            </w:r>
            <w:r>
              <w:rPr>
                <w:i/>
              </w:rPr>
              <w:t xml:space="preserve"> и ИНН</w:t>
            </w:r>
            <w:r w:rsidRPr="00D51F19">
              <w:rPr>
                <w:i/>
              </w:rPr>
              <w:t>)</w:t>
            </w:r>
            <w:r w:rsidRPr="00D51F19">
              <w:t xml:space="preserve"> следующие:</w:t>
            </w:r>
          </w:p>
          <w:p w14:paraId="137798FE" w14:textId="77777777" w:rsidR="00344A61" w:rsidRDefault="00344A61" w:rsidP="00344A61">
            <w:pPr>
              <w:pStyle w:val="a0"/>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4</w:t>
            </w:r>
            <w:r w:rsidRPr="00D51F19">
              <w:rPr>
                <w:rFonts w:ascii="Times New Roman" w:eastAsia="Calibri" w:hAnsi="Times New Roman"/>
                <w:sz w:val="24"/>
                <w:szCs w:val="24"/>
                <w:lang w:eastAsia="ru-RU"/>
              </w:rPr>
              <w:t xml:space="preserve"> — 1</w:t>
            </w:r>
            <w:r>
              <w:rPr>
                <w:rFonts w:ascii="Times New Roman" w:eastAsia="Calibri" w:hAnsi="Times New Roman"/>
                <w:sz w:val="24"/>
                <w:szCs w:val="24"/>
                <w:lang w:eastAsia="ru-RU"/>
              </w:rPr>
              <w:t>7</w:t>
            </w:r>
            <w:r w:rsidRPr="00D51F19">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Код налогоплательщика-юридического лица в стране регистрации или его аналог в соответствии с законодательством иностранного государства</w:t>
            </w:r>
            <w:r>
              <w:rPr>
                <w:rFonts w:ascii="Times New Roman" w:eastAsia="Calibri" w:hAnsi="Times New Roman"/>
                <w:sz w:val="24"/>
                <w:szCs w:val="24"/>
                <w:lang w:eastAsia="ru-RU"/>
              </w:rPr>
              <w:t xml:space="preserve">. </w:t>
            </w:r>
            <w:r w:rsidRPr="00D51F19">
              <w:rPr>
                <w:rFonts w:ascii="Times New Roman" w:hAnsi="Times New Roman"/>
                <w:i/>
                <w:sz w:val="24"/>
                <w:szCs w:val="24"/>
              </w:rPr>
              <w:t xml:space="preserve">Если </w:t>
            </w:r>
            <w:r>
              <w:rPr>
                <w:rFonts w:ascii="Times New Roman" w:hAnsi="Times New Roman"/>
                <w:i/>
                <w:sz w:val="24"/>
                <w:szCs w:val="24"/>
              </w:rPr>
              <w:t xml:space="preserve">уникальный номер </w:t>
            </w:r>
            <w:r w:rsidRPr="0051462B">
              <w:rPr>
                <w:rFonts w:ascii="Times New Roman" w:hAnsi="Times New Roman"/>
                <w:i/>
                <w:sz w:val="24"/>
                <w:szCs w:val="24"/>
              </w:rPr>
              <w:t>плательщика-нерезидента</w:t>
            </w:r>
            <w:r w:rsidRPr="00D51F19">
              <w:rPr>
                <w:rFonts w:ascii="Times New Roman" w:hAnsi="Times New Roman"/>
                <w:i/>
                <w:sz w:val="24"/>
                <w:szCs w:val="24"/>
              </w:rPr>
              <w:t xml:space="preserve"> </w:t>
            </w:r>
            <w:r>
              <w:rPr>
                <w:rFonts w:ascii="Times New Roman" w:hAnsi="Times New Roman"/>
                <w:i/>
                <w:sz w:val="24"/>
                <w:szCs w:val="24"/>
              </w:rPr>
              <w:t xml:space="preserve">РФ </w:t>
            </w:r>
            <w:r w:rsidRPr="001A1C31">
              <w:rPr>
                <w:rFonts w:ascii="Times New Roman" w:hAnsi="Times New Roman"/>
                <w:i/>
                <w:sz w:val="24"/>
                <w:szCs w:val="24"/>
              </w:rPr>
              <w:t>содержит менее 14 символов, он дополняется слева нулями до 14 символов.</w:t>
            </w:r>
            <w:r w:rsidRPr="001A1C31">
              <w:rPr>
                <w:rFonts w:ascii="Times New Roman" w:eastAsia="Calibri" w:hAnsi="Times New Roman"/>
                <w:sz w:val="24"/>
                <w:szCs w:val="24"/>
                <w:lang w:eastAsia="ru-RU"/>
              </w:rPr>
              <w:t xml:space="preserve">; </w:t>
            </w:r>
            <w:r w:rsidRPr="001A1C31">
              <w:rPr>
                <w:rFonts w:ascii="Times New Roman" w:hAnsi="Times New Roman"/>
                <w:color w:val="000000"/>
                <w:sz w:val="24"/>
                <w:szCs w:val="24"/>
                <w:shd w:val="clear" w:color="auto" w:fill="FFFFFF"/>
              </w:rPr>
              <w:t>При заполнении знак номера («№»), дефиса («-») и иные разделительные знаки («/», «.», «:», «,») не указываются.</w:t>
            </w:r>
          </w:p>
          <w:p w14:paraId="6E34F4DA" w14:textId="77777777" w:rsidR="00344A61" w:rsidRDefault="00344A61" w:rsidP="00344A61">
            <w:pPr>
              <w:pStyle w:val="a0"/>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18</w:t>
            </w:r>
            <w:r w:rsidRPr="004553DC">
              <w:rPr>
                <w:rFonts w:ascii="Times New Roman" w:eastAsia="Calibri" w:hAnsi="Times New Roman"/>
                <w:sz w:val="24"/>
                <w:szCs w:val="24"/>
                <w:lang w:eastAsia="ru-RU"/>
              </w:rPr>
              <w:t xml:space="preserve"> — </w:t>
            </w:r>
            <w:r>
              <w:rPr>
                <w:rFonts w:ascii="Times New Roman" w:eastAsia="Calibri" w:hAnsi="Times New Roman"/>
                <w:sz w:val="24"/>
                <w:szCs w:val="24"/>
                <w:lang w:eastAsia="ru-RU"/>
              </w:rPr>
              <w:t>19</w:t>
            </w:r>
            <w:r w:rsidRPr="004553DC">
              <w:rPr>
                <w:rFonts w:ascii="Times New Roman" w:eastAsia="Calibri" w:hAnsi="Times New Roman"/>
                <w:sz w:val="24"/>
                <w:szCs w:val="24"/>
                <w:lang w:eastAsia="ru-RU"/>
              </w:rPr>
              <w:t xml:space="preserve"> разряды — </w:t>
            </w:r>
            <w:r w:rsidRPr="00213109">
              <w:rPr>
                <w:rFonts w:ascii="Times New Roman" w:eastAsia="Calibri" w:hAnsi="Times New Roman"/>
                <w:sz w:val="24"/>
                <w:szCs w:val="24"/>
                <w:lang w:eastAsia="ru-RU"/>
              </w:rPr>
              <w:t xml:space="preserve">двузначный буквенный код страны </w:t>
            </w:r>
            <w:r w:rsidRPr="00BF01AE">
              <w:rPr>
                <w:rFonts w:ascii="Times New Roman" w:eastAsia="Calibri" w:hAnsi="Times New Roman"/>
                <w:sz w:val="24"/>
                <w:szCs w:val="24"/>
                <w:lang w:eastAsia="ru-RU"/>
              </w:rPr>
              <w:t xml:space="preserve">регистрации иностранного ЮЛ в соответствии с </w:t>
            </w:r>
            <w:r w:rsidRPr="00213109">
              <w:rPr>
                <w:rFonts w:ascii="Times New Roman" w:eastAsia="Calibri" w:hAnsi="Times New Roman"/>
                <w:sz w:val="24"/>
                <w:szCs w:val="24"/>
                <w:lang w:eastAsia="ru-RU"/>
              </w:rPr>
              <w:t>Общероссийск</w:t>
            </w:r>
            <w:r>
              <w:rPr>
                <w:rFonts w:ascii="Times New Roman" w:eastAsia="Calibri" w:hAnsi="Times New Roman"/>
                <w:sz w:val="24"/>
                <w:szCs w:val="24"/>
                <w:lang w:eastAsia="ru-RU"/>
              </w:rPr>
              <w:t>им</w:t>
            </w:r>
            <w:r w:rsidRPr="00213109">
              <w:rPr>
                <w:rFonts w:ascii="Times New Roman" w:eastAsia="Calibri" w:hAnsi="Times New Roman"/>
                <w:sz w:val="24"/>
                <w:szCs w:val="24"/>
                <w:lang w:eastAsia="ru-RU"/>
              </w:rPr>
              <w:t xml:space="preserve"> классификатор</w:t>
            </w:r>
            <w:r>
              <w:rPr>
                <w:rFonts w:ascii="Times New Roman" w:eastAsia="Calibri" w:hAnsi="Times New Roman"/>
                <w:sz w:val="24"/>
                <w:szCs w:val="24"/>
                <w:lang w:eastAsia="ru-RU"/>
              </w:rPr>
              <w:t>ом</w:t>
            </w:r>
            <w:r w:rsidRPr="00213109">
              <w:rPr>
                <w:rFonts w:ascii="Times New Roman" w:eastAsia="Calibri" w:hAnsi="Times New Roman"/>
                <w:sz w:val="24"/>
                <w:szCs w:val="24"/>
                <w:lang w:eastAsia="ru-RU"/>
              </w:rPr>
              <w:t xml:space="preserve"> стран мира</w:t>
            </w:r>
            <w:r>
              <w:rPr>
                <w:rFonts w:ascii="Times New Roman" w:eastAsia="Calibri" w:hAnsi="Times New Roman"/>
                <w:sz w:val="24"/>
                <w:szCs w:val="24"/>
                <w:lang w:eastAsia="ru-RU"/>
              </w:rPr>
              <w:t xml:space="preserve"> (2 символа);</w:t>
            </w:r>
          </w:p>
          <w:p w14:paraId="00A25253" w14:textId="77777777" w:rsidR="00344A61" w:rsidRPr="00904CDC" w:rsidRDefault="00344A61" w:rsidP="00344A61">
            <w:pPr>
              <w:pStyle w:val="a0"/>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20</w:t>
            </w:r>
            <w:r w:rsidRPr="004553DC">
              <w:rPr>
                <w:rFonts w:ascii="Times New Roman" w:eastAsia="Calibri" w:hAnsi="Times New Roman"/>
                <w:sz w:val="24"/>
                <w:szCs w:val="24"/>
                <w:lang w:eastAsia="ru-RU"/>
              </w:rPr>
              <w:t xml:space="preserve"> — </w:t>
            </w:r>
            <w:r w:rsidRPr="0072413C">
              <w:rPr>
                <w:rFonts w:ascii="Times New Roman" w:eastAsia="Calibri" w:hAnsi="Times New Roman"/>
                <w:sz w:val="24"/>
                <w:szCs w:val="24"/>
                <w:lang w:eastAsia="ru-RU"/>
              </w:rPr>
              <w:t>22</w:t>
            </w:r>
            <w:r w:rsidRPr="004553DC">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трехсимвольный цифровой код страны регистрации иностранного ЮЛ в соответствии с Общероссийским классификатором стран мира</w:t>
            </w:r>
            <w:r w:rsidRPr="004553DC">
              <w:rPr>
                <w:rFonts w:ascii="Times New Roman" w:eastAsia="Calibri" w:hAnsi="Times New Roman"/>
                <w:sz w:val="24"/>
                <w:szCs w:val="24"/>
                <w:lang w:eastAsia="ru-RU"/>
              </w:rPr>
              <w:t xml:space="preserve"> (</w:t>
            </w:r>
            <w:r>
              <w:rPr>
                <w:rFonts w:ascii="Times New Roman" w:eastAsia="Calibri" w:hAnsi="Times New Roman"/>
                <w:sz w:val="24"/>
                <w:szCs w:val="24"/>
                <w:lang w:eastAsia="ru-RU"/>
              </w:rPr>
              <w:t>3</w:t>
            </w:r>
            <w:r w:rsidRPr="004553DC">
              <w:rPr>
                <w:rFonts w:ascii="Times New Roman" w:eastAsia="Calibri" w:hAnsi="Times New Roman"/>
                <w:sz w:val="24"/>
                <w:szCs w:val="24"/>
                <w:lang w:eastAsia="ru-RU"/>
              </w:rPr>
              <w:t xml:space="preserve"> </w:t>
            </w:r>
            <w:r>
              <w:rPr>
                <w:rFonts w:ascii="Times New Roman" w:eastAsia="Calibri" w:hAnsi="Times New Roman"/>
                <w:sz w:val="24"/>
                <w:szCs w:val="24"/>
                <w:lang w:eastAsia="ru-RU"/>
              </w:rPr>
              <w:t>цифры</w:t>
            </w:r>
            <w:r w:rsidRPr="004553DC">
              <w:rPr>
                <w:rFonts w:ascii="Times New Roman" w:eastAsia="Calibri" w:hAnsi="Times New Roman"/>
                <w:sz w:val="24"/>
                <w:szCs w:val="24"/>
                <w:lang w:eastAsia="ru-RU"/>
              </w:rPr>
              <w:t>).</w:t>
            </w:r>
            <w:bookmarkEnd w:id="305"/>
          </w:p>
          <w:p w14:paraId="6E3CE8D5" w14:textId="77777777" w:rsidR="00344A61" w:rsidRPr="00203C8E" w:rsidRDefault="00344A61" w:rsidP="00344A61">
            <w:pPr>
              <w:spacing w:before="120"/>
              <w:jc w:val="both"/>
            </w:pPr>
            <w:r w:rsidRPr="00203C8E">
              <w:rPr>
                <w:i/>
              </w:rPr>
              <w:t>При формировании идентификатора плательщика для ИП</w:t>
            </w:r>
            <w:r w:rsidRPr="00203C8E">
              <w:t>:</w:t>
            </w:r>
          </w:p>
          <w:p w14:paraId="31BD1370" w14:textId="77777777" w:rsidR="00344A61" w:rsidRPr="00203C8E" w:rsidRDefault="00344A61" w:rsidP="00344A61">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eastAsia="ru-RU"/>
              </w:rPr>
              <w:t>4 – 10 разряды символ «0» (ноль);</w:t>
            </w:r>
          </w:p>
          <w:p w14:paraId="3D9F8FD2" w14:textId="77777777" w:rsidR="00344A61" w:rsidRPr="00203C8E" w:rsidRDefault="00344A61" w:rsidP="00344A61">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eastAsia="ru-RU"/>
              </w:rPr>
              <w:t>11</w:t>
            </w:r>
            <w:r w:rsidRPr="00203C8E">
              <w:rPr>
                <w:rFonts w:ascii="Times New Roman" w:eastAsia="Calibri" w:hAnsi="Times New Roman"/>
                <w:sz w:val="24"/>
                <w:szCs w:val="24"/>
                <w:lang w:val="en-US" w:eastAsia="ru-RU"/>
              </w:rPr>
              <w:t xml:space="preserve"> — </w:t>
            </w:r>
            <w:r w:rsidRPr="00203C8E">
              <w:rPr>
                <w:rFonts w:ascii="Times New Roman" w:eastAsia="Calibri" w:hAnsi="Times New Roman"/>
                <w:sz w:val="24"/>
                <w:szCs w:val="24"/>
                <w:lang w:eastAsia="ru-RU"/>
              </w:rPr>
              <w:t>22</w:t>
            </w:r>
            <w:r w:rsidRPr="00203C8E">
              <w:rPr>
                <w:rFonts w:ascii="Times New Roman" w:eastAsia="Calibri" w:hAnsi="Times New Roman"/>
                <w:sz w:val="24"/>
                <w:szCs w:val="24"/>
                <w:lang w:val="en-US" w:eastAsia="ru-RU"/>
              </w:rPr>
              <w:t xml:space="preserve"> разряды — </w:t>
            </w:r>
            <w:r w:rsidRPr="00203C8E">
              <w:rPr>
                <w:rFonts w:ascii="Times New Roman" w:eastAsia="Calibri" w:hAnsi="Times New Roman"/>
                <w:sz w:val="24"/>
                <w:szCs w:val="24"/>
                <w:lang w:eastAsia="ru-RU"/>
              </w:rPr>
              <w:t>ИНН</w:t>
            </w:r>
            <w:r w:rsidRPr="00203C8E">
              <w:rPr>
                <w:rFonts w:ascii="Times New Roman" w:eastAsia="Calibri" w:hAnsi="Times New Roman"/>
                <w:sz w:val="24"/>
                <w:szCs w:val="24"/>
                <w:lang w:val="en-US" w:eastAsia="ru-RU"/>
              </w:rPr>
              <w:t xml:space="preserve"> </w:t>
            </w:r>
            <w:r w:rsidRPr="00203C8E">
              <w:rPr>
                <w:rFonts w:ascii="Times New Roman" w:eastAsia="Calibri" w:hAnsi="Times New Roman"/>
                <w:sz w:val="24"/>
                <w:szCs w:val="24"/>
                <w:lang w:eastAsia="ru-RU"/>
              </w:rPr>
              <w:t xml:space="preserve">ИП </w:t>
            </w:r>
            <w:r w:rsidRPr="00203C8E">
              <w:rPr>
                <w:rFonts w:ascii="Times New Roman" w:eastAsia="Calibri" w:hAnsi="Times New Roman"/>
                <w:sz w:val="24"/>
                <w:szCs w:val="24"/>
                <w:lang w:val="en-US" w:eastAsia="ru-RU"/>
              </w:rPr>
              <w:t>(1</w:t>
            </w:r>
            <w:r w:rsidRPr="00203C8E">
              <w:rPr>
                <w:rFonts w:ascii="Times New Roman" w:eastAsia="Calibri" w:hAnsi="Times New Roman"/>
                <w:sz w:val="24"/>
                <w:szCs w:val="24"/>
                <w:lang w:eastAsia="ru-RU"/>
              </w:rPr>
              <w:t>2</w:t>
            </w:r>
            <w:r w:rsidRPr="00203C8E">
              <w:rPr>
                <w:rFonts w:ascii="Times New Roman" w:eastAsia="Calibri" w:hAnsi="Times New Roman"/>
                <w:sz w:val="24"/>
                <w:szCs w:val="24"/>
                <w:lang w:val="en-US" w:eastAsia="ru-RU"/>
              </w:rPr>
              <w:t xml:space="preserve"> </w:t>
            </w:r>
            <w:r w:rsidRPr="00203C8E">
              <w:rPr>
                <w:rFonts w:ascii="Times New Roman" w:eastAsia="Calibri" w:hAnsi="Times New Roman"/>
                <w:sz w:val="24"/>
                <w:szCs w:val="24"/>
                <w:lang w:eastAsia="ru-RU"/>
              </w:rPr>
              <w:t>символов</w:t>
            </w:r>
            <w:r w:rsidRPr="00203C8E">
              <w:rPr>
                <w:rFonts w:ascii="Times New Roman" w:eastAsia="Calibri" w:hAnsi="Times New Roman"/>
                <w:sz w:val="24"/>
                <w:szCs w:val="24"/>
                <w:lang w:val="en-US" w:eastAsia="ru-RU"/>
              </w:rPr>
              <w:t>)</w:t>
            </w:r>
            <w:r w:rsidRPr="00203C8E">
              <w:rPr>
                <w:rFonts w:ascii="Times New Roman" w:eastAsia="Calibri" w:hAnsi="Times New Roman"/>
                <w:sz w:val="24"/>
                <w:szCs w:val="24"/>
                <w:lang w:eastAsia="ru-RU"/>
              </w:rPr>
              <w:t>.</w:t>
            </w:r>
          </w:p>
          <w:p w14:paraId="2D5D46DA" w14:textId="77777777" w:rsidR="00344A61" w:rsidRPr="00203C8E" w:rsidRDefault="00344A61" w:rsidP="00344A61">
            <w:pPr>
              <w:spacing w:before="120"/>
              <w:ind w:firstLine="142"/>
              <w:jc w:val="both"/>
              <w:rPr>
                <w:i/>
              </w:rPr>
            </w:pPr>
            <w:r w:rsidRPr="00203C8E">
              <w:rPr>
                <w:i/>
              </w:rPr>
              <w:t>При формировании идентификатора плательщика для ФЛ:</w:t>
            </w:r>
          </w:p>
          <w:p w14:paraId="6B5EC553" w14:textId="6E73F1AF" w:rsidR="00344A61" w:rsidRPr="00203C8E" w:rsidRDefault="00344A61" w:rsidP="00344A61">
            <w:pPr>
              <w:pStyle w:val="a0"/>
              <w:keepNext/>
              <w:numPr>
                <w:ilvl w:val="0"/>
                <w:numId w:val="15"/>
              </w:numPr>
              <w:spacing w:after="0" w:line="240" w:lineRule="auto"/>
              <w:rPr>
                <w:rFonts w:ascii="Times New Roman" w:hAnsi="Times New Roman"/>
                <w:sz w:val="24"/>
                <w:szCs w:val="24"/>
              </w:rPr>
            </w:pPr>
            <w:r w:rsidRPr="00203C8E">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203C8E">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203C8E" w:rsidRDefault="00BE63BE" w:rsidP="00BE63BE"/>
    <w:p w14:paraId="11F52D03" w14:textId="4876FBA5" w:rsidR="00BE63BE" w:rsidRPr="00203C8E" w:rsidRDefault="00BE63BE" w:rsidP="00E41F67">
      <w:pPr>
        <w:pStyle w:val="35"/>
        <w:numPr>
          <w:ilvl w:val="2"/>
          <w:numId w:val="4"/>
        </w:numPr>
        <w:tabs>
          <w:tab w:val="num" w:pos="5682"/>
        </w:tabs>
        <w:ind w:left="993" w:hanging="578"/>
        <w:rPr>
          <w:bCs w:val="0"/>
        </w:rPr>
      </w:pPr>
      <w:bookmarkStart w:id="306" w:name="_Toc482801408"/>
      <w:bookmarkStart w:id="307" w:name="_Ref519258932"/>
      <w:bookmarkStart w:id="308" w:name="_Toc72934675"/>
      <w:r w:rsidRPr="00203C8E">
        <w:rPr>
          <w:bCs w:val="0"/>
        </w:rPr>
        <w:t>Список кодов документов, допустимых к использованию при формировании идентификатора плательщика ФЛ</w:t>
      </w:r>
      <w:bookmarkEnd w:id="306"/>
      <w:bookmarkEnd w:id="307"/>
      <w:bookmarkEnd w:id="308"/>
    </w:p>
    <w:p w14:paraId="05CC93F3" w14:textId="052B116F" w:rsidR="00BE63BE" w:rsidRPr="00203C8E" w:rsidRDefault="00BE63BE" w:rsidP="003902DB">
      <w:pPr>
        <w:ind w:firstLine="709"/>
        <w:jc w:val="both"/>
      </w:pPr>
      <w:r w:rsidRPr="00203C8E">
        <w:t>Список допустимых кодов приведен в таблице ниже.</w:t>
      </w:r>
    </w:p>
    <w:p w14:paraId="14548C2D" w14:textId="6002DD5A" w:rsidR="00BE63BE" w:rsidRPr="00203C8E" w:rsidRDefault="00BE63BE" w:rsidP="00BE63BE">
      <w:pPr>
        <w:pStyle w:val="27"/>
        <w:keepNext/>
        <w:keepLines/>
        <w:widowControl w:val="0"/>
        <w:spacing w:after="0"/>
        <w:jc w:val="both"/>
        <w:rPr>
          <w:sz w:val="24"/>
          <w:szCs w:val="24"/>
        </w:rPr>
      </w:pPr>
      <w:bookmarkStart w:id="309" w:name="_Ref321760588"/>
      <w:r w:rsidRPr="00203C8E">
        <w:rPr>
          <w:b/>
          <w:sz w:val="24"/>
          <w:szCs w:val="24"/>
        </w:rPr>
        <w:t xml:space="preserve">Таблица </w:t>
      </w:r>
      <w:r w:rsidRPr="00203C8E">
        <w:rPr>
          <w:b/>
          <w:sz w:val="24"/>
          <w:szCs w:val="24"/>
        </w:rPr>
        <w:fldChar w:fldCharType="begin"/>
      </w:r>
      <w:r w:rsidRPr="00203C8E">
        <w:rPr>
          <w:b/>
          <w:sz w:val="24"/>
          <w:szCs w:val="24"/>
        </w:rPr>
        <w:instrText xml:space="preserve"> SEQ Таблица \* ARABIC </w:instrText>
      </w:r>
      <w:r w:rsidRPr="00203C8E">
        <w:rPr>
          <w:b/>
          <w:sz w:val="24"/>
          <w:szCs w:val="24"/>
        </w:rPr>
        <w:fldChar w:fldCharType="separate"/>
      </w:r>
      <w:r w:rsidR="008F0B46">
        <w:rPr>
          <w:b/>
          <w:noProof/>
          <w:sz w:val="24"/>
          <w:szCs w:val="24"/>
        </w:rPr>
        <w:t>11</w:t>
      </w:r>
      <w:r w:rsidRPr="00203C8E">
        <w:rPr>
          <w:b/>
          <w:sz w:val="24"/>
          <w:szCs w:val="24"/>
        </w:rPr>
        <w:fldChar w:fldCharType="end"/>
      </w:r>
      <w:r w:rsidRPr="00203C8E">
        <w:rPr>
          <w:b/>
          <w:sz w:val="24"/>
          <w:szCs w:val="24"/>
        </w:rPr>
        <w:t>.</w:t>
      </w:r>
      <w:r w:rsidRPr="00203C8E">
        <w:rPr>
          <w:sz w:val="24"/>
          <w:szCs w:val="24"/>
        </w:rPr>
        <w:t xml:space="preserve"> Коды типов документов</w:t>
      </w:r>
      <w:bookmarkEnd w:id="309"/>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203C8E" w14:paraId="01209F73" w14:textId="77777777" w:rsidTr="00D10E4D">
        <w:trPr>
          <w:tblHeader/>
        </w:trPr>
        <w:tc>
          <w:tcPr>
            <w:tcW w:w="1320" w:type="dxa"/>
          </w:tcPr>
          <w:p w14:paraId="0A9244FC" w14:textId="77777777" w:rsidR="00BE63BE" w:rsidRPr="00203C8E" w:rsidRDefault="00BE63BE" w:rsidP="00BE63BE">
            <w:pPr>
              <w:jc w:val="both"/>
            </w:pPr>
            <w:r w:rsidRPr="00203C8E">
              <w:t>Значение</w:t>
            </w:r>
          </w:p>
        </w:tc>
        <w:tc>
          <w:tcPr>
            <w:tcW w:w="8064" w:type="dxa"/>
          </w:tcPr>
          <w:p w14:paraId="286D3896" w14:textId="77777777" w:rsidR="00BE63BE" w:rsidRPr="00203C8E" w:rsidRDefault="00BE63BE" w:rsidP="00BE63BE">
            <w:pPr>
              <w:jc w:val="both"/>
            </w:pPr>
            <w:r w:rsidRPr="00203C8E">
              <w:t>Описание</w:t>
            </w:r>
          </w:p>
        </w:tc>
      </w:tr>
      <w:tr w:rsidR="00BE63BE" w:rsidRPr="00203C8E" w14:paraId="313C29DA" w14:textId="77777777" w:rsidTr="00BE63BE">
        <w:tc>
          <w:tcPr>
            <w:tcW w:w="1320" w:type="dxa"/>
          </w:tcPr>
          <w:p w14:paraId="5B91A0CB" w14:textId="77777777" w:rsidR="00BE63BE" w:rsidRPr="00203C8E" w:rsidRDefault="00BE63BE" w:rsidP="00BE63BE">
            <w:pPr>
              <w:jc w:val="both"/>
            </w:pPr>
            <w:r w:rsidRPr="00203C8E">
              <w:t>01</w:t>
            </w:r>
          </w:p>
        </w:tc>
        <w:tc>
          <w:tcPr>
            <w:tcW w:w="8064" w:type="dxa"/>
          </w:tcPr>
          <w:p w14:paraId="7CD2776A" w14:textId="77777777" w:rsidR="00BE63BE" w:rsidRPr="00203C8E" w:rsidRDefault="00BE63BE" w:rsidP="00BE63BE">
            <w:pPr>
              <w:jc w:val="both"/>
            </w:pPr>
            <w:r w:rsidRPr="00203C8E">
              <w:t>Паспорт гражданина Российской Федерации</w:t>
            </w:r>
          </w:p>
        </w:tc>
      </w:tr>
      <w:tr w:rsidR="00BE63BE" w:rsidRPr="00203C8E" w14:paraId="4D232AE5" w14:textId="77777777" w:rsidTr="00BE63BE">
        <w:tc>
          <w:tcPr>
            <w:tcW w:w="1320" w:type="dxa"/>
          </w:tcPr>
          <w:p w14:paraId="6C1E4BE9" w14:textId="77777777" w:rsidR="00BE63BE" w:rsidRPr="00203C8E" w:rsidRDefault="00BE63BE" w:rsidP="00BE63BE">
            <w:pPr>
              <w:jc w:val="both"/>
            </w:pPr>
            <w:r w:rsidRPr="00203C8E">
              <w:t>02</w:t>
            </w:r>
          </w:p>
        </w:tc>
        <w:tc>
          <w:tcPr>
            <w:tcW w:w="8064" w:type="dxa"/>
          </w:tcPr>
          <w:p w14:paraId="615320EE" w14:textId="77777777" w:rsidR="00BE63BE" w:rsidRPr="00203C8E" w:rsidRDefault="00BE63BE" w:rsidP="00BE63BE">
            <w:pPr>
              <w:jc w:val="both"/>
            </w:pPr>
            <w:r w:rsidRPr="00203C8E">
              <w:t>Свидетельство органов ЗАГС, органа исполнительной власти или органа местного самоуправления о рождении гражданина</w:t>
            </w:r>
          </w:p>
        </w:tc>
      </w:tr>
      <w:tr w:rsidR="00BE63BE" w:rsidRPr="00203C8E" w14:paraId="75EBAAF2" w14:textId="77777777" w:rsidTr="00BE63BE">
        <w:tc>
          <w:tcPr>
            <w:tcW w:w="1320" w:type="dxa"/>
          </w:tcPr>
          <w:p w14:paraId="59316443" w14:textId="77777777" w:rsidR="00BE63BE" w:rsidRPr="00203C8E" w:rsidRDefault="00BE63BE" w:rsidP="00BE63BE">
            <w:pPr>
              <w:jc w:val="both"/>
            </w:pPr>
            <w:r w:rsidRPr="00203C8E">
              <w:t>03</w:t>
            </w:r>
          </w:p>
        </w:tc>
        <w:tc>
          <w:tcPr>
            <w:tcW w:w="8064" w:type="dxa"/>
          </w:tcPr>
          <w:p w14:paraId="56E04CB5" w14:textId="77777777" w:rsidR="00BE63BE" w:rsidRPr="00203C8E" w:rsidRDefault="00BE63BE" w:rsidP="00BE63BE">
            <w:pPr>
              <w:jc w:val="both"/>
            </w:pPr>
            <w:r w:rsidRPr="00203C8E">
              <w:t>Паспорт моряка (удостоверение личности моряка)</w:t>
            </w:r>
          </w:p>
        </w:tc>
      </w:tr>
      <w:tr w:rsidR="00BE63BE" w:rsidRPr="00203C8E" w14:paraId="48E6114D" w14:textId="77777777" w:rsidTr="00BE63BE">
        <w:tc>
          <w:tcPr>
            <w:tcW w:w="1320" w:type="dxa"/>
          </w:tcPr>
          <w:p w14:paraId="6D09F508" w14:textId="77777777" w:rsidR="00BE63BE" w:rsidRPr="00203C8E" w:rsidRDefault="00BE63BE" w:rsidP="00BE63BE">
            <w:pPr>
              <w:jc w:val="both"/>
            </w:pPr>
            <w:r w:rsidRPr="00203C8E">
              <w:t>04</w:t>
            </w:r>
          </w:p>
        </w:tc>
        <w:tc>
          <w:tcPr>
            <w:tcW w:w="8064" w:type="dxa"/>
          </w:tcPr>
          <w:p w14:paraId="320A1C22" w14:textId="77777777" w:rsidR="00BE63BE" w:rsidRPr="00203C8E" w:rsidRDefault="00BE63BE" w:rsidP="00BE63BE">
            <w:pPr>
              <w:jc w:val="both"/>
            </w:pPr>
            <w:r w:rsidRPr="00203C8E">
              <w:t xml:space="preserve">Удостоверение личности военнослужащего </w:t>
            </w:r>
          </w:p>
        </w:tc>
      </w:tr>
      <w:tr w:rsidR="00BE63BE" w:rsidRPr="00203C8E" w14:paraId="015F37AF" w14:textId="77777777" w:rsidTr="00BE63BE">
        <w:tc>
          <w:tcPr>
            <w:tcW w:w="1320" w:type="dxa"/>
          </w:tcPr>
          <w:p w14:paraId="3D32A5B8" w14:textId="77777777" w:rsidR="00BE63BE" w:rsidRPr="00203C8E" w:rsidRDefault="00BE63BE" w:rsidP="00BE63BE">
            <w:pPr>
              <w:jc w:val="both"/>
            </w:pPr>
            <w:r w:rsidRPr="00203C8E">
              <w:t>05</w:t>
            </w:r>
          </w:p>
        </w:tc>
        <w:tc>
          <w:tcPr>
            <w:tcW w:w="8064" w:type="dxa"/>
          </w:tcPr>
          <w:p w14:paraId="5B0C4927" w14:textId="77777777" w:rsidR="00BE63BE" w:rsidRPr="00203C8E" w:rsidRDefault="00BE63BE" w:rsidP="00BE63BE">
            <w:pPr>
              <w:jc w:val="both"/>
            </w:pPr>
            <w:r w:rsidRPr="00203C8E">
              <w:t>Военный билет военнослужащего</w:t>
            </w:r>
          </w:p>
        </w:tc>
      </w:tr>
      <w:tr w:rsidR="00BE63BE" w:rsidRPr="00203C8E" w14:paraId="4C57BBED" w14:textId="77777777" w:rsidTr="00BE63BE">
        <w:tc>
          <w:tcPr>
            <w:tcW w:w="1320" w:type="dxa"/>
          </w:tcPr>
          <w:p w14:paraId="3CE7F83C" w14:textId="77777777" w:rsidR="00BE63BE" w:rsidRPr="00203C8E" w:rsidRDefault="00BE63BE" w:rsidP="00BE63BE">
            <w:pPr>
              <w:jc w:val="both"/>
            </w:pPr>
            <w:r w:rsidRPr="00203C8E">
              <w:t>06</w:t>
            </w:r>
          </w:p>
        </w:tc>
        <w:tc>
          <w:tcPr>
            <w:tcW w:w="8064" w:type="dxa"/>
          </w:tcPr>
          <w:p w14:paraId="2A2AF077" w14:textId="77777777" w:rsidR="00BE63BE" w:rsidRPr="00203C8E" w:rsidRDefault="00BE63BE" w:rsidP="00BE63BE">
            <w:pPr>
              <w:jc w:val="both"/>
            </w:pPr>
            <w:r w:rsidRPr="00203C8E">
              <w:t>Временное удостоверение личности гражданина Российской Федерации</w:t>
            </w:r>
          </w:p>
        </w:tc>
      </w:tr>
      <w:tr w:rsidR="00BE63BE" w:rsidRPr="00203C8E" w14:paraId="2331B7DB" w14:textId="77777777" w:rsidTr="00BE63BE">
        <w:tc>
          <w:tcPr>
            <w:tcW w:w="1320" w:type="dxa"/>
          </w:tcPr>
          <w:p w14:paraId="5CD163DD" w14:textId="77777777" w:rsidR="00BE63BE" w:rsidRPr="00203C8E" w:rsidRDefault="00BE63BE" w:rsidP="00BE63BE">
            <w:pPr>
              <w:jc w:val="both"/>
            </w:pPr>
            <w:r w:rsidRPr="00203C8E">
              <w:t>07</w:t>
            </w:r>
          </w:p>
        </w:tc>
        <w:tc>
          <w:tcPr>
            <w:tcW w:w="8064" w:type="dxa"/>
          </w:tcPr>
          <w:p w14:paraId="67F0FD49" w14:textId="77777777" w:rsidR="00BE63BE" w:rsidRPr="00203C8E" w:rsidRDefault="00BE63BE" w:rsidP="00BE63BE">
            <w:pPr>
              <w:jc w:val="both"/>
            </w:pPr>
            <w:r w:rsidRPr="00203C8E">
              <w:t>Справка об освобождении из мест лишения свободы</w:t>
            </w:r>
          </w:p>
        </w:tc>
      </w:tr>
      <w:tr w:rsidR="00BE63BE" w:rsidRPr="00203C8E" w14:paraId="44FC6890" w14:textId="77777777" w:rsidTr="00BE63BE">
        <w:tc>
          <w:tcPr>
            <w:tcW w:w="1320" w:type="dxa"/>
          </w:tcPr>
          <w:p w14:paraId="45671A56" w14:textId="77777777" w:rsidR="00BE63BE" w:rsidRPr="00203C8E" w:rsidRDefault="00BE63BE" w:rsidP="00BE63BE">
            <w:pPr>
              <w:jc w:val="both"/>
            </w:pPr>
            <w:r w:rsidRPr="00203C8E">
              <w:t>08</w:t>
            </w:r>
          </w:p>
        </w:tc>
        <w:tc>
          <w:tcPr>
            <w:tcW w:w="8064" w:type="dxa"/>
          </w:tcPr>
          <w:p w14:paraId="1F6A1D8D" w14:textId="77777777" w:rsidR="00BE63BE" w:rsidRPr="00203C8E" w:rsidRDefault="00BE63BE" w:rsidP="00BE63BE">
            <w:pPr>
              <w:jc w:val="both"/>
            </w:pPr>
            <w:r w:rsidRPr="00203C8E">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203C8E" w14:paraId="5511557F" w14:textId="77777777" w:rsidTr="00BE63BE">
        <w:tc>
          <w:tcPr>
            <w:tcW w:w="1320" w:type="dxa"/>
          </w:tcPr>
          <w:p w14:paraId="22443AF3" w14:textId="77777777" w:rsidR="00BE63BE" w:rsidRPr="00203C8E" w:rsidRDefault="00BE63BE" w:rsidP="00BE63BE">
            <w:pPr>
              <w:jc w:val="both"/>
            </w:pPr>
            <w:r w:rsidRPr="00203C8E">
              <w:t>09</w:t>
            </w:r>
          </w:p>
        </w:tc>
        <w:tc>
          <w:tcPr>
            <w:tcW w:w="8064" w:type="dxa"/>
          </w:tcPr>
          <w:p w14:paraId="2E963F90" w14:textId="77777777" w:rsidR="00BE63BE" w:rsidRPr="00203C8E" w:rsidRDefault="00BE63BE" w:rsidP="00BE63BE">
            <w:pPr>
              <w:jc w:val="both"/>
            </w:pPr>
            <w:r w:rsidRPr="00203C8E">
              <w:t xml:space="preserve">Вид на жительство </w:t>
            </w:r>
          </w:p>
        </w:tc>
      </w:tr>
      <w:tr w:rsidR="00BE63BE" w:rsidRPr="00203C8E" w14:paraId="7D59751E" w14:textId="77777777" w:rsidTr="00BE63BE">
        <w:tc>
          <w:tcPr>
            <w:tcW w:w="1320" w:type="dxa"/>
          </w:tcPr>
          <w:p w14:paraId="1509CF58" w14:textId="77777777" w:rsidR="00BE63BE" w:rsidRPr="00203C8E" w:rsidRDefault="00BE63BE" w:rsidP="00BE63BE">
            <w:pPr>
              <w:jc w:val="both"/>
            </w:pPr>
            <w:r w:rsidRPr="00203C8E">
              <w:t>10</w:t>
            </w:r>
          </w:p>
        </w:tc>
        <w:tc>
          <w:tcPr>
            <w:tcW w:w="8064" w:type="dxa"/>
          </w:tcPr>
          <w:p w14:paraId="34640D28" w14:textId="77777777" w:rsidR="00BE63BE" w:rsidRPr="00203C8E" w:rsidRDefault="00BE63BE" w:rsidP="00BE63BE">
            <w:pPr>
              <w:autoSpaceDE w:val="0"/>
              <w:autoSpaceDN w:val="0"/>
              <w:adjustRightInd w:val="0"/>
              <w:jc w:val="both"/>
            </w:pPr>
            <w:r w:rsidRPr="00203C8E">
              <w:t>Разрешение на временное проживание (для лиц без гражданства)</w:t>
            </w:r>
          </w:p>
        </w:tc>
      </w:tr>
      <w:tr w:rsidR="00BE63BE" w:rsidRPr="00203C8E" w14:paraId="2C6D0DF6" w14:textId="77777777" w:rsidTr="00BE63BE">
        <w:tc>
          <w:tcPr>
            <w:tcW w:w="1320" w:type="dxa"/>
          </w:tcPr>
          <w:p w14:paraId="6BEF0BF0" w14:textId="77777777" w:rsidR="00BE63BE" w:rsidRPr="00203C8E" w:rsidRDefault="00BE63BE" w:rsidP="00BE63BE">
            <w:pPr>
              <w:jc w:val="both"/>
            </w:pPr>
            <w:r w:rsidRPr="00203C8E">
              <w:t>11</w:t>
            </w:r>
          </w:p>
        </w:tc>
        <w:tc>
          <w:tcPr>
            <w:tcW w:w="8064" w:type="dxa"/>
          </w:tcPr>
          <w:p w14:paraId="4CA9E2C2" w14:textId="77777777" w:rsidR="00BE63BE" w:rsidRPr="00203C8E" w:rsidRDefault="00BE63BE" w:rsidP="00BE63BE">
            <w:pPr>
              <w:jc w:val="both"/>
            </w:pPr>
            <w:r w:rsidRPr="00203C8E">
              <w:t>Удостоверение беженца</w:t>
            </w:r>
          </w:p>
        </w:tc>
      </w:tr>
      <w:tr w:rsidR="00BE63BE" w:rsidRPr="00203C8E" w14:paraId="326897F1" w14:textId="77777777" w:rsidTr="00BE63BE">
        <w:tc>
          <w:tcPr>
            <w:tcW w:w="1320" w:type="dxa"/>
          </w:tcPr>
          <w:p w14:paraId="6EBD55E7" w14:textId="77777777" w:rsidR="00BE63BE" w:rsidRPr="00203C8E" w:rsidRDefault="00BE63BE" w:rsidP="00BE63BE">
            <w:pPr>
              <w:jc w:val="both"/>
            </w:pPr>
            <w:r w:rsidRPr="00203C8E">
              <w:t>12</w:t>
            </w:r>
          </w:p>
        </w:tc>
        <w:tc>
          <w:tcPr>
            <w:tcW w:w="8064" w:type="dxa"/>
          </w:tcPr>
          <w:p w14:paraId="70958051" w14:textId="77777777" w:rsidR="00BE63BE" w:rsidRPr="00203C8E" w:rsidRDefault="00BE63BE" w:rsidP="00BE63BE">
            <w:pPr>
              <w:jc w:val="both"/>
            </w:pPr>
            <w:r w:rsidRPr="00203C8E">
              <w:t>Миграционная карта</w:t>
            </w:r>
          </w:p>
        </w:tc>
      </w:tr>
      <w:tr w:rsidR="00BE63BE" w:rsidRPr="00203C8E" w14:paraId="6786C027" w14:textId="77777777" w:rsidTr="00BE63BE">
        <w:tc>
          <w:tcPr>
            <w:tcW w:w="1320" w:type="dxa"/>
          </w:tcPr>
          <w:p w14:paraId="7199BD68" w14:textId="77777777" w:rsidR="00BE63BE" w:rsidRPr="00203C8E" w:rsidRDefault="00BE63BE" w:rsidP="00BE63BE">
            <w:pPr>
              <w:jc w:val="both"/>
            </w:pPr>
            <w:r w:rsidRPr="00203C8E">
              <w:t>13</w:t>
            </w:r>
          </w:p>
        </w:tc>
        <w:tc>
          <w:tcPr>
            <w:tcW w:w="8064" w:type="dxa"/>
          </w:tcPr>
          <w:p w14:paraId="32043C36" w14:textId="77777777" w:rsidR="00BE63BE" w:rsidRPr="00203C8E" w:rsidRDefault="00BE63BE" w:rsidP="00BE63BE">
            <w:pPr>
              <w:jc w:val="both"/>
            </w:pPr>
            <w:r w:rsidRPr="00203C8E">
              <w:t>Паспорт гражданина СССР</w:t>
            </w:r>
          </w:p>
        </w:tc>
      </w:tr>
      <w:tr w:rsidR="00BE63BE" w:rsidRPr="00203C8E" w14:paraId="39FC9E30" w14:textId="77777777" w:rsidTr="00BE63BE">
        <w:tc>
          <w:tcPr>
            <w:tcW w:w="1320" w:type="dxa"/>
          </w:tcPr>
          <w:p w14:paraId="37867E85" w14:textId="77777777" w:rsidR="00BE63BE" w:rsidRPr="00203C8E" w:rsidRDefault="00BE63BE" w:rsidP="00BE63BE">
            <w:pPr>
              <w:jc w:val="both"/>
            </w:pPr>
            <w:r w:rsidRPr="00203C8E">
              <w:t>14</w:t>
            </w:r>
          </w:p>
        </w:tc>
        <w:tc>
          <w:tcPr>
            <w:tcW w:w="8064" w:type="dxa"/>
          </w:tcPr>
          <w:p w14:paraId="3DB092CD" w14:textId="77777777" w:rsidR="00BE63BE" w:rsidRPr="00203C8E" w:rsidRDefault="00BE63BE" w:rsidP="00BE63BE">
            <w:pPr>
              <w:jc w:val="both"/>
            </w:pPr>
            <w:r w:rsidRPr="00203C8E">
              <w:rPr>
                <w:lang w:val="en-US"/>
              </w:rPr>
              <w:t>C</w:t>
            </w:r>
            <w:r w:rsidRPr="00203C8E">
              <w:t>НИЛС</w:t>
            </w:r>
          </w:p>
        </w:tc>
      </w:tr>
      <w:tr w:rsidR="00BE63BE" w:rsidRPr="00203C8E" w14:paraId="0F160FFF" w14:textId="77777777" w:rsidTr="00BE63BE">
        <w:tc>
          <w:tcPr>
            <w:tcW w:w="1320" w:type="dxa"/>
          </w:tcPr>
          <w:p w14:paraId="7229243C" w14:textId="2662E785" w:rsidR="00BE63BE" w:rsidRPr="00203C8E" w:rsidRDefault="00BE63BE" w:rsidP="000E55FC">
            <w:pPr>
              <w:jc w:val="both"/>
            </w:pPr>
            <w:r w:rsidRPr="00203C8E">
              <w:t>1</w:t>
            </w:r>
            <w:r w:rsidR="000E55FC">
              <w:t>5</w:t>
            </w:r>
            <w:r w:rsidRPr="00203C8E">
              <w:t xml:space="preserve"> — 20</w:t>
            </w:r>
          </w:p>
        </w:tc>
        <w:tc>
          <w:tcPr>
            <w:tcW w:w="8064" w:type="dxa"/>
          </w:tcPr>
          <w:p w14:paraId="2F5FF3BB" w14:textId="77777777" w:rsidR="00BE63BE" w:rsidRPr="00203C8E" w:rsidRDefault="00BE63BE" w:rsidP="00BE63BE">
            <w:pPr>
              <w:jc w:val="both"/>
            </w:pPr>
            <w:r w:rsidRPr="00203C8E">
              <w:t>Зарезервировано</w:t>
            </w:r>
          </w:p>
        </w:tc>
      </w:tr>
      <w:tr w:rsidR="00BE63BE" w:rsidRPr="00203C8E" w:rsidDel="00310189" w14:paraId="42796FD4" w14:textId="77777777" w:rsidTr="00BE63BE">
        <w:tc>
          <w:tcPr>
            <w:tcW w:w="1320" w:type="dxa"/>
          </w:tcPr>
          <w:p w14:paraId="5C7072EA" w14:textId="77777777" w:rsidR="00BE63BE" w:rsidRPr="00203C8E" w:rsidDel="00310189" w:rsidRDefault="00BE63BE" w:rsidP="00BE63BE">
            <w:pPr>
              <w:jc w:val="both"/>
            </w:pPr>
            <w:r w:rsidRPr="00203C8E">
              <w:t>21</w:t>
            </w:r>
          </w:p>
        </w:tc>
        <w:tc>
          <w:tcPr>
            <w:tcW w:w="8064" w:type="dxa"/>
          </w:tcPr>
          <w:p w14:paraId="60F56D92" w14:textId="77777777" w:rsidR="00BE63BE" w:rsidRPr="00203C8E" w:rsidDel="00310189" w:rsidRDefault="00BE63BE" w:rsidP="00BE63BE">
            <w:pPr>
              <w:jc w:val="both"/>
            </w:pPr>
            <w:r w:rsidRPr="00203C8E">
              <w:t>ИНН</w:t>
            </w:r>
          </w:p>
        </w:tc>
      </w:tr>
      <w:tr w:rsidR="00BE63BE" w:rsidRPr="00203C8E" w14:paraId="68B782A0" w14:textId="77777777" w:rsidTr="00BE63BE">
        <w:tc>
          <w:tcPr>
            <w:tcW w:w="1320" w:type="dxa"/>
          </w:tcPr>
          <w:p w14:paraId="47C3E02C" w14:textId="77777777" w:rsidR="00BE63BE" w:rsidRPr="00203C8E" w:rsidRDefault="00BE63BE" w:rsidP="00BE63BE">
            <w:pPr>
              <w:jc w:val="both"/>
            </w:pPr>
            <w:r w:rsidRPr="00203C8E">
              <w:t>22</w:t>
            </w:r>
          </w:p>
        </w:tc>
        <w:tc>
          <w:tcPr>
            <w:tcW w:w="8064" w:type="dxa"/>
          </w:tcPr>
          <w:p w14:paraId="407BCEC0" w14:textId="77777777" w:rsidR="00BE63BE" w:rsidRPr="00203C8E" w:rsidRDefault="00BE63BE" w:rsidP="00BE63BE">
            <w:pPr>
              <w:autoSpaceDE w:val="0"/>
              <w:autoSpaceDN w:val="0"/>
              <w:adjustRightInd w:val="0"/>
              <w:jc w:val="both"/>
            </w:pPr>
            <w:r w:rsidRPr="00203C8E">
              <w:t>Водительское удостоверение</w:t>
            </w:r>
          </w:p>
        </w:tc>
      </w:tr>
      <w:tr w:rsidR="00BE63BE" w:rsidRPr="00203C8E" w14:paraId="72F402D4" w14:textId="77777777" w:rsidTr="00BE63BE">
        <w:tc>
          <w:tcPr>
            <w:tcW w:w="1320" w:type="dxa"/>
          </w:tcPr>
          <w:p w14:paraId="631B1D06" w14:textId="77777777" w:rsidR="00BE63BE" w:rsidRPr="00203C8E" w:rsidRDefault="00BE63BE" w:rsidP="00BE63BE">
            <w:pPr>
              <w:jc w:val="both"/>
            </w:pPr>
            <w:r w:rsidRPr="00203C8E">
              <w:t>23</w:t>
            </w:r>
          </w:p>
        </w:tc>
        <w:tc>
          <w:tcPr>
            <w:tcW w:w="8064" w:type="dxa"/>
          </w:tcPr>
          <w:p w14:paraId="22355469" w14:textId="77777777" w:rsidR="00BE63BE" w:rsidRPr="00203C8E" w:rsidRDefault="00BE63BE" w:rsidP="00BE63BE">
            <w:pPr>
              <w:autoSpaceDE w:val="0"/>
              <w:autoSpaceDN w:val="0"/>
              <w:adjustRightInd w:val="0"/>
              <w:jc w:val="both"/>
            </w:pPr>
            <w:r w:rsidRPr="00203C8E">
              <w:t>Зарезервировано</w:t>
            </w:r>
          </w:p>
        </w:tc>
      </w:tr>
      <w:tr w:rsidR="00BE63BE" w:rsidRPr="00203C8E" w14:paraId="08D8AEBE" w14:textId="77777777" w:rsidTr="00BE63BE">
        <w:tc>
          <w:tcPr>
            <w:tcW w:w="1320" w:type="dxa"/>
          </w:tcPr>
          <w:p w14:paraId="161D722F" w14:textId="77777777" w:rsidR="00BE63BE" w:rsidRPr="00203C8E" w:rsidRDefault="00BE63BE" w:rsidP="00BE63BE">
            <w:pPr>
              <w:jc w:val="both"/>
            </w:pPr>
            <w:r w:rsidRPr="00203C8E">
              <w:t>24</w:t>
            </w:r>
          </w:p>
        </w:tc>
        <w:tc>
          <w:tcPr>
            <w:tcW w:w="8064" w:type="dxa"/>
          </w:tcPr>
          <w:p w14:paraId="02B22F99" w14:textId="77777777" w:rsidR="00BE63BE" w:rsidRPr="00203C8E" w:rsidRDefault="00BE63BE" w:rsidP="00BE63BE">
            <w:pPr>
              <w:autoSpaceDE w:val="0"/>
              <w:autoSpaceDN w:val="0"/>
              <w:adjustRightInd w:val="0"/>
              <w:jc w:val="both"/>
            </w:pPr>
            <w:r w:rsidRPr="00203C8E">
              <w:t>Свидетельство о регистрации транспортного средства в органах Министерства внутренних дел Российской Федерации</w:t>
            </w:r>
          </w:p>
        </w:tc>
      </w:tr>
      <w:tr w:rsidR="00BE63BE" w:rsidRPr="00203C8E" w14:paraId="04B955DC" w14:textId="77777777" w:rsidTr="00BE63BE">
        <w:tc>
          <w:tcPr>
            <w:tcW w:w="1320" w:type="dxa"/>
          </w:tcPr>
          <w:p w14:paraId="7BB45E4D" w14:textId="77777777" w:rsidR="00BE63BE" w:rsidRPr="00203C8E" w:rsidRDefault="00BE63BE" w:rsidP="00BE63BE">
            <w:pPr>
              <w:jc w:val="both"/>
            </w:pPr>
            <w:r w:rsidRPr="00203C8E">
              <w:t>25</w:t>
            </w:r>
          </w:p>
        </w:tc>
        <w:tc>
          <w:tcPr>
            <w:tcW w:w="8064" w:type="dxa"/>
          </w:tcPr>
          <w:p w14:paraId="5192B868" w14:textId="77777777" w:rsidR="00BE63BE" w:rsidRPr="00203C8E" w:rsidRDefault="00BE63BE" w:rsidP="00BE63BE">
            <w:pPr>
              <w:autoSpaceDE w:val="0"/>
              <w:autoSpaceDN w:val="0"/>
              <w:adjustRightInd w:val="0"/>
              <w:jc w:val="both"/>
            </w:pPr>
            <w:r w:rsidRPr="00203C8E">
              <w:t>Охотничий билет</w:t>
            </w:r>
          </w:p>
        </w:tc>
      </w:tr>
      <w:tr w:rsidR="00BE63BE" w:rsidRPr="00203C8E" w14:paraId="1C70603C" w14:textId="77777777" w:rsidTr="00BE63BE">
        <w:tc>
          <w:tcPr>
            <w:tcW w:w="1320" w:type="dxa"/>
          </w:tcPr>
          <w:p w14:paraId="551F97DC" w14:textId="77777777" w:rsidR="00BE63BE" w:rsidRPr="00203C8E" w:rsidRDefault="00BE63BE" w:rsidP="00BE63BE">
            <w:pPr>
              <w:jc w:val="both"/>
            </w:pPr>
            <w:r w:rsidRPr="00203C8E">
              <w:t>26</w:t>
            </w:r>
          </w:p>
        </w:tc>
        <w:tc>
          <w:tcPr>
            <w:tcW w:w="8064" w:type="dxa"/>
          </w:tcPr>
          <w:p w14:paraId="3811C2F1" w14:textId="77777777" w:rsidR="00BE63BE" w:rsidRPr="00203C8E" w:rsidRDefault="00BE63BE" w:rsidP="00BE63BE">
            <w:pPr>
              <w:autoSpaceDE w:val="0"/>
              <w:autoSpaceDN w:val="0"/>
              <w:adjustRightInd w:val="0"/>
              <w:jc w:val="both"/>
            </w:pPr>
            <w:r w:rsidRPr="00203C8E">
              <w:t>Разрешение на хранение и ношение охотничьего оружия</w:t>
            </w:r>
          </w:p>
        </w:tc>
      </w:tr>
      <w:tr w:rsidR="00BE63BE" w:rsidRPr="00203C8E" w14:paraId="6F1DD41E" w14:textId="77777777" w:rsidTr="00BE63BE">
        <w:tc>
          <w:tcPr>
            <w:tcW w:w="1320" w:type="dxa"/>
          </w:tcPr>
          <w:p w14:paraId="1E28989E" w14:textId="77777777" w:rsidR="00BE63BE" w:rsidRPr="00203C8E" w:rsidRDefault="00BE63BE" w:rsidP="00BE63BE">
            <w:pPr>
              <w:jc w:val="both"/>
            </w:pPr>
            <w:r w:rsidRPr="00203C8E">
              <w:t>27</w:t>
            </w:r>
          </w:p>
        </w:tc>
        <w:tc>
          <w:tcPr>
            <w:tcW w:w="8064" w:type="dxa"/>
          </w:tcPr>
          <w:p w14:paraId="1673AF6E" w14:textId="0D6B9646" w:rsidR="00BE63BE" w:rsidRPr="00203C8E" w:rsidRDefault="00827042" w:rsidP="00BE63BE">
            <w:pPr>
              <w:jc w:val="both"/>
            </w:pPr>
            <w:r w:rsidRPr="00203C8E">
              <w:t>Зарезервировано</w:t>
            </w:r>
          </w:p>
        </w:tc>
      </w:tr>
      <w:tr w:rsidR="00BE63BE" w:rsidRPr="00203C8E" w14:paraId="4E593762" w14:textId="77777777" w:rsidTr="00BE63BE">
        <w:tc>
          <w:tcPr>
            <w:tcW w:w="1320" w:type="dxa"/>
          </w:tcPr>
          <w:p w14:paraId="665F75D6" w14:textId="77777777" w:rsidR="00BE63BE" w:rsidRPr="00203C8E" w:rsidRDefault="00BE63BE" w:rsidP="00BE63BE">
            <w:pPr>
              <w:jc w:val="both"/>
            </w:pPr>
            <w:r w:rsidRPr="00203C8E">
              <w:t>28</w:t>
            </w:r>
          </w:p>
        </w:tc>
        <w:tc>
          <w:tcPr>
            <w:tcW w:w="8064" w:type="dxa"/>
          </w:tcPr>
          <w:p w14:paraId="77388528" w14:textId="77777777" w:rsidR="00BE63BE" w:rsidRPr="00203C8E" w:rsidRDefault="00BE63BE" w:rsidP="00BE63BE">
            <w:pPr>
              <w:jc w:val="both"/>
            </w:pPr>
            <w:r w:rsidRPr="00203C8E">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203C8E" w14:paraId="58D5AC27" w14:textId="77777777" w:rsidTr="00BE63BE">
        <w:tc>
          <w:tcPr>
            <w:tcW w:w="1320" w:type="dxa"/>
          </w:tcPr>
          <w:p w14:paraId="4FAE7B26" w14:textId="77777777" w:rsidR="00BE63BE" w:rsidRPr="00203C8E" w:rsidRDefault="00BE63BE" w:rsidP="00BE63BE">
            <w:pPr>
              <w:jc w:val="both"/>
            </w:pPr>
            <w:r w:rsidRPr="00203C8E">
              <w:t>29</w:t>
            </w:r>
          </w:p>
        </w:tc>
        <w:tc>
          <w:tcPr>
            <w:tcW w:w="8064" w:type="dxa"/>
          </w:tcPr>
          <w:p w14:paraId="73B744C2" w14:textId="77777777" w:rsidR="00BE63BE" w:rsidRPr="00203C8E" w:rsidRDefault="00BE63BE" w:rsidP="00BE63BE">
            <w:pPr>
              <w:jc w:val="both"/>
            </w:pPr>
            <w:r w:rsidRPr="00203C8E">
              <w:t>Свидетельство о предоставлении временного убежища на территории Российской Федерации</w:t>
            </w:r>
          </w:p>
        </w:tc>
      </w:tr>
      <w:tr w:rsidR="00BE63BE" w:rsidRPr="00203C8E" w14:paraId="5DBB8F1C" w14:textId="77777777" w:rsidTr="00BE63BE">
        <w:tc>
          <w:tcPr>
            <w:tcW w:w="1320" w:type="dxa"/>
          </w:tcPr>
          <w:p w14:paraId="183A40BE" w14:textId="77777777" w:rsidR="00BE63BE" w:rsidRPr="00203C8E" w:rsidRDefault="00BE63BE" w:rsidP="00BE63BE">
            <w:pPr>
              <w:jc w:val="both"/>
            </w:pPr>
            <w:r w:rsidRPr="00203C8E">
              <w:t>30</w:t>
            </w:r>
          </w:p>
        </w:tc>
        <w:tc>
          <w:tcPr>
            <w:tcW w:w="8064" w:type="dxa"/>
          </w:tcPr>
          <w:p w14:paraId="0DD27412" w14:textId="77777777" w:rsidR="00BE63BE" w:rsidRPr="00203C8E" w:rsidRDefault="00BE63BE" w:rsidP="00BE63BE">
            <w:pPr>
              <w:jc w:val="both"/>
            </w:pPr>
            <w:r w:rsidRPr="00203C8E">
              <w:t>Свидетельство о рассмотрении ходатайства по существу</w:t>
            </w:r>
          </w:p>
        </w:tc>
      </w:tr>
      <w:tr w:rsidR="00BE63BE" w:rsidRPr="00203C8E" w14:paraId="003B5B8C" w14:textId="77777777" w:rsidTr="00BE63BE">
        <w:tc>
          <w:tcPr>
            <w:tcW w:w="1320" w:type="dxa"/>
          </w:tcPr>
          <w:p w14:paraId="7F6E0454" w14:textId="77777777" w:rsidR="00BE63BE" w:rsidRPr="00203C8E" w:rsidRDefault="00BE63BE" w:rsidP="00BE63BE">
            <w:pPr>
              <w:jc w:val="both"/>
            </w:pPr>
            <w:r w:rsidRPr="00203C8E">
              <w:t>31..99</w:t>
            </w:r>
          </w:p>
        </w:tc>
        <w:tc>
          <w:tcPr>
            <w:tcW w:w="8064" w:type="dxa"/>
          </w:tcPr>
          <w:p w14:paraId="3AA8FE95" w14:textId="77777777" w:rsidR="00BE63BE" w:rsidRPr="00203C8E" w:rsidRDefault="00BE63BE" w:rsidP="00BE63BE">
            <w:pPr>
              <w:jc w:val="both"/>
            </w:pPr>
            <w:r w:rsidRPr="00203C8E">
              <w:t>Зарезервировано</w:t>
            </w:r>
          </w:p>
        </w:tc>
      </w:tr>
    </w:tbl>
    <w:p w14:paraId="7D63153B" w14:textId="7EC0794D" w:rsidR="000301E3" w:rsidRPr="00203C8E" w:rsidRDefault="000301E3" w:rsidP="000301E3">
      <w:pPr>
        <w:pStyle w:val="Head2"/>
        <w:rPr>
          <w:snapToGrid w:val="0"/>
        </w:rPr>
      </w:pPr>
      <w:bookmarkStart w:id="310" w:name="_Ref2091226"/>
      <w:bookmarkStart w:id="311" w:name="_Ref2335919"/>
      <w:bookmarkStart w:id="312" w:name="_Toc9585982"/>
      <w:bookmarkStart w:id="313" w:name="_Toc72934676"/>
      <w:bookmarkStart w:id="314" w:name="_Toc11"/>
      <w:r w:rsidRPr="00203C8E">
        <w:rPr>
          <w:snapToGrid w:val="0"/>
        </w:rPr>
        <w:t>Изменение полей при уточнении извещения о</w:t>
      </w:r>
      <w:bookmarkEnd w:id="310"/>
      <w:bookmarkEnd w:id="311"/>
      <w:bookmarkEnd w:id="312"/>
      <w:r w:rsidR="0000441F">
        <w:rPr>
          <w:snapToGrid w:val="0"/>
        </w:rPr>
        <w:t>б уточнении вида и принадлежности платежа</w:t>
      </w:r>
      <w:bookmarkEnd w:id="313"/>
    </w:p>
    <w:p w14:paraId="5D326933" w14:textId="75787AA5" w:rsidR="000301E3" w:rsidRDefault="000301E3" w:rsidP="000301E3">
      <w:pPr>
        <w:pStyle w:val="af3"/>
      </w:pPr>
      <w:r w:rsidRPr="00203C8E">
        <w:t xml:space="preserve">В разделе описаны особенности формирования запроса на уточнение извещения </w:t>
      </w:r>
      <w:r w:rsidR="0000441F">
        <w:t>об уточнении вида и принадлежности платежа</w:t>
      </w:r>
      <w:r w:rsidRPr="00203C8E">
        <w:t xml:space="preserve"> для случаев, когда требуется добавить, удалить или заменить информацию в отдел</w:t>
      </w:r>
      <w:r w:rsidR="000E55FC">
        <w:t>ь</w:t>
      </w:r>
      <w:r w:rsidRPr="00203C8E">
        <w:t>ных полях</w:t>
      </w:r>
      <w:r w:rsidR="0000441F">
        <w:t>.</w:t>
      </w:r>
    </w:p>
    <w:p w14:paraId="7F0CFA93" w14:textId="77777777" w:rsidR="00585C9F" w:rsidRPr="00585C9F" w:rsidRDefault="00585C9F" w:rsidP="00585C9F">
      <w:pPr>
        <w:pStyle w:val="35"/>
        <w:numPr>
          <w:ilvl w:val="2"/>
          <w:numId w:val="4"/>
        </w:numPr>
        <w:tabs>
          <w:tab w:val="num" w:pos="5682"/>
        </w:tabs>
        <w:ind w:left="993" w:hanging="578"/>
        <w:rPr>
          <w:bCs w:val="0"/>
        </w:rPr>
      </w:pPr>
      <w:bookmarkStart w:id="315" w:name="_Toc72934677"/>
      <w:r w:rsidRPr="00585C9F">
        <w:rPr>
          <w:bCs w:val="0"/>
        </w:rPr>
        <w:t>Добавление информации, передаваемой в поле</w:t>
      </w:r>
      <w:bookmarkEnd w:id="315"/>
    </w:p>
    <w:p w14:paraId="4C83F1B4" w14:textId="208A327F" w:rsidR="008F0B46" w:rsidRDefault="00585C9F" w:rsidP="00585C9F">
      <w:pPr>
        <w:pStyle w:val="af3"/>
        <w:keepNext/>
        <w:keepLines/>
        <w:spacing w:before="120" w:after="120" w:line="360" w:lineRule="auto"/>
      </w:pPr>
      <w:r w:rsidRPr="00203C8E">
        <w:t xml:space="preserve">При необходимости измения в ранее переданном в ГИС ГМП извещении о </w:t>
      </w:r>
      <w:r>
        <w:t>об уточнении вида и принадлежности платежа</w:t>
      </w:r>
      <w:r w:rsidRPr="00203C8E">
        <w:t xml:space="preserve"> отдельных значений реквизитов </w:t>
      </w:r>
      <w:r>
        <w:t xml:space="preserve">в контейнере </w:t>
      </w:r>
      <w:r w:rsidRPr="008F0B46">
        <w:t>Change</w:t>
      </w:r>
      <w:r w:rsidRPr="00585C9F">
        <w:t xml:space="preserve"> в атрибут</w:t>
      </w:r>
      <w:r w:rsidRPr="008F0B46">
        <w:t>е fieldNum</w:t>
      </w:r>
      <w:r w:rsidRPr="00203C8E">
        <w:t xml:space="preserve"> </w:t>
      </w:r>
      <w:r w:rsidR="008F0B46" w:rsidRPr="00585C9F">
        <w:t xml:space="preserve">указывается номер </w:t>
      </w:r>
      <w:r w:rsidR="00386C0C">
        <w:t xml:space="preserve">изменяемого </w:t>
      </w:r>
      <w:r w:rsidR="008F0B46" w:rsidRPr="00585C9F">
        <w:t>поля</w:t>
      </w:r>
      <w:r w:rsidR="008F0B46">
        <w:t xml:space="preserve">. Соответствие атрибутов и номера поля приведено в </w:t>
      </w:r>
      <w:r w:rsidR="00386C0C">
        <w:fldChar w:fldCharType="begin"/>
      </w:r>
      <w:r w:rsidR="00386C0C">
        <w:instrText xml:space="preserve"> REF _Ref67667379 \h  \* MERGEFORMAT </w:instrText>
      </w:r>
      <w:r w:rsidR="00386C0C">
        <w:fldChar w:fldCharType="separate"/>
      </w:r>
      <w:r w:rsidR="00386C0C" w:rsidRPr="00386C0C">
        <w:t>Таблице 12</w:t>
      </w:r>
      <w:r w:rsidR="00386C0C">
        <w:fldChar w:fldCharType="end"/>
      </w:r>
      <w:r w:rsidR="00386C0C">
        <w:t>.</w:t>
      </w:r>
    </w:p>
    <w:p w14:paraId="7AF6F64B" w14:textId="360FDB7E" w:rsidR="008F0B46" w:rsidRPr="00386C0C" w:rsidRDefault="008F0B46" w:rsidP="00386C0C">
      <w:pPr>
        <w:pStyle w:val="aff2"/>
        <w:rPr>
          <w:b/>
          <w:bCs/>
        </w:rPr>
      </w:pPr>
      <w:bookmarkStart w:id="316" w:name="_Ref67667379"/>
      <w:r w:rsidRPr="008F0B46">
        <w:rPr>
          <w:b/>
          <w:bCs/>
        </w:rPr>
        <w:t xml:space="preserve">Таблица </w:t>
      </w:r>
      <w:r w:rsidRPr="008F0B46">
        <w:rPr>
          <w:b/>
          <w:bCs/>
        </w:rPr>
        <w:fldChar w:fldCharType="begin"/>
      </w:r>
      <w:r w:rsidRPr="008F0B46">
        <w:rPr>
          <w:b/>
          <w:bCs/>
        </w:rPr>
        <w:instrText xml:space="preserve"> SEQ Таблица \* ARABIC </w:instrText>
      </w:r>
      <w:r w:rsidRPr="008F0B46">
        <w:rPr>
          <w:b/>
          <w:bCs/>
        </w:rPr>
        <w:fldChar w:fldCharType="separate"/>
      </w:r>
      <w:r w:rsidRPr="008F0B46">
        <w:rPr>
          <w:b/>
          <w:bCs/>
          <w:noProof/>
        </w:rPr>
        <w:t>12</w:t>
      </w:r>
      <w:r w:rsidRPr="008F0B46">
        <w:rPr>
          <w:b/>
          <w:bCs/>
        </w:rPr>
        <w:fldChar w:fldCharType="end"/>
      </w:r>
      <w:bookmarkEnd w:id="316"/>
      <w:r w:rsidRPr="008F0B46">
        <w:rPr>
          <w:b/>
          <w:bCs/>
        </w:rPr>
        <w:t xml:space="preserve">. </w:t>
      </w:r>
      <w:r w:rsidR="00386C0C">
        <w:rPr>
          <w:b/>
          <w:bCs/>
        </w:rPr>
        <w:t>Номера полей реквизитов извещения об уточнении вида и принадлежности платежа</w:t>
      </w:r>
    </w:p>
    <w:tbl>
      <w:tblPr>
        <w:tblStyle w:val="aff"/>
        <w:tblW w:w="0" w:type="auto"/>
        <w:tblLook w:val="04A0" w:firstRow="1" w:lastRow="0" w:firstColumn="1" w:lastColumn="0" w:noHBand="0" w:noVBand="1"/>
      </w:tblPr>
      <w:tblGrid>
        <w:gridCol w:w="562"/>
        <w:gridCol w:w="5923"/>
        <w:gridCol w:w="2958"/>
      </w:tblGrid>
      <w:tr w:rsidR="008F0B46" w:rsidRPr="00386C0C" w14:paraId="7B790F04" w14:textId="77777777" w:rsidTr="008F0B46">
        <w:trPr>
          <w:tblHeader/>
        </w:trPr>
        <w:tc>
          <w:tcPr>
            <w:tcW w:w="562" w:type="dxa"/>
            <w:shd w:val="clear" w:color="auto" w:fill="BFBFBF" w:themeFill="background1" w:themeFillShade="BF"/>
          </w:tcPr>
          <w:p w14:paraId="1BD90EED" w14:textId="02BD8128" w:rsidR="008F0B46" w:rsidRPr="00386C0C" w:rsidRDefault="008F0B46" w:rsidP="008F0B46">
            <w:pPr>
              <w:pStyle w:val="af2"/>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86C0C">
              <w:rPr>
                <w:rFonts w:ascii="Times New Roman" w:cs="Times New Roman"/>
              </w:rPr>
              <w:t>№</w:t>
            </w:r>
          </w:p>
        </w:tc>
        <w:tc>
          <w:tcPr>
            <w:tcW w:w="5923" w:type="dxa"/>
            <w:shd w:val="clear" w:color="auto" w:fill="BFBFBF" w:themeFill="background1" w:themeFillShade="BF"/>
          </w:tcPr>
          <w:p w14:paraId="6F53857E" w14:textId="006BC28A" w:rsidR="008F0B46" w:rsidRPr="00386C0C" w:rsidRDefault="008F0B46" w:rsidP="008F0B46">
            <w:pPr>
              <w:pStyle w:val="af2"/>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86C0C">
              <w:rPr>
                <w:rFonts w:ascii="Times New Roman" w:cs="Times New Roman"/>
              </w:rPr>
              <w:t>Код поля</w:t>
            </w:r>
          </w:p>
        </w:tc>
        <w:tc>
          <w:tcPr>
            <w:tcW w:w="2958" w:type="dxa"/>
            <w:shd w:val="clear" w:color="auto" w:fill="BFBFBF" w:themeFill="background1" w:themeFillShade="BF"/>
          </w:tcPr>
          <w:p w14:paraId="7235227D" w14:textId="39B336E1" w:rsidR="008F0B46" w:rsidRPr="00386C0C" w:rsidRDefault="008F0B46" w:rsidP="008F0B46">
            <w:pPr>
              <w:pStyle w:val="af2"/>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86C0C">
              <w:rPr>
                <w:rFonts w:ascii="Times New Roman" w:cs="Times New Roman"/>
              </w:rPr>
              <w:t>Номер поля (fieldNum)</w:t>
            </w:r>
          </w:p>
        </w:tc>
      </w:tr>
      <w:tr w:rsidR="00386C0C" w:rsidRPr="00386C0C" w14:paraId="04E6E9A7" w14:textId="77777777" w:rsidTr="006B5104">
        <w:tc>
          <w:tcPr>
            <w:tcW w:w="9443" w:type="dxa"/>
            <w:gridSpan w:val="3"/>
          </w:tcPr>
          <w:p w14:paraId="4E5DF0AD" w14:textId="6E78BC81" w:rsidR="00386C0C" w:rsidRPr="00386C0C" w:rsidRDefault="00386C0C" w:rsidP="008F0B46">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rPr>
                <w:b/>
                <w:bCs/>
              </w:rPr>
              <w:t xml:space="preserve">Контейнер </w:t>
            </w:r>
            <w:r w:rsidRPr="00386C0C">
              <w:rPr>
                <w:b/>
                <w:bCs/>
                <w:lang w:val="en-US"/>
              </w:rPr>
              <w:t>Imported</w:t>
            </w:r>
            <w:r w:rsidRPr="00386C0C">
              <w:rPr>
                <w:b/>
                <w:bCs/>
              </w:rPr>
              <w:t>С</w:t>
            </w:r>
            <w:r w:rsidRPr="00386C0C">
              <w:rPr>
                <w:b/>
                <w:bCs/>
                <w:lang w:val="en-US"/>
              </w:rPr>
              <w:t>larification</w:t>
            </w:r>
          </w:p>
        </w:tc>
      </w:tr>
      <w:tr w:rsidR="00386C0C" w:rsidRPr="00386C0C" w14:paraId="50E207A9" w14:textId="77777777" w:rsidTr="006B5104">
        <w:tc>
          <w:tcPr>
            <w:tcW w:w="562" w:type="dxa"/>
            <w:vAlign w:val="bottom"/>
          </w:tcPr>
          <w:p w14:paraId="34619D41" w14:textId="4DEDAFD8"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1</w:t>
            </w:r>
          </w:p>
        </w:tc>
        <w:tc>
          <w:tcPr>
            <w:tcW w:w="5923" w:type="dxa"/>
          </w:tcPr>
          <w:p w14:paraId="6E420529" w14:textId="711E59A2"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СlarificationNumber (атрибут)</w:t>
            </w:r>
          </w:p>
        </w:tc>
        <w:tc>
          <w:tcPr>
            <w:tcW w:w="2958" w:type="dxa"/>
          </w:tcPr>
          <w:p w14:paraId="75CCE7B5"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5001</w:t>
            </w:r>
          </w:p>
        </w:tc>
      </w:tr>
      <w:tr w:rsidR="00386C0C" w:rsidRPr="00386C0C" w14:paraId="643E7B5A" w14:textId="77777777" w:rsidTr="006B5104">
        <w:tc>
          <w:tcPr>
            <w:tcW w:w="562" w:type="dxa"/>
            <w:vAlign w:val="bottom"/>
          </w:tcPr>
          <w:p w14:paraId="1F89E7FD" w14:textId="327FC0BE"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2</w:t>
            </w:r>
          </w:p>
        </w:tc>
        <w:tc>
          <w:tcPr>
            <w:tcW w:w="5923" w:type="dxa"/>
          </w:tcPr>
          <w:p w14:paraId="0A4CB072" w14:textId="1FDA94C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СlarificationDate (атрибут)</w:t>
            </w:r>
          </w:p>
        </w:tc>
        <w:tc>
          <w:tcPr>
            <w:tcW w:w="2958" w:type="dxa"/>
          </w:tcPr>
          <w:p w14:paraId="3B19B4EB"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5002</w:t>
            </w:r>
          </w:p>
        </w:tc>
      </w:tr>
      <w:tr w:rsidR="00386C0C" w:rsidRPr="00386C0C" w14:paraId="48EB6648" w14:textId="77777777" w:rsidTr="006B5104">
        <w:tc>
          <w:tcPr>
            <w:tcW w:w="562" w:type="dxa"/>
            <w:vAlign w:val="bottom"/>
          </w:tcPr>
          <w:p w14:paraId="6FE81E3B" w14:textId="6A12199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r w:rsidRPr="00386C0C">
              <w:t>3</w:t>
            </w:r>
          </w:p>
        </w:tc>
        <w:tc>
          <w:tcPr>
            <w:tcW w:w="5923" w:type="dxa"/>
          </w:tcPr>
          <w:p w14:paraId="4C0F1FAF" w14:textId="0895A50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rPr>
                <w:lang w:val="en-US"/>
              </w:rPr>
              <w:t>PaymentId</w:t>
            </w:r>
          </w:p>
        </w:tc>
        <w:tc>
          <w:tcPr>
            <w:tcW w:w="2958" w:type="dxa"/>
          </w:tcPr>
          <w:p w14:paraId="7B3F5D4E"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5003</w:t>
            </w:r>
          </w:p>
        </w:tc>
      </w:tr>
      <w:tr w:rsidR="00386C0C" w:rsidRPr="00386C0C" w14:paraId="6B68BAF7" w14:textId="77777777" w:rsidTr="006B5104">
        <w:tc>
          <w:tcPr>
            <w:tcW w:w="562" w:type="dxa"/>
            <w:vAlign w:val="bottom"/>
          </w:tcPr>
          <w:p w14:paraId="4D1EEB11" w14:textId="536D2E51"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4</w:t>
            </w:r>
          </w:p>
        </w:tc>
        <w:tc>
          <w:tcPr>
            <w:tcW w:w="5923" w:type="dxa"/>
          </w:tcPr>
          <w:p w14:paraId="09BFB632" w14:textId="36DCBBD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AuthorAccount (атрибут)</w:t>
            </w:r>
          </w:p>
        </w:tc>
        <w:tc>
          <w:tcPr>
            <w:tcW w:w="2958" w:type="dxa"/>
          </w:tcPr>
          <w:p w14:paraId="1ABD4E12"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5004</w:t>
            </w:r>
          </w:p>
        </w:tc>
      </w:tr>
      <w:tr w:rsidR="00386C0C" w:rsidRPr="00386C0C" w14:paraId="3B3BA4D7" w14:textId="77777777" w:rsidTr="006B5104">
        <w:tc>
          <w:tcPr>
            <w:tcW w:w="562" w:type="dxa"/>
            <w:vAlign w:val="bottom"/>
          </w:tcPr>
          <w:p w14:paraId="6D1C2CCE" w14:textId="1E96BF8E"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w:t>
            </w:r>
          </w:p>
        </w:tc>
        <w:tc>
          <w:tcPr>
            <w:tcW w:w="5923" w:type="dxa"/>
          </w:tcPr>
          <w:p w14:paraId="2BD978F0" w14:textId="362CBB5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AuthorName (атрибут)</w:t>
            </w:r>
          </w:p>
        </w:tc>
        <w:tc>
          <w:tcPr>
            <w:tcW w:w="2958" w:type="dxa"/>
          </w:tcPr>
          <w:p w14:paraId="5101558B"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5005</w:t>
            </w:r>
          </w:p>
        </w:tc>
      </w:tr>
      <w:tr w:rsidR="00386C0C" w:rsidRPr="00386C0C" w14:paraId="64C22279" w14:textId="77777777" w:rsidTr="006B5104">
        <w:tc>
          <w:tcPr>
            <w:tcW w:w="562" w:type="dxa"/>
            <w:vAlign w:val="bottom"/>
          </w:tcPr>
          <w:p w14:paraId="47CFCA85" w14:textId="183F742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6</w:t>
            </w:r>
          </w:p>
        </w:tc>
        <w:tc>
          <w:tcPr>
            <w:tcW w:w="5923" w:type="dxa"/>
          </w:tcPr>
          <w:p w14:paraId="7A2FA2CB" w14:textId="6CEFD51E"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codeUBP (атрибут)</w:t>
            </w:r>
          </w:p>
        </w:tc>
        <w:tc>
          <w:tcPr>
            <w:tcW w:w="2958" w:type="dxa"/>
          </w:tcPr>
          <w:p w14:paraId="10854C05"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5006</w:t>
            </w:r>
          </w:p>
        </w:tc>
      </w:tr>
      <w:tr w:rsidR="00386C0C" w:rsidRPr="00386C0C" w14:paraId="550B53F9" w14:textId="77777777" w:rsidTr="006B5104">
        <w:tc>
          <w:tcPr>
            <w:tcW w:w="562" w:type="dxa"/>
            <w:vAlign w:val="bottom"/>
          </w:tcPr>
          <w:p w14:paraId="56B072A6" w14:textId="55585755"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7</w:t>
            </w:r>
          </w:p>
        </w:tc>
        <w:tc>
          <w:tcPr>
            <w:tcW w:w="5923" w:type="dxa"/>
          </w:tcPr>
          <w:p w14:paraId="06B160D0" w14:textId="09993C71"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MainAuthorName (атрибут)</w:t>
            </w:r>
          </w:p>
        </w:tc>
        <w:tc>
          <w:tcPr>
            <w:tcW w:w="2958" w:type="dxa"/>
          </w:tcPr>
          <w:p w14:paraId="5DDBD1C5"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5007</w:t>
            </w:r>
          </w:p>
        </w:tc>
      </w:tr>
      <w:tr w:rsidR="00386C0C" w:rsidRPr="00386C0C" w14:paraId="79EA9E1C" w14:textId="77777777" w:rsidTr="006B5104">
        <w:tc>
          <w:tcPr>
            <w:tcW w:w="562" w:type="dxa"/>
            <w:vAlign w:val="bottom"/>
          </w:tcPr>
          <w:p w14:paraId="72CEBFDB" w14:textId="391B3D2F"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8</w:t>
            </w:r>
          </w:p>
        </w:tc>
        <w:tc>
          <w:tcPr>
            <w:tcW w:w="5923" w:type="dxa"/>
          </w:tcPr>
          <w:p w14:paraId="2EA15664" w14:textId="4A2B1B9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kbkGlavaCode (атрибут)</w:t>
            </w:r>
          </w:p>
        </w:tc>
        <w:tc>
          <w:tcPr>
            <w:tcW w:w="2958" w:type="dxa"/>
          </w:tcPr>
          <w:p w14:paraId="7E7C197C"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5008</w:t>
            </w:r>
          </w:p>
        </w:tc>
      </w:tr>
      <w:tr w:rsidR="00386C0C" w:rsidRPr="00386C0C" w14:paraId="378317C4" w14:textId="77777777" w:rsidTr="006B5104">
        <w:tc>
          <w:tcPr>
            <w:tcW w:w="562" w:type="dxa"/>
            <w:vAlign w:val="bottom"/>
          </w:tcPr>
          <w:p w14:paraId="0BC52149" w14:textId="6506FDB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9</w:t>
            </w:r>
          </w:p>
        </w:tc>
        <w:tc>
          <w:tcPr>
            <w:tcW w:w="5923" w:type="dxa"/>
          </w:tcPr>
          <w:p w14:paraId="38C07FF3" w14:textId="00A31765"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budgetLevel (атрибут)</w:t>
            </w:r>
          </w:p>
        </w:tc>
        <w:tc>
          <w:tcPr>
            <w:tcW w:w="2958" w:type="dxa"/>
          </w:tcPr>
          <w:p w14:paraId="4BF956C8"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5009</w:t>
            </w:r>
          </w:p>
        </w:tc>
      </w:tr>
      <w:tr w:rsidR="00386C0C" w:rsidRPr="00386C0C" w14:paraId="1D3729C0" w14:textId="77777777" w:rsidTr="006B5104">
        <w:tc>
          <w:tcPr>
            <w:tcW w:w="562" w:type="dxa"/>
            <w:vAlign w:val="bottom"/>
          </w:tcPr>
          <w:p w14:paraId="5CBA4151" w14:textId="5840B79D"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10</w:t>
            </w:r>
          </w:p>
        </w:tc>
        <w:tc>
          <w:tcPr>
            <w:tcW w:w="5923" w:type="dxa"/>
          </w:tcPr>
          <w:p w14:paraId="3B337D44" w14:textId="249AABB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OKPO (атрибут)</w:t>
            </w:r>
          </w:p>
        </w:tc>
        <w:tc>
          <w:tcPr>
            <w:tcW w:w="2958" w:type="dxa"/>
          </w:tcPr>
          <w:p w14:paraId="415962FC"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5010</w:t>
            </w:r>
          </w:p>
        </w:tc>
      </w:tr>
      <w:tr w:rsidR="00386C0C" w:rsidRPr="00386C0C" w14:paraId="7DDEA3A0" w14:textId="77777777" w:rsidTr="006B5104">
        <w:tc>
          <w:tcPr>
            <w:tcW w:w="562" w:type="dxa"/>
            <w:vAlign w:val="bottom"/>
          </w:tcPr>
          <w:p w14:paraId="77FFE3C1" w14:textId="45D0E338"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11</w:t>
            </w:r>
          </w:p>
        </w:tc>
        <w:tc>
          <w:tcPr>
            <w:tcW w:w="5923" w:type="dxa"/>
          </w:tcPr>
          <w:p w14:paraId="68497A2C" w14:textId="70689A9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FinBodyAccount (атрибут)</w:t>
            </w:r>
          </w:p>
        </w:tc>
        <w:tc>
          <w:tcPr>
            <w:tcW w:w="2958" w:type="dxa"/>
          </w:tcPr>
          <w:p w14:paraId="65E0D880"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5011</w:t>
            </w:r>
          </w:p>
        </w:tc>
      </w:tr>
      <w:tr w:rsidR="00386C0C" w:rsidRPr="00386C0C" w14:paraId="0CE924AD" w14:textId="77777777" w:rsidTr="006B5104">
        <w:tc>
          <w:tcPr>
            <w:tcW w:w="562" w:type="dxa"/>
            <w:vAlign w:val="bottom"/>
          </w:tcPr>
          <w:p w14:paraId="2E7D92F9" w14:textId="79A9A55F"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12</w:t>
            </w:r>
          </w:p>
        </w:tc>
        <w:tc>
          <w:tcPr>
            <w:tcW w:w="5923" w:type="dxa"/>
          </w:tcPr>
          <w:p w14:paraId="61383E5D" w14:textId="2ED14CD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FinancialBody (атрибут)</w:t>
            </w:r>
          </w:p>
        </w:tc>
        <w:tc>
          <w:tcPr>
            <w:tcW w:w="2958" w:type="dxa"/>
          </w:tcPr>
          <w:p w14:paraId="45BD5EC2"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5012</w:t>
            </w:r>
          </w:p>
        </w:tc>
      </w:tr>
      <w:tr w:rsidR="00386C0C" w:rsidRPr="00386C0C" w14:paraId="39D5A0DC" w14:textId="77777777" w:rsidTr="006B5104">
        <w:tc>
          <w:tcPr>
            <w:tcW w:w="562" w:type="dxa"/>
            <w:vAlign w:val="bottom"/>
          </w:tcPr>
          <w:p w14:paraId="0E76E13F" w14:textId="7C3A1908"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13</w:t>
            </w:r>
          </w:p>
        </w:tc>
        <w:tc>
          <w:tcPr>
            <w:tcW w:w="5923" w:type="dxa"/>
          </w:tcPr>
          <w:p w14:paraId="6730BF69" w14:textId="227C1D25"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TOFKname (атрибут)</w:t>
            </w:r>
          </w:p>
        </w:tc>
        <w:tc>
          <w:tcPr>
            <w:tcW w:w="2958" w:type="dxa"/>
          </w:tcPr>
          <w:p w14:paraId="542C12AF"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5013</w:t>
            </w:r>
          </w:p>
        </w:tc>
      </w:tr>
      <w:tr w:rsidR="00386C0C" w:rsidRPr="00386C0C" w14:paraId="28688800" w14:textId="77777777" w:rsidTr="006B5104">
        <w:tc>
          <w:tcPr>
            <w:tcW w:w="562" w:type="dxa"/>
            <w:vAlign w:val="bottom"/>
          </w:tcPr>
          <w:p w14:paraId="3AFCD26E" w14:textId="5BDF3AE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14</w:t>
            </w:r>
          </w:p>
        </w:tc>
        <w:tc>
          <w:tcPr>
            <w:tcW w:w="5923" w:type="dxa"/>
          </w:tcPr>
          <w:p w14:paraId="5388F73B" w14:textId="01ABE85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TOFKcode (атрибут)</w:t>
            </w:r>
          </w:p>
        </w:tc>
        <w:tc>
          <w:tcPr>
            <w:tcW w:w="2958" w:type="dxa"/>
          </w:tcPr>
          <w:p w14:paraId="48816E12"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5014</w:t>
            </w:r>
          </w:p>
        </w:tc>
      </w:tr>
      <w:tr w:rsidR="00386C0C" w:rsidRPr="00386C0C" w14:paraId="3F620EB4" w14:textId="77777777" w:rsidTr="006B5104">
        <w:tc>
          <w:tcPr>
            <w:tcW w:w="562" w:type="dxa"/>
            <w:vAlign w:val="bottom"/>
          </w:tcPr>
          <w:p w14:paraId="74F98446" w14:textId="1DE442AF"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15</w:t>
            </w:r>
          </w:p>
        </w:tc>
        <w:tc>
          <w:tcPr>
            <w:tcW w:w="5923" w:type="dxa"/>
          </w:tcPr>
          <w:p w14:paraId="4D362B36" w14:textId="10219FB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payerName (атрибут)</w:t>
            </w:r>
          </w:p>
        </w:tc>
        <w:tc>
          <w:tcPr>
            <w:tcW w:w="2958" w:type="dxa"/>
          </w:tcPr>
          <w:p w14:paraId="32248DD6"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5015</w:t>
            </w:r>
          </w:p>
        </w:tc>
      </w:tr>
      <w:tr w:rsidR="00386C0C" w:rsidRPr="00386C0C" w14:paraId="1F6FDF4E" w14:textId="77777777" w:rsidTr="006B5104">
        <w:tc>
          <w:tcPr>
            <w:tcW w:w="562" w:type="dxa"/>
            <w:vAlign w:val="bottom"/>
          </w:tcPr>
          <w:p w14:paraId="78C92EE8" w14:textId="58DEE9F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16</w:t>
            </w:r>
          </w:p>
        </w:tc>
        <w:tc>
          <w:tcPr>
            <w:tcW w:w="5923" w:type="dxa"/>
          </w:tcPr>
          <w:p w14:paraId="2FDADF91" w14:textId="23546C3D"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payerIdentifier (атрибут)</w:t>
            </w:r>
          </w:p>
        </w:tc>
        <w:tc>
          <w:tcPr>
            <w:tcW w:w="2958" w:type="dxa"/>
          </w:tcPr>
          <w:p w14:paraId="7ABF7EC9"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5016</w:t>
            </w:r>
          </w:p>
        </w:tc>
      </w:tr>
      <w:tr w:rsidR="00386C0C" w:rsidRPr="00386C0C" w14:paraId="73DF7DB1" w14:textId="77777777" w:rsidTr="006B5104">
        <w:tc>
          <w:tcPr>
            <w:tcW w:w="562" w:type="dxa"/>
            <w:vAlign w:val="bottom"/>
          </w:tcPr>
          <w:p w14:paraId="40EFDF35" w14:textId="7AC2CA5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17</w:t>
            </w:r>
          </w:p>
        </w:tc>
        <w:tc>
          <w:tcPr>
            <w:tcW w:w="5923" w:type="dxa"/>
          </w:tcPr>
          <w:p w14:paraId="21D67799" w14:textId="591976D0"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inn (атрибут)</w:t>
            </w:r>
          </w:p>
        </w:tc>
        <w:tc>
          <w:tcPr>
            <w:tcW w:w="2958" w:type="dxa"/>
          </w:tcPr>
          <w:p w14:paraId="3BB6EE44"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5017</w:t>
            </w:r>
          </w:p>
        </w:tc>
      </w:tr>
      <w:tr w:rsidR="00386C0C" w:rsidRPr="00386C0C" w14:paraId="2F346E9C" w14:textId="77777777" w:rsidTr="006B5104">
        <w:tc>
          <w:tcPr>
            <w:tcW w:w="562" w:type="dxa"/>
            <w:vAlign w:val="bottom"/>
          </w:tcPr>
          <w:p w14:paraId="7A82F9DD" w14:textId="1DD9B0D2"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18</w:t>
            </w:r>
          </w:p>
        </w:tc>
        <w:tc>
          <w:tcPr>
            <w:tcW w:w="5923" w:type="dxa"/>
          </w:tcPr>
          <w:p w14:paraId="5FE5EB15" w14:textId="4D52BF55"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kpp (атрибут)</w:t>
            </w:r>
          </w:p>
        </w:tc>
        <w:tc>
          <w:tcPr>
            <w:tcW w:w="2958" w:type="dxa"/>
          </w:tcPr>
          <w:p w14:paraId="1278612B"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5018</w:t>
            </w:r>
          </w:p>
        </w:tc>
      </w:tr>
      <w:tr w:rsidR="00386C0C" w:rsidRPr="00386C0C" w14:paraId="5C39FFF3" w14:textId="77777777" w:rsidTr="006B5104">
        <w:tc>
          <w:tcPr>
            <w:tcW w:w="562" w:type="dxa"/>
            <w:vAlign w:val="bottom"/>
          </w:tcPr>
          <w:p w14:paraId="7DDC4A1F" w14:textId="43611EC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19</w:t>
            </w:r>
          </w:p>
        </w:tc>
        <w:tc>
          <w:tcPr>
            <w:tcW w:w="5923" w:type="dxa"/>
          </w:tcPr>
          <w:p w14:paraId="09843529" w14:textId="0DB8994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payerDocument (атрибут)</w:t>
            </w:r>
          </w:p>
        </w:tc>
        <w:tc>
          <w:tcPr>
            <w:tcW w:w="2958" w:type="dxa"/>
          </w:tcPr>
          <w:p w14:paraId="2FF81B3F"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5019</w:t>
            </w:r>
          </w:p>
        </w:tc>
      </w:tr>
      <w:tr w:rsidR="00386C0C" w:rsidRPr="00386C0C" w14:paraId="052B467C" w14:textId="77777777" w:rsidTr="006B5104">
        <w:tc>
          <w:tcPr>
            <w:tcW w:w="562" w:type="dxa"/>
            <w:vAlign w:val="bottom"/>
          </w:tcPr>
          <w:p w14:paraId="37FCE4CE" w14:textId="7FE5FAB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20</w:t>
            </w:r>
          </w:p>
        </w:tc>
        <w:tc>
          <w:tcPr>
            <w:tcW w:w="5923" w:type="dxa"/>
          </w:tcPr>
          <w:p w14:paraId="381CF2BB" w14:textId="07147C9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payerAccount (атрибут)</w:t>
            </w:r>
          </w:p>
        </w:tc>
        <w:tc>
          <w:tcPr>
            <w:tcW w:w="2958" w:type="dxa"/>
          </w:tcPr>
          <w:p w14:paraId="4998C786"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5020</w:t>
            </w:r>
          </w:p>
        </w:tc>
      </w:tr>
      <w:tr w:rsidR="00386C0C" w:rsidRPr="00386C0C" w14:paraId="14267648" w14:textId="77777777" w:rsidTr="006B5104">
        <w:tc>
          <w:tcPr>
            <w:tcW w:w="562" w:type="dxa"/>
            <w:vAlign w:val="bottom"/>
          </w:tcPr>
          <w:p w14:paraId="3CD13F4E" w14:textId="34CF996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21</w:t>
            </w:r>
          </w:p>
        </w:tc>
        <w:tc>
          <w:tcPr>
            <w:tcW w:w="5923" w:type="dxa"/>
          </w:tcPr>
          <w:p w14:paraId="683BBE9D" w14:textId="7BE289E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findingoutRequestNum (атрибут)</w:t>
            </w:r>
          </w:p>
        </w:tc>
        <w:tc>
          <w:tcPr>
            <w:tcW w:w="2958" w:type="dxa"/>
          </w:tcPr>
          <w:p w14:paraId="570C7662"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5021</w:t>
            </w:r>
          </w:p>
        </w:tc>
      </w:tr>
      <w:tr w:rsidR="00386C0C" w:rsidRPr="00386C0C" w14:paraId="56E690F4" w14:textId="77777777" w:rsidTr="006B5104">
        <w:tc>
          <w:tcPr>
            <w:tcW w:w="562" w:type="dxa"/>
            <w:vAlign w:val="bottom"/>
          </w:tcPr>
          <w:p w14:paraId="54136B59" w14:textId="1B3C6E9E"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22</w:t>
            </w:r>
          </w:p>
        </w:tc>
        <w:tc>
          <w:tcPr>
            <w:tcW w:w="5923" w:type="dxa"/>
          </w:tcPr>
          <w:p w14:paraId="2294521E" w14:textId="42766BD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findingoutRequestDate (атрибут)</w:t>
            </w:r>
          </w:p>
        </w:tc>
        <w:tc>
          <w:tcPr>
            <w:tcW w:w="2958" w:type="dxa"/>
          </w:tcPr>
          <w:p w14:paraId="2F1F17F3" w14:textId="7777777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5022</w:t>
            </w:r>
          </w:p>
        </w:tc>
      </w:tr>
      <w:tr w:rsidR="00386C0C" w:rsidRPr="00386C0C" w14:paraId="57D86306" w14:textId="77777777" w:rsidTr="006B5104">
        <w:tc>
          <w:tcPr>
            <w:tcW w:w="9443" w:type="dxa"/>
            <w:gridSpan w:val="3"/>
            <w:vAlign w:val="bottom"/>
          </w:tcPr>
          <w:p w14:paraId="2526AD70" w14:textId="0DF058C2"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rPr>
                <w:b/>
                <w:bCs/>
              </w:rPr>
              <w:t>Контейнер Signs</w:t>
            </w:r>
          </w:p>
        </w:tc>
      </w:tr>
      <w:tr w:rsidR="00386C0C" w:rsidRPr="00386C0C" w14:paraId="5E4B16C6" w14:textId="77777777" w:rsidTr="006B5104">
        <w:tc>
          <w:tcPr>
            <w:tcW w:w="562" w:type="dxa"/>
            <w:vAlign w:val="bottom"/>
          </w:tcPr>
          <w:p w14:paraId="56B15F40" w14:textId="486768DC"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23</w:t>
            </w:r>
          </w:p>
        </w:tc>
        <w:tc>
          <w:tcPr>
            <w:tcW w:w="5923" w:type="dxa"/>
          </w:tcPr>
          <w:p w14:paraId="6D9FFE94" w14:textId="41163858"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head</w:t>
            </w:r>
            <w:r w:rsidRPr="00386C0C">
              <w:rPr>
                <w:lang w:val="en-US"/>
              </w:rPr>
              <w:t>Post</w:t>
            </w:r>
          </w:p>
        </w:tc>
        <w:tc>
          <w:tcPr>
            <w:tcW w:w="2958" w:type="dxa"/>
          </w:tcPr>
          <w:p w14:paraId="2DF655EC" w14:textId="0C7C546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5201</w:t>
            </w:r>
          </w:p>
        </w:tc>
      </w:tr>
      <w:tr w:rsidR="00386C0C" w:rsidRPr="00386C0C" w14:paraId="6466C82D" w14:textId="77777777" w:rsidTr="006B5104">
        <w:tc>
          <w:tcPr>
            <w:tcW w:w="562" w:type="dxa"/>
            <w:vAlign w:val="bottom"/>
          </w:tcPr>
          <w:p w14:paraId="52233FCA" w14:textId="0F6EEF4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24</w:t>
            </w:r>
          </w:p>
        </w:tc>
        <w:tc>
          <w:tcPr>
            <w:tcW w:w="5923" w:type="dxa"/>
          </w:tcPr>
          <w:p w14:paraId="2D5306A5" w14:textId="18BE8B0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headName</w:t>
            </w:r>
          </w:p>
        </w:tc>
        <w:tc>
          <w:tcPr>
            <w:tcW w:w="2958" w:type="dxa"/>
          </w:tcPr>
          <w:p w14:paraId="6532AEBF" w14:textId="60E820F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5202</w:t>
            </w:r>
          </w:p>
        </w:tc>
      </w:tr>
      <w:tr w:rsidR="00386C0C" w:rsidRPr="00386C0C" w14:paraId="5A84B012" w14:textId="77777777" w:rsidTr="006B5104">
        <w:tc>
          <w:tcPr>
            <w:tcW w:w="562" w:type="dxa"/>
            <w:vAlign w:val="bottom"/>
          </w:tcPr>
          <w:p w14:paraId="29112D28" w14:textId="56915BAC"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25</w:t>
            </w:r>
          </w:p>
        </w:tc>
        <w:tc>
          <w:tcPr>
            <w:tcW w:w="5923" w:type="dxa"/>
          </w:tcPr>
          <w:p w14:paraId="12FE12CD" w14:textId="4445C85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executor</w:t>
            </w:r>
            <w:r w:rsidRPr="00386C0C">
              <w:rPr>
                <w:lang w:val="en-US"/>
              </w:rPr>
              <w:t>Post</w:t>
            </w:r>
          </w:p>
        </w:tc>
        <w:tc>
          <w:tcPr>
            <w:tcW w:w="2958" w:type="dxa"/>
          </w:tcPr>
          <w:p w14:paraId="38240FF3" w14:textId="4423DAA5"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5203</w:t>
            </w:r>
          </w:p>
        </w:tc>
      </w:tr>
      <w:tr w:rsidR="00386C0C" w:rsidRPr="00386C0C" w14:paraId="0E7725E0" w14:textId="77777777" w:rsidTr="006B5104">
        <w:tc>
          <w:tcPr>
            <w:tcW w:w="562" w:type="dxa"/>
            <w:vAlign w:val="bottom"/>
          </w:tcPr>
          <w:p w14:paraId="49AC76E5" w14:textId="60399FF2"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26</w:t>
            </w:r>
          </w:p>
        </w:tc>
        <w:tc>
          <w:tcPr>
            <w:tcW w:w="5923" w:type="dxa"/>
          </w:tcPr>
          <w:p w14:paraId="785A12EB" w14:textId="2E87BD6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executorName</w:t>
            </w:r>
          </w:p>
        </w:tc>
        <w:tc>
          <w:tcPr>
            <w:tcW w:w="2958" w:type="dxa"/>
          </w:tcPr>
          <w:p w14:paraId="3294B882" w14:textId="287969D0"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5204</w:t>
            </w:r>
          </w:p>
        </w:tc>
      </w:tr>
      <w:tr w:rsidR="00386C0C" w:rsidRPr="00386C0C" w14:paraId="67CD8FAD" w14:textId="77777777" w:rsidTr="006B5104">
        <w:tc>
          <w:tcPr>
            <w:tcW w:w="562" w:type="dxa"/>
            <w:vAlign w:val="bottom"/>
          </w:tcPr>
          <w:p w14:paraId="42AAB78B" w14:textId="003D8EC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27</w:t>
            </w:r>
          </w:p>
        </w:tc>
        <w:tc>
          <w:tcPr>
            <w:tcW w:w="5923" w:type="dxa"/>
          </w:tcPr>
          <w:p w14:paraId="2A502BE2" w14:textId="54DD2B2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executorNum</w:t>
            </w:r>
          </w:p>
        </w:tc>
        <w:tc>
          <w:tcPr>
            <w:tcW w:w="2958" w:type="dxa"/>
          </w:tcPr>
          <w:p w14:paraId="60B05584" w14:textId="43CD41CC"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5205</w:t>
            </w:r>
          </w:p>
        </w:tc>
      </w:tr>
      <w:tr w:rsidR="00386C0C" w:rsidRPr="00386C0C" w14:paraId="5CC6DFA0" w14:textId="77777777" w:rsidTr="006B5104">
        <w:tc>
          <w:tcPr>
            <w:tcW w:w="562" w:type="dxa"/>
            <w:vAlign w:val="bottom"/>
          </w:tcPr>
          <w:p w14:paraId="41D43A0B" w14:textId="6C0CBEE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28</w:t>
            </w:r>
          </w:p>
        </w:tc>
        <w:tc>
          <w:tcPr>
            <w:tcW w:w="5923" w:type="dxa"/>
          </w:tcPr>
          <w:p w14:paraId="05C3A279" w14:textId="346205A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signDate</w:t>
            </w:r>
          </w:p>
        </w:tc>
        <w:tc>
          <w:tcPr>
            <w:tcW w:w="2958" w:type="dxa"/>
          </w:tcPr>
          <w:p w14:paraId="3D3CB3B4" w14:textId="2F7FA9A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5206</w:t>
            </w:r>
          </w:p>
        </w:tc>
      </w:tr>
      <w:tr w:rsidR="00386C0C" w:rsidRPr="00386C0C" w14:paraId="12DA6458" w14:textId="77777777" w:rsidTr="006B5104">
        <w:tc>
          <w:tcPr>
            <w:tcW w:w="562" w:type="dxa"/>
            <w:vAlign w:val="bottom"/>
          </w:tcPr>
          <w:p w14:paraId="680F6745" w14:textId="782AFC12"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29</w:t>
            </w:r>
          </w:p>
        </w:tc>
        <w:tc>
          <w:tcPr>
            <w:tcW w:w="5923" w:type="dxa"/>
          </w:tcPr>
          <w:p w14:paraId="31F9B71B" w14:textId="4F9BC77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TOFKhead</w:t>
            </w:r>
            <w:r w:rsidRPr="00386C0C">
              <w:rPr>
                <w:lang w:val="en-US"/>
              </w:rPr>
              <w:t>Post</w:t>
            </w:r>
          </w:p>
        </w:tc>
        <w:tc>
          <w:tcPr>
            <w:tcW w:w="2958" w:type="dxa"/>
          </w:tcPr>
          <w:p w14:paraId="53F25602" w14:textId="2640776D"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5207</w:t>
            </w:r>
          </w:p>
        </w:tc>
      </w:tr>
      <w:tr w:rsidR="00386C0C" w:rsidRPr="00386C0C" w14:paraId="5EF03B35" w14:textId="77777777" w:rsidTr="006B5104">
        <w:tc>
          <w:tcPr>
            <w:tcW w:w="562" w:type="dxa"/>
            <w:vAlign w:val="bottom"/>
          </w:tcPr>
          <w:p w14:paraId="316F5F99" w14:textId="5AA8184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30</w:t>
            </w:r>
          </w:p>
        </w:tc>
        <w:tc>
          <w:tcPr>
            <w:tcW w:w="5923" w:type="dxa"/>
          </w:tcPr>
          <w:p w14:paraId="18B33BAA" w14:textId="12325DD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TOFKheadName</w:t>
            </w:r>
          </w:p>
        </w:tc>
        <w:tc>
          <w:tcPr>
            <w:tcW w:w="2958" w:type="dxa"/>
          </w:tcPr>
          <w:p w14:paraId="2F049C63" w14:textId="3147321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5208</w:t>
            </w:r>
          </w:p>
        </w:tc>
      </w:tr>
      <w:tr w:rsidR="00386C0C" w:rsidRPr="00386C0C" w14:paraId="5932EE1E" w14:textId="77777777" w:rsidTr="006B5104">
        <w:tc>
          <w:tcPr>
            <w:tcW w:w="562" w:type="dxa"/>
            <w:vAlign w:val="bottom"/>
          </w:tcPr>
          <w:p w14:paraId="61CD2B28" w14:textId="30D72B40"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31</w:t>
            </w:r>
          </w:p>
        </w:tc>
        <w:tc>
          <w:tcPr>
            <w:tcW w:w="5923" w:type="dxa"/>
          </w:tcPr>
          <w:p w14:paraId="16FD76EC" w14:textId="1359512F"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TOFKexecutor</w:t>
            </w:r>
            <w:r w:rsidRPr="00386C0C">
              <w:rPr>
                <w:lang w:val="en-US"/>
              </w:rPr>
              <w:t>Post</w:t>
            </w:r>
          </w:p>
        </w:tc>
        <w:tc>
          <w:tcPr>
            <w:tcW w:w="2958" w:type="dxa"/>
          </w:tcPr>
          <w:p w14:paraId="14C809F6" w14:textId="648C2DB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5209</w:t>
            </w:r>
          </w:p>
        </w:tc>
      </w:tr>
      <w:tr w:rsidR="00386C0C" w:rsidRPr="00386C0C" w14:paraId="1E1BE4A7" w14:textId="77777777" w:rsidTr="006B5104">
        <w:tc>
          <w:tcPr>
            <w:tcW w:w="562" w:type="dxa"/>
            <w:vAlign w:val="bottom"/>
          </w:tcPr>
          <w:p w14:paraId="2832A2EF" w14:textId="0DAD6B0D"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32</w:t>
            </w:r>
          </w:p>
        </w:tc>
        <w:tc>
          <w:tcPr>
            <w:tcW w:w="5923" w:type="dxa"/>
          </w:tcPr>
          <w:p w14:paraId="39A16BCA" w14:textId="70C2EE2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TOFKexecutorName</w:t>
            </w:r>
          </w:p>
        </w:tc>
        <w:tc>
          <w:tcPr>
            <w:tcW w:w="2958" w:type="dxa"/>
          </w:tcPr>
          <w:p w14:paraId="00B0EA5F" w14:textId="0136D66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5210</w:t>
            </w:r>
          </w:p>
        </w:tc>
      </w:tr>
      <w:tr w:rsidR="00386C0C" w:rsidRPr="00386C0C" w14:paraId="589E2603" w14:textId="77777777" w:rsidTr="006B5104">
        <w:tc>
          <w:tcPr>
            <w:tcW w:w="562" w:type="dxa"/>
            <w:vAlign w:val="bottom"/>
          </w:tcPr>
          <w:p w14:paraId="0F283A77" w14:textId="36D3BFF5"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33</w:t>
            </w:r>
          </w:p>
        </w:tc>
        <w:tc>
          <w:tcPr>
            <w:tcW w:w="5923" w:type="dxa"/>
          </w:tcPr>
          <w:p w14:paraId="15579278" w14:textId="2FCC536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TOFKexecutorNum</w:t>
            </w:r>
          </w:p>
        </w:tc>
        <w:tc>
          <w:tcPr>
            <w:tcW w:w="2958" w:type="dxa"/>
          </w:tcPr>
          <w:p w14:paraId="5B9AB1A6" w14:textId="4CA7BD41"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5211</w:t>
            </w:r>
          </w:p>
        </w:tc>
      </w:tr>
      <w:tr w:rsidR="00386C0C" w:rsidRPr="00386C0C" w14:paraId="1417CFB8" w14:textId="77777777" w:rsidTr="006B5104">
        <w:tc>
          <w:tcPr>
            <w:tcW w:w="562" w:type="dxa"/>
            <w:vAlign w:val="bottom"/>
          </w:tcPr>
          <w:p w14:paraId="43DE87F7" w14:textId="38AA38F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34</w:t>
            </w:r>
          </w:p>
        </w:tc>
        <w:tc>
          <w:tcPr>
            <w:tcW w:w="5923" w:type="dxa"/>
          </w:tcPr>
          <w:p w14:paraId="4B12F622" w14:textId="5A14461C"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TOFKsignDate</w:t>
            </w:r>
          </w:p>
        </w:tc>
        <w:tc>
          <w:tcPr>
            <w:tcW w:w="2958" w:type="dxa"/>
          </w:tcPr>
          <w:p w14:paraId="3179434E" w14:textId="56D27A1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5212</w:t>
            </w:r>
          </w:p>
        </w:tc>
      </w:tr>
      <w:tr w:rsidR="00386C0C" w:rsidRPr="00386C0C" w14:paraId="6E9229B1" w14:textId="77777777" w:rsidTr="006B5104">
        <w:tc>
          <w:tcPr>
            <w:tcW w:w="9443" w:type="dxa"/>
            <w:gridSpan w:val="3"/>
            <w:vAlign w:val="bottom"/>
          </w:tcPr>
          <w:p w14:paraId="2574028A" w14:textId="2C6EE385"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rPr>
                <w:b/>
                <w:bCs/>
              </w:rPr>
              <w:t>Контейнер ClarificationApplication</w:t>
            </w:r>
          </w:p>
        </w:tc>
      </w:tr>
      <w:tr w:rsidR="00386C0C" w:rsidRPr="00386C0C" w14:paraId="19B66A69" w14:textId="77777777" w:rsidTr="006B5104">
        <w:tc>
          <w:tcPr>
            <w:tcW w:w="562" w:type="dxa"/>
            <w:vAlign w:val="bottom"/>
          </w:tcPr>
          <w:p w14:paraId="4DCB862A" w14:textId="52DE6FA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35</w:t>
            </w:r>
          </w:p>
        </w:tc>
        <w:tc>
          <w:tcPr>
            <w:tcW w:w="5923" w:type="dxa"/>
          </w:tcPr>
          <w:p w14:paraId="13E6CF0E" w14:textId="6F35BB9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ordinalNumber (атрибут)</w:t>
            </w:r>
          </w:p>
        </w:tc>
        <w:tc>
          <w:tcPr>
            <w:tcW w:w="2958" w:type="dxa"/>
          </w:tcPr>
          <w:p w14:paraId="18A1FEBD" w14:textId="7B6B2610"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5301</w:t>
            </w:r>
          </w:p>
        </w:tc>
      </w:tr>
      <w:tr w:rsidR="00386C0C" w:rsidRPr="00386C0C" w14:paraId="074B2818" w14:textId="77777777" w:rsidTr="006B5104">
        <w:tc>
          <w:tcPr>
            <w:tcW w:w="562" w:type="dxa"/>
            <w:vAlign w:val="bottom"/>
          </w:tcPr>
          <w:p w14:paraId="487D943E" w14:textId="2D90385F"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36</w:t>
            </w:r>
          </w:p>
        </w:tc>
        <w:tc>
          <w:tcPr>
            <w:tcW w:w="5923" w:type="dxa"/>
          </w:tcPr>
          <w:p w14:paraId="14ACDDF3" w14:textId="58A01E4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applicationName (атрибут)</w:t>
            </w:r>
          </w:p>
        </w:tc>
        <w:tc>
          <w:tcPr>
            <w:tcW w:w="2958" w:type="dxa"/>
          </w:tcPr>
          <w:p w14:paraId="46CB7B6F" w14:textId="11B6B4B5"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5302</w:t>
            </w:r>
          </w:p>
        </w:tc>
      </w:tr>
      <w:tr w:rsidR="00386C0C" w:rsidRPr="00386C0C" w14:paraId="199F96E7" w14:textId="77777777" w:rsidTr="006B5104">
        <w:tc>
          <w:tcPr>
            <w:tcW w:w="562" w:type="dxa"/>
            <w:vAlign w:val="bottom"/>
          </w:tcPr>
          <w:p w14:paraId="40DFE7E8" w14:textId="7CA773F5"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37</w:t>
            </w:r>
          </w:p>
        </w:tc>
        <w:tc>
          <w:tcPr>
            <w:tcW w:w="5923" w:type="dxa"/>
          </w:tcPr>
          <w:p w14:paraId="68D08539" w14:textId="293F4398"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rPr>
                <w:lang w:val="en-US"/>
              </w:rPr>
              <w:t>appCode</w:t>
            </w:r>
          </w:p>
        </w:tc>
        <w:tc>
          <w:tcPr>
            <w:tcW w:w="2958" w:type="dxa"/>
          </w:tcPr>
          <w:p w14:paraId="2293C2A9" w14:textId="7B10EEC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5303</w:t>
            </w:r>
          </w:p>
        </w:tc>
      </w:tr>
      <w:tr w:rsidR="00386C0C" w:rsidRPr="00386C0C" w14:paraId="4BAE5D4A" w14:textId="77777777" w:rsidTr="006B5104">
        <w:tc>
          <w:tcPr>
            <w:tcW w:w="562" w:type="dxa"/>
            <w:vAlign w:val="bottom"/>
          </w:tcPr>
          <w:p w14:paraId="0A5C03FA" w14:textId="26EB68D1"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38</w:t>
            </w:r>
          </w:p>
        </w:tc>
        <w:tc>
          <w:tcPr>
            <w:tcW w:w="5923" w:type="dxa"/>
          </w:tcPr>
          <w:p w14:paraId="07113683" w14:textId="53A4B928"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rPr>
                <w:lang w:val="en-US"/>
              </w:rPr>
              <w:t>appNum</w:t>
            </w:r>
          </w:p>
        </w:tc>
        <w:tc>
          <w:tcPr>
            <w:tcW w:w="2958" w:type="dxa"/>
          </w:tcPr>
          <w:p w14:paraId="3A64E4E8" w14:textId="7160195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5304</w:t>
            </w:r>
          </w:p>
        </w:tc>
      </w:tr>
      <w:tr w:rsidR="00386C0C" w:rsidRPr="00386C0C" w14:paraId="729129CE" w14:textId="77777777" w:rsidTr="006B5104">
        <w:tc>
          <w:tcPr>
            <w:tcW w:w="562" w:type="dxa"/>
            <w:vAlign w:val="bottom"/>
          </w:tcPr>
          <w:p w14:paraId="41B79636" w14:textId="78E172A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39</w:t>
            </w:r>
          </w:p>
        </w:tc>
        <w:tc>
          <w:tcPr>
            <w:tcW w:w="5923" w:type="dxa"/>
          </w:tcPr>
          <w:p w14:paraId="3B0A5FA6" w14:textId="0EB9B27F"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rPr>
                <w:lang w:val="en-US"/>
              </w:rPr>
              <w:t>appDate</w:t>
            </w:r>
          </w:p>
        </w:tc>
        <w:tc>
          <w:tcPr>
            <w:tcW w:w="2958" w:type="dxa"/>
          </w:tcPr>
          <w:p w14:paraId="18042877" w14:textId="05015E20"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5305</w:t>
            </w:r>
          </w:p>
        </w:tc>
      </w:tr>
      <w:tr w:rsidR="00386C0C" w:rsidRPr="00386C0C" w14:paraId="7EF30703" w14:textId="77777777" w:rsidTr="006B5104">
        <w:tc>
          <w:tcPr>
            <w:tcW w:w="562" w:type="dxa"/>
            <w:vAlign w:val="bottom"/>
          </w:tcPr>
          <w:p w14:paraId="4CC30760" w14:textId="751A449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40</w:t>
            </w:r>
          </w:p>
        </w:tc>
        <w:tc>
          <w:tcPr>
            <w:tcW w:w="5923" w:type="dxa"/>
          </w:tcPr>
          <w:p w14:paraId="70FEC204" w14:textId="208496A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rPr>
                <w:spacing w:val="-5"/>
              </w:rPr>
              <w:t xml:space="preserve">IncomeId </w:t>
            </w:r>
            <w:r w:rsidRPr="00386C0C">
              <w:t>(атрибут)</w:t>
            </w:r>
          </w:p>
        </w:tc>
        <w:tc>
          <w:tcPr>
            <w:tcW w:w="2958" w:type="dxa"/>
          </w:tcPr>
          <w:p w14:paraId="786612FA" w14:textId="1993E11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5306</w:t>
            </w:r>
          </w:p>
        </w:tc>
      </w:tr>
      <w:tr w:rsidR="00386C0C" w:rsidRPr="00386C0C" w14:paraId="50E87FE3" w14:textId="77777777" w:rsidTr="006B5104">
        <w:tc>
          <w:tcPr>
            <w:tcW w:w="562" w:type="dxa"/>
            <w:vAlign w:val="bottom"/>
          </w:tcPr>
          <w:p w14:paraId="7C9EAABE" w14:textId="63F92B8D"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41</w:t>
            </w:r>
          </w:p>
        </w:tc>
        <w:tc>
          <w:tcPr>
            <w:tcW w:w="5923" w:type="dxa"/>
          </w:tcPr>
          <w:p w14:paraId="6E092379" w14:textId="592E8B6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applicationNumber (атрибут)</w:t>
            </w:r>
          </w:p>
        </w:tc>
        <w:tc>
          <w:tcPr>
            <w:tcW w:w="2958" w:type="dxa"/>
          </w:tcPr>
          <w:p w14:paraId="6FA2BAE3" w14:textId="69A64DF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5307</w:t>
            </w:r>
          </w:p>
        </w:tc>
      </w:tr>
      <w:tr w:rsidR="00386C0C" w:rsidRPr="00386C0C" w14:paraId="5F3C8F5D" w14:textId="77777777" w:rsidTr="006B5104">
        <w:tc>
          <w:tcPr>
            <w:tcW w:w="562" w:type="dxa"/>
            <w:vAlign w:val="bottom"/>
          </w:tcPr>
          <w:p w14:paraId="2D46AB48" w14:textId="0B053E3D"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42</w:t>
            </w:r>
          </w:p>
        </w:tc>
        <w:tc>
          <w:tcPr>
            <w:tcW w:w="5923" w:type="dxa"/>
          </w:tcPr>
          <w:p w14:paraId="0B25B729" w14:textId="2C0A30B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applicationDate (атрибут)</w:t>
            </w:r>
          </w:p>
        </w:tc>
        <w:tc>
          <w:tcPr>
            <w:tcW w:w="2958" w:type="dxa"/>
          </w:tcPr>
          <w:p w14:paraId="40F056BE" w14:textId="1DFB7522"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5308</w:t>
            </w:r>
          </w:p>
        </w:tc>
      </w:tr>
      <w:tr w:rsidR="00386C0C" w:rsidRPr="00386C0C" w14:paraId="45FB8A4D" w14:textId="77777777" w:rsidTr="006B5104">
        <w:tc>
          <w:tcPr>
            <w:tcW w:w="9443" w:type="dxa"/>
            <w:gridSpan w:val="3"/>
            <w:vAlign w:val="bottom"/>
          </w:tcPr>
          <w:p w14:paraId="66863712" w14:textId="317BB89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rPr>
                <w:b/>
                <w:bCs/>
              </w:rPr>
              <w:t>Контейнер OriginalDetails</w:t>
            </w:r>
          </w:p>
        </w:tc>
      </w:tr>
      <w:tr w:rsidR="00386C0C" w:rsidRPr="00386C0C" w14:paraId="7F5CC7C9" w14:textId="77777777" w:rsidTr="006B5104">
        <w:tc>
          <w:tcPr>
            <w:tcW w:w="562" w:type="dxa"/>
            <w:vAlign w:val="bottom"/>
          </w:tcPr>
          <w:p w14:paraId="59500C00" w14:textId="39D48C82"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43</w:t>
            </w:r>
          </w:p>
        </w:tc>
        <w:tc>
          <w:tcPr>
            <w:tcW w:w="5923" w:type="dxa"/>
          </w:tcPr>
          <w:p w14:paraId="6EE94D10" w14:textId="3D7B77A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PayeeName (атрибут)</w:t>
            </w:r>
          </w:p>
        </w:tc>
        <w:tc>
          <w:tcPr>
            <w:tcW w:w="2958" w:type="dxa"/>
          </w:tcPr>
          <w:p w14:paraId="073E62B1" w14:textId="44A9DEBD"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5401</w:t>
            </w:r>
          </w:p>
        </w:tc>
      </w:tr>
      <w:tr w:rsidR="00386C0C" w:rsidRPr="00386C0C" w14:paraId="5ADF9682" w14:textId="77777777" w:rsidTr="006B5104">
        <w:tc>
          <w:tcPr>
            <w:tcW w:w="562" w:type="dxa"/>
            <w:vAlign w:val="bottom"/>
          </w:tcPr>
          <w:p w14:paraId="5CDABC7E" w14:textId="0B31194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44</w:t>
            </w:r>
          </w:p>
        </w:tc>
        <w:tc>
          <w:tcPr>
            <w:tcW w:w="5923" w:type="dxa"/>
          </w:tcPr>
          <w:p w14:paraId="4E7E1254" w14:textId="43D2E4C8"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inn (атрибут)</w:t>
            </w:r>
          </w:p>
        </w:tc>
        <w:tc>
          <w:tcPr>
            <w:tcW w:w="2958" w:type="dxa"/>
          </w:tcPr>
          <w:p w14:paraId="5591F136" w14:textId="0C9FAA9F"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5402</w:t>
            </w:r>
          </w:p>
        </w:tc>
      </w:tr>
      <w:tr w:rsidR="00386C0C" w:rsidRPr="00386C0C" w14:paraId="2544D3AB" w14:textId="77777777" w:rsidTr="006B5104">
        <w:tc>
          <w:tcPr>
            <w:tcW w:w="562" w:type="dxa"/>
            <w:vAlign w:val="bottom"/>
          </w:tcPr>
          <w:p w14:paraId="4D2811A9" w14:textId="04AC148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45</w:t>
            </w:r>
          </w:p>
        </w:tc>
        <w:tc>
          <w:tcPr>
            <w:tcW w:w="5923" w:type="dxa"/>
          </w:tcPr>
          <w:p w14:paraId="153A6DA5" w14:textId="646140B2"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kpp (атрибут)</w:t>
            </w:r>
          </w:p>
        </w:tc>
        <w:tc>
          <w:tcPr>
            <w:tcW w:w="2958" w:type="dxa"/>
          </w:tcPr>
          <w:p w14:paraId="7D8CFFF8" w14:textId="01FBC99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5403</w:t>
            </w:r>
          </w:p>
        </w:tc>
      </w:tr>
      <w:tr w:rsidR="00386C0C" w:rsidRPr="00386C0C" w14:paraId="1F9EB8F0" w14:textId="77777777" w:rsidTr="006B5104">
        <w:tc>
          <w:tcPr>
            <w:tcW w:w="562" w:type="dxa"/>
            <w:vAlign w:val="bottom"/>
          </w:tcPr>
          <w:p w14:paraId="2D53C592" w14:textId="6526690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46</w:t>
            </w:r>
          </w:p>
        </w:tc>
        <w:tc>
          <w:tcPr>
            <w:tcW w:w="5923" w:type="dxa"/>
          </w:tcPr>
          <w:p w14:paraId="01CF3BD9" w14:textId="3370EF3C"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PayeeAccount</w:t>
            </w:r>
          </w:p>
        </w:tc>
        <w:tc>
          <w:tcPr>
            <w:tcW w:w="2958" w:type="dxa"/>
          </w:tcPr>
          <w:p w14:paraId="0637A417" w14:textId="0E969AAF"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5404</w:t>
            </w:r>
          </w:p>
        </w:tc>
      </w:tr>
      <w:tr w:rsidR="00386C0C" w:rsidRPr="00386C0C" w14:paraId="4A909F95" w14:textId="77777777" w:rsidTr="006B5104">
        <w:tc>
          <w:tcPr>
            <w:tcW w:w="562" w:type="dxa"/>
            <w:vAlign w:val="bottom"/>
          </w:tcPr>
          <w:p w14:paraId="4185E915" w14:textId="10775058"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47</w:t>
            </w:r>
          </w:p>
        </w:tc>
        <w:tc>
          <w:tcPr>
            <w:tcW w:w="5923" w:type="dxa"/>
          </w:tcPr>
          <w:p w14:paraId="494B93AF" w14:textId="42B8D370"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oktmo (атрибут)</w:t>
            </w:r>
          </w:p>
        </w:tc>
        <w:tc>
          <w:tcPr>
            <w:tcW w:w="2958" w:type="dxa"/>
          </w:tcPr>
          <w:p w14:paraId="736D7E3B" w14:textId="47943B71"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5405</w:t>
            </w:r>
          </w:p>
        </w:tc>
      </w:tr>
      <w:tr w:rsidR="00386C0C" w:rsidRPr="00386C0C" w14:paraId="430CEB31" w14:textId="77777777" w:rsidTr="006B5104">
        <w:tc>
          <w:tcPr>
            <w:tcW w:w="562" w:type="dxa"/>
            <w:vAlign w:val="bottom"/>
          </w:tcPr>
          <w:p w14:paraId="63824C3D" w14:textId="02BB02A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48</w:t>
            </w:r>
          </w:p>
        </w:tc>
        <w:tc>
          <w:tcPr>
            <w:tcW w:w="5923" w:type="dxa"/>
          </w:tcPr>
          <w:p w14:paraId="18B3A77D" w14:textId="1CB92A08"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kbk (атрибут)</w:t>
            </w:r>
          </w:p>
        </w:tc>
        <w:tc>
          <w:tcPr>
            <w:tcW w:w="2958" w:type="dxa"/>
          </w:tcPr>
          <w:p w14:paraId="3F2D2C65" w14:textId="068E2F6E"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5406</w:t>
            </w:r>
          </w:p>
        </w:tc>
      </w:tr>
      <w:tr w:rsidR="00386C0C" w:rsidRPr="00386C0C" w14:paraId="1EDD0ECC" w14:textId="77777777" w:rsidTr="006B5104">
        <w:tc>
          <w:tcPr>
            <w:tcW w:w="562" w:type="dxa"/>
            <w:vAlign w:val="bottom"/>
          </w:tcPr>
          <w:p w14:paraId="7DD33A9D" w14:textId="2D1750F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49</w:t>
            </w:r>
          </w:p>
        </w:tc>
        <w:tc>
          <w:tcPr>
            <w:tcW w:w="5923" w:type="dxa"/>
          </w:tcPr>
          <w:p w14:paraId="2B7C9664" w14:textId="17BE3D1F"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subsidy (атрибут)</w:t>
            </w:r>
          </w:p>
        </w:tc>
        <w:tc>
          <w:tcPr>
            <w:tcW w:w="2958" w:type="dxa"/>
          </w:tcPr>
          <w:p w14:paraId="65A24FD2" w14:textId="783B7D8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5407</w:t>
            </w:r>
          </w:p>
        </w:tc>
      </w:tr>
      <w:tr w:rsidR="00386C0C" w:rsidRPr="00386C0C" w14:paraId="5DE58BD0" w14:textId="77777777" w:rsidTr="006B5104">
        <w:tc>
          <w:tcPr>
            <w:tcW w:w="562" w:type="dxa"/>
            <w:vAlign w:val="bottom"/>
          </w:tcPr>
          <w:p w14:paraId="40568365" w14:textId="27285668"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50</w:t>
            </w:r>
          </w:p>
        </w:tc>
        <w:tc>
          <w:tcPr>
            <w:tcW w:w="5923" w:type="dxa"/>
          </w:tcPr>
          <w:p w14:paraId="51FB957A" w14:textId="1D4C089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amount (атрибут)</w:t>
            </w:r>
          </w:p>
        </w:tc>
        <w:tc>
          <w:tcPr>
            <w:tcW w:w="2958" w:type="dxa"/>
          </w:tcPr>
          <w:p w14:paraId="3BA256B7" w14:textId="08F1C98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5408</w:t>
            </w:r>
          </w:p>
        </w:tc>
      </w:tr>
      <w:tr w:rsidR="00386C0C" w:rsidRPr="00386C0C" w14:paraId="11194608" w14:textId="77777777" w:rsidTr="006B5104">
        <w:tc>
          <w:tcPr>
            <w:tcW w:w="562" w:type="dxa"/>
            <w:vAlign w:val="bottom"/>
          </w:tcPr>
          <w:p w14:paraId="200EDEC3" w14:textId="5AE3580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51</w:t>
            </w:r>
          </w:p>
        </w:tc>
        <w:tc>
          <w:tcPr>
            <w:tcW w:w="5923" w:type="dxa"/>
          </w:tcPr>
          <w:p w14:paraId="75848F3E" w14:textId="3ECDA0AE"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purpose (атрибут)</w:t>
            </w:r>
          </w:p>
        </w:tc>
        <w:tc>
          <w:tcPr>
            <w:tcW w:w="2958" w:type="dxa"/>
          </w:tcPr>
          <w:p w14:paraId="79782466" w14:textId="7199FC1D"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5409</w:t>
            </w:r>
          </w:p>
        </w:tc>
      </w:tr>
      <w:tr w:rsidR="00386C0C" w:rsidRPr="00386C0C" w14:paraId="0D4399EE" w14:textId="77777777" w:rsidTr="006B5104">
        <w:tc>
          <w:tcPr>
            <w:tcW w:w="562" w:type="dxa"/>
            <w:vAlign w:val="bottom"/>
          </w:tcPr>
          <w:p w14:paraId="607B0FEB" w14:textId="6E7ECF8E"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52</w:t>
            </w:r>
          </w:p>
        </w:tc>
        <w:tc>
          <w:tcPr>
            <w:tcW w:w="5923" w:type="dxa"/>
          </w:tcPr>
          <w:p w14:paraId="6C1E852F" w14:textId="7574F32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description (атрибут)</w:t>
            </w:r>
          </w:p>
        </w:tc>
        <w:tc>
          <w:tcPr>
            <w:tcW w:w="2958" w:type="dxa"/>
          </w:tcPr>
          <w:p w14:paraId="69E83B9B" w14:textId="22A1527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5410</w:t>
            </w:r>
          </w:p>
        </w:tc>
      </w:tr>
      <w:tr w:rsidR="00386C0C" w:rsidRPr="00386C0C" w14:paraId="6E0A51B8" w14:textId="77777777" w:rsidTr="006B5104">
        <w:tc>
          <w:tcPr>
            <w:tcW w:w="9443" w:type="dxa"/>
            <w:gridSpan w:val="3"/>
            <w:vAlign w:val="bottom"/>
          </w:tcPr>
          <w:p w14:paraId="59ECD73E" w14:textId="79D37CB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rPr>
                <w:b/>
                <w:bCs/>
              </w:rPr>
              <w:t>Контейнер SetDetails</w:t>
            </w:r>
          </w:p>
        </w:tc>
      </w:tr>
      <w:tr w:rsidR="00386C0C" w:rsidRPr="00386C0C" w14:paraId="38EA7A06" w14:textId="77777777" w:rsidTr="006B5104">
        <w:tc>
          <w:tcPr>
            <w:tcW w:w="562" w:type="dxa"/>
            <w:vAlign w:val="bottom"/>
          </w:tcPr>
          <w:p w14:paraId="4AFAB45A" w14:textId="0EA04051"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53</w:t>
            </w:r>
          </w:p>
        </w:tc>
        <w:tc>
          <w:tcPr>
            <w:tcW w:w="5923" w:type="dxa"/>
          </w:tcPr>
          <w:p w14:paraId="0EE5C51A" w14:textId="3D98F83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PayeeName (атрибут)</w:t>
            </w:r>
          </w:p>
        </w:tc>
        <w:tc>
          <w:tcPr>
            <w:tcW w:w="2958" w:type="dxa"/>
          </w:tcPr>
          <w:p w14:paraId="1FC73935" w14:textId="30771C90"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5501</w:t>
            </w:r>
          </w:p>
        </w:tc>
      </w:tr>
      <w:tr w:rsidR="00386C0C" w:rsidRPr="00386C0C" w14:paraId="55AF47C6" w14:textId="77777777" w:rsidTr="006B5104">
        <w:tc>
          <w:tcPr>
            <w:tcW w:w="562" w:type="dxa"/>
            <w:vAlign w:val="bottom"/>
          </w:tcPr>
          <w:p w14:paraId="21901ED0" w14:textId="30CE8DC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54</w:t>
            </w:r>
          </w:p>
        </w:tc>
        <w:tc>
          <w:tcPr>
            <w:tcW w:w="5923" w:type="dxa"/>
          </w:tcPr>
          <w:p w14:paraId="30FACBDC" w14:textId="648F9E32"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inn (атрибут)</w:t>
            </w:r>
          </w:p>
        </w:tc>
        <w:tc>
          <w:tcPr>
            <w:tcW w:w="2958" w:type="dxa"/>
          </w:tcPr>
          <w:p w14:paraId="206B768A" w14:textId="74B4D4D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5502</w:t>
            </w:r>
          </w:p>
        </w:tc>
      </w:tr>
      <w:tr w:rsidR="00386C0C" w:rsidRPr="00386C0C" w14:paraId="120FFDF2" w14:textId="77777777" w:rsidTr="006B5104">
        <w:tc>
          <w:tcPr>
            <w:tcW w:w="562" w:type="dxa"/>
            <w:vAlign w:val="bottom"/>
          </w:tcPr>
          <w:p w14:paraId="54E472F7" w14:textId="4FDC37FE"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55</w:t>
            </w:r>
          </w:p>
        </w:tc>
        <w:tc>
          <w:tcPr>
            <w:tcW w:w="5923" w:type="dxa"/>
          </w:tcPr>
          <w:p w14:paraId="5B1B635E" w14:textId="5856B697"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kpp (атрибут)</w:t>
            </w:r>
          </w:p>
        </w:tc>
        <w:tc>
          <w:tcPr>
            <w:tcW w:w="2958" w:type="dxa"/>
          </w:tcPr>
          <w:p w14:paraId="44BFEDBB" w14:textId="11A7A16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5503</w:t>
            </w:r>
          </w:p>
        </w:tc>
      </w:tr>
      <w:tr w:rsidR="00386C0C" w:rsidRPr="00386C0C" w14:paraId="0507EE4E" w14:textId="77777777" w:rsidTr="006B5104">
        <w:tc>
          <w:tcPr>
            <w:tcW w:w="562" w:type="dxa"/>
            <w:vAlign w:val="bottom"/>
          </w:tcPr>
          <w:p w14:paraId="50B8B489" w14:textId="5D1ED79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56</w:t>
            </w:r>
          </w:p>
        </w:tc>
        <w:tc>
          <w:tcPr>
            <w:tcW w:w="5923" w:type="dxa"/>
          </w:tcPr>
          <w:p w14:paraId="58F2CC80" w14:textId="66E72755"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PayeeAccount</w:t>
            </w:r>
          </w:p>
        </w:tc>
        <w:tc>
          <w:tcPr>
            <w:tcW w:w="2958" w:type="dxa"/>
          </w:tcPr>
          <w:p w14:paraId="759C3771" w14:textId="4CDCD5F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5504</w:t>
            </w:r>
          </w:p>
        </w:tc>
      </w:tr>
      <w:tr w:rsidR="00386C0C" w:rsidRPr="00386C0C" w14:paraId="1CFD7C12" w14:textId="77777777" w:rsidTr="006B5104">
        <w:tc>
          <w:tcPr>
            <w:tcW w:w="562" w:type="dxa"/>
            <w:vAlign w:val="bottom"/>
          </w:tcPr>
          <w:p w14:paraId="022F0EED" w14:textId="003C22D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57</w:t>
            </w:r>
          </w:p>
        </w:tc>
        <w:tc>
          <w:tcPr>
            <w:tcW w:w="5923" w:type="dxa"/>
          </w:tcPr>
          <w:p w14:paraId="625C3F56" w14:textId="4F089E9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oktmo (атрибут)</w:t>
            </w:r>
          </w:p>
        </w:tc>
        <w:tc>
          <w:tcPr>
            <w:tcW w:w="2958" w:type="dxa"/>
          </w:tcPr>
          <w:p w14:paraId="07F6AAA7" w14:textId="18B92CD3"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5505</w:t>
            </w:r>
          </w:p>
        </w:tc>
      </w:tr>
      <w:tr w:rsidR="00386C0C" w:rsidRPr="00386C0C" w14:paraId="6CFB4994" w14:textId="77777777" w:rsidTr="006B5104">
        <w:tc>
          <w:tcPr>
            <w:tcW w:w="562" w:type="dxa"/>
            <w:vAlign w:val="bottom"/>
          </w:tcPr>
          <w:p w14:paraId="3C6B0B96" w14:textId="2382C53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58</w:t>
            </w:r>
          </w:p>
        </w:tc>
        <w:tc>
          <w:tcPr>
            <w:tcW w:w="5923" w:type="dxa"/>
          </w:tcPr>
          <w:p w14:paraId="71A851FB" w14:textId="12F95AF2"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kbk (атрибут)</w:t>
            </w:r>
          </w:p>
        </w:tc>
        <w:tc>
          <w:tcPr>
            <w:tcW w:w="2958" w:type="dxa"/>
          </w:tcPr>
          <w:p w14:paraId="615DF7E0" w14:textId="0322A38D"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5506</w:t>
            </w:r>
          </w:p>
        </w:tc>
      </w:tr>
      <w:tr w:rsidR="00386C0C" w:rsidRPr="00386C0C" w14:paraId="42D47482" w14:textId="77777777" w:rsidTr="006B5104">
        <w:tc>
          <w:tcPr>
            <w:tcW w:w="562" w:type="dxa"/>
            <w:vAlign w:val="bottom"/>
          </w:tcPr>
          <w:p w14:paraId="2E84FC12" w14:textId="11BB5059"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59</w:t>
            </w:r>
          </w:p>
        </w:tc>
        <w:tc>
          <w:tcPr>
            <w:tcW w:w="5923" w:type="dxa"/>
          </w:tcPr>
          <w:p w14:paraId="3EC70220" w14:textId="62E8FD1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subsidy (атрибут)</w:t>
            </w:r>
          </w:p>
        </w:tc>
        <w:tc>
          <w:tcPr>
            <w:tcW w:w="2958" w:type="dxa"/>
          </w:tcPr>
          <w:p w14:paraId="73A95951" w14:textId="1F421CEC"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5507</w:t>
            </w:r>
          </w:p>
        </w:tc>
      </w:tr>
      <w:tr w:rsidR="00386C0C" w:rsidRPr="00386C0C" w14:paraId="1FD1A959" w14:textId="77777777" w:rsidTr="006B5104">
        <w:tc>
          <w:tcPr>
            <w:tcW w:w="562" w:type="dxa"/>
            <w:vAlign w:val="bottom"/>
          </w:tcPr>
          <w:p w14:paraId="1B8788FB" w14:textId="37246B5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60</w:t>
            </w:r>
          </w:p>
        </w:tc>
        <w:tc>
          <w:tcPr>
            <w:tcW w:w="5923" w:type="dxa"/>
          </w:tcPr>
          <w:p w14:paraId="399EB404" w14:textId="465C51BE"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amount (атрибут)</w:t>
            </w:r>
          </w:p>
        </w:tc>
        <w:tc>
          <w:tcPr>
            <w:tcW w:w="2958" w:type="dxa"/>
          </w:tcPr>
          <w:p w14:paraId="186CC516" w14:textId="5EB8AEDA"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5508</w:t>
            </w:r>
          </w:p>
        </w:tc>
      </w:tr>
      <w:tr w:rsidR="00386C0C" w:rsidRPr="00386C0C" w14:paraId="755168EF" w14:textId="77777777" w:rsidTr="006B5104">
        <w:tc>
          <w:tcPr>
            <w:tcW w:w="562" w:type="dxa"/>
            <w:vAlign w:val="bottom"/>
          </w:tcPr>
          <w:p w14:paraId="02345423" w14:textId="6343B57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61</w:t>
            </w:r>
          </w:p>
        </w:tc>
        <w:tc>
          <w:tcPr>
            <w:tcW w:w="5923" w:type="dxa"/>
          </w:tcPr>
          <w:p w14:paraId="2C8C858D" w14:textId="6E18D050"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purpose (атрибут)</w:t>
            </w:r>
          </w:p>
        </w:tc>
        <w:tc>
          <w:tcPr>
            <w:tcW w:w="2958" w:type="dxa"/>
          </w:tcPr>
          <w:p w14:paraId="25EC4CF7" w14:textId="48FC7536"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5509</w:t>
            </w:r>
          </w:p>
        </w:tc>
      </w:tr>
      <w:tr w:rsidR="00386C0C" w:rsidRPr="00386C0C" w14:paraId="68ABB017" w14:textId="77777777" w:rsidTr="006B5104">
        <w:tc>
          <w:tcPr>
            <w:tcW w:w="562" w:type="dxa"/>
            <w:vAlign w:val="bottom"/>
          </w:tcPr>
          <w:p w14:paraId="251574C5" w14:textId="6B40E944"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62</w:t>
            </w:r>
          </w:p>
        </w:tc>
        <w:tc>
          <w:tcPr>
            <w:tcW w:w="5923" w:type="dxa"/>
          </w:tcPr>
          <w:p w14:paraId="432D7EE9" w14:textId="1829850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description (атрибут)</w:t>
            </w:r>
          </w:p>
        </w:tc>
        <w:tc>
          <w:tcPr>
            <w:tcW w:w="2958" w:type="dxa"/>
          </w:tcPr>
          <w:p w14:paraId="436A8636" w14:textId="0BE1A41B" w:rsidR="00386C0C" w:rsidRPr="00386C0C" w:rsidRDefault="00386C0C" w:rsidP="00386C0C">
            <w:pPr>
              <w:pStyle w:val="af3"/>
              <w:pBdr>
                <w:top w:val="none" w:sz="0" w:space="0" w:color="auto"/>
                <w:left w:val="none" w:sz="0" w:space="0" w:color="auto"/>
                <w:bottom w:val="none" w:sz="0" w:space="0" w:color="auto"/>
                <w:right w:val="none" w:sz="0" w:space="0" w:color="auto"/>
                <w:between w:val="none" w:sz="0" w:space="0" w:color="auto"/>
                <w:bar w:val="none" w:sz="0" w:color="auto"/>
              </w:pBdr>
              <w:ind w:firstLine="0"/>
            </w:pPr>
            <w:r w:rsidRPr="00386C0C">
              <w:t>5510</w:t>
            </w:r>
          </w:p>
        </w:tc>
      </w:tr>
    </w:tbl>
    <w:p w14:paraId="474B1393" w14:textId="4A916D3E" w:rsidR="00585C9F" w:rsidRPr="00203C8E" w:rsidRDefault="00585C9F" w:rsidP="00585C9F">
      <w:pPr>
        <w:pStyle w:val="af3"/>
        <w:keepNext/>
        <w:keepLines/>
        <w:spacing w:before="120" w:after="120" w:line="360" w:lineRule="auto"/>
      </w:pPr>
      <w:r w:rsidRPr="00203C8E">
        <w:t>Пример изменения значени</w:t>
      </w:r>
      <w:r>
        <w:t>я</w:t>
      </w:r>
      <w:r w:rsidRPr="00203C8E">
        <w:t xml:space="preserve"> в поле «</w:t>
      </w:r>
      <w:r w:rsidR="00386C0C" w:rsidRPr="00386C0C">
        <w:t>payerName</w:t>
      </w:r>
      <w:r w:rsidRPr="00203C8E">
        <w:t>» при уточнении извещения о</w:t>
      </w:r>
      <w:r>
        <w:t>б уточнении вида и принадлежности платежа</w:t>
      </w:r>
      <w:r w:rsidRPr="00203C8E">
        <w:t>:</w:t>
      </w:r>
    </w:p>
    <w:p w14:paraId="263ADB5A" w14:textId="385A9E8F" w:rsidR="00585C9F" w:rsidRPr="00203C8E" w:rsidRDefault="00585C9F" w:rsidP="00585C9F">
      <w:pPr>
        <w:pStyle w:val="af3"/>
        <w:rPr>
          <w:i/>
          <w:sz w:val="22"/>
          <w:szCs w:val="22"/>
          <w:lang w:val="en-US"/>
        </w:rPr>
      </w:pPr>
      <w:r w:rsidRPr="00203C8E">
        <w:rPr>
          <w:i/>
          <w:sz w:val="22"/>
          <w:szCs w:val="22"/>
          <w:lang w:val="en-US"/>
        </w:rPr>
        <w:t>&lt;pkg:Change fieldNum="</w:t>
      </w:r>
      <w:r w:rsidR="00386C0C" w:rsidRPr="00386C0C">
        <w:rPr>
          <w:i/>
          <w:sz w:val="22"/>
          <w:szCs w:val="22"/>
          <w:lang w:val="en-US"/>
        </w:rPr>
        <w:t>5015</w:t>
      </w:r>
      <w:r w:rsidRPr="00203C8E">
        <w:rPr>
          <w:i/>
          <w:sz w:val="22"/>
          <w:szCs w:val="22"/>
          <w:lang w:val="en-US"/>
        </w:rPr>
        <w:t>"&gt;</w:t>
      </w:r>
    </w:p>
    <w:p w14:paraId="3AFDC338" w14:textId="77777777" w:rsidR="00585C9F" w:rsidRPr="00203C8E" w:rsidRDefault="00585C9F" w:rsidP="00585C9F">
      <w:pPr>
        <w:pStyle w:val="af3"/>
        <w:spacing w:line="240" w:lineRule="auto"/>
        <w:ind w:firstLine="1701"/>
        <w:rPr>
          <w:i/>
          <w:sz w:val="22"/>
          <w:szCs w:val="22"/>
          <w:lang w:val="en-US"/>
        </w:rPr>
      </w:pPr>
      <w:r w:rsidRPr="00203C8E">
        <w:rPr>
          <w:i/>
          <w:sz w:val="22"/>
          <w:szCs w:val="22"/>
          <w:lang w:val="en-US"/>
        </w:rPr>
        <w:t>&lt;pkg:ChangeValue value="</w:t>
      </w:r>
      <w:r w:rsidRPr="00203C8E">
        <w:rPr>
          <w:i/>
          <w:sz w:val="22"/>
          <w:szCs w:val="22"/>
        </w:rPr>
        <w:t>Плательщик</w:t>
      </w:r>
      <w:r w:rsidRPr="00203C8E">
        <w:rPr>
          <w:i/>
          <w:sz w:val="22"/>
          <w:szCs w:val="22"/>
          <w:lang w:val="en-US"/>
        </w:rPr>
        <w:t xml:space="preserve"> </w:t>
      </w:r>
      <w:r w:rsidRPr="00203C8E">
        <w:rPr>
          <w:i/>
          <w:sz w:val="22"/>
          <w:szCs w:val="22"/>
        </w:rPr>
        <w:t>новый</w:t>
      </w:r>
      <w:r w:rsidRPr="00203C8E">
        <w:rPr>
          <w:i/>
          <w:sz w:val="22"/>
          <w:szCs w:val="22"/>
          <w:lang w:val="en-US"/>
        </w:rPr>
        <w:t>"/&gt;</w:t>
      </w:r>
    </w:p>
    <w:p w14:paraId="343705AC" w14:textId="77777777" w:rsidR="00585C9F" w:rsidRPr="00203C8E" w:rsidRDefault="00585C9F" w:rsidP="00585C9F">
      <w:pPr>
        <w:pStyle w:val="af3"/>
        <w:rPr>
          <w:i/>
          <w:sz w:val="22"/>
          <w:szCs w:val="22"/>
        </w:rPr>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03CE1835" w14:textId="77777777" w:rsidR="000301E3" w:rsidRPr="00585C9F" w:rsidRDefault="000301E3" w:rsidP="00585C9F">
      <w:pPr>
        <w:pStyle w:val="35"/>
        <w:numPr>
          <w:ilvl w:val="2"/>
          <w:numId w:val="4"/>
        </w:numPr>
        <w:tabs>
          <w:tab w:val="num" w:pos="5682"/>
        </w:tabs>
        <w:ind w:left="993" w:hanging="578"/>
        <w:rPr>
          <w:bCs w:val="0"/>
        </w:rPr>
      </w:pPr>
      <w:bookmarkStart w:id="317" w:name="_Toc72934678"/>
      <w:r w:rsidRPr="00585C9F">
        <w:rPr>
          <w:bCs w:val="0"/>
        </w:rPr>
        <w:t>Удаление информации, передаваемой в поле</w:t>
      </w:r>
      <w:bookmarkEnd w:id="317"/>
    </w:p>
    <w:p w14:paraId="14835E02" w14:textId="694A5B1E" w:rsidR="000301E3" w:rsidRDefault="000301E3" w:rsidP="000301E3">
      <w:pPr>
        <w:pStyle w:val="af3"/>
        <w:spacing w:line="360" w:lineRule="auto"/>
      </w:pPr>
      <w:r w:rsidRPr="00203C8E">
        <w:t xml:space="preserve">При необходимости удаления из ранее переданного в ГИС ГМП извещения о </w:t>
      </w:r>
      <w:r w:rsidR="00386C0C">
        <w:t>об уточнении вида и принадлежности платежа значения необязательного для заполнения атрибута</w:t>
      </w:r>
      <w:r w:rsidRPr="00203C8E">
        <w:t xml:space="preserve"> в атрибуте fieldNum контейнера Change указывается значение удаляемого поля и в атрибуте value элемента ChangeValue – значение «NULL»</w:t>
      </w:r>
      <w:r>
        <w:t>:</w:t>
      </w:r>
    </w:p>
    <w:p w14:paraId="0EBA2169" w14:textId="07918A6F" w:rsidR="000301E3" w:rsidRPr="00203C8E" w:rsidRDefault="000301E3" w:rsidP="000301E3">
      <w:pPr>
        <w:pStyle w:val="af3"/>
        <w:spacing w:before="60" w:after="60"/>
        <w:rPr>
          <w:i/>
          <w:sz w:val="22"/>
          <w:szCs w:val="22"/>
          <w:lang w:val="en-US"/>
        </w:rPr>
      </w:pPr>
      <w:r w:rsidRPr="00203C8E">
        <w:rPr>
          <w:i/>
          <w:sz w:val="22"/>
          <w:szCs w:val="22"/>
          <w:lang w:val="en-US"/>
        </w:rPr>
        <w:t>&lt;pkg:Change fieldNum="</w:t>
      </w:r>
      <w:r w:rsidR="00386C0C" w:rsidRPr="00713B1F">
        <w:rPr>
          <w:i/>
          <w:sz w:val="22"/>
          <w:szCs w:val="22"/>
          <w:lang w:val="en-US"/>
        </w:rPr>
        <w:t>5015</w:t>
      </w:r>
      <w:r w:rsidRPr="00203C8E">
        <w:rPr>
          <w:i/>
          <w:sz w:val="22"/>
          <w:szCs w:val="22"/>
          <w:lang w:val="en-US"/>
        </w:rPr>
        <w:t>"&gt;</w:t>
      </w:r>
    </w:p>
    <w:p w14:paraId="15A072D8" w14:textId="77777777" w:rsidR="000301E3" w:rsidRPr="00203C8E" w:rsidRDefault="000301E3" w:rsidP="000301E3">
      <w:pPr>
        <w:pStyle w:val="af3"/>
        <w:spacing w:before="60" w:after="60" w:line="240" w:lineRule="auto"/>
        <w:ind w:firstLine="1701"/>
        <w:rPr>
          <w:i/>
          <w:sz w:val="22"/>
          <w:szCs w:val="22"/>
          <w:lang w:val="en-US"/>
        </w:rPr>
      </w:pPr>
      <w:r w:rsidRPr="00203C8E">
        <w:rPr>
          <w:i/>
          <w:sz w:val="22"/>
          <w:szCs w:val="22"/>
          <w:lang w:val="en-US"/>
        </w:rPr>
        <w:t>&lt;pkg:ChangeValue value="NULL"/&gt;</w:t>
      </w:r>
    </w:p>
    <w:p w14:paraId="476276B3" w14:textId="77777777" w:rsidR="000301E3" w:rsidRPr="00203C8E" w:rsidRDefault="000301E3" w:rsidP="000301E3">
      <w:pPr>
        <w:pStyle w:val="af6"/>
        <w:spacing w:before="60" w:after="60"/>
        <w:jc w:val="both"/>
        <w:rPr>
          <w:iCs/>
        </w:rPr>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0033ACEE" w14:textId="47AB2377" w:rsidR="00A505CB" w:rsidRPr="00203C8E" w:rsidRDefault="009224AB" w:rsidP="000301E3">
      <w:pPr>
        <w:pStyle w:val="Head2"/>
        <w:rPr>
          <w:snapToGrid w:val="0"/>
        </w:rPr>
      </w:pPr>
      <w:bookmarkStart w:id="318" w:name="_Ref513803884"/>
      <w:bookmarkStart w:id="319" w:name="_Toc72934679"/>
      <w:r w:rsidRPr="00203C8E">
        <w:rPr>
          <w:snapToGrid w:val="0"/>
        </w:rPr>
        <w:t>Контактная информация</w:t>
      </w:r>
      <w:bookmarkEnd w:id="314"/>
      <w:bookmarkEnd w:id="318"/>
      <w:bookmarkEnd w:id="319"/>
    </w:p>
    <w:p w14:paraId="597DDA3D" w14:textId="40361CE7" w:rsidR="00A32F9C" w:rsidRPr="00241DE3" w:rsidRDefault="007A6F94" w:rsidP="00A32F9C">
      <w:pPr>
        <w:pStyle w:val="af3"/>
        <w:spacing w:line="240" w:lineRule="auto"/>
        <w:rPr>
          <w:i/>
          <w:iCs/>
        </w:rPr>
      </w:pPr>
      <w:r w:rsidRPr="00203C8E">
        <w:t xml:space="preserve">Электронный адрес единого контактного центра Федерального казначейства (ЕКЦ): </w:t>
      </w:r>
      <w:r w:rsidRPr="00203C8E">
        <w:rPr>
          <w:lang w:val="en-US"/>
        </w:rPr>
        <w:t>support</w:t>
      </w:r>
      <w:r w:rsidRPr="00203C8E">
        <w:t>_</w:t>
      </w:r>
      <w:r w:rsidRPr="00203C8E">
        <w:rPr>
          <w:lang w:val="en-US"/>
        </w:rPr>
        <w:t>gisgmp</w:t>
      </w:r>
      <w:r w:rsidRPr="00203C8E">
        <w:t>@</w:t>
      </w:r>
      <w:r w:rsidRPr="00203C8E">
        <w:rPr>
          <w:lang w:val="en-US"/>
        </w:rPr>
        <w:t>roskazna</w:t>
      </w:r>
      <w:r w:rsidRPr="00203C8E">
        <w:t>.</w:t>
      </w:r>
      <w:r w:rsidRPr="00203C8E">
        <w:rPr>
          <w:lang w:val="en-US"/>
        </w:rPr>
        <w:t>ru</w:t>
      </w:r>
      <w:r w:rsidRPr="00203C8E">
        <w:t>. В теме письма необходимо указать наименование вида сведений и</w:t>
      </w:r>
      <w:r w:rsidRPr="00203C8E">
        <w:rPr>
          <w:rFonts w:hint="eastAsia"/>
        </w:rPr>
        <w:t xml:space="preserve"> </w:t>
      </w:r>
      <w:r w:rsidRPr="00203C8E">
        <w:t>«СМЭВ 3»</w:t>
      </w:r>
      <w:r w:rsidRPr="00203C8E">
        <w:rPr>
          <w:rFonts w:hint="eastAsia"/>
        </w:rPr>
        <w:t>.</w:t>
      </w:r>
    </w:p>
    <w:p w14:paraId="4C2A2BB7" w14:textId="77777777" w:rsidR="00A505CB" w:rsidRPr="00241DE3" w:rsidRDefault="00A505CB" w:rsidP="00A32F9C">
      <w:pPr>
        <w:pStyle w:val="af3"/>
        <w:spacing w:line="240" w:lineRule="auto"/>
      </w:pPr>
    </w:p>
    <w:sectPr w:rsidR="00A505CB" w:rsidRPr="00241DE3">
      <w:pgSz w:w="11900" w:h="16840"/>
      <w:pgMar w:top="1134" w:right="746"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2A9E5" w14:textId="77777777" w:rsidR="00A27943" w:rsidRDefault="00A27943">
      <w:r>
        <w:separator/>
      </w:r>
    </w:p>
  </w:endnote>
  <w:endnote w:type="continuationSeparator" w:id="0">
    <w:p w14:paraId="1957E28C" w14:textId="77777777" w:rsidR="00A27943" w:rsidRDefault="00A27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D68C" w14:textId="32C28AE8" w:rsidR="00E15BCA" w:rsidRDefault="00E15BCA" w:rsidP="00577184">
    <w:pPr>
      <w:pStyle w:val="aa"/>
      <w:pBdr>
        <w:top w:val="nil"/>
        <w:left w:val="nil"/>
        <w:bottom w:val="nil"/>
        <w:right w:val="nil"/>
        <w:between w:val="nil"/>
        <w:bar w:val="nil"/>
      </w:pBdr>
      <w:tabs>
        <w:tab w:val="clear" w:pos="10206"/>
        <w:tab w:val="center" w:pos="4677"/>
        <w:tab w:val="right" w:pos="9355"/>
      </w:tabs>
      <w:jc w:val="center"/>
    </w:pPr>
    <w:r>
      <w:fldChar w:fldCharType="begin"/>
    </w:r>
    <w:r>
      <w:instrText xml:space="preserve"> PAGE </w:instrText>
    </w:r>
    <w:r>
      <w:fldChar w:fldCharType="separate"/>
    </w:r>
    <w:r w:rsidR="0006336F">
      <w:rPr>
        <w:noProof/>
      </w:rP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74648" w14:textId="77777777" w:rsidR="00A27943" w:rsidRDefault="00A27943">
      <w:r>
        <w:separator/>
      </w:r>
    </w:p>
  </w:footnote>
  <w:footnote w:type="continuationSeparator" w:id="0">
    <w:p w14:paraId="47754C12" w14:textId="77777777" w:rsidR="00A27943" w:rsidRDefault="00A27943">
      <w:r>
        <w:continuationSeparator/>
      </w:r>
    </w:p>
  </w:footnote>
  <w:footnote w:id="1">
    <w:p w14:paraId="52AC985D" w14:textId="64A1F00A" w:rsidR="00E15BCA" w:rsidRDefault="00E15BCA">
      <w:pPr>
        <w:pStyle w:val="affff1"/>
      </w:pPr>
      <w:r>
        <w:rPr>
          <w:rStyle w:val="affe"/>
        </w:rPr>
        <w:footnoteRef/>
      </w:r>
      <w:r>
        <w:t xml:space="preserve"> </w:t>
      </w:r>
      <w:r w:rsidRPr="007E6CBE">
        <w:rPr>
          <w:szCs w:val="24"/>
        </w:rPr>
        <w:t>Количество тегов, обязательность тега</w:t>
      </w:r>
    </w:p>
  </w:footnote>
  <w:footnote w:id="2">
    <w:p w14:paraId="6C5F7D2D" w14:textId="39BAC211" w:rsidR="00E15BCA" w:rsidRDefault="00E15BCA">
      <w:pPr>
        <w:pStyle w:val="affff1"/>
      </w:pPr>
      <w:r>
        <w:rPr>
          <w:rStyle w:val="affe"/>
        </w:rPr>
        <w:footnoteRef/>
      </w:r>
      <w:r>
        <w:t xml:space="preserve"> </w:t>
      </w:r>
      <w:r w:rsidRPr="007E6CBE">
        <w:rPr>
          <w:szCs w:val="24"/>
        </w:rPr>
        <w:t>Количество тегов, обязательность тега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369932"/>
    <w:lvl w:ilvl="0">
      <w:start w:val="1"/>
      <w:numFmt w:val="decimal"/>
      <w:pStyle w:val="5"/>
      <w:lvlText w:val="%1."/>
      <w:lvlJc w:val="left"/>
      <w:pPr>
        <w:tabs>
          <w:tab w:val="num" w:pos="2509"/>
        </w:tabs>
        <w:ind w:left="2506" w:hanging="357"/>
      </w:pPr>
    </w:lvl>
  </w:abstractNum>
  <w:abstractNum w:abstractNumId="1" w15:restartNumberingAfterBreak="0">
    <w:nsid w:val="FFFFFF7D"/>
    <w:multiLevelType w:val="singleLevel"/>
    <w:tmpl w:val="43462892"/>
    <w:lvl w:ilvl="0">
      <w:start w:val="1"/>
      <w:numFmt w:val="decimal"/>
      <w:pStyle w:val="4"/>
      <w:lvlText w:val="%1."/>
      <w:lvlJc w:val="left"/>
      <w:pPr>
        <w:tabs>
          <w:tab w:val="num" w:pos="2152"/>
        </w:tabs>
        <w:ind w:left="2149" w:hanging="357"/>
      </w:pPr>
    </w:lvl>
  </w:abstractNum>
  <w:abstractNum w:abstractNumId="2" w15:restartNumberingAfterBreak="0">
    <w:nsid w:val="FFFFFF7E"/>
    <w:multiLevelType w:val="singleLevel"/>
    <w:tmpl w:val="993C012C"/>
    <w:lvl w:ilvl="0">
      <w:start w:val="1"/>
      <w:numFmt w:val="decimal"/>
      <w:pStyle w:val="3"/>
      <w:lvlText w:val="%1)"/>
      <w:lvlJc w:val="left"/>
      <w:pPr>
        <w:tabs>
          <w:tab w:val="num" w:pos="1795"/>
        </w:tabs>
        <w:ind w:left="1792" w:hanging="357"/>
      </w:pPr>
    </w:lvl>
  </w:abstractNum>
  <w:abstractNum w:abstractNumId="3" w15:restartNumberingAfterBreak="0">
    <w:nsid w:val="FFFFFF7F"/>
    <w:multiLevelType w:val="singleLevel"/>
    <w:tmpl w:val="01580660"/>
    <w:lvl w:ilvl="0">
      <w:start w:val="1"/>
      <w:numFmt w:val="decimal"/>
      <w:pStyle w:val="2"/>
      <w:lvlText w:val="%1)"/>
      <w:lvlJc w:val="left"/>
      <w:pPr>
        <w:tabs>
          <w:tab w:val="num" w:pos="1437"/>
        </w:tabs>
        <w:ind w:left="1435" w:hanging="358"/>
      </w:pPr>
    </w:lvl>
  </w:abstractNum>
  <w:abstractNum w:abstractNumId="4" w15:restartNumberingAfterBreak="0">
    <w:nsid w:val="FFFFFF80"/>
    <w:multiLevelType w:val="singleLevel"/>
    <w:tmpl w:val="F692D096"/>
    <w:lvl w:ilvl="0">
      <w:start w:val="1"/>
      <w:numFmt w:val="bullet"/>
      <w:pStyle w:val="50"/>
      <w:lvlText w:val=""/>
      <w:lvlJc w:val="left"/>
      <w:pPr>
        <w:tabs>
          <w:tab w:val="num" w:pos="2509"/>
        </w:tabs>
        <w:ind w:left="2506" w:hanging="357"/>
      </w:pPr>
      <w:rPr>
        <w:rFonts w:ascii="Symbol" w:hAnsi="Symbol" w:hint="default"/>
      </w:rPr>
    </w:lvl>
  </w:abstractNum>
  <w:abstractNum w:abstractNumId="5" w15:restartNumberingAfterBreak="0">
    <w:nsid w:val="FFFFFF81"/>
    <w:multiLevelType w:val="singleLevel"/>
    <w:tmpl w:val="D1A099BC"/>
    <w:lvl w:ilvl="0">
      <w:start w:val="1"/>
      <w:numFmt w:val="bullet"/>
      <w:pStyle w:val="40"/>
      <w:lvlText w:val=""/>
      <w:lvlJc w:val="left"/>
      <w:pPr>
        <w:tabs>
          <w:tab w:val="num" w:pos="2152"/>
        </w:tabs>
        <w:ind w:left="2149" w:hanging="357"/>
      </w:pPr>
      <w:rPr>
        <w:rFonts w:ascii="Symbol" w:hAnsi="Symbol" w:hint="default"/>
      </w:rPr>
    </w:lvl>
  </w:abstractNum>
  <w:abstractNum w:abstractNumId="6" w15:restartNumberingAfterBreak="0">
    <w:nsid w:val="FFFFFF82"/>
    <w:multiLevelType w:val="singleLevel"/>
    <w:tmpl w:val="66B0F698"/>
    <w:lvl w:ilvl="0">
      <w:start w:val="1"/>
      <w:numFmt w:val="bullet"/>
      <w:pStyle w:val="30"/>
      <w:lvlText w:val=""/>
      <w:lvlJc w:val="left"/>
      <w:pPr>
        <w:tabs>
          <w:tab w:val="num" w:pos="1795"/>
        </w:tabs>
        <w:ind w:left="1792" w:hanging="357"/>
      </w:pPr>
      <w:rPr>
        <w:rFonts w:ascii="Symbol" w:hAnsi="Symbol" w:hint="default"/>
      </w:rPr>
    </w:lvl>
  </w:abstractNum>
  <w:abstractNum w:abstractNumId="7" w15:restartNumberingAfterBreak="0">
    <w:nsid w:val="FFFFFF83"/>
    <w:multiLevelType w:val="singleLevel"/>
    <w:tmpl w:val="6AE42452"/>
    <w:lvl w:ilvl="0">
      <w:start w:val="1"/>
      <w:numFmt w:val="bullet"/>
      <w:pStyle w:val="20"/>
      <w:lvlText w:val=""/>
      <w:lvlJc w:val="left"/>
      <w:pPr>
        <w:tabs>
          <w:tab w:val="num" w:pos="1437"/>
        </w:tabs>
        <w:ind w:left="1435" w:hanging="358"/>
      </w:pPr>
      <w:rPr>
        <w:rFonts w:ascii="Symbol" w:hAnsi="Symbol" w:hint="default"/>
      </w:rPr>
    </w:lvl>
  </w:abstractNum>
  <w:abstractNum w:abstractNumId="8" w15:restartNumberingAfterBreak="0">
    <w:nsid w:val="FFFFFF88"/>
    <w:multiLevelType w:val="singleLevel"/>
    <w:tmpl w:val="205842C6"/>
    <w:lvl w:ilvl="0">
      <w:start w:val="1"/>
      <w:numFmt w:val="decimal"/>
      <w:pStyle w:val="a"/>
      <w:lvlText w:val="%1)"/>
      <w:lvlJc w:val="left"/>
      <w:pPr>
        <w:tabs>
          <w:tab w:val="num" w:pos="1080"/>
        </w:tabs>
        <w:ind w:left="1077" w:hanging="357"/>
      </w:pPr>
    </w:lvl>
  </w:abstractNum>
  <w:abstractNum w:abstractNumId="9" w15:restartNumberingAfterBreak="0">
    <w:nsid w:val="02F65148"/>
    <w:multiLevelType w:val="multilevel"/>
    <w:tmpl w:val="69BCB132"/>
    <w:lvl w:ilvl="0">
      <w:start w:val="1"/>
      <w:numFmt w:val="decimal"/>
      <w:pStyle w:val="HierarchicList"/>
      <w:lvlText w:val="%1."/>
      <w:lvlJc w:val="left"/>
      <w:pPr>
        <w:tabs>
          <w:tab w:val="num" w:pos="360"/>
        </w:tabs>
        <w:ind w:left="0" w:firstLine="0"/>
      </w:pPr>
      <w:rPr>
        <w:rFonts w:hint="default"/>
      </w:rPr>
    </w:lvl>
    <w:lvl w:ilvl="1">
      <w:start w:val="1"/>
      <w:numFmt w:val="decimal"/>
      <w:lvlText w:val="%1.%2."/>
      <w:lvlJc w:val="left"/>
      <w:pPr>
        <w:tabs>
          <w:tab w:val="num" w:pos="964"/>
        </w:tabs>
        <w:ind w:left="964" w:hanging="607"/>
      </w:pPr>
      <w:rPr>
        <w:rFonts w:hint="default"/>
      </w:rPr>
    </w:lvl>
    <w:lvl w:ilvl="2">
      <w:start w:val="1"/>
      <w:numFmt w:val="decimal"/>
      <w:lvlText w:val="%1.%2.%3."/>
      <w:lvlJc w:val="left"/>
      <w:pPr>
        <w:tabs>
          <w:tab w:val="num" w:pos="1701"/>
        </w:tabs>
        <w:ind w:left="1701" w:hanging="737"/>
      </w:pPr>
      <w:rPr>
        <w:rFonts w:hint="default"/>
      </w:rPr>
    </w:lvl>
    <w:lvl w:ilvl="3">
      <w:start w:val="1"/>
      <w:numFmt w:val="decimal"/>
      <w:lvlText w:val="%1.%2.%3.%4."/>
      <w:lvlJc w:val="left"/>
      <w:pPr>
        <w:tabs>
          <w:tab w:val="num" w:pos="2722"/>
        </w:tabs>
        <w:ind w:left="2722" w:hanging="1021"/>
      </w:pPr>
      <w:rPr>
        <w:rFonts w:hint="default"/>
      </w:rPr>
    </w:lvl>
    <w:lvl w:ilvl="4">
      <w:start w:val="1"/>
      <w:numFmt w:val="decimal"/>
      <w:lvlText w:val="%1.%2.%3.%4.%5."/>
      <w:lvlJc w:val="left"/>
      <w:pPr>
        <w:tabs>
          <w:tab w:val="num" w:pos="3856"/>
        </w:tabs>
        <w:ind w:left="3856" w:hanging="1134"/>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0" w15:restartNumberingAfterBreak="0">
    <w:nsid w:val="042D6D62"/>
    <w:multiLevelType w:val="hybridMultilevel"/>
    <w:tmpl w:val="28B2A22C"/>
    <w:lvl w:ilvl="0" w:tplc="FB1E5E5E">
      <w:start w:val="1"/>
      <w:numFmt w:val="bullet"/>
      <w:lvlText w:val="−"/>
      <w:lvlJc w:val="left"/>
      <w:pPr>
        <w:ind w:left="777" w:hanging="360"/>
      </w:pPr>
      <w:rPr>
        <w:rFonts w:ascii="Times New Roman" w:hAnsi="Times New Roman" w:cs="Times New Roman"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11" w15:restartNumberingAfterBreak="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2" w15:restartNumberingAfterBreak="0">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3" w15:restartNumberingAfterBreak="0">
    <w:nsid w:val="05386143"/>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4" w15:restartNumberingAfterBreak="0">
    <w:nsid w:val="05955DA8"/>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5FD5CD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0623277C"/>
    <w:multiLevelType w:val="multilevel"/>
    <w:tmpl w:val="7D6ADC90"/>
    <w:numStyleLink w:val="111111"/>
  </w:abstractNum>
  <w:abstractNum w:abstractNumId="17" w15:restartNumberingAfterBreak="0">
    <w:nsid w:val="06C44F1E"/>
    <w:multiLevelType w:val="hybridMultilevel"/>
    <w:tmpl w:val="111232C2"/>
    <w:lvl w:ilvl="0" w:tplc="818C4C06">
      <w:start w:val="1"/>
      <w:numFmt w:val="bullet"/>
      <w:pStyle w:val="TableListBullet"/>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9DF616B"/>
    <w:multiLevelType w:val="multilevel"/>
    <w:tmpl w:val="2F064EC8"/>
    <w:lvl w:ilvl="0">
      <w:start w:val="5"/>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09F64201"/>
    <w:multiLevelType w:val="hybridMultilevel"/>
    <w:tmpl w:val="C074A5F4"/>
    <w:lvl w:ilvl="0" w:tplc="ABE02F6E">
      <w:start w:val="1"/>
      <w:numFmt w:val="decimal"/>
      <w:pStyle w:val="Table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945"/>
        </w:tabs>
        <w:ind w:left="1649"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1" w15:restartNumberingAfterBreak="0">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2" w15:restartNumberingAfterBreak="0">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3" w15:restartNumberingAfterBreak="0">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4" w15:restartNumberingAfterBreak="0">
    <w:nsid w:val="0FF37DD7"/>
    <w:multiLevelType w:val="hybridMultilevel"/>
    <w:tmpl w:val="4470CE06"/>
    <w:lvl w:ilvl="0" w:tplc="5FC0B4FA">
      <w:start w:val="1"/>
      <w:numFmt w:val="decimal"/>
      <w:pStyle w:val="303"/>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118D0B66"/>
    <w:multiLevelType w:val="multilevel"/>
    <w:tmpl w:val="E42886C2"/>
    <w:lvl w:ilvl="0">
      <w:start w:val="5"/>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12480E97"/>
    <w:multiLevelType w:val="singleLevel"/>
    <w:tmpl w:val="A3243282"/>
    <w:lvl w:ilvl="0">
      <w:start w:val="1"/>
      <w:numFmt w:val="decimal"/>
      <w:pStyle w:val="ListAlternative3"/>
      <w:lvlText w:val="%1)"/>
      <w:lvlJc w:val="left"/>
      <w:pPr>
        <w:tabs>
          <w:tab w:val="num" w:pos="360"/>
        </w:tabs>
        <w:ind w:left="360" w:hanging="360"/>
      </w:pPr>
    </w:lvl>
  </w:abstractNum>
  <w:abstractNum w:abstractNumId="27" w15:restartNumberingAfterBreak="0">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8" w15:restartNumberingAfterBreak="0">
    <w:nsid w:val="1C035477"/>
    <w:multiLevelType w:val="hybridMultilevel"/>
    <w:tmpl w:val="AFE8CD48"/>
    <w:lvl w:ilvl="0" w:tplc="6FC0BC60">
      <w:start w:val="1"/>
      <w:numFmt w:val="bullet"/>
      <w:pStyle w:val="a0"/>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D07428D"/>
    <w:multiLevelType w:val="multilevel"/>
    <w:tmpl w:val="B394C4D6"/>
    <w:lvl w:ilvl="0">
      <w:start w:val="1"/>
      <w:numFmt w:val="decimal"/>
      <w:lvlText w:val="%1."/>
      <w:lvlJc w:val="left"/>
      <w:rPr>
        <w:b/>
        <w:position w:val="0"/>
        <w:sz w:val="24"/>
        <w:szCs w:val="24"/>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0" w15:restartNumberingAfterBreak="0">
    <w:nsid w:val="1D5741DD"/>
    <w:multiLevelType w:val="multilevel"/>
    <w:tmpl w:val="7D6ADC90"/>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1" w15:restartNumberingAfterBreak="0">
    <w:nsid w:val="1DA904A0"/>
    <w:multiLevelType w:val="multilevel"/>
    <w:tmpl w:val="BC269B6E"/>
    <w:lvl w:ilvl="0">
      <w:start w:val="1"/>
      <w:numFmt w:val="decimal"/>
      <w:lvlText w:val="%1."/>
      <w:lvlJc w:val="left"/>
      <w:pPr>
        <w:ind w:left="0" w:firstLine="0"/>
      </w:pPr>
      <w:rPr>
        <w:rFonts w:hint="default"/>
        <w:position w:val="0"/>
      </w:rPr>
    </w:lvl>
    <w:lvl w:ilvl="1">
      <w:start w:val="1"/>
      <w:numFmt w:val="decimal"/>
      <w:lvlText w:val="%1.%2."/>
      <w:lvlJc w:val="left"/>
      <w:pPr>
        <w:ind w:left="0" w:firstLine="0"/>
      </w:pPr>
      <w:rPr>
        <w:rFonts w:hint="default"/>
        <w:position w:val="0"/>
      </w:rPr>
    </w:lvl>
    <w:lvl w:ilvl="2">
      <w:start w:val="1"/>
      <w:numFmt w:val="decimal"/>
      <w:lvlText w:val="%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32" w15:restartNumberingAfterBreak="0">
    <w:nsid w:val="1F424DD0"/>
    <w:multiLevelType w:val="hybridMultilevel"/>
    <w:tmpl w:val="DBB4247E"/>
    <w:lvl w:ilvl="0" w:tplc="2B5E1274">
      <w:start w:val="1"/>
      <w:numFmt w:val="bullet"/>
      <w:pStyle w:val="TableListBullet2"/>
      <w:lvlText w:val=""/>
      <w:lvlJc w:val="left"/>
      <w:pPr>
        <w:tabs>
          <w:tab w:val="num" w:pos="717"/>
        </w:tabs>
        <w:ind w:left="714" w:hanging="357"/>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5C95250"/>
    <w:multiLevelType w:val="multilevel"/>
    <w:tmpl w:val="B21A3704"/>
    <w:lvl w:ilvl="0">
      <w:start w:val="1"/>
      <w:numFmt w:val="decimal"/>
      <w:pStyle w:val="1"/>
      <w:lvlText w:val="%1"/>
      <w:lvlJc w:val="left"/>
      <w:pPr>
        <w:tabs>
          <w:tab w:val="num" w:pos="0"/>
        </w:tabs>
        <w:ind w:left="0" w:firstLine="0"/>
      </w:pPr>
      <w:rPr>
        <w:rFonts w:hint="default"/>
      </w:rPr>
    </w:lvl>
    <w:lvl w:ilvl="1">
      <w:start w:val="1"/>
      <w:numFmt w:val="decimal"/>
      <w:pStyle w:val="22"/>
      <w:lvlText w:val="%1.%2"/>
      <w:lvlJc w:val="left"/>
      <w:pPr>
        <w:tabs>
          <w:tab w:val="num" w:pos="0"/>
        </w:tabs>
        <w:ind w:left="0" w:firstLine="720"/>
      </w:pPr>
      <w:rPr>
        <w:rFonts w:hint="default"/>
      </w:rPr>
    </w:lvl>
    <w:lvl w:ilvl="2">
      <w:start w:val="1"/>
      <w:numFmt w:val="decimal"/>
      <w:lvlText w:val="%1.%2.%3"/>
      <w:lvlJc w:val="left"/>
      <w:pPr>
        <w:tabs>
          <w:tab w:val="num" w:pos="0"/>
        </w:tabs>
        <w:ind w:left="0" w:firstLine="720"/>
      </w:pPr>
      <w:rPr>
        <w:rFonts w:hint="default"/>
      </w:rPr>
    </w:lvl>
    <w:lvl w:ilvl="3">
      <w:start w:val="1"/>
      <w:numFmt w:val="decimal"/>
      <w:pStyle w:val="41"/>
      <w:lvlText w:val="%1.%2.%3.%4"/>
      <w:lvlJc w:val="left"/>
      <w:pPr>
        <w:tabs>
          <w:tab w:val="num" w:pos="1814"/>
        </w:tabs>
        <w:ind w:left="0" w:firstLine="720"/>
      </w:pPr>
      <w:rPr>
        <w:rFonts w:hint="default"/>
      </w:rPr>
    </w:lvl>
    <w:lvl w:ilvl="4">
      <w:start w:val="1"/>
      <w:numFmt w:val="decimal"/>
      <w:pStyle w:val="51"/>
      <w:lvlText w:val="%1.%2.%3.%4.%5"/>
      <w:lvlJc w:val="left"/>
      <w:pPr>
        <w:tabs>
          <w:tab w:val="num" w:pos="2098"/>
        </w:tabs>
        <w:ind w:left="0" w:firstLine="720"/>
      </w:pPr>
      <w:rPr>
        <w:rFonts w:hint="default"/>
      </w:rPr>
    </w:lvl>
    <w:lvl w:ilvl="5">
      <w:start w:val="1"/>
      <w:numFmt w:val="decimal"/>
      <w:pStyle w:val="6"/>
      <w:lvlText w:val="%1.%2.%3.%4.%5.%6"/>
      <w:lvlJc w:val="left"/>
      <w:pPr>
        <w:tabs>
          <w:tab w:val="num" w:pos="0"/>
        </w:tabs>
        <w:ind w:left="0" w:firstLine="720"/>
      </w:pPr>
      <w:rPr>
        <w:rFonts w:hint="default"/>
      </w:rPr>
    </w:lvl>
    <w:lvl w:ilvl="6">
      <w:start w:val="1"/>
      <w:numFmt w:val="decimal"/>
      <w:pStyle w:val="7"/>
      <w:lvlText w:val="%1.%2.%3.%4.%5.%6.%7"/>
      <w:lvlJc w:val="left"/>
      <w:pPr>
        <w:tabs>
          <w:tab w:val="num" w:pos="0"/>
        </w:tabs>
        <w:ind w:left="0" w:firstLine="720"/>
      </w:pPr>
      <w:rPr>
        <w:rFonts w:hint="default"/>
      </w:rPr>
    </w:lvl>
    <w:lvl w:ilvl="7">
      <w:start w:val="1"/>
      <w:numFmt w:val="decimal"/>
      <w:pStyle w:val="8"/>
      <w:lvlText w:val="%1.%2.%3.%4.%5.%6.%7.%8"/>
      <w:lvlJc w:val="left"/>
      <w:pPr>
        <w:tabs>
          <w:tab w:val="num" w:pos="0"/>
        </w:tabs>
        <w:ind w:left="0" w:firstLine="720"/>
      </w:pPr>
      <w:rPr>
        <w:rFonts w:hint="default"/>
      </w:rPr>
    </w:lvl>
    <w:lvl w:ilvl="8">
      <w:start w:val="1"/>
      <w:numFmt w:val="decimal"/>
      <w:pStyle w:val="9"/>
      <w:lvlText w:val="%1.%2.%3.%4.%5.%6.%7.%8.%9"/>
      <w:lvlJc w:val="left"/>
      <w:pPr>
        <w:tabs>
          <w:tab w:val="num" w:pos="0"/>
        </w:tabs>
        <w:ind w:left="0" w:firstLine="720"/>
      </w:pPr>
      <w:rPr>
        <w:rFonts w:hint="default"/>
      </w:rPr>
    </w:lvl>
  </w:abstractNum>
  <w:abstractNum w:abstractNumId="34" w15:restartNumberingAfterBreak="0">
    <w:nsid w:val="27047613"/>
    <w:multiLevelType w:val="hybridMultilevel"/>
    <w:tmpl w:val="EC1EB8EA"/>
    <w:lvl w:ilvl="0" w:tplc="A72A6E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2956137D"/>
    <w:multiLevelType w:val="hybridMultilevel"/>
    <w:tmpl w:val="6DACD43A"/>
    <w:lvl w:ilvl="0" w:tplc="FFFFFFFF">
      <w:start w:val="1"/>
      <w:numFmt w:val="bullet"/>
      <w:lvlText w:val="­"/>
      <w:lvlJc w:val="left"/>
      <w:pPr>
        <w:ind w:left="780" w:hanging="360"/>
      </w:pPr>
      <w:rPr>
        <w:rFonts w:ascii="Courier New" w:hAnsi="Courier New"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6" w15:restartNumberingAfterBreak="0">
    <w:nsid w:val="2A4A17DA"/>
    <w:multiLevelType w:val="hybridMultilevel"/>
    <w:tmpl w:val="B0E489BA"/>
    <w:lvl w:ilvl="0" w:tplc="0448B2D8">
      <w:start w:val="1"/>
      <w:numFmt w:val="bullet"/>
      <w:pStyle w:val="a1"/>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2C3A5F6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8" w15:restartNumberingAfterBreak="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2F3F2E22"/>
    <w:multiLevelType w:val="multilevel"/>
    <w:tmpl w:val="9FE6B6AE"/>
    <w:lvl w:ilvl="0">
      <w:start w:val="1"/>
      <w:numFmt w:val="upperLetter"/>
      <w:pStyle w:val="34"/>
      <w:suff w:val="nothing"/>
      <w:lvlText w:val="Приложение %1"/>
      <w:lvlJc w:val="left"/>
      <w:pPr>
        <w:ind w:left="0" w:firstLine="0"/>
      </w:pPr>
      <w:rPr>
        <w:rFonts w:hint="default"/>
      </w:rPr>
    </w:lvl>
    <w:lvl w:ilvl="1">
      <w:start w:val="1"/>
      <w:numFmt w:val="decimal"/>
      <w:pStyle w:val="134"/>
      <w:lvlText w:val="%1.%2"/>
      <w:lvlJc w:val="left"/>
      <w:pPr>
        <w:tabs>
          <w:tab w:val="num" w:pos="0"/>
        </w:tabs>
        <w:ind w:left="0" w:firstLine="720"/>
      </w:pPr>
      <w:rPr>
        <w:rFonts w:hint="default"/>
      </w:rPr>
    </w:lvl>
    <w:lvl w:ilvl="2">
      <w:start w:val="1"/>
      <w:numFmt w:val="decimal"/>
      <w:pStyle w:val="234"/>
      <w:lvlText w:val="%1.%2.%3"/>
      <w:lvlJc w:val="left"/>
      <w:pPr>
        <w:tabs>
          <w:tab w:val="num" w:pos="0"/>
        </w:tabs>
        <w:ind w:left="0" w:firstLine="720"/>
      </w:pPr>
      <w:rPr>
        <w:rFonts w:hint="default"/>
      </w:rPr>
    </w:lvl>
    <w:lvl w:ilvl="3">
      <w:start w:val="1"/>
      <w:numFmt w:val="decimal"/>
      <w:pStyle w:val="334"/>
      <w:lvlText w:val="%1.%2.%3.%4"/>
      <w:lvlJc w:val="left"/>
      <w:pPr>
        <w:tabs>
          <w:tab w:val="num" w:pos="1814"/>
        </w:tabs>
        <w:ind w:left="0" w:firstLine="720"/>
      </w:pPr>
      <w:rPr>
        <w:rFonts w:hint="default"/>
      </w:rPr>
    </w:lvl>
    <w:lvl w:ilvl="4">
      <w:start w:val="1"/>
      <w:numFmt w:val="decimal"/>
      <w:pStyle w:val="434"/>
      <w:lvlText w:val="%1.%2.%3.%4.%5"/>
      <w:lvlJc w:val="left"/>
      <w:pPr>
        <w:tabs>
          <w:tab w:val="num" w:pos="2098"/>
        </w:tabs>
        <w:ind w:left="0" w:firstLine="720"/>
      </w:pPr>
      <w:rPr>
        <w:rFonts w:hint="default"/>
      </w:rPr>
    </w:lvl>
    <w:lvl w:ilvl="5">
      <w:start w:val="1"/>
      <w:numFmt w:val="decimal"/>
      <w:pStyle w:val="534"/>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41" w15:restartNumberingAfterBreak="0">
    <w:nsid w:val="2FFE5B4F"/>
    <w:multiLevelType w:val="hybridMultilevel"/>
    <w:tmpl w:val="60669FC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43" w15:restartNumberingAfterBreak="0">
    <w:nsid w:val="327151BE"/>
    <w:multiLevelType w:val="singleLevel"/>
    <w:tmpl w:val="B4C0965A"/>
    <w:lvl w:ilvl="0">
      <w:start w:val="1"/>
      <w:numFmt w:val="decimal"/>
      <w:pStyle w:val="ListAlternative4"/>
      <w:lvlText w:val="%1)"/>
      <w:lvlJc w:val="left"/>
      <w:pPr>
        <w:tabs>
          <w:tab w:val="num" w:pos="360"/>
        </w:tabs>
        <w:ind w:left="360" w:hanging="360"/>
      </w:pPr>
    </w:lvl>
  </w:abstractNum>
  <w:abstractNum w:abstractNumId="44" w15:restartNumberingAfterBreak="0">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5" w15:restartNumberingAfterBreak="0">
    <w:nsid w:val="335A3996"/>
    <w:multiLevelType w:val="multilevel"/>
    <w:tmpl w:val="B836A30E"/>
    <w:lvl w:ilvl="0">
      <w:start w:val="5"/>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3A481E4A"/>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945"/>
        </w:tabs>
        <w:ind w:left="1649"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7" w15:restartNumberingAfterBreak="0">
    <w:nsid w:val="3C9F6238"/>
    <w:multiLevelType w:val="multilevel"/>
    <w:tmpl w:val="2D9AE1E4"/>
    <w:lvl w:ilvl="0">
      <w:start w:val="1"/>
      <w:numFmt w:val="decimal"/>
      <w:pStyle w:val="AppHead119"/>
      <w:lvlText w:val="%1"/>
      <w:lvlJc w:val="left"/>
      <w:pPr>
        <w:tabs>
          <w:tab w:val="num" w:pos="432"/>
        </w:tabs>
        <w:ind w:left="432" w:hanging="432"/>
      </w:pPr>
      <w:rPr>
        <w:rFonts w:hint="default"/>
      </w:rPr>
    </w:lvl>
    <w:lvl w:ilvl="1">
      <w:start w:val="1"/>
      <w:numFmt w:val="decimal"/>
      <w:pStyle w:val="AppHead219"/>
      <w:lvlText w:val="%1.%2"/>
      <w:lvlJc w:val="left"/>
      <w:pPr>
        <w:tabs>
          <w:tab w:val="num" w:pos="0"/>
        </w:tabs>
        <w:ind w:left="0" w:firstLine="720"/>
      </w:pPr>
      <w:rPr>
        <w:rFonts w:hint="default"/>
      </w:rPr>
    </w:lvl>
    <w:lvl w:ilvl="2">
      <w:start w:val="1"/>
      <w:numFmt w:val="decimal"/>
      <w:pStyle w:val="AppHead319"/>
      <w:lvlText w:val="%1.%2.%3"/>
      <w:lvlJc w:val="left"/>
      <w:pPr>
        <w:tabs>
          <w:tab w:val="num" w:pos="0"/>
        </w:tabs>
        <w:ind w:left="0" w:firstLine="720"/>
      </w:pPr>
      <w:rPr>
        <w:rFonts w:hint="default"/>
      </w:rPr>
    </w:lvl>
    <w:lvl w:ilvl="3">
      <w:start w:val="1"/>
      <w:numFmt w:val="decimal"/>
      <w:pStyle w:val="AppHead419"/>
      <w:lvlText w:val="%1.%2.%3.%4"/>
      <w:lvlJc w:val="left"/>
      <w:pPr>
        <w:tabs>
          <w:tab w:val="num" w:pos="0"/>
        </w:tabs>
        <w:ind w:left="0" w:firstLine="720"/>
      </w:pPr>
      <w:rPr>
        <w:rFonts w:hint="default"/>
      </w:rPr>
    </w:lvl>
    <w:lvl w:ilvl="4">
      <w:start w:val="1"/>
      <w:numFmt w:val="decimal"/>
      <w:pStyle w:val="AppHead519"/>
      <w:lvlText w:val="%1.%2.%3.%4.%5"/>
      <w:lvlJc w:val="left"/>
      <w:pPr>
        <w:tabs>
          <w:tab w:val="num" w:pos="0"/>
        </w:tabs>
        <w:ind w:left="0" w:firstLine="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3CEC61A2"/>
    <w:multiLevelType w:val="multilevel"/>
    <w:tmpl w:val="22AA5E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9" w15:restartNumberingAfterBreak="0">
    <w:nsid w:val="3FE9066D"/>
    <w:multiLevelType w:val="multilevel"/>
    <w:tmpl w:val="F7A4EAD4"/>
    <w:lvl w:ilvl="0">
      <w:start w:val="1"/>
      <w:numFmt w:val="decimal"/>
      <w:lvlText w:val="%1."/>
      <w:lvlJc w:val="left"/>
      <w:pPr>
        <w:tabs>
          <w:tab w:val="num" w:pos="720"/>
        </w:tabs>
        <w:ind w:left="360" w:hanging="360"/>
      </w:pPr>
      <w:rPr>
        <w:rFonts w:ascii="Times New Roman" w:hAnsi="Times New Roman" w:cs="Times New Roman" w:hint="default"/>
        <w:sz w:val="24"/>
        <w:szCs w:val="24"/>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0" w15:restartNumberingAfterBreak="0">
    <w:nsid w:val="40622106"/>
    <w:multiLevelType w:val="multilevel"/>
    <w:tmpl w:val="0AB293C2"/>
    <w:lvl w:ilvl="0">
      <w:start w:val="1"/>
      <w:numFmt w:val="upperLetter"/>
      <w:pStyle w:val="DefinitionTerm"/>
      <w:suff w:val="nothing"/>
      <w:lvlText w:val="Приложение %1"/>
      <w:lvlJc w:val="left"/>
      <w:pPr>
        <w:ind w:left="0" w:firstLine="0"/>
      </w:pPr>
      <w:rPr>
        <w:rFonts w:hint="default"/>
      </w:rPr>
    </w:lvl>
    <w:lvl w:ilvl="1">
      <w:start w:val="1"/>
      <w:numFmt w:val="decimal"/>
      <w:lvlText w:val="%1.%2"/>
      <w:lvlJc w:val="left"/>
      <w:pPr>
        <w:tabs>
          <w:tab w:val="num" w:pos="0"/>
        </w:tabs>
        <w:ind w:left="0" w:firstLine="720"/>
      </w:pPr>
      <w:rPr>
        <w:rFonts w:hint="default"/>
      </w:rPr>
    </w:lvl>
    <w:lvl w:ilvl="2">
      <w:start w:val="1"/>
      <w:numFmt w:val="decimal"/>
      <w:lvlText w:val="%1.%2.%3"/>
      <w:lvlJc w:val="left"/>
      <w:pPr>
        <w:tabs>
          <w:tab w:val="num" w:pos="0"/>
        </w:tabs>
        <w:ind w:left="0" w:firstLine="720"/>
      </w:pPr>
      <w:rPr>
        <w:rFonts w:hint="default"/>
      </w:rPr>
    </w:lvl>
    <w:lvl w:ilvl="3">
      <w:start w:val="1"/>
      <w:numFmt w:val="decimal"/>
      <w:lvlText w:val="%1.%2.%3.%4"/>
      <w:lvlJc w:val="left"/>
      <w:pPr>
        <w:tabs>
          <w:tab w:val="num" w:pos="1814"/>
        </w:tabs>
        <w:ind w:left="0" w:firstLine="720"/>
      </w:pPr>
      <w:rPr>
        <w:rFonts w:hint="default"/>
      </w:rPr>
    </w:lvl>
    <w:lvl w:ilvl="4">
      <w:start w:val="1"/>
      <w:numFmt w:val="decimal"/>
      <w:lvlText w:val="%1.%2.%3.%4.%5"/>
      <w:lvlJc w:val="left"/>
      <w:pPr>
        <w:tabs>
          <w:tab w:val="num" w:pos="2098"/>
        </w:tabs>
        <w:ind w:left="0" w:firstLine="720"/>
      </w:pPr>
      <w:rPr>
        <w:rFonts w:hint="default"/>
      </w:rPr>
    </w:lvl>
    <w:lvl w:ilvl="5">
      <w:start w:val="1"/>
      <w:numFmt w:val="decimal"/>
      <w:pStyle w:val="CommentText"/>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51" w15:restartNumberingAfterBreak="0">
    <w:nsid w:val="40FC430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41EB20F7"/>
    <w:multiLevelType w:val="multilevel"/>
    <w:tmpl w:val="8750803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sz w:val="32"/>
        <w:szCs w:val="32"/>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44A364E3"/>
    <w:multiLevelType w:val="multilevel"/>
    <w:tmpl w:val="393E4DA2"/>
    <w:lvl w:ilvl="0">
      <w:start w:val="1"/>
      <w:numFmt w:val="upperLetter"/>
      <w:pStyle w:val="AppendixTitle34"/>
      <w:suff w:val="nothing"/>
      <w:lvlText w:val="Appendix %1"/>
      <w:lvlJc w:val="left"/>
      <w:pPr>
        <w:ind w:left="0" w:firstLine="0"/>
      </w:pPr>
      <w:rPr>
        <w:rFonts w:hint="default"/>
      </w:rPr>
    </w:lvl>
    <w:lvl w:ilvl="1">
      <w:start w:val="1"/>
      <w:numFmt w:val="decimal"/>
      <w:pStyle w:val="AppendixHead134"/>
      <w:lvlText w:val="%1.%2"/>
      <w:lvlJc w:val="left"/>
      <w:pPr>
        <w:tabs>
          <w:tab w:val="num" w:pos="0"/>
        </w:tabs>
        <w:ind w:left="0" w:firstLine="720"/>
      </w:pPr>
      <w:rPr>
        <w:rFonts w:hint="default"/>
      </w:rPr>
    </w:lvl>
    <w:lvl w:ilvl="2">
      <w:start w:val="1"/>
      <w:numFmt w:val="decimal"/>
      <w:pStyle w:val="AppendixHead234"/>
      <w:lvlText w:val="%1.%2.%3"/>
      <w:lvlJc w:val="left"/>
      <w:pPr>
        <w:tabs>
          <w:tab w:val="num" w:pos="0"/>
        </w:tabs>
        <w:ind w:left="0" w:firstLine="720"/>
      </w:pPr>
      <w:rPr>
        <w:rFonts w:hint="default"/>
      </w:rPr>
    </w:lvl>
    <w:lvl w:ilvl="3">
      <w:start w:val="1"/>
      <w:numFmt w:val="decimal"/>
      <w:pStyle w:val="AppendixHead334"/>
      <w:lvlText w:val="%1.%2.%3.%4"/>
      <w:lvlJc w:val="left"/>
      <w:pPr>
        <w:tabs>
          <w:tab w:val="num" w:pos="1814"/>
        </w:tabs>
        <w:ind w:left="0" w:firstLine="720"/>
      </w:pPr>
      <w:rPr>
        <w:rFonts w:hint="default"/>
      </w:rPr>
    </w:lvl>
    <w:lvl w:ilvl="4">
      <w:start w:val="1"/>
      <w:numFmt w:val="decimal"/>
      <w:pStyle w:val="AppendixHead434"/>
      <w:lvlText w:val="%1.%2.%3.%4.%5"/>
      <w:lvlJc w:val="left"/>
      <w:pPr>
        <w:tabs>
          <w:tab w:val="num" w:pos="2098"/>
        </w:tabs>
        <w:ind w:left="0" w:firstLine="720"/>
      </w:pPr>
      <w:rPr>
        <w:rFonts w:hint="default"/>
      </w:rPr>
    </w:lvl>
    <w:lvl w:ilvl="5">
      <w:start w:val="1"/>
      <w:numFmt w:val="decimal"/>
      <w:pStyle w:val="AppendixHead534"/>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54" w15:restartNumberingAfterBreak="0">
    <w:nsid w:val="486802C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5" w15:restartNumberingAfterBreak="0">
    <w:nsid w:val="48721211"/>
    <w:multiLevelType w:val="singleLevel"/>
    <w:tmpl w:val="E83CCECA"/>
    <w:lvl w:ilvl="0">
      <w:start w:val="1"/>
      <w:numFmt w:val="decimal"/>
      <w:pStyle w:val="ListAlternative2"/>
      <w:lvlText w:val="%1)"/>
      <w:lvlJc w:val="left"/>
      <w:pPr>
        <w:tabs>
          <w:tab w:val="num" w:pos="360"/>
        </w:tabs>
        <w:ind w:left="360" w:hanging="360"/>
      </w:pPr>
    </w:lvl>
  </w:abstractNum>
  <w:abstractNum w:abstractNumId="56" w15:restartNumberingAfterBreak="0">
    <w:nsid w:val="4A113E16"/>
    <w:multiLevelType w:val="singleLevel"/>
    <w:tmpl w:val="541E6288"/>
    <w:lvl w:ilvl="0">
      <w:start w:val="1"/>
      <w:numFmt w:val="decimal"/>
      <w:pStyle w:val="ListAlternative5"/>
      <w:lvlText w:val="%1)"/>
      <w:lvlJc w:val="left"/>
      <w:pPr>
        <w:tabs>
          <w:tab w:val="num" w:pos="360"/>
        </w:tabs>
        <w:ind w:left="360" w:hanging="360"/>
      </w:pPr>
    </w:lvl>
  </w:abstractNum>
  <w:abstractNum w:abstractNumId="57" w15:restartNumberingAfterBreak="0">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8" w15:restartNumberingAfterBreak="0">
    <w:nsid w:val="532C7380"/>
    <w:multiLevelType w:val="hybridMultilevel"/>
    <w:tmpl w:val="A3D6E14C"/>
    <w:lvl w:ilvl="0" w:tplc="3200A342">
      <w:start w:val="1"/>
      <w:numFmt w:val="decimal"/>
      <w:pStyle w:val="TableListNumber10"/>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547C61FA"/>
    <w:multiLevelType w:val="hybridMultilevel"/>
    <w:tmpl w:val="F002FB7C"/>
    <w:lvl w:ilvl="0" w:tplc="C02265B0">
      <w:start w:val="1"/>
      <w:numFmt w:val="bullet"/>
      <w:pStyle w:val="TableListBullet102"/>
      <w:lvlText w:val=""/>
      <w:lvlJc w:val="left"/>
      <w:pPr>
        <w:tabs>
          <w:tab w:val="num" w:pos="717"/>
        </w:tabs>
        <w:ind w:left="714" w:hanging="357"/>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53509BE"/>
    <w:multiLevelType w:val="multilevel"/>
    <w:tmpl w:val="4D30C2E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8864D39"/>
    <w:multiLevelType w:val="multilevel"/>
    <w:tmpl w:val="C808732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sz w:val="22"/>
        <w:szCs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5FBF66F5"/>
    <w:multiLevelType w:val="multilevel"/>
    <w:tmpl w:val="388828A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61344CFE"/>
    <w:multiLevelType w:val="hybridMultilevel"/>
    <w:tmpl w:val="F0C09A6C"/>
    <w:lvl w:ilvl="0" w:tplc="B108F3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659B2572"/>
    <w:multiLevelType w:val="multilevel"/>
    <w:tmpl w:val="C4A8F6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6" w15:restartNumberingAfterBreak="0">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67" w15:restartNumberingAfterBreak="0">
    <w:nsid w:val="68B1297A"/>
    <w:multiLevelType w:val="singleLevel"/>
    <w:tmpl w:val="DBB2C4DC"/>
    <w:lvl w:ilvl="0">
      <w:start w:val="1"/>
      <w:numFmt w:val="decimal"/>
      <w:pStyle w:val="ListAlternative"/>
      <w:lvlText w:val="%1)"/>
      <w:lvlJc w:val="left"/>
      <w:pPr>
        <w:tabs>
          <w:tab w:val="num" w:pos="360"/>
        </w:tabs>
        <w:ind w:left="360" w:hanging="360"/>
      </w:pPr>
    </w:lvl>
  </w:abstractNum>
  <w:abstractNum w:abstractNumId="68" w15:restartNumberingAfterBreak="0">
    <w:nsid w:val="6A2015D0"/>
    <w:multiLevelType w:val="hybridMultilevel"/>
    <w:tmpl w:val="FE0EEFF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6D3F5C81"/>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71" w15:restartNumberingAfterBreak="0">
    <w:nsid w:val="71F51B23"/>
    <w:multiLevelType w:val="singleLevel"/>
    <w:tmpl w:val="38C2C2DA"/>
    <w:lvl w:ilvl="0">
      <w:start w:val="1"/>
      <w:numFmt w:val="bullet"/>
      <w:pStyle w:val="a2"/>
      <w:lvlText w:val=""/>
      <w:lvlJc w:val="left"/>
      <w:pPr>
        <w:tabs>
          <w:tab w:val="num" w:pos="1080"/>
        </w:tabs>
        <w:ind w:left="1077" w:hanging="357"/>
      </w:pPr>
      <w:rPr>
        <w:rFonts w:ascii="Symbol" w:hAnsi="Symbol" w:hint="default"/>
      </w:rPr>
    </w:lvl>
  </w:abstractNum>
  <w:abstractNum w:abstractNumId="72" w15:restartNumberingAfterBreak="0">
    <w:nsid w:val="72557A38"/>
    <w:multiLevelType w:val="multilevel"/>
    <w:tmpl w:val="5A140FE4"/>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73" w15:restartNumberingAfterBreak="0">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6A150A0"/>
    <w:multiLevelType w:val="hybridMultilevel"/>
    <w:tmpl w:val="0EC019D8"/>
    <w:lvl w:ilvl="0" w:tplc="A72A6E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5" w15:restartNumberingAfterBreak="0">
    <w:nsid w:val="7CFD38A3"/>
    <w:multiLevelType w:val="hybridMultilevel"/>
    <w:tmpl w:val="FEEE7532"/>
    <w:lvl w:ilvl="0" w:tplc="26E4490E">
      <w:start w:val="1"/>
      <w:numFmt w:val="bullet"/>
      <w:pStyle w:val="TableListBullet10"/>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E7A6C62"/>
    <w:multiLevelType w:val="hybridMultilevel"/>
    <w:tmpl w:val="7E96C286"/>
    <w:lvl w:ilvl="0" w:tplc="943E9146">
      <w:start w:val="1"/>
      <w:numFmt w:val="bullet"/>
      <w:lvlText w:val="­"/>
      <w:lvlJc w:val="left"/>
      <w:pPr>
        <w:ind w:left="1701" w:hanging="360"/>
      </w:pPr>
      <w:rPr>
        <w:rFonts w:ascii="Courier New" w:hAnsi="Courier New" w:hint="default"/>
      </w:rPr>
    </w:lvl>
    <w:lvl w:ilvl="1" w:tplc="04190003" w:tentative="1">
      <w:start w:val="1"/>
      <w:numFmt w:val="bullet"/>
      <w:lvlText w:val="o"/>
      <w:lvlJc w:val="left"/>
      <w:pPr>
        <w:ind w:left="2421" w:hanging="360"/>
      </w:pPr>
      <w:rPr>
        <w:rFonts w:ascii="Courier New" w:hAnsi="Courier New" w:cs="Courier New" w:hint="default"/>
      </w:rPr>
    </w:lvl>
    <w:lvl w:ilvl="2" w:tplc="04190005">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num w:numId="1">
    <w:abstractNumId w:val="23"/>
  </w:num>
  <w:num w:numId="2">
    <w:abstractNumId w:val="27"/>
  </w:num>
  <w:num w:numId="3">
    <w:abstractNumId w:val="70"/>
  </w:num>
  <w:num w:numId="4">
    <w:abstractNumId w:val="72"/>
  </w:num>
  <w:num w:numId="5">
    <w:abstractNumId w:val="36"/>
  </w:num>
  <w:num w:numId="6">
    <w:abstractNumId w:val="64"/>
  </w:num>
  <w:num w:numId="7">
    <w:abstractNumId w:val="61"/>
  </w:num>
  <w:num w:numId="8">
    <w:abstractNumId w:val="20"/>
  </w:num>
  <w:num w:numId="9">
    <w:abstractNumId w:val="11"/>
  </w:num>
  <w:num w:numId="10">
    <w:abstractNumId w:val="21"/>
  </w:num>
  <w:num w:numId="11">
    <w:abstractNumId w:val="16"/>
  </w:num>
  <w:num w:numId="12">
    <w:abstractNumId w:val="42"/>
  </w:num>
  <w:num w:numId="13">
    <w:abstractNumId w:val="41"/>
  </w:num>
  <w:num w:numId="14">
    <w:abstractNumId w:val="28"/>
  </w:num>
  <w:num w:numId="15">
    <w:abstractNumId w:val="38"/>
  </w:num>
  <w:num w:numId="16">
    <w:abstractNumId w:val="44"/>
  </w:num>
  <w:num w:numId="17">
    <w:abstractNumId w:val="66"/>
  </w:num>
  <w:num w:numId="18">
    <w:abstractNumId w:val="73"/>
  </w:num>
  <w:num w:numId="19">
    <w:abstractNumId w:val="57"/>
  </w:num>
  <w:num w:numId="20">
    <w:abstractNumId w:val="12"/>
  </w:num>
  <w:num w:numId="21">
    <w:abstractNumId w:val="22"/>
  </w:num>
  <w:num w:numId="22">
    <w:abstractNumId w:val="60"/>
  </w:num>
  <w:num w:numId="23">
    <w:abstractNumId w:val="48"/>
  </w:num>
  <w:num w:numId="24">
    <w:abstractNumId w:val="65"/>
  </w:num>
  <w:num w:numId="25">
    <w:abstractNumId w:val="31"/>
  </w:num>
  <w:num w:numId="26">
    <w:abstractNumId w:val="47"/>
  </w:num>
  <w:num w:numId="27">
    <w:abstractNumId w:val="53"/>
  </w:num>
  <w:num w:numId="28">
    <w:abstractNumId w:val="9"/>
  </w:num>
  <w:num w:numId="29">
    <w:abstractNumId w:val="67"/>
  </w:num>
  <w:num w:numId="30">
    <w:abstractNumId w:val="55"/>
  </w:num>
  <w:num w:numId="31">
    <w:abstractNumId w:val="26"/>
  </w:num>
  <w:num w:numId="32">
    <w:abstractNumId w:val="43"/>
  </w:num>
  <w:num w:numId="33">
    <w:abstractNumId w:val="56"/>
  </w:num>
  <w:num w:numId="34">
    <w:abstractNumId w:val="17"/>
  </w:num>
  <w:num w:numId="35">
    <w:abstractNumId w:val="32"/>
  </w:num>
  <w:num w:numId="36">
    <w:abstractNumId w:val="75"/>
  </w:num>
  <w:num w:numId="37">
    <w:abstractNumId w:val="59"/>
  </w:num>
  <w:num w:numId="38">
    <w:abstractNumId w:val="19"/>
  </w:num>
  <w:num w:numId="39">
    <w:abstractNumId w:val="58"/>
  </w:num>
  <w:num w:numId="40">
    <w:abstractNumId w:val="33"/>
  </w:num>
  <w:num w:numId="41">
    <w:abstractNumId w:val="71"/>
  </w:num>
  <w:num w:numId="42">
    <w:abstractNumId w:val="7"/>
  </w:num>
  <w:num w:numId="43">
    <w:abstractNumId w:val="6"/>
  </w:num>
  <w:num w:numId="44">
    <w:abstractNumId w:val="5"/>
  </w:num>
  <w:num w:numId="45">
    <w:abstractNumId w:val="4"/>
  </w:num>
  <w:num w:numId="46">
    <w:abstractNumId w:val="8"/>
  </w:num>
  <w:num w:numId="47">
    <w:abstractNumId w:val="3"/>
  </w:num>
  <w:num w:numId="48">
    <w:abstractNumId w:val="2"/>
  </w:num>
  <w:num w:numId="49">
    <w:abstractNumId w:val="1"/>
  </w:num>
  <w:num w:numId="50">
    <w:abstractNumId w:val="0"/>
  </w:num>
  <w:num w:numId="51">
    <w:abstractNumId w:val="40"/>
  </w:num>
  <w:num w:numId="52">
    <w:abstractNumId w:val="50"/>
  </w:num>
  <w:num w:numId="53">
    <w:abstractNumId w:val="37"/>
  </w:num>
  <w:num w:numId="54">
    <w:abstractNumId w:val="15"/>
  </w:num>
  <w:num w:numId="55">
    <w:abstractNumId w:val="51"/>
  </w:num>
  <w:num w:numId="56">
    <w:abstractNumId w:val="39"/>
  </w:num>
  <w:num w:numId="57">
    <w:abstractNumId w:val="74"/>
  </w:num>
  <w:num w:numId="58">
    <w:abstractNumId w:val="24"/>
  </w:num>
  <w:num w:numId="59">
    <w:abstractNumId w:val="30"/>
  </w:num>
  <w:num w:numId="60">
    <w:abstractNumId w:val="63"/>
  </w:num>
  <w:num w:numId="61">
    <w:abstractNumId w:val="13"/>
  </w:num>
  <w:num w:numId="62">
    <w:abstractNumId w:val="34"/>
  </w:num>
  <w:num w:numId="63">
    <w:abstractNumId w:val="46"/>
  </w:num>
  <w:num w:numId="64">
    <w:abstractNumId w:val="72"/>
  </w:num>
  <w:num w:numId="65">
    <w:abstractNumId w:val="72"/>
  </w:num>
  <w:num w:numId="66">
    <w:abstractNumId w:val="72"/>
  </w:num>
  <w:num w:numId="67">
    <w:abstractNumId w:val="35"/>
  </w:num>
  <w:num w:numId="68">
    <w:abstractNumId w:val="68"/>
  </w:num>
  <w:num w:numId="69">
    <w:abstractNumId w:val="76"/>
  </w:num>
  <w:num w:numId="70">
    <w:abstractNumId w:val="49"/>
  </w:num>
  <w:num w:numId="71">
    <w:abstractNumId w:val="62"/>
  </w:num>
  <w:num w:numId="72">
    <w:abstractNumId w:val="29"/>
  </w:num>
  <w:num w:numId="73">
    <w:abstractNumId w:val="52"/>
  </w:num>
  <w:num w:numId="74">
    <w:abstractNumId w:val="14"/>
  </w:num>
  <w:num w:numId="75">
    <w:abstractNumId w:val="10"/>
  </w:num>
  <w:num w:numId="76">
    <w:abstractNumId w:val="69"/>
  </w:num>
  <w:num w:numId="77">
    <w:abstractNumId w:val="54"/>
  </w:num>
  <w:num w:numId="78">
    <w:abstractNumId w:val="25"/>
  </w:num>
  <w:num w:numId="79">
    <w:abstractNumId w:val="72"/>
  </w:num>
  <w:num w:numId="80">
    <w:abstractNumId w:val="45"/>
  </w:num>
  <w:num w:numId="81">
    <w:abstractNumId w:val="72"/>
    <w:lvlOverride w:ilvl="0">
      <w:startOverride w:val="5"/>
    </w:lvlOverride>
    <w:lvlOverride w:ilvl="1">
      <w:startOverride w:val="5"/>
    </w:lvlOverride>
    <w:lvlOverride w:ilvl="2">
      <w:startOverride w:val="1"/>
    </w:lvlOverride>
  </w:num>
  <w:num w:numId="82">
    <w:abstractNumId w:val="1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linkStyles/>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CB"/>
    <w:rsid w:val="00000093"/>
    <w:rsid w:val="00000AB0"/>
    <w:rsid w:val="00001BC6"/>
    <w:rsid w:val="00002400"/>
    <w:rsid w:val="000039D6"/>
    <w:rsid w:val="00003CFB"/>
    <w:rsid w:val="0000441F"/>
    <w:rsid w:val="00005380"/>
    <w:rsid w:val="0000762A"/>
    <w:rsid w:val="00010005"/>
    <w:rsid w:val="00010A02"/>
    <w:rsid w:val="00011CE8"/>
    <w:rsid w:val="00011FF6"/>
    <w:rsid w:val="000121B5"/>
    <w:rsid w:val="00012939"/>
    <w:rsid w:val="000144E4"/>
    <w:rsid w:val="00016E7E"/>
    <w:rsid w:val="00017366"/>
    <w:rsid w:val="00017C23"/>
    <w:rsid w:val="000207BB"/>
    <w:rsid w:val="000225F7"/>
    <w:rsid w:val="0002283F"/>
    <w:rsid w:val="0002333C"/>
    <w:rsid w:val="000242D4"/>
    <w:rsid w:val="00025BBD"/>
    <w:rsid w:val="00025E76"/>
    <w:rsid w:val="000265E7"/>
    <w:rsid w:val="00026D31"/>
    <w:rsid w:val="000300E8"/>
    <w:rsid w:val="000301E3"/>
    <w:rsid w:val="0003161F"/>
    <w:rsid w:val="00032FAE"/>
    <w:rsid w:val="0003552B"/>
    <w:rsid w:val="00037236"/>
    <w:rsid w:val="000378F3"/>
    <w:rsid w:val="000403C7"/>
    <w:rsid w:val="00040EE4"/>
    <w:rsid w:val="00042435"/>
    <w:rsid w:val="0004252D"/>
    <w:rsid w:val="0004422A"/>
    <w:rsid w:val="00045BCC"/>
    <w:rsid w:val="00046B68"/>
    <w:rsid w:val="00047093"/>
    <w:rsid w:val="00051C97"/>
    <w:rsid w:val="00052BED"/>
    <w:rsid w:val="0005360B"/>
    <w:rsid w:val="00054813"/>
    <w:rsid w:val="000554B9"/>
    <w:rsid w:val="00055598"/>
    <w:rsid w:val="00062F23"/>
    <w:rsid w:val="0006336F"/>
    <w:rsid w:val="000663DB"/>
    <w:rsid w:val="00067BEB"/>
    <w:rsid w:val="00067FA5"/>
    <w:rsid w:val="00070947"/>
    <w:rsid w:val="00070C26"/>
    <w:rsid w:val="0007107C"/>
    <w:rsid w:val="00072166"/>
    <w:rsid w:val="00072724"/>
    <w:rsid w:val="000750AE"/>
    <w:rsid w:val="00076B91"/>
    <w:rsid w:val="00080AF4"/>
    <w:rsid w:val="000810EA"/>
    <w:rsid w:val="00082FE9"/>
    <w:rsid w:val="0008728F"/>
    <w:rsid w:val="00091934"/>
    <w:rsid w:val="00092A67"/>
    <w:rsid w:val="000A0800"/>
    <w:rsid w:val="000A1B09"/>
    <w:rsid w:val="000A704A"/>
    <w:rsid w:val="000B0CF2"/>
    <w:rsid w:val="000B2448"/>
    <w:rsid w:val="000B3382"/>
    <w:rsid w:val="000B44A3"/>
    <w:rsid w:val="000B5DEE"/>
    <w:rsid w:val="000B645F"/>
    <w:rsid w:val="000C051A"/>
    <w:rsid w:val="000C08B9"/>
    <w:rsid w:val="000C08CC"/>
    <w:rsid w:val="000C229E"/>
    <w:rsid w:val="000C3C10"/>
    <w:rsid w:val="000C4B9C"/>
    <w:rsid w:val="000C70D7"/>
    <w:rsid w:val="000D0C78"/>
    <w:rsid w:val="000D1FAE"/>
    <w:rsid w:val="000D48EE"/>
    <w:rsid w:val="000D5416"/>
    <w:rsid w:val="000E097F"/>
    <w:rsid w:val="000E2FDC"/>
    <w:rsid w:val="000E55FC"/>
    <w:rsid w:val="000E5F9A"/>
    <w:rsid w:val="000F10CA"/>
    <w:rsid w:val="000F1A3C"/>
    <w:rsid w:val="000F49DC"/>
    <w:rsid w:val="000F4DA9"/>
    <w:rsid w:val="000F6FCA"/>
    <w:rsid w:val="000F7574"/>
    <w:rsid w:val="00100E98"/>
    <w:rsid w:val="0010119D"/>
    <w:rsid w:val="00103140"/>
    <w:rsid w:val="00106AF2"/>
    <w:rsid w:val="001120CF"/>
    <w:rsid w:val="00113B39"/>
    <w:rsid w:val="0011424D"/>
    <w:rsid w:val="0011432C"/>
    <w:rsid w:val="0012292B"/>
    <w:rsid w:val="00123B19"/>
    <w:rsid w:val="00126C39"/>
    <w:rsid w:val="00130258"/>
    <w:rsid w:val="00135137"/>
    <w:rsid w:val="00136163"/>
    <w:rsid w:val="001406CE"/>
    <w:rsid w:val="00142749"/>
    <w:rsid w:val="00144AEE"/>
    <w:rsid w:val="001716B8"/>
    <w:rsid w:val="00172FA2"/>
    <w:rsid w:val="0017328E"/>
    <w:rsid w:val="00173EBC"/>
    <w:rsid w:val="00180D8E"/>
    <w:rsid w:val="00186BA6"/>
    <w:rsid w:val="0019123B"/>
    <w:rsid w:val="00191F21"/>
    <w:rsid w:val="00192070"/>
    <w:rsid w:val="001947AF"/>
    <w:rsid w:val="0019498A"/>
    <w:rsid w:val="0019582E"/>
    <w:rsid w:val="001962CF"/>
    <w:rsid w:val="001A293A"/>
    <w:rsid w:val="001A2DED"/>
    <w:rsid w:val="001A3275"/>
    <w:rsid w:val="001A347A"/>
    <w:rsid w:val="001A3C2A"/>
    <w:rsid w:val="001A4D76"/>
    <w:rsid w:val="001A7746"/>
    <w:rsid w:val="001B4009"/>
    <w:rsid w:val="001B41A6"/>
    <w:rsid w:val="001B77E8"/>
    <w:rsid w:val="001C00B5"/>
    <w:rsid w:val="001C156E"/>
    <w:rsid w:val="001C377C"/>
    <w:rsid w:val="001C737C"/>
    <w:rsid w:val="001D11B5"/>
    <w:rsid w:val="001D21D7"/>
    <w:rsid w:val="001D4AB3"/>
    <w:rsid w:val="001D5A2C"/>
    <w:rsid w:val="001E44E5"/>
    <w:rsid w:val="001E7D73"/>
    <w:rsid w:val="001F300A"/>
    <w:rsid w:val="001F361D"/>
    <w:rsid w:val="001F3ACA"/>
    <w:rsid w:val="00200C31"/>
    <w:rsid w:val="002016C2"/>
    <w:rsid w:val="00203C8E"/>
    <w:rsid w:val="00206C21"/>
    <w:rsid w:val="00206F41"/>
    <w:rsid w:val="0021054E"/>
    <w:rsid w:val="00212DA1"/>
    <w:rsid w:val="00213D48"/>
    <w:rsid w:val="00215098"/>
    <w:rsid w:val="00215277"/>
    <w:rsid w:val="002175FF"/>
    <w:rsid w:val="00217E6D"/>
    <w:rsid w:val="0022424C"/>
    <w:rsid w:val="0023071E"/>
    <w:rsid w:val="0023246A"/>
    <w:rsid w:val="00233144"/>
    <w:rsid w:val="00241DE3"/>
    <w:rsid w:val="00243475"/>
    <w:rsid w:val="0024475B"/>
    <w:rsid w:val="00246C26"/>
    <w:rsid w:val="002533C8"/>
    <w:rsid w:val="002535AD"/>
    <w:rsid w:val="002540F5"/>
    <w:rsid w:val="00260511"/>
    <w:rsid w:val="002615A6"/>
    <w:rsid w:val="0026545F"/>
    <w:rsid w:val="00270172"/>
    <w:rsid w:val="00271EC1"/>
    <w:rsid w:val="00272638"/>
    <w:rsid w:val="00272776"/>
    <w:rsid w:val="00272F5C"/>
    <w:rsid w:val="00273A05"/>
    <w:rsid w:val="00276085"/>
    <w:rsid w:val="002763B3"/>
    <w:rsid w:val="00276DB0"/>
    <w:rsid w:val="00277AFE"/>
    <w:rsid w:val="002845C6"/>
    <w:rsid w:val="00286C26"/>
    <w:rsid w:val="0029286A"/>
    <w:rsid w:val="0029485E"/>
    <w:rsid w:val="00294E43"/>
    <w:rsid w:val="00297AB1"/>
    <w:rsid w:val="002A126C"/>
    <w:rsid w:val="002A2413"/>
    <w:rsid w:val="002A74B6"/>
    <w:rsid w:val="002B20D2"/>
    <w:rsid w:val="002B23BC"/>
    <w:rsid w:val="002B37B7"/>
    <w:rsid w:val="002B572A"/>
    <w:rsid w:val="002C0DC7"/>
    <w:rsid w:val="002C2628"/>
    <w:rsid w:val="002C7734"/>
    <w:rsid w:val="002D1143"/>
    <w:rsid w:val="002D2388"/>
    <w:rsid w:val="002D7287"/>
    <w:rsid w:val="002D7A43"/>
    <w:rsid w:val="002E0323"/>
    <w:rsid w:val="002E2777"/>
    <w:rsid w:val="002E337D"/>
    <w:rsid w:val="002E394C"/>
    <w:rsid w:val="002E3FEA"/>
    <w:rsid w:val="002E72C3"/>
    <w:rsid w:val="002E7B01"/>
    <w:rsid w:val="002F26A3"/>
    <w:rsid w:val="0030653F"/>
    <w:rsid w:val="0030686B"/>
    <w:rsid w:val="0031009B"/>
    <w:rsid w:val="003115AD"/>
    <w:rsid w:val="0031423D"/>
    <w:rsid w:val="0031477B"/>
    <w:rsid w:val="00315B7D"/>
    <w:rsid w:val="00316758"/>
    <w:rsid w:val="00316E33"/>
    <w:rsid w:val="0031745A"/>
    <w:rsid w:val="00320E01"/>
    <w:rsid w:val="003229A0"/>
    <w:rsid w:val="0032480B"/>
    <w:rsid w:val="00324F3D"/>
    <w:rsid w:val="00326F6E"/>
    <w:rsid w:val="00327AAB"/>
    <w:rsid w:val="0033031E"/>
    <w:rsid w:val="00333563"/>
    <w:rsid w:val="00333B24"/>
    <w:rsid w:val="00336992"/>
    <w:rsid w:val="003405C6"/>
    <w:rsid w:val="00343B5A"/>
    <w:rsid w:val="00344556"/>
    <w:rsid w:val="00344A61"/>
    <w:rsid w:val="00345B74"/>
    <w:rsid w:val="00345D30"/>
    <w:rsid w:val="0034628F"/>
    <w:rsid w:val="003465D9"/>
    <w:rsid w:val="00346DDF"/>
    <w:rsid w:val="00353DAF"/>
    <w:rsid w:val="00354299"/>
    <w:rsid w:val="003543D2"/>
    <w:rsid w:val="0035464B"/>
    <w:rsid w:val="003569BD"/>
    <w:rsid w:val="00356AC1"/>
    <w:rsid w:val="00356EC2"/>
    <w:rsid w:val="00357DE8"/>
    <w:rsid w:val="00357F40"/>
    <w:rsid w:val="00360B66"/>
    <w:rsid w:val="00361DBC"/>
    <w:rsid w:val="00362803"/>
    <w:rsid w:val="003637F6"/>
    <w:rsid w:val="00365841"/>
    <w:rsid w:val="00372FFE"/>
    <w:rsid w:val="003761E1"/>
    <w:rsid w:val="00376C2B"/>
    <w:rsid w:val="00382A5F"/>
    <w:rsid w:val="00385F95"/>
    <w:rsid w:val="003864AE"/>
    <w:rsid w:val="003867B3"/>
    <w:rsid w:val="00386872"/>
    <w:rsid w:val="00386C0C"/>
    <w:rsid w:val="00387694"/>
    <w:rsid w:val="00387DB7"/>
    <w:rsid w:val="003902DB"/>
    <w:rsid w:val="00391046"/>
    <w:rsid w:val="003916D3"/>
    <w:rsid w:val="003917FB"/>
    <w:rsid w:val="003924F2"/>
    <w:rsid w:val="00393419"/>
    <w:rsid w:val="00396C91"/>
    <w:rsid w:val="00396EC3"/>
    <w:rsid w:val="0039717E"/>
    <w:rsid w:val="003A0B6B"/>
    <w:rsid w:val="003A18A4"/>
    <w:rsid w:val="003A4187"/>
    <w:rsid w:val="003A691A"/>
    <w:rsid w:val="003B31A9"/>
    <w:rsid w:val="003B497C"/>
    <w:rsid w:val="003B6C07"/>
    <w:rsid w:val="003B7344"/>
    <w:rsid w:val="003B781C"/>
    <w:rsid w:val="003C2B82"/>
    <w:rsid w:val="003D0E63"/>
    <w:rsid w:val="003D138D"/>
    <w:rsid w:val="003D2015"/>
    <w:rsid w:val="003D239A"/>
    <w:rsid w:val="003D2AAE"/>
    <w:rsid w:val="003D4DBD"/>
    <w:rsid w:val="003D4E06"/>
    <w:rsid w:val="003E13BA"/>
    <w:rsid w:val="003E3C0A"/>
    <w:rsid w:val="003E6B47"/>
    <w:rsid w:val="003F0026"/>
    <w:rsid w:val="003F0705"/>
    <w:rsid w:val="003F2090"/>
    <w:rsid w:val="003F2E06"/>
    <w:rsid w:val="003F332F"/>
    <w:rsid w:val="003F5A98"/>
    <w:rsid w:val="0040042D"/>
    <w:rsid w:val="00400568"/>
    <w:rsid w:val="0040198B"/>
    <w:rsid w:val="00402398"/>
    <w:rsid w:val="00403BBD"/>
    <w:rsid w:val="00405F2E"/>
    <w:rsid w:val="00407800"/>
    <w:rsid w:val="0041293B"/>
    <w:rsid w:val="00414F35"/>
    <w:rsid w:val="0041606D"/>
    <w:rsid w:val="00417AF4"/>
    <w:rsid w:val="00417C41"/>
    <w:rsid w:val="00417F85"/>
    <w:rsid w:val="00420722"/>
    <w:rsid w:val="00421998"/>
    <w:rsid w:val="00424C43"/>
    <w:rsid w:val="0042711B"/>
    <w:rsid w:val="00431EAF"/>
    <w:rsid w:val="00432158"/>
    <w:rsid w:val="00432F72"/>
    <w:rsid w:val="004331FE"/>
    <w:rsid w:val="00437CC6"/>
    <w:rsid w:val="00441B86"/>
    <w:rsid w:val="00444E1F"/>
    <w:rsid w:val="00446D12"/>
    <w:rsid w:val="004506C9"/>
    <w:rsid w:val="004537F4"/>
    <w:rsid w:val="004538D3"/>
    <w:rsid w:val="004554CA"/>
    <w:rsid w:val="00455B14"/>
    <w:rsid w:val="00455C37"/>
    <w:rsid w:val="004560C7"/>
    <w:rsid w:val="00456C23"/>
    <w:rsid w:val="0046213B"/>
    <w:rsid w:val="00463EAF"/>
    <w:rsid w:val="00465E8B"/>
    <w:rsid w:val="0046604E"/>
    <w:rsid w:val="00466B53"/>
    <w:rsid w:val="00467907"/>
    <w:rsid w:val="004710B0"/>
    <w:rsid w:val="00473D4D"/>
    <w:rsid w:val="00473F2A"/>
    <w:rsid w:val="00474C2D"/>
    <w:rsid w:val="00475ED5"/>
    <w:rsid w:val="004772BF"/>
    <w:rsid w:val="004805A1"/>
    <w:rsid w:val="00480762"/>
    <w:rsid w:val="004866D2"/>
    <w:rsid w:val="0049175B"/>
    <w:rsid w:val="00493B97"/>
    <w:rsid w:val="004949E4"/>
    <w:rsid w:val="00495255"/>
    <w:rsid w:val="004A04F7"/>
    <w:rsid w:val="004A104B"/>
    <w:rsid w:val="004A157F"/>
    <w:rsid w:val="004A1595"/>
    <w:rsid w:val="004A1FAD"/>
    <w:rsid w:val="004A2F43"/>
    <w:rsid w:val="004A6B9C"/>
    <w:rsid w:val="004A7863"/>
    <w:rsid w:val="004B4890"/>
    <w:rsid w:val="004B7D99"/>
    <w:rsid w:val="004C0EE4"/>
    <w:rsid w:val="004C1EA9"/>
    <w:rsid w:val="004C2491"/>
    <w:rsid w:val="004C5751"/>
    <w:rsid w:val="004C5AC7"/>
    <w:rsid w:val="004C6B00"/>
    <w:rsid w:val="004D219F"/>
    <w:rsid w:val="004D79C1"/>
    <w:rsid w:val="004F0493"/>
    <w:rsid w:val="004F10F5"/>
    <w:rsid w:val="004F23FE"/>
    <w:rsid w:val="004F36B3"/>
    <w:rsid w:val="004F3FC1"/>
    <w:rsid w:val="004F581A"/>
    <w:rsid w:val="00501B1F"/>
    <w:rsid w:val="00504C42"/>
    <w:rsid w:val="0050738F"/>
    <w:rsid w:val="00512105"/>
    <w:rsid w:val="005122B2"/>
    <w:rsid w:val="00512A0B"/>
    <w:rsid w:val="0051348C"/>
    <w:rsid w:val="0051518D"/>
    <w:rsid w:val="005164DA"/>
    <w:rsid w:val="00516CF6"/>
    <w:rsid w:val="00516E47"/>
    <w:rsid w:val="0052156B"/>
    <w:rsid w:val="00521DBA"/>
    <w:rsid w:val="005233A4"/>
    <w:rsid w:val="00526480"/>
    <w:rsid w:val="00527B3A"/>
    <w:rsid w:val="00527EED"/>
    <w:rsid w:val="00527FAB"/>
    <w:rsid w:val="0053573F"/>
    <w:rsid w:val="00536301"/>
    <w:rsid w:val="005368FA"/>
    <w:rsid w:val="00541D95"/>
    <w:rsid w:val="005443B9"/>
    <w:rsid w:val="005451A6"/>
    <w:rsid w:val="005536A2"/>
    <w:rsid w:val="00554C68"/>
    <w:rsid w:val="005579B7"/>
    <w:rsid w:val="00565897"/>
    <w:rsid w:val="005707FB"/>
    <w:rsid w:val="00577184"/>
    <w:rsid w:val="005773CE"/>
    <w:rsid w:val="00581ED4"/>
    <w:rsid w:val="00584049"/>
    <w:rsid w:val="00584C77"/>
    <w:rsid w:val="0058523C"/>
    <w:rsid w:val="00585C9F"/>
    <w:rsid w:val="00587EA1"/>
    <w:rsid w:val="005941F8"/>
    <w:rsid w:val="005949AF"/>
    <w:rsid w:val="00597497"/>
    <w:rsid w:val="005A1CB4"/>
    <w:rsid w:val="005A6F26"/>
    <w:rsid w:val="005A70EB"/>
    <w:rsid w:val="005B0F23"/>
    <w:rsid w:val="005B14DC"/>
    <w:rsid w:val="005B35AC"/>
    <w:rsid w:val="005B3725"/>
    <w:rsid w:val="005B4925"/>
    <w:rsid w:val="005C249E"/>
    <w:rsid w:val="005C4969"/>
    <w:rsid w:val="005C4E01"/>
    <w:rsid w:val="005C533B"/>
    <w:rsid w:val="005C634B"/>
    <w:rsid w:val="005D0230"/>
    <w:rsid w:val="005D037D"/>
    <w:rsid w:val="005D59EB"/>
    <w:rsid w:val="005D6545"/>
    <w:rsid w:val="005D6B5A"/>
    <w:rsid w:val="005D71E7"/>
    <w:rsid w:val="005E1F93"/>
    <w:rsid w:val="005E21B7"/>
    <w:rsid w:val="005E487D"/>
    <w:rsid w:val="005E53F2"/>
    <w:rsid w:val="005E63AA"/>
    <w:rsid w:val="005F0AD1"/>
    <w:rsid w:val="005F1F14"/>
    <w:rsid w:val="005F29A6"/>
    <w:rsid w:val="005F3283"/>
    <w:rsid w:val="005F415A"/>
    <w:rsid w:val="005F71DE"/>
    <w:rsid w:val="005F7B58"/>
    <w:rsid w:val="00600D53"/>
    <w:rsid w:val="00600D6F"/>
    <w:rsid w:val="006016F1"/>
    <w:rsid w:val="0060315A"/>
    <w:rsid w:val="0060730A"/>
    <w:rsid w:val="00611A98"/>
    <w:rsid w:val="00616F05"/>
    <w:rsid w:val="00620035"/>
    <w:rsid w:val="00623E0D"/>
    <w:rsid w:val="00625120"/>
    <w:rsid w:val="006254C7"/>
    <w:rsid w:val="00626F78"/>
    <w:rsid w:val="00630558"/>
    <w:rsid w:val="00633177"/>
    <w:rsid w:val="006332EB"/>
    <w:rsid w:val="00634464"/>
    <w:rsid w:val="00635CFB"/>
    <w:rsid w:val="0063608D"/>
    <w:rsid w:val="006367F3"/>
    <w:rsid w:val="00636E9C"/>
    <w:rsid w:val="006371A2"/>
    <w:rsid w:val="00637BC5"/>
    <w:rsid w:val="00641E5B"/>
    <w:rsid w:val="006504E4"/>
    <w:rsid w:val="00650F68"/>
    <w:rsid w:val="0065193F"/>
    <w:rsid w:val="00651E09"/>
    <w:rsid w:val="00651FFC"/>
    <w:rsid w:val="00652083"/>
    <w:rsid w:val="006520D4"/>
    <w:rsid w:val="00652FBA"/>
    <w:rsid w:val="0065599A"/>
    <w:rsid w:val="00657828"/>
    <w:rsid w:val="006579B4"/>
    <w:rsid w:val="00664E8B"/>
    <w:rsid w:val="006703F0"/>
    <w:rsid w:val="0067265F"/>
    <w:rsid w:val="006731F4"/>
    <w:rsid w:val="006733C9"/>
    <w:rsid w:val="0067415F"/>
    <w:rsid w:val="006763DB"/>
    <w:rsid w:val="00676A84"/>
    <w:rsid w:val="0068284A"/>
    <w:rsid w:val="0068303C"/>
    <w:rsid w:val="00683400"/>
    <w:rsid w:val="00683B5C"/>
    <w:rsid w:val="006842B6"/>
    <w:rsid w:val="00684DC2"/>
    <w:rsid w:val="00686E6A"/>
    <w:rsid w:val="0068753B"/>
    <w:rsid w:val="006900BF"/>
    <w:rsid w:val="0069237F"/>
    <w:rsid w:val="006937F0"/>
    <w:rsid w:val="0069518C"/>
    <w:rsid w:val="00695782"/>
    <w:rsid w:val="00696B3B"/>
    <w:rsid w:val="006A032E"/>
    <w:rsid w:val="006A0D01"/>
    <w:rsid w:val="006A1BF6"/>
    <w:rsid w:val="006A3B66"/>
    <w:rsid w:val="006A42A5"/>
    <w:rsid w:val="006A504D"/>
    <w:rsid w:val="006A587A"/>
    <w:rsid w:val="006A58D1"/>
    <w:rsid w:val="006A7A71"/>
    <w:rsid w:val="006B4472"/>
    <w:rsid w:val="006B5104"/>
    <w:rsid w:val="006C3599"/>
    <w:rsid w:val="006C66CA"/>
    <w:rsid w:val="006C6CA6"/>
    <w:rsid w:val="006D4C26"/>
    <w:rsid w:val="006D5F5D"/>
    <w:rsid w:val="006D638F"/>
    <w:rsid w:val="006D7668"/>
    <w:rsid w:val="006E149C"/>
    <w:rsid w:val="006E3194"/>
    <w:rsid w:val="006E5C6D"/>
    <w:rsid w:val="006E7730"/>
    <w:rsid w:val="006E79AF"/>
    <w:rsid w:val="006F432B"/>
    <w:rsid w:val="006F4F36"/>
    <w:rsid w:val="00700336"/>
    <w:rsid w:val="00700575"/>
    <w:rsid w:val="00704C41"/>
    <w:rsid w:val="0070518F"/>
    <w:rsid w:val="007052E9"/>
    <w:rsid w:val="00705B8C"/>
    <w:rsid w:val="00706D6A"/>
    <w:rsid w:val="007135F7"/>
    <w:rsid w:val="00713B1F"/>
    <w:rsid w:val="0071444A"/>
    <w:rsid w:val="00715D99"/>
    <w:rsid w:val="007177F7"/>
    <w:rsid w:val="007217E3"/>
    <w:rsid w:val="00721AE0"/>
    <w:rsid w:val="0072263D"/>
    <w:rsid w:val="0072337D"/>
    <w:rsid w:val="00723559"/>
    <w:rsid w:val="00724CF5"/>
    <w:rsid w:val="00727970"/>
    <w:rsid w:val="007313E8"/>
    <w:rsid w:val="00733A68"/>
    <w:rsid w:val="00736A2C"/>
    <w:rsid w:val="00743406"/>
    <w:rsid w:val="007439B2"/>
    <w:rsid w:val="00747C71"/>
    <w:rsid w:val="00747F11"/>
    <w:rsid w:val="00754F7F"/>
    <w:rsid w:val="00756FF4"/>
    <w:rsid w:val="00760565"/>
    <w:rsid w:val="00771425"/>
    <w:rsid w:val="0077215C"/>
    <w:rsid w:val="00773122"/>
    <w:rsid w:val="00781CE9"/>
    <w:rsid w:val="00781EDC"/>
    <w:rsid w:val="00787669"/>
    <w:rsid w:val="00797CBA"/>
    <w:rsid w:val="007A4714"/>
    <w:rsid w:val="007A5966"/>
    <w:rsid w:val="007A6F94"/>
    <w:rsid w:val="007A7B01"/>
    <w:rsid w:val="007B086A"/>
    <w:rsid w:val="007B2C7C"/>
    <w:rsid w:val="007B3788"/>
    <w:rsid w:val="007B3F81"/>
    <w:rsid w:val="007B5C3F"/>
    <w:rsid w:val="007B7D13"/>
    <w:rsid w:val="007C13EA"/>
    <w:rsid w:val="007C2E80"/>
    <w:rsid w:val="007C4482"/>
    <w:rsid w:val="007C60F1"/>
    <w:rsid w:val="007D2BE7"/>
    <w:rsid w:val="007D4443"/>
    <w:rsid w:val="007D5357"/>
    <w:rsid w:val="007D67DA"/>
    <w:rsid w:val="007D7A35"/>
    <w:rsid w:val="007E031A"/>
    <w:rsid w:val="007E1BBC"/>
    <w:rsid w:val="007E3673"/>
    <w:rsid w:val="007E39B2"/>
    <w:rsid w:val="007E4977"/>
    <w:rsid w:val="007E6287"/>
    <w:rsid w:val="007E6CBE"/>
    <w:rsid w:val="007E6D35"/>
    <w:rsid w:val="007E74AC"/>
    <w:rsid w:val="007E7C9C"/>
    <w:rsid w:val="007F31EC"/>
    <w:rsid w:val="007F35EC"/>
    <w:rsid w:val="007F619A"/>
    <w:rsid w:val="007F7412"/>
    <w:rsid w:val="007F7FA4"/>
    <w:rsid w:val="0080095D"/>
    <w:rsid w:val="008029DB"/>
    <w:rsid w:val="00805A0F"/>
    <w:rsid w:val="0080662F"/>
    <w:rsid w:val="00806C1C"/>
    <w:rsid w:val="00812AE0"/>
    <w:rsid w:val="00814792"/>
    <w:rsid w:val="008169C1"/>
    <w:rsid w:val="00817BCD"/>
    <w:rsid w:val="00820B8F"/>
    <w:rsid w:val="00822E37"/>
    <w:rsid w:val="008234ED"/>
    <w:rsid w:val="00823AF6"/>
    <w:rsid w:val="00824A31"/>
    <w:rsid w:val="0082552F"/>
    <w:rsid w:val="008255EF"/>
    <w:rsid w:val="008265B1"/>
    <w:rsid w:val="00827042"/>
    <w:rsid w:val="00827702"/>
    <w:rsid w:val="00827E01"/>
    <w:rsid w:val="008330D1"/>
    <w:rsid w:val="008364BD"/>
    <w:rsid w:val="00836C07"/>
    <w:rsid w:val="008370B9"/>
    <w:rsid w:val="00837364"/>
    <w:rsid w:val="00841E30"/>
    <w:rsid w:val="008420D5"/>
    <w:rsid w:val="00842486"/>
    <w:rsid w:val="00846130"/>
    <w:rsid w:val="00846C2E"/>
    <w:rsid w:val="00851DF1"/>
    <w:rsid w:val="00851F9B"/>
    <w:rsid w:val="00854336"/>
    <w:rsid w:val="00864581"/>
    <w:rsid w:val="00864AC7"/>
    <w:rsid w:val="00866807"/>
    <w:rsid w:val="00874304"/>
    <w:rsid w:val="008760B5"/>
    <w:rsid w:val="00877839"/>
    <w:rsid w:val="0088011A"/>
    <w:rsid w:val="008835C9"/>
    <w:rsid w:val="00884154"/>
    <w:rsid w:val="00892E16"/>
    <w:rsid w:val="00892EBE"/>
    <w:rsid w:val="00894997"/>
    <w:rsid w:val="00894F45"/>
    <w:rsid w:val="00895A09"/>
    <w:rsid w:val="008A15C2"/>
    <w:rsid w:val="008A17D4"/>
    <w:rsid w:val="008A59F2"/>
    <w:rsid w:val="008A7A7F"/>
    <w:rsid w:val="008A7F78"/>
    <w:rsid w:val="008B7261"/>
    <w:rsid w:val="008C00EE"/>
    <w:rsid w:val="008C105A"/>
    <w:rsid w:val="008C12E5"/>
    <w:rsid w:val="008C675C"/>
    <w:rsid w:val="008C689D"/>
    <w:rsid w:val="008C70C1"/>
    <w:rsid w:val="008C779F"/>
    <w:rsid w:val="008D02C7"/>
    <w:rsid w:val="008D0B3C"/>
    <w:rsid w:val="008D0FBA"/>
    <w:rsid w:val="008D373B"/>
    <w:rsid w:val="008D5FE3"/>
    <w:rsid w:val="008E2E40"/>
    <w:rsid w:val="008E500A"/>
    <w:rsid w:val="008E68A6"/>
    <w:rsid w:val="008F089A"/>
    <w:rsid w:val="008F0B46"/>
    <w:rsid w:val="008F4C10"/>
    <w:rsid w:val="008F4C58"/>
    <w:rsid w:val="008F7647"/>
    <w:rsid w:val="009006DB"/>
    <w:rsid w:val="009013C4"/>
    <w:rsid w:val="00904B86"/>
    <w:rsid w:val="00904CDC"/>
    <w:rsid w:val="009140C7"/>
    <w:rsid w:val="00917BC8"/>
    <w:rsid w:val="00921B71"/>
    <w:rsid w:val="00921F72"/>
    <w:rsid w:val="009224AB"/>
    <w:rsid w:val="00925527"/>
    <w:rsid w:val="00927BA6"/>
    <w:rsid w:val="00930804"/>
    <w:rsid w:val="0093445F"/>
    <w:rsid w:val="00935EAE"/>
    <w:rsid w:val="009376F0"/>
    <w:rsid w:val="00937F94"/>
    <w:rsid w:val="009451E1"/>
    <w:rsid w:val="00945A06"/>
    <w:rsid w:val="009473DB"/>
    <w:rsid w:val="0095009B"/>
    <w:rsid w:val="00955C0D"/>
    <w:rsid w:val="0095695F"/>
    <w:rsid w:val="009570A3"/>
    <w:rsid w:val="009579A6"/>
    <w:rsid w:val="0096243A"/>
    <w:rsid w:val="00963F1E"/>
    <w:rsid w:val="00964051"/>
    <w:rsid w:val="00964AC3"/>
    <w:rsid w:val="00973D7D"/>
    <w:rsid w:val="0097409B"/>
    <w:rsid w:val="009817EF"/>
    <w:rsid w:val="00986241"/>
    <w:rsid w:val="00987202"/>
    <w:rsid w:val="00991571"/>
    <w:rsid w:val="0099353D"/>
    <w:rsid w:val="009940D0"/>
    <w:rsid w:val="00997D89"/>
    <w:rsid w:val="009A34FD"/>
    <w:rsid w:val="009A4073"/>
    <w:rsid w:val="009A5476"/>
    <w:rsid w:val="009A5D6E"/>
    <w:rsid w:val="009A5FF1"/>
    <w:rsid w:val="009B133D"/>
    <w:rsid w:val="009B39E3"/>
    <w:rsid w:val="009B413E"/>
    <w:rsid w:val="009B4405"/>
    <w:rsid w:val="009B5436"/>
    <w:rsid w:val="009B644A"/>
    <w:rsid w:val="009B7F14"/>
    <w:rsid w:val="009C0557"/>
    <w:rsid w:val="009C0709"/>
    <w:rsid w:val="009C35A8"/>
    <w:rsid w:val="009C61ED"/>
    <w:rsid w:val="009C62F9"/>
    <w:rsid w:val="009C6A9B"/>
    <w:rsid w:val="009C75CA"/>
    <w:rsid w:val="009D0F10"/>
    <w:rsid w:val="009D1762"/>
    <w:rsid w:val="009D220C"/>
    <w:rsid w:val="009D225B"/>
    <w:rsid w:val="009D22A1"/>
    <w:rsid w:val="009D2B53"/>
    <w:rsid w:val="009D3392"/>
    <w:rsid w:val="009D3980"/>
    <w:rsid w:val="009D45F3"/>
    <w:rsid w:val="009D5359"/>
    <w:rsid w:val="009D5A28"/>
    <w:rsid w:val="009D6AF4"/>
    <w:rsid w:val="009D762C"/>
    <w:rsid w:val="009E0606"/>
    <w:rsid w:val="009E147E"/>
    <w:rsid w:val="009E2918"/>
    <w:rsid w:val="009E472E"/>
    <w:rsid w:val="009E5432"/>
    <w:rsid w:val="009E6E0A"/>
    <w:rsid w:val="009F1213"/>
    <w:rsid w:val="009F1DBB"/>
    <w:rsid w:val="009F1E45"/>
    <w:rsid w:val="009F2C61"/>
    <w:rsid w:val="009F356D"/>
    <w:rsid w:val="00A02474"/>
    <w:rsid w:val="00A040AD"/>
    <w:rsid w:val="00A05E7C"/>
    <w:rsid w:val="00A062DE"/>
    <w:rsid w:val="00A063C4"/>
    <w:rsid w:val="00A07D9F"/>
    <w:rsid w:val="00A11F9A"/>
    <w:rsid w:val="00A151B9"/>
    <w:rsid w:val="00A16D0E"/>
    <w:rsid w:val="00A17B15"/>
    <w:rsid w:val="00A22F58"/>
    <w:rsid w:val="00A2530B"/>
    <w:rsid w:val="00A255E4"/>
    <w:rsid w:val="00A27943"/>
    <w:rsid w:val="00A27A95"/>
    <w:rsid w:val="00A32356"/>
    <w:rsid w:val="00A32F9C"/>
    <w:rsid w:val="00A365F3"/>
    <w:rsid w:val="00A366CA"/>
    <w:rsid w:val="00A43147"/>
    <w:rsid w:val="00A505CB"/>
    <w:rsid w:val="00A53C0D"/>
    <w:rsid w:val="00A56D81"/>
    <w:rsid w:val="00A6087C"/>
    <w:rsid w:val="00A6195C"/>
    <w:rsid w:val="00A61A22"/>
    <w:rsid w:val="00A72D8C"/>
    <w:rsid w:val="00A743B7"/>
    <w:rsid w:val="00A749EC"/>
    <w:rsid w:val="00A74B38"/>
    <w:rsid w:val="00A75CF1"/>
    <w:rsid w:val="00A81B99"/>
    <w:rsid w:val="00A825BD"/>
    <w:rsid w:val="00A83720"/>
    <w:rsid w:val="00A84D32"/>
    <w:rsid w:val="00A85864"/>
    <w:rsid w:val="00A87AB4"/>
    <w:rsid w:val="00A92961"/>
    <w:rsid w:val="00A92F97"/>
    <w:rsid w:val="00A9636A"/>
    <w:rsid w:val="00A97527"/>
    <w:rsid w:val="00A97B87"/>
    <w:rsid w:val="00A97FE5"/>
    <w:rsid w:val="00AA3169"/>
    <w:rsid w:val="00AA4882"/>
    <w:rsid w:val="00AA5309"/>
    <w:rsid w:val="00AA5B05"/>
    <w:rsid w:val="00AB49AF"/>
    <w:rsid w:val="00AB719C"/>
    <w:rsid w:val="00AC251A"/>
    <w:rsid w:val="00AC2805"/>
    <w:rsid w:val="00AC453B"/>
    <w:rsid w:val="00AC6D8D"/>
    <w:rsid w:val="00AC7D9E"/>
    <w:rsid w:val="00AD023F"/>
    <w:rsid w:val="00AD034A"/>
    <w:rsid w:val="00AD08D4"/>
    <w:rsid w:val="00AD1205"/>
    <w:rsid w:val="00AD5054"/>
    <w:rsid w:val="00AD6444"/>
    <w:rsid w:val="00AD698A"/>
    <w:rsid w:val="00AE115F"/>
    <w:rsid w:val="00AE15E0"/>
    <w:rsid w:val="00AE1B55"/>
    <w:rsid w:val="00AE2760"/>
    <w:rsid w:val="00AE2CC5"/>
    <w:rsid w:val="00AE55D2"/>
    <w:rsid w:val="00AE59D1"/>
    <w:rsid w:val="00AE71E9"/>
    <w:rsid w:val="00AE7DEA"/>
    <w:rsid w:val="00AF0663"/>
    <w:rsid w:val="00AF0673"/>
    <w:rsid w:val="00AF26EE"/>
    <w:rsid w:val="00AF4DFD"/>
    <w:rsid w:val="00AF5D5B"/>
    <w:rsid w:val="00AF6ADB"/>
    <w:rsid w:val="00AF7BD0"/>
    <w:rsid w:val="00B01117"/>
    <w:rsid w:val="00B04234"/>
    <w:rsid w:val="00B0606E"/>
    <w:rsid w:val="00B061F2"/>
    <w:rsid w:val="00B12AFA"/>
    <w:rsid w:val="00B13C7F"/>
    <w:rsid w:val="00B1413C"/>
    <w:rsid w:val="00B1472B"/>
    <w:rsid w:val="00B1570E"/>
    <w:rsid w:val="00B1702A"/>
    <w:rsid w:val="00B174C5"/>
    <w:rsid w:val="00B22AE8"/>
    <w:rsid w:val="00B22F91"/>
    <w:rsid w:val="00B32A94"/>
    <w:rsid w:val="00B33B33"/>
    <w:rsid w:val="00B34EF5"/>
    <w:rsid w:val="00B37559"/>
    <w:rsid w:val="00B41A7F"/>
    <w:rsid w:val="00B4423B"/>
    <w:rsid w:val="00B460D7"/>
    <w:rsid w:val="00B50A96"/>
    <w:rsid w:val="00B51FA7"/>
    <w:rsid w:val="00B52B7B"/>
    <w:rsid w:val="00B533AA"/>
    <w:rsid w:val="00B551FD"/>
    <w:rsid w:val="00B56C9F"/>
    <w:rsid w:val="00B60C1B"/>
    <w:rsid w:val="00B628A9"/>
    <w:rsid w:val="00B63E12"/>
    <w:rsid w:val="00B6500E"/>
    <w:rsid w:val="00B65946"/>
    <w:rsid w:val="00B73D61"/>
    <w:rsid w:val="00B7453B"/>
    <w:rsid w:val="00B768DD"/>
    <w:rsid w:val="00B769E8"/>
    <w:rsid w:val="00B775C1"/>
    <w:rsid w:val="00B824A6"/>
    <w:rsid w:val="00B861EF"/>
    <w:rsid w:val="00B90BB0"/>
    <w:rsid w:val="00B90C1F"/>
    <w:rsid w:val="00B93344"/>
    <w:rsid w:val="00B93519"/>
    <w:rsid w:val="00B966B8"/>
    <w:rsid w:val="00B96A1E"/>
    <w:rsid w:val="00B96CC3"/>
    <w:rsid w:val="00B97AEF"/>
    <w:rsid w:val="00BA1696"/>
    <w:rsid w:val="00BA1925"/>
    <w:rsid w:val="00BA1F13"/>
    <w:rsid w:val="00BA2909"/>
    <w:rsid w:val="00BA68BB"/>
    <w:rsid w:val="00BA6DBB"/>
    <w:rsid w:val="00BB1639"/>
    <w:rsid w:val="00BC1536"/>
    <w:rsid w:val="00BC4845"/>
    <w:rsid w:val="00BC525D"/>
    <w:rsid w:val="00BC79FC"/>
    <w:rsid w:val="00BD2385"/>
    <w:rsid w:val="00BD3F01"/>
    <w:rsid w:val="00BD5A81"/>
    <w:rsid w:val="00BE08FB"/>
    <w:rsid w:val="00BE3441"/>
    <w:rsid w:val="00BE3B63"/>
    <w:rsid w:val="00BE49DD"/>
    <w:rsid w:val="00BE4B1D"/>
    <w:rsid w:val="00BE573E"/>
    <w:rsid w:val="00BE63BE"/>
    <w:rsid w:val="00BF0B2F"/>
    <w:rsid w:val="00BF32F5"/>
    <w:rsid w:val="00BF4F1D"/>
    <w:rsid w:val="00BF5EA2"/>
    <w:rsid w:val="00BF7DFD"/>
    <w:rsid w:val="00C00CF6"/>
    <w:rsid w:val="00C00E40"/>
    <w:rsid w:val="00C06161"/>
    <w:rsid w:val="00C06E9D"/>
    <w:rsid w:val="00C1368A"/>
    <w:rsid w:val="00C13E19"/>
    <w:rsid w:val="00C1470C"/>
    <w:rsid w:val="00C1486E"/>
    <w:rsid w:val="00C15C6A"/>
    <w:rsid w:val="00C1606F"/>
    <w:rsid w:val="00C1691B"/>
    <w:rsid w:val="00C17E32"/>
    <w:rsid w:val="00C2045B"/>
    <w:rsid w:val="00C20C86"/>
    <w:rsid w:val="00C21181"/>
    <w:rsid w:val="00C22269"/>
    <w:rsid w:val="00C22A1D"/>
    <w:rsid w:val="00C23C88"/>
    <w:rsid w:val="00C23FA5"/>
    <w:rsid w:val="00C24B8A"/>
    <w:rsid w:val="00C34DA1"/>
    <w:rsid w:val="00C375CE"/>
    <w:rsid w:val="00C37722"/>
    <w:rsid w:val="00C40D56"/>
    <w:rsid w:val="00C41A06"/>
    <w:rsid w:val="00C47144"/>
    <w:rsid w:val="00C52E10"/>
    <w:rsid w:val="00C5423D"/>
    <w:rsid w:val="00C55BEB"/>
    <w:rsid w:val="00C57720"/>
    <w:rsid w:val="00C613C7"/>
    <w:rsid w:val="00C622FC"/>
    <w:rsid w:val="00C64D47"/>
    <w:rsid w:val="00C65826"/>
    <w:rsid w:val="00C659B8"/>
    <w:rsid w:val="00C66450"/>
    <w:rsid w:val="00C67630"/>
    <w:rsid w:val="00C71713"/>
    <w:rsid w:val="00C74A4A"/>
    <w:rsid w:val="00C8186B"/>
    <w:rsid w:val="00C83B64"/>
    <w:rsid w:val="00C853AC"/>
    <w:rsid w:val="00C861C9"/>
    <w:rsid w:val="00C8650A"/>
    <w:rsid w:val="00C8693B"/>
    <w:rsid w:val="00C86C00"/>
    <w:rsid w:val="00C91F61"/>
    <w:rsid w:val="00C92482"/>
    <w:rsid w:val="00C93732"/>
    <w:rsid w:val="00C95A3F"/>
    <w:rsid w:val="00C95E62"/>
    <w:rsid w:val="00CA09D2"/>
    <w:rsid w:val="00CA0D92"/>
    <w:rsid w:val="00CA12CA"/>
    <w:rsid w:val="00CA67C7"/>
    <w:rsid w:val="00CA6968"/>
    <w:rsid w:val="00CB37F4"/>
    <w:rsid w:val="00CB3B48"/>
    <w:rsid w:val="00CC0496"/>
    <w:rsid w:val="00CC1DAC"/>
    <w:rsid w:val="00CC7156"/>
    <w:rsid w:val="00CC7E64"/>
    <w:rsid w:val="00CD0629"/>
    <w:rsid w:val="00CD2DD8"/>
    <w:rsid w:val="00CD4059"/>
    <w:rsid w:val="00CD541B"/>
    <w:rsid w:val="00CD77D2"/>
    <w:rsid w:val="00CE1432"/>
    <w:rsid w:val="00CE53CE"/>
    <w:rsid w:val="00CE63F4"/>
    <w:rsid w:val="00CE7F4B"/>
    <w:rsid w:val="00CF1655"/>
    <w:rsid w:val="00CF475B"/>
    <w:rsid w:val="00CF6B91"/>
    <w:rsid w:val="00D01A4D"/>
    <w:rsid w:val="00D0218E"/>
    <w:rsid w:val="00D02630"/>
    <w:rsid w:val="00D038B7"/>
    <w:rsid w:val="00D03F79"/>
    <w:rsid w:val="00D06DFF"/>
    <w:rsid w:val="00D10E4D"/>
    <w:rsid w:val="00D130F6"/>
    <w:rsid w:val="00D13735"/>
    <w:rsid w:val="00D16153"/>
    <w:rsid w:val="00D16EFF"/>
    <w:rsid w:val="00D21014"/>
    <w:rsid w:val="00D248B5"/>
    <w:rsid w:val="00D24E73"/>
    <w:rsid w:val="00D259E4"/>
    <w:rsid w:val="00D27ABF"/>
    <w:rsid w:val="00D326AF"/>
    <w:rsid w:val="00D32F84"/>
    <w:rsid w:val="00D338D5"/>
    <w:rsid w:val="00D37ADD"/>
    <w:rsid w:val="00D42523"/>
    <w:rsid w:val="00D437E4"/>
    <w:rsid w:val="00D51796"/>
    <w:rsid w:val="00D52008"/>
    <w:rsid w:val="00D53523"/>
    <w:rsid w:val="00D55021"/>
    <w:rsid w:val="00D563F9"/>
    <w:rsid w:val="00D57403"/>
    <w:rsid w:val="00D57A55"/>
    <w:rsid w:val="00D66748"/>
    <w:rsid w:val="00D66EBD"/>
    <w:rsid w:val="00D711D7"/>
    <w:rsid w:val="00D733D7"/>
    <w:rsid w:val="00D73D40"/>
    <w:rsid w:val="00D7433A"/>
    <w:rsid w:val="00D7437E"/>
    <w:rsid w:val="00D75196"/>
    <w:rsid w:val="00D75DBB"/>
    <w:rsid w:val="00D80777"/>
    <w:rsid w:val="00D824D1"/>
    <w:rsid w:val="00D83484"/>
    <w:rsid w:val="00D83611"/>
    <w:rsid w:val="00D83E4A"/>
    <w:rsid w:val="00D84CB3"/>
    <w:rsid w:val="00D8569C"/>
    <w:rsid w:val="00D85983"/>
    <w:rsid w:val="00D90781"/>
    <w:rsid w:val="00D90B53"/>
    <w:rsid w:val="00D92F8F"/>
    <w:rsid w:val="00D93D65"/>
    <w:rsid w:val="00D94141"/>
    <w:rsid w:val="00D94C38"/>
    <w:rsid w:val="00D96333"/>
    <w:rsid w:val="00DA0F1F"/>
    <w:rsid w:val="00DA1997"/>
    <w:rsid w:val="00DA2487"/>
    <w:rsid w:val="00DA2507"/>
    <w:rsid w:val="00DA3DA0"/>
    <w:rsid w:val="00DA74F3"/>
    <w:rsid w:val="00DA7BFF"/>
    <w:rsid w:val="00DB13E0"/>
    <w:rsid w:val="00DC11B8"/>
    <w:rsid w:val="00DC1CB3"/>
    <w:rsid w:val="00DC22C5"/>
    <w:rsid w:val="00DC37FD"/>
    <w:rsid w:val="00DC4ED5"/>
    <w:rsid w:val="00DC5939"/>
    <w:rsid w:val="00DC73EF"/>
    <w:rsid w:val="00DD17BA"/>
    <w:rsid w:val="00DD1FE6"/>
    <w:rsid w:val="00DD23C0"/>
    <w:rsid w:val="00DD5F5A"/>
    <w:rsid w:val="00DD744D"/>
    <w:rsid w:val="00DE348F"/>
    <w:rsid w:val="00DE45FC"/>
    <w:rsid w:val="00DE5854"/>
    <w:rsid w:val="00DE6E10"/>
    <w:rsid w:val="00DF159A"/>
    <w:rsid w:val="00DF48DE"/>
    <w:rsid w:val="00DF5AF0"/>
    <w:rsid w:val="00DF632D"/>
    <w:rsid w:val="00DF67A3"/>
    <w:rsid w:val="00DF692B"/>
    <w:rsid w:val="00E02B90"/>
    <w:rsid w:val="00E02E82"/>
    <w:rsid w:val="00E13F9B"/>
    <w:rsid w:val="00E150AC"/>
    <w:rsid w:val="00E1525D"/>
    <w:rsid w:val="00E155BA"/>
    <w:rsid w:val="00E15BCA"/>
    <w:rsid w:val="00E16896"/>
    <w:rsid w:val="00E2071A"/>
    <w:rsid w:val="00E2307F"/>
    <w:rsid w:val="00E25725"/>
    <w:rsid w:val="00E260BB"/>
    <w:rsid w:val="00E304E0"/>
    <w:rsid w:val="00E33311"/>
    <w:rsid w:val="00E3774B"/>
    <w:rsid w:val="00E40254"/>
    <w:rsid w:val="00E41F67"/>
    <w:rsid w:val="00E432F3"/>
    <w:rsid w:val="00E4467F"/>
    <w:rsid w:val="00E457D6"/>
    <w:rsid w:val="00E459E4"/>
    <w:rsid w:val="00E535E5"/>
    <w:rsid w:val="00E5553A"/>
    <w:rsid w:val="00E55FF8"/>
    <w:rsid w:val="00E561E3"/>
    <w:rsid w:val="00E56EFB"/>
    <w:rsid w:val="00E5726F"/>
    <w:rsid w:val="00E61508"/>
    <w:rsid w:val="00E6262D"/>
    <w:rsid w:val="00E6423F"/>
    <w:rsid w:val="00E64524"/>
    <w:rsid w:val="00E64B1A"/>
    <w:rsid w:val="00E67AD7"/>
    <w:rsid w:val="00E71706"/>
    <w:rsid w:val="00E71BD8"/>
    <w:rsid w:val="00E807EA"/>
    <w:rsid w:val="00E823F7"/>
    <w:rsid w:val="00E825B0"/>
    <w:rsid w:val="00E82C30"/>
    <w:rsid w:val="00E84265"/>
    <w:rsid w:val="00E8447F"/>
    <w:rsid w:val="00E861A9"/>
    <w:rsid w:val="00E86FC0"/>
    <w:rsid w:val="00E91096"/>
    <w:rsid w:val="00E91C0E"/>
    <w:rsid w:val="00E93D90"/>
    <w:rsid w:val="00E93DE5"/>
    <w:rsid w:val="00E93EA5"/>
    <w:rsid w:val="00E940E3"/>
    <w:rsid w:val="00E95C8B"/>
    <w:rsid w:val="00EA5226"/>
    <w:rsid w:val="00EA59DA"/>
    <w:rsid w:val="00EA78F8"/>
    <w:rsid w:val="00EA7EDF"/>
    <w:rsid w:val="00EB1BF7"/>
    <w:rsid w:val="00EB20AB"/>
    <w:rsid w:val="00EB25D1"/>
    <w:rsid w:val="00EB2886"/>
    <w:rsid w:val="00EB30F7"/>
    <w:rsid w:val="00EB4EF7"/>
    <w:rsid w:val="00EC1A82"/>
    <w:rsid w:val="00EC3222"/>
    <w:rsid w:val="00EC397A"/>
    <w:rsid w:val="00EC3BAA"/>
    <w:rsid w:val="00EC550D"/>
    <w:rsid w:val="00EC6B43"/>
    <w:rsid w:val="00EC7339"/>
    <w:rsid w:val="00ED04AB"/>
    <w:rsid w:val="00ED10F3"/>
    <w:rsid w:val="00ED386D"/>
    <w:rsid w:val="00ED48FE"/>
    <w:rsid w:val="00ED55BD"/>
    <w:rsid w:val="00ED6BA0"/>
    <w:rsid w:val="00EE3BFE"/>
    <w:rsid w:val="00EE747D"/>
    <w:rsid w:val="00EF28FC"/>
    <w:rsid w:val="00EF3022"/>
    <w:rsid w:val="00EF4E4E"/>
    <w:rsid w:val="00F008FB"/>
    <w:rsid w:val="00F01DF6"/>
    <w:rsid w:val="00F02DE4"/>
    <w:rsid w:val="00F04858"/>
    <w:rsid w:val="00F04D63"/>
    <w:rsid w:val="00F06E81"/>
    <w:rsid w:val="00F11029"/>
    <w:rsid w:val="00F16DD3"/>
    <w:rsid w:val="00F173A5"/>
    <w:rsid w:val="00F218A6"/>
    <w:rsid w:val="00F2433D"/>
    <w:rsid w:val="00F347FB"/>
    <w:rsid w:val="00F36094"/>
    <w:rsid w:val="00F363BD"/>
    <w:rsid w:val="00F40202"/>
    <w:rsid w:val="00F40927"/>
    <w:rsid w:val="00F40B71"/>
    <w:rsid w:val="00F41CD8"/>
    <w:rsid w:val="00F528FF"/>
    <w:rsid w:val="00F536B8"/>
    <w:rsid w:val="00F539CD"/>
    <w:rsid w:val="00F55A98"/>
    <w:rsid w:val="00F568FA"/>
    <w:rsid w:val="00F56BC9"/>
    <w:rsid w:val="00F649A0"/>
    <w:rsid w:val="00F73AAC"/>
    <w:rsid w:val="00F7466B"/>
    <w:rsid w:val="00F754A9"/>
    <w:rsid w:val="00F76247"/>
    <w:rsid w:val="00F77C82"/>
    <w:rsid w:val="00F855C6"/>
    <w:rsid w:val="00F906B3"/>
    <w:rsid w:val="00F9340E"/>
    <w:rsid w:val="00F9375C"/>
    <w:rsid w:val="00F97090"/>
    <w:rsid w:val="00F97388"/>
    <w:rsid w:val="00F97B51"/>
    <w:rsid w:val="00FA0704"/>
    <w:rsid w:val="00FA2D41"/>
    <w:rsid w:val="00FA49DE"/>
    <w:rsid w:val="00FA5842"/>
    <w:rsid w:val="00FA6341"/>
    <w:rsid w:val="00FA7228"/>
    <w:rsid w:val="00FB0BE6"/>
    <w:rsid w:val="00FB1B5E"/>
    <w:rsid w:val="00FB2445"/>
    <w:rsid w:val="00FB4225"/>
    <w:rsid w:val="00FB45B1"/>
    <w:rsid w:val="00FB5235"/>
    <w:rsid w:val="00FB7A8E"/>
    <w:rsid w:val="00FC1110"/>
    <w:rsid w:val="00FC1201"/>
    <w:rsid w:val="00FC35F6"/>
    <w:rsid w:val="00FC43CD"/>
    <w:rsid w:val="00FC5C5C"/>
    <w:rsid w:val="00FC6940"/>
    <w:rsid w:val="00FD08BA"/>
    <w:rsid w:val="00FD30B3"/>
    <w:rsid w:val="00FE2F01"/>
    <w:rsid w:val="00FE7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507CF"/>
  <w15:docId w15:val="{F87A3F1C-9E17-4B53-9644-9BCDD3C3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06E81"/>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bdr w:val="none" w:sz="0" w:space="0" w:color="auto"/>
      <w:lang w:eastAsia="en-US"/>
    </w:rPr>
  </w:style>
  <w:style w:type="paragraph" w:styleId="1">
    <w:name w:val="heading 1"/>
    <w:aliases w:val="H1,.,Название спецификации,h:1,h:1app,TF-Overskrift 1,H11,R1,Titre 0,Document Header1,1,h1,app heading 1,ITT t1,II+,I,H12,H13,H14,H15,H16,H17,H18,...,Заголов,Çàãîëîâ,ch,Глава,(раздел),Section 1.0,Part,Heading for Top Section,H111,H121,H131,H"/>
    <w:basedOn w:val="a3"/>
    <w:next w:val="a4"/>
    <w:link w:val="10"/>
    <w:qFormat/>
    <w:rsid w:val="00ED48FE"/>
    <w:pPr>
      <w:keepNext/>
      <w:pageBreakBefore/>
      <w:numPr>
        <w:numId w:val="40"/>
      </w:numPr>
      <w:spacing w:after="120"/>
      <w:jc w:val="center"/>
      <w:outlineLvl w:val="0"/>
    </w:pPr>
    <w:rPr>
      <w:rFonts w:ascii="Arial" w:hAnsi="Arial"/>
      <w:b/>
      <w:caps/>
      <w:kern w:val="28"/>
      <w:sz w:val="32"/>
    </w:rPr>
  </w:style>
  <w:style w:type="paragraph" w:styleId="22">
    <w:name w:val="heading 2"/>
    <w:aliases w:val="contract,H2,h2,2,Numbered text 3,heading 2,21,22,211,h:2,h:2app,T2,TF-Overskrit 2,Title2,ITT t2,PA Major Section,TE Heading 2,Livello 2,R2,H21,heading 2+ Indent: Left 0.25 in,título 2,TITRE 2,1st level heading,l2,level 2 no toc,A,2nd level,C"/>
    <w:basedOn w:val="a3"/>
    <w:next w:val="a4"/>
    <w:link w:val="23"/>
    <w:qFormat/>
    <w:rsid w:val="00ED48FE"/>
    <w:pPr>
      <w:keepNext/>
      <w:numPr>
        <w:ilvl w:val="1"/>
        <w:numId w:val="40"/>
      </w:numPr>
      <w:spacing w:before="240" w:after="60"/>
      <w:outlineLvl w:val="1"/>
    </w:pPr>
    <w:rPr>
      <w:rFonts w:ascii="Arial" w:hAnsi="Arial"/>
      <w:b/>
      <w:smallCaps/>
      <w:sz w:val="28"/>
    </w:rPr>
  </w:style>
  <w:style w:type="paragraph" w:styleId="31">
    <w:name w:val="heading 3"/>
    <w:aliases w:val="H3,3,h:3,h,31,ITT t3,PA Minor Section,TE Heading,Title3,list,l3,Level 3 Head,heading 3,h3,H31,H32,H33,H34,H35,título 3,subhead,1.,TF-Overskrift 3,Titre3,alltoc,Table3,3heading,Heading 3 - old,orderpara2,l31,32,l32,33,l33,34,l34,35,l35,L..."/>
    <w:basedOn w:val="a3"/>
    <w:next w:val="a4"/>
    <w:link w:val="32"/>
    <w:qFormat/>
    <w:rsid w:val="00ED48FE"/>
    <w:pPr>
      <w:keepNext/>
      <w:spacing w:before="240" w:after="60"/>
      <w:outlineLvl w:val="2"/>
    </w:pPr>
    <w:rPr>
      <w:rFonts w:ascii="Arial" w:hAnsi="Arial"/>
      <w:b/>
      <w:smallCaps/>
    </w:rPr>
  </w:style>
  <w:style w:type="paragraph" w:styleId="41">
    <w:name w:val="heading 4"/>
    <w:aliases w:val="H4,Заголовок 4 (Приложение),h:4,h4,ITT t4,PA Micro Section,TE Heading 4,4,heading 4 + Indent: Left 0.5 in,a.,I4,l4,heading,heading&#10;4,Map Title,heading4,First Subheading,I41,41,l41,heading41,(Shift Ctrl 4),Titre 41,t4.T4,4heading,4 dash,d,d1"/>
    <w:basedOn w:val="a3"/>
    <w:next w:val="a4"/>
    <w:link w:val="42"/>
    <w:qFormat/>
    <w:rsid w:val="00ED48FE"/>
    <w:pPr>
      <w:keepNext/>
      <w:numPr>
        <w:ilvl w:val="3"/>
        <w:numId w:val="40"/>
      </w:numPr>
      <w:spacing w:before="240" w:after="60"/>
      <w:outlineLvl w:val="3"/>
    </w:pPr>
    <w:rPr>
      <w:rFonts w:ascii="Arial" w:hAnsi="Arial"/>
      <w:b/>
    </w:rPr>
  </w:style>
  <w:style w:type="paragraph" w:styleId="51">
    <w:name w:val="heading 5"/>
    <w:aliases w:val="H5,ITT t5,PA Pico Section,5,Roman list,h5,Roman list1,Roman list2,Roman list11,Roman list3,Roman list12,Roman list21,Roman list111,Заг 2,PIM 5,Bold/Italics,heading 5,Gliederung5"/>
    <w:basedOn w:val="a3"/>
    <w:next w:val="a4"/>
    <w:link w:val="52"/>
    <w:qFormat/>
    <w:rsid w:val="00ED48FE"/>
    <w:pPr>
      <w:keepNext/>
      <w:numPr>
        <w:ilvl w:val="4"/>
        <w:numId w:val="40"/>
      </w:numPr>
      <w:spacing w:before="240" w:after="60"/>
      <w:outlineLvl w:val="4"/>
    </w:pPr>
    <w:rPr>
      <w:rFonts w:ascii="Arial" w:hAnsi="Arial"/>
      <w:b/>
      <w:i/>
    </w:rPr>
  </w:style>
  <w:style w:type="paragraph" w:styleId="6">
    <w:name w:val="heading 6"/>
    <w:aliases w:val="ITT t6,PA Appendix,6,heading 6,Bullet list,Bullet list1,Bullet list2,Bullet list11,Bullet list3,Bullet list12,Bullet list21,Bullet list111,Bullet lis,H6,Italics,PIM 6"/>
    <w:basedOn w:val="a3"/>
    <w:next w:val="a4"/>
    <w:link w:val="60"/>
    <w:qFormat/>
    <w:rsid w:val="00ED48FE"/>
    <w:pPr>
      <w:keepNext/>
      <w:numPr>
        <w:ilvl w:val="5"/>
        <w:numId w:val="40"/>
      </w:numPr>
      <w:spacing w:before="240" w:after="60"/>
      <w:outlineLvl w:val="5"/>
    </w:pPr>
    <w:rPr>
      <w:rFonts w:ascii="Arial" w:hAnsi="Arial"/>
    </w:rPr>
  </w:style>
  <w:style w:type="paragraph" w:styleId="7">
    <w:name w:val="heading 7"/>
    <w:aliases w:val="ITT t7,PA Appendix Major,7,req3,heading 7,letter list,lettered list,letter list1,lettered list1,letter list2,lettered list2,letter list11,lettered list11,letter list3,lettered list3,letter list12,lettered list12,letter list21,Task Header,PIM"/>
    <w:basedOn w:val="a3"/>
    <w:next w:val="a4"/>
    <w:link w:val="70"/>
    <w:qFormat/>
    <w:rsid w:val="00ED48FE"/>
    <w:pPr>
      <w:keepNext/>
      <w:numPr>
        <w:ilvl w:val="6"/>
        <w:numId w:val="40"/>
      </w:numPr>
      <w:spacing w:before="240" w:after="60"/>
      <w:outlineLvl w:val="6"/>
    </w:pPr>
    <w:rPr>
      <w:rFonts w:ascii="Arial" w:hAnsi="Arial"/>
    </w:rPr>
  </w:style>
  <w:style w:type="paragraph" w:styleId="8">
    <w:name w:val="heading 8"/>
    <w:aliases w:val="ITT t8,PA Appendix Minor,8,r,requirement,req2,Reference List,heading 8, action,action,action1,action2,action11,action3,action4,action5,action6,action7,action12,action21,action111,action31,action8,action13,action22,action112,action32"/>
    <w:basedOn w:val="a3"/>
    <w:next w:val="a4"/>
    <w:link w:val="80"/>
    <w:qFormat/>
    <w:rsid w:val="00ED48FE"/>
    <w:pPr>
      <w:keepNext/>
      <w:numPr>
        <w:ilvl w:val="7"/>
        <w:numId w:val="40"/>
      </w:numPr>
      <w:spacing w:before="240" w:after="60"/>
      <w:outlineLvl w:val="7"/>
    </w:pPr>
    <w:rPr>
      <w:rFonts w:ascii="Arial" w:hAnsi="Arial"/>
    </w:rPr>
  </w:style>
  <w:style w:type="paragraph" w:styleId="9">
    <w:name w:val="heading 9"/>
    <w:aliases w:val="ITT t9,9,rb,req bullet,req1,heading 9, progress,Titre 10,progress,App Heading,progress1,progress2,progress11,progress3,progress4,progress5,progress6,progress7,progress12,progress21,progress111,progress31,progress8,progress13,Messages"/>
    <w:basedOn w:val="a3"/>
    <w:next w:val="a4"/>
    <w:link w:val="90"/>
    <w:qFormat/>
    <w:rsid w:val="00ED48FE"/>
    <w:pPr>
      <w:keepNext/>
      <w:numPr>
        <w:ilvl w:val="8"/>
        <w:numId w:val="40"/>
      </w:numPr>
      <w:spacing w:before="240" w:after="60"/>
      <w:outlineLvl w:val="8"/>
    </w:pPr>
    <w:rPr>
      <w:rFonts w:ascii="Arial" w:hAnsi="Arial"/>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styleId="a8">
    <w:name w:val="Hyperlink"/>
    <w:uiPriority w:val="99"/>
    <w:rsid w:val="00ED48FE"/>
    <w:rPr>
      <w:color w:val="0000FF"/>
      <w:u w:val="single"/>
    </w:rPr>
  </w:style>
  <w:style w:type="table" w:customStyle="1" w:styleId="TableNormal">
    <w:name w:val="Table Normal"/>
    <w:tblPr>
      <w:tblInd w:w="0" w:type="dxa"/>
      <w:tblCellMar>
        <w:top w:w="0" w:type="dxa"/>
        <w:left w:w="0" w:type="dxa"/>
        <w:bottom w:w="0" w:type="dxa"/>
        <w:right w:w="0" w:type="dxa"/>
      </w:tblCellMar>
    </w:tblPr>
  </w:style>
  <w:style w:type="paragraph" w:styleId="a9">
    <w:name w:val="header"/>
    <w:basedOn w:val="a3"/>
    <w:rsid w:val="00ED48FE"/>
    <w:pPr>
      <w:jc w:val="center"/>
    </w:pPr>
    <w:rPr>
      <w:sz w:val="20"/>
    </w:rPr>
  </w:style>
  <w:style w:type="paragraph" w:styleId="aa">
    <w:name w:val="footer"/>
    <w:basedOn w:val="a3"/>
    <w:link w:val="ab"/>
    <w:rsid w:val="00ED48FE"/>
    <w:pPr>
      <w:pBdr>
        <w:top w:val="single" w:sz="4" w:space="1" w:color="auto"/>
      </w:pBdr>
      <w:tabs>
        <w:tab w:val="right" w:pos="10206"/>
      </w:tabs>
    </w:pPr>
    <w:rPr>
      <w:sz w:val="18"/>
    </w:rPr>
  </w:style>
  <w:style w:type="paragraph" w:customStyle="1" w:styleId="ac">
    <w:name w:val="_Титул_Организация"/>
    <w:pPr>
      <w:ind w:left="284" w:firstLine="567"/>
      <w:jc w:val="center"/>
    </w:pPr>
    <w:rPr>
      <w:rFonts w:hAnsi="Arial Unicode MS" w:cs="Arial Unicode MS"/>
      <w:color w:val="A6A6A6"/>
      <w:sz w:val="32"/>
      <w:szCs w:val="32"/>
      <w:u w:color="A6A6A6"/>
    </w:rPr>
  </w:style>
  <w:style w:type="paragraph" w:customStyle="1" w:styleId="ad">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e">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f">
    <w:name w:val="_Титул_НЮГК"/>
    <w:pPr>
      <w:widowControl w:val="0"/>
      <w:spacing w:before="200" w:line="360" w:lineRule="atLeast"/>
      <w:jc w:val="center"/>
    </w:pPr>
    <w:rPr>
      <w:rFonts w:eastAsia="Times New Roman"/>
      <w:color w:val="000000"/>
      <w:sz w:val="28"/>
      <w:szCs w:val="28"/>
      <w:u w:color="000000"/>
    </w:rPr>
  </w:style>
  <w:style w:type="paragraph" w:customStyle="1" w:styleId="af0">
    <w:name w:val="_Титул_Дата"/>
    <w:pPr>
      <w:spacing w:before="200"/>
      <w:ind w:left="284" w:firstLine="567"/>
    </w:pPr>
    <w:rPr>
      <w:rFonts w:ascii="Arial Unicode MS" w:cs="Arial Unicode MS"/>
      <w:b/>
      <w:bCs/>
      <w:color w:val="000000"/>
      <w:sz w:val="24"/>
      <w:szCs w:val="24"/>
      <w:u w:color="000000"/>
    </w:rPr>
  </w:style>
  <w:style w:type="paragraph" w:customStyle="1" w:styleId="af1">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1">
    <w:name w:val="toc 1"/>
    <w:basedOn w:val="a3"/>
    <w:next w:val="a4"/>
    <w:uiPriority w:val="39"/>
    <w:rsid w:val="00ED48FE"/>
    <w:pPr>
      <w:tabs>
        <w:tab w:val="left" w:pos="425"/>
        <w:tab w:val="right" w:leader="dot" w:pos="10206"/>
      </w:tabs>
      <w:spacing w:before="60" w:after="60"/>
      <w:ind w:left="425" w:hanging="425"/>
    </w:pPr>
    <w:rPr>
      <w:b/>
      <w:szCs w:val="24"/>
    </w:rPr>
  </w:style>
  <w:style w:type="paragraph" w:customStyle="1" w:styleId="12">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4">
    <w:name w:val="toc 2"/>
    <w:basedOn w:val="a3"/>
    <w:next w:val="a4"/>
    <w:uiPriority w:val="39"/>
    <w:rsid w:val="00ED48FE"/>
    <w:pPr>
      <w:tabs>
        <w:tab w:val="left" w:pos="1077"/>
        <w:tab w:val="right" w:leader="dot" w:pos="10206"/>
      </w:tabs>
      <w:ind w:left="1077" w:hanging="652"/>
    </w:pPr>
    <w:rPr>
      <w:szCs w:val="24"/>
    </w:rPr>
  </w:style>
  <w:style w:type="paragraph" w:customStyle="1" w:styleId="25">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3">
    <w:name w:val="toc 3"/>
    <w:basedOn w:val="a3"/>
    <w:next w:val="a4"/>
    <w:uiPriority w:val="39"/>
    <w:rsid w:val="008A17D4"/>
    <w:pPr>
      <w:tabs>
        <w:tab w:val="left" w:pos="1871"/>
        <w:tab w:val="right" w:leader="dot" w:pos="10206"/>
      </w:tabs>
      <w:ind w:left="1871" w:hanging="794"/>
    </w:pPr>
  </w:style>
  <w:style w:type="paragraph" w:customStyle="1" w:styleId="35">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6"/>
    <w:pPr>
      <w:numPr>
        <w:numId w:val="1"/>
      </w:numPr>
    </w:pPr>
  </w:style>
  <w:style w:type="numbering" w:customStyle="1" w:styleId="36">
    <w:name w:val="Импортированный стиль 3"/>
  </w:style>
  <w:style w:type="numbering" w:customStyle="1" w:styleId="List1">
    <w:name w:val="List 1"/>
    <w:basedOn w:val="36"/>
    <w:pPr>
      <w:numPr>
        <w:numId w:val="3"/>
      </w:numPr>
    </w:pPr>
  </w:style>
  <w:style w:type="numbering" w:customStyle="1" w:styleId="21">
    <w:name w:val="Список 21"/>
    <w:basedOn w:val="53"/>
    <w:pPr>
      <w:numPr>
        <w:numId w:val="2"/>
      </w:numPr>
    </w:pPr>
  </w:style>
  <w:style w:type="numbering" w:customStyle="1" w:styleId="53">
    <w:name w:val="Импортированный стиль 5"/>
  </w:style>
  <w:style w:type="paragraph" w:customStyle="1" w:styleId="af2">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3">
    <w:name w:val="_Основной с красной строки"/>
    <w:link w:val="af4"/>
    <w:qFormat/>
    <w:pPr>
      <w:spacing w:line="360" w:lineRule="exact"/>
      <w:ind w:firstLine="709"/>
      <w:jc w:val="both"/>
    </w:pPr>
    <w:rPr>
      <w:rFonts w:eastAsia="Times New Roman"/>
      <w:color w:val="000000"/>
      <w:sz w:val="24"/>
      <w:szCs w:val="24"/>
      <w:u w:color="000000"/>
    </w:rPr>
  </w:style>
  <w:style w:type="character" w:styleId="af5">
    <w:name w:val="page number"/>
    <w:rsid w:val="00ED48FE"/>
    <w:rPr>
      <w:rFonts w:ascii="Times New Roman" w:hAnsi="Times New Roman"/>
      <w:sz w:val="18"/>
    </w:rPr>
  </w:style>
  <w:style w:type="paragraph" w:customStyle="1" w:styleId="13">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6">
    <w:name w:val="List Paragraph"/>
    <w:basedOn w:val="a3"/>
    <w:uiPriority w:val="34"/>
    <w:qFormat/>
    <w:rsid w:val="00336992"/>
    <w:pPr>
      <w:ind w:left="720"/>
      <w:contextualSpacing/>
    </w:pPr>
  </w:style>
  <w:style w:type="character" w:customStyle="1" w:styleId="10">
    <w:name w:val="Заголовок 1 Знак"/>
    <w:aliases w:val="H1 Знак,. Знак,Название спецификации Знак,h:1 Знак,h:1app Знак,TF-Overskrift 1 Знак,H11 Знак,R1 Знак,Titre 0 Знак,Document Header1 Знак,1 Знак,h1 Знак,app heading 1 Знак,ITT t1 Знак,II+ Знак,I Знак,H12 Знак,H13 Знак,H14 Знак,H15 Знак"/>
    <w:basedOn w:val="a5"/>
    <w:link w:val="1"/>
    <w:rsid w:val="000810EA"/>
    <w:rPr>
      <w:rFonts w:ascii="Arial" w:eastAsia="Times New Roman" w:hAnsi="Arial"/>
      <w:b/>
      <w:caps/>
      <w:kern w:val="28"/>
      <w:sz w:val="32"/>
      <w:bdr w:val="none" w:sz="0" w:space="0" w:color="auto"/>
      <w:lang w:eastAsia="en-US"/>
    </w:rPr>
  </w:style>
  <w:style w:type="paragraph" w:styleId="af7">
    <w:name w:val="TOC Heading"/>
    <w:basedOn w:val="1"/>
    <w:next w:val="a3"/>
    <w:uiPriority w:val="39"/>
    <w:unhideWhenUsed/>
    <w:qFormat/>
    <w:rsid w:val="0096243A"/>
    <w:pPr>
      <w:spacing w:line="276" w:lineRule="auto"/>
      <w:outlineLvl w:val="9"/>
    </w:pPr>
  </w:style>
  <w:style w:type="paragraph" w:styleId="af8">
    <w:name w:val="Balloon Text"/>
    <w:basedOn w:val="a3"/>
    <w:link w:val="af9"/>
    <w:uiPriority w:val="99"/>
    <w:semiHidden/>
    <w:unhideWhenUsed/>
    <w:rsid w:val="0096243A"/>
    <w:rPr>
      <w:rFonts w:ascii="Tahoma" w:hAnsi="Tahoma" w:cs="Tahoma"/>
      <w:sz w:val="16"/>
      <w:szCs w:val="16"/>
    </w:rPr>
  </w:style>
  <w:style w:type="character" w:customStyle="1" w:styleId="af9">
    <w:name w:val="Текст выноски Знак"/>
    <w:basedOn w:val="a5"/>
    <w:link w:val="af8"/>
    <w:uiPriority w:val="99"/>
    <w:semiHidden/>
    <w:rsid w:val="0096243A"/>
    <w:rPr>
      <w:rFonts w:ascii="Tahoma" w:hAnsi="Tahoma" w:cs="Tahoma"/>
      <w:color w:val="000000"/>
      <w:sz w:val="16"/>
      <w:szCs w:val="16"/>
      <w:u w:color="000000"/>
    </w:rPr>
  </w:style>
  <w:style w:type="character" w:styleId="afa">
    <w:name w:val="annotation reference"/>
    <w:uiPriority w:val="99"/>
    <w:semiHidden/>
    <w:rsid w:val="00ED48FE"/>
    <w:rPr>
      <w:sz w:val="16"/>
    </w:rPr>
  </w:style>
  <w:style w:type="paragraph" w:styleId="afb">
    <w:name w:val="annotation text"/>
    <w:basedOn w:val="a3"/>
    <w:link w:val="afc"/>
    <w:uiPriority w:val="99"/>
    <w:semiHidden/>
    <w:rsid w:val="00ED48FE"/>
    <w:rPr>
      <w:sz w:val="20"/>
    </w:rPr>
  </w:style>
  <w:style w:type="character" w:customStyle="1" w:styleId="afc">
    <w:name w:val="Текст примечания Знак"/>
    <w:basedOn w:val="a5"/>
    <w:link w:val="afb"/>
    <w:uiPriority w:val="99"/>
    <w:semiHidden/>
    <w:rsid w:val="00AD698A"/>
    <w:rPr>
      <w:rFonts w:eastAsia="Times New Roman"/>
      <w:bdr w:val="none" w:sz="0" w:space="0" w:color="auto"/>
      <w:lang w:eastAsia="en-US"/>
    </w:rPr>
  </w:style>
  <w:style w:type="paragraph" w:styleId="afd">
    <w:name w:val="annotation subject"/>
    <w:basedOn w:val="afb"/>
    <w:next w:val="afb"/>
    <w:link w:val="afe"/>
    <w:uiPriority w:val="99"/>
    <w:semiHidden/>
    <w:unhideWhenUsed/>
    <w:rsid w:val="00AD698A"/>
    <w:rPr>
      <w:b/>
      <w:bCs/>
    </w:rPr>
  </w:style>
  <w:style w:type="character" w:customStyle="1" w:styleId="afe">
    <w:name w:val="Тема примечания Знак"/>
    <w:basedOn w:val="afc"/>
    <w:link w:val="afd"/>
    <w:uiPriority w:val="99"/>
    <w:semiHidden/>
    <w:rsid w:val="00AD698A"/>
    <w:rPr>
      <w:rFonts w:ascii="Arial Unicode MS" w:eastAsia="Times New Roman" w:cs="Arial Unicode MS"/>
      <w:b/>
      <w:bCs/>
      <w:color w:val="000000"/>
      <w:u w:color="000000"/>
      <w:bdr w:val="none" w:sz="0" w:space="0" w:color="auto"/>
      <w:lang w:eastAsia="en-US"/>
    </w:rPr>
  </w:style>
  <w:style w:type="table" w:styleId="aff">
    <w:name w:val="Table Grid"/>
    <w:aliases w:val="OTR"/>
    <w:basedOn w:val="a6"/>
    <w:uiPriority w:val="39"/>
    <w:rsid w:val="004C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next w:val="a3"/>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3"/>
    <w:next w:val="a3"/>
    <w:rsid w:val="000A1B09"/>
    <w:pPr>
      <w:keepNext/>
      <w:numPr>
        <w:ilvl w:val="3"/>
        <w:numId w:val="4"/>
      </w:numPr>
      <w:spacing w:line="360" w:lineRule="auto"/>
      <w:ind w:right="170"/>
      <w:jc w:val="both"/>
      <w:outlineLvl w:val="3"/>
    </w:pPr>
    <w:rPr>
      <w:b/>
      <w:sz w:val="28"/>
      <w:lang w:val="x-none" w:eastAsia="x-none"/>
    </w:rPr>
  </w:style>
  <w:style w:type="paragraph" w:styleId="HTML">
    <w:name w:val="HTML Address"/>
    <w:basedOn w:val="a3"/>
    <w:link w:val="HTML0"/>
    <w:semiHidden/>
    <w:rsid w:val="000A1B09"/>
    <w:pPr>
      <w:spacing w:line="360" w:lineRule="auto"/>
      <w:ind w:left="170" w:right="170" w:firstLine="851"/>
      <w:jc w:val="both"/>
    </w:pPr>
    <w:rPr>
      <w:i/>
      <w:iCs/>
      <w:sz w:val="28"/>
      <w:szCs w:val="28"/>
    </w:rPr>
  </w:style>
  <w:style w:type="character" w:customStyle="1" w:styleId="HTML0">
    <w:name w:val="Адрес HTML Знак"/>
    <w:basedOn w:val="a5"/>
    <w:link w:val="HTML"/>
    <w:semiHidden/>
    <w:rsid w:val="000A1B09"/>
    <w:rPr>
      <w:rFonts w:eastAsia="Times New Roman"/>
      <w:i/>
      <w:iCs/>
      <w:sz w:val="28"/>
      <w:szCs w:val="28"/>
      <w:bdr w:val="none" w:sz="0" w:space="0" w:color="auto"/>
    </w:rPr>
  </w:style>
  <w:style w:type="paragraph" w:styleId="aff0">
    <w:name w:val="Plain Text"/>
    <w:basedOn w:val="a3"/>
    <w:link w:val="aff1"/>
    <w:rsid w:val="00ED48FE"/>
    <w:rPr>
      <w:rFonts w:ascii="Courier New" w:hAnsi="Courier New"/>
    </w:rPr>
  </w:style>
  <w:style w:type="character" w:customStyle="1" w:styleId="aff1">
    <w:name w:val="Текст Знак"/>
    <w:basedOn w:val="a5"/>
    <w:link w:val="aff0"/>
    <w:rsid w:val="000A1B09"/>
    <w:rPr>
      <w:rFonts w:ascii="Courier New" w:eastAsia="Times New Roman" w:hAnsi="Courier New"/>
      <w:sz w:val="24"/>
      <w:bdr w:val="none" w:sz="0" w:space="0" w:color="auto"/>
      <w:lang w:eastAsia="en-US"/>
    </w:rPr>
  </w:style>
  <w:style w:type="paragraph" w:customStyle="1" w:styleId="Head2">
    <w:name w:val="Head2"/>
    <w:next w:val="a3"/>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3"/>
    <w:rsid w:val="00042435"/>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ind w:hanging="142"/>
      <w:outlineLvl w:val="0"/>
    </w:pPr>
    <w:rPr>
      <w:rFonts w:eastAsia="Times New Roman"/>
      <w:b/>
      <w:bCs/>
      <w:kern w:val="32"/>
      <w:sz w:val="28"/>
      <w:szCs w:val="32"/>
      <w:bdr w:val="none" w:sz="0" w:space="0" w:color="auto"/>
    </w:rPr>
  </w:style>
  <w:style w:type="paragraph" w:customStyle="1" w:styleId="PictureInscription">
    <w:name w:val="PictureInscription"/>
    <w:next w:val="a3"/>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f2">
    <w:name w:val="caption"/>
    <w:aliases w:val="Название таблицы"/>
    <w:basedOn w:val="a3"/>
    <w:link w:val="aff3"/>
    <w:uiPriority w:val="35"/>
    <w:qFormat/>
    <w:rsid w:val="00ED48FE"/>
    <w:pPr>
      <w:keepNext/>
      <w:spacing w:before="120" w:after="60"/>
    </w:p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3">
    <w:name w:val="Название объекта Знак"/>
    <w:aliases w:val="Название таблицы Знак"/>
    <w:link w:val="aff2"/>
    <w:uiPriority w:val="35"/>
    <w:locked/>
    <w:rsid w:val="000554B9"/>
    <w:rPr>
      <w:rFonts w:eastAsia="Times New Roman"/>
      <w:sz w:val="24"/>
      <w:bdr w:val="none" w:sz="0" w:space="0" w:color="auto"/>
      <w:lang w:eastAsia="en-US"/>
    </w:rPr>
  </w:style>
  <w:style w:type="paragraph" w:customStyle="1" w:styleId="a1">
    <w:name w:val="Маркированный"/>
    <w:basedOn w:val="a3"/>
    <w:uiPriority w:val="99"/>
    <w:rsid w:val="000A1B09"/>
    <w:pPr>
      <w:numPr>
        <w:numId w:val="5"/>
      </w:numPr>
      <w:kinsoku w:val="0"/>
      <w:spacing w:before="120" w:after="120" w:line="360" w:lineRule="auto"/>
      <w:jc w:val="both"/>
    </w:pPr>
    <w:rPr>
      <w:rFonts w:eastAsia="Calibri"/>
      <w:spacing w:val="3"/>
      <w:sz w:val="28"/>
    </w:rPr>
  </w:style>
  <w:style w:type="character" w:customStyle="1" w:styleId="37">
    <w:name w:val="Основной текст (3)_"/>
    <w:basedOn w:val="a5"/>
    <w:link w:val="310"/>
    <w:uiPriority w:val="99"/>
    <w:locked/>
    <w:rsid w:val="00991571"/>
    <w:rPr>
      <w:sz w:val="28"/>
      <w:szCs w:val="28"/>
      <w:shd w:val="clear" w:color="auto" w:fill="FFFFFF"/>
    </w:rPr>
  </w:style>
  <w:style w:type="paragraph" w:customStyle="1" w:styleId="310">
    <w:name w:val="Основной текст (3)1"/>
    <w:basedOn w:val="a3"/>
    <w:link w:val="37"/>
    <w:uiPriority w:val="99"/>
    <w:rsid w:val="00991571"/>
    <w:pPr>
      <w:widowControl w:val="0"/>
      <w:shd w:val="clear" w:color="auto" w:fill="FFFFFF"/>
      <w:spacing w:line="317" w:lineRule="exact"/>
      <w:jc w:val="center"/>
    </w:pPr>
    <w:rPr>
      <w:sz w:val="28"/>
      <w:szCs w:val="28"/>
    </w:rPr>
  </w:style>
  <w:style w:type="paragraph" w:customStyle="1" w:styleId="aff4">
    <w:name w:val="Текст в таблице"/>
    <w:basedOn w:val="a3"/>
    <w:link w:val="aff5"/>
    <w:rsid w:val="006C3599"/>
    <w:pPr>
      <w:spacing w:after="60"/>
      <w:jc w:val="both"/>
    </w:pPr>
    <w:rPr>
      <w:rFonts w:ascii="Verdana" w:hAnsi="Verdana"/>
      <w:spacing w:val="-5"/>
      <w:sz w:val="20"/>
    </w:rPr>
  </w:style>
  <w:style w:type="character" w:customStyle="1" w:styleId="aff5">
    <w:name w:val="Текст в таблице Знак"/>
    <w:link w:val="aff4"/>
    <w:rsid w:val="006C3599"/>
    <w:rPr>
      <w:rFonts w:ascii="Verdana" w:eastAsia="Times New Roman" w:hAnsi="Verdana"/>
      <w:spacing w:val="-5"/>
      <w:bdr w:val="none" w:sz="0" w:space="0" w:color="auto"/>
      <w:lang w:eastAsia="en-US"/>
    </w:rPr>
  </w:style>
  <w:style w:type="paragraph" w:customStyle="1" w:styleId="aff6">
    <w:name w:val="Обычный текст"/>
    <w:basedOn w:val="a3"/>
    <w:link w:val="aff7"/>
    <w:qFormat/>
    <w:rsid w:val="000554B9"/>
    <w:pPr>
      <w:spacing w:line="288" w:lineRule="auto"/>
      <w:ind w:firstLine="720"/>
      <w:jc w:val="both"/>
    </w:pPr>
    <w:rPr>
      <w:sz w:val="28"/>
    </w:rPr>
  </w:style>
  <w:style w:type="character" w:customStyle="1" w:styleId="aff7">
    <w:name w:val="Обычный текст Знак"/>
    <w:link w:val="aff6"/>
    <w:rsid w:val="000554B9"/>
    <w:rPr>
      <w:rFonts w:eastAsia="Times New Roman"/>
      <w:sz w:val="28"/>
      <w:bdr w:val="none" w:sz="0" w:space="0" w:color="auto"/>
    </w:rPr>
  </w:style>
  <w:style w:type="paragraph" w:customStyle="1" w:styleId="aff8">
    <w:name w:val="Текст документа"/>
    <w:basedOn w:val="a3"/>
    <w:link w:val="aff9"/>
    <w:rsid w:val="00DF67A3"/>
    <w:pPr>
      <w:spacing w:before="120" w:after="120" w:line="264" w:lineRule="auto"/>
      <w:ind w:left="720"/>
      <w:jc w:val="both"/>
    </w:pPr>
    <w:rPr>
      <w:rFonts w:ascii="Arial" w:hAnsi="Arial"/>
      <w:sz w:val="20"/>
    </w:rPr>
  </w:style>
  <w:style w:type="character" w:customStyle="1" w:styleId="aff9">
    <w:name w:val="Текст документа Знак"/>
    <w:link w:val="aff8"/>
    <w:rsid w:val="00DF67A3"/>
    <w:rPr>
      <w:rFonts w:ascii="Arial" w:eastAsia="Times New Roman" w:hAnsi="Arial"/>
      <w:bdr w:val="none" w:sz="0" w:space="0" w:color="auto"/>
    </w:rPr>
  </w:style>
  <w:style w:type="paragraph" w:customStyle="1" w:styleId="43">
    <w:name w:val="Заголовок_4"/>
    <w:basedOn w:val="a3"/>
    <w:rsid w:val="00DF67A3"/>
    <w:pPr>
      <w:numPr>
        <w:ilvl w:val="3"/>
      </w:numPr>
      <w:spacing w:before="120" w:after="120"/>
      <w:jc w:val="both"/>
      <w:outlineLvl w:val="3"/>
    </w:pPr>
    <w:rPr>
      <w:sz w:val="28"/>
      <w:szCs w:val="28"/>
      <w:lang w:val="en-US"/>
    </w:rPr>
  </w:style>
  <w:style w:type="paragraph" w:customStyle="1" w:styleId="14">
    <w:name w:val="Заголовок_1"/>
    <w:basedOn w:val="a3"/>
    <w:next w:val="a3"/>
    <w:rsid w:val="00DF67A3"/>
    <w:pPr>
      <w:tabs>
        <w:tab w:val="num" w:pos="432"/>
      </w:tabs>
      <w:spacing w:before="120" w:after="120"/>
      <w:ind w:left="432" w:hanging="432"/>
      <w:outlineLvl w:val="0"/>
    </w:pPr>
    <w:rPr>
      <w:b/>
      <w:sz w:val="28"/>
      <w:lang w:val="en-US"/>
    </w:rPr>
  </w:style>
  <w:style w:type="paragraph" w:customStyle="1" w:styleId="26">
    <w:name w:val="Заголовок_2"/>
    <w:basedOn w:val="14"/>
    <w:next w:val="a3"/>
    <w:rsid w:val="00DF67A3"/>
    <w:pPr>
      <w:numPr>
        <w:ilvl w:val="1"/>
      </w:numPr>
      <w:tabs>
        <w:tab w:val="num" w:pos="432"/>
      </w:tabs>
      <w:ind w:left="432" w:hanging="432"/>
      <w:outlineLvl w:val="1"/>
    </w:pPr>
  </w:style>
  <w:style w:type="paragraph" w:styleId="HTML1">
    <w:name w:val="HTML Preformatted"/>
    <w:basedOn w:val="a3"/>
    <w:link w:val="HTML2"/>
    <w:uiPriority w:val="99"/>
    <w:semiHidden/>
    <w:unhideWhenUsed/>
    <w:rsid w:val="00C67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2">
    <w:name w:val="Стандартный HTML Знак"/>
    <w:basedOn w:val="a5"/>
    <w:link w:val="HTML1"/>
    <w:uiPriority w:val="99"/>
    <w:semiHidden/>
    <w:rsid w:val="00C67630"/>
    <w:rPr>
      <w:rFonts w:ascii="Courier New" w:eastAsia="Times New Roman" w:hAnsi="Courier New" w:cs="Courier New"/>
      <w:u w:color="000000"/>
      <w:bdr w:val="none" w:sz="0" w:space="0" w:color="auto"/>
    </w:rPr>
  </w:style>
  <w:style w:type="character" w:customStyle="1" w:styleId="23">
    <w:name w:val="Заголовок 2 Знак"/>
    <w:aliases w:val="contract Знак,H2 Знак,h2 Знак,2 Знак,Numbered text 3 Знак,heading 2 Знак,21 Знак,22 Знак,211 Знак,h:2 Знак,h:2app Знак,T2 Знак,TF-Overskrit 2 Знак,Title2 Знак,ITT t2 Знак,PA Major Section Знак,TE Heading 2 Знак,Livello 2 Знак,R2 Знак"/>
    <w:basedOn w:val="a5"/>
    <w:link w:val="22"/>
    <w:rsid w:val="000810EA"/>
    <w:rPr>
      <w:rFonts w:ascii="Arial" w:eastAsia="Times New Roman" w:hAnsi="Arial"/>
      <w:b/>
      <w:smallCaps/>
      <w:sz w:val="28"/>
      <w:bdr w:val="none" w:sz="0" w:space="0" w:color="auto"/>
      <w:lang w:eastAsia="en-US"/>
    </w:rPr>
  </w:style>
  <w:style w:type="character" w:customStyle="1" w:styleId="32">
    <w:name w:val="Заголовок 3 Знак"/>
    <w:aliases w:val="H3 Знак,3 Знак,h:3 Знак,h Знак,31 Знак,ITT t3 Знак,PA Minor Section Знак,TE Heading Знак,Title3 Знак,list Знак,l3 Знак,Level 3 Head Знак,heading 3 Знак,h3 Знак,H31 Знак,H32 Знак,H33 Знак,H34 Знак,H35 Знак,título 3 Знак,subhead Знак"/>
    <w:basedOn w:val="a5"/>
    <w:link w:val="31"/>
    <w:uiPriority w:val="9"/>
    <w:rsid w:val="00B768DD"/>
    <w:rPr>
      <w:rFonts w:ascii="Arial" w:eastAsia="Times New Roman" w:hAnsi="Arial"/>
      <w:b/>
      <w:smallCaps/>
      <w:sz w:val="24"/>
      <w:bdr w:val="none" w:sz="0" w:space="0" w:color="auto"/>
      <w:lang w:eastAsia="en-US"/>
    </w:rPr>
  </w:style>
  <w:style w:type="paragraph" w:customStyle="1" w:styleId="a0">
    <w:name w:val="Ненумерованный список"/>
    <w:basedOn w:val="aff8"/>
    <w:link w:val="affa"/>
    <w:rsid w:val="00BE63BE"/>
    <w:pPr>
      <w:numPr>
        <w:numId w:val="14"/>
      </w:numPr>
      <w:spacing w:before="0" w:after="60" w:line="360" w:lineRule="auto"/>
    </w:pPr>
    <w:rPr>
      <w:rFonts w:ascii="Verdana" w:hAnsi="Verdana"/>
      <w:bCs/>
      <w:spacing w:val="-5"/>
    </w:rPr>
  </w:style>
  <w:style w:type="character" w:customStyle="1" w:styleId="affa">
    <w:name w:val="Ненумерованный список Знак"/>
    <w:link w:val="a0"/>
    <w:rsid w:val="00BE63BE"/>
    <w:rPr>
      <w:rFonts w:ascii="Verdana" w:eastAsia="Times New Roman" w:hAnsi="Verdana"/>
      <w:bCs/>
      <w:spacing w:val="-5"/>
      <w:bdr w:val="none" w:sz="0" w:space="0" w:color="auto"/>
      <w:lang w:eastAsia="en-US"/>
    </w:rPr>
  </w:style>
  <w:style w:type="paragraph" w:customStyle="1" w:styleId="affb">
    <w:name w:val="Стиль текста документа"/>
    <w:basedOn w:val="a3"/>
    <w:link w:val="affc"/>
    <w:rsid w:val="00BE63BE"/>
    <w:pPr>
      <w:ind w:firstLine="720"/>
      <w:jc w:val="both"/>
    </w:pPr>
    <w:rPr>
      <w:sz w:val="28"/>
      <w:lang w:val="en-US"/>
    </w:rPr>
  </w:style>
  <w:style w:type="paragraph" w:customStyle="1" w:styleId="27">
    <w:name w:val="Таблица номер 2"/>
    <w:basedOn w:val="a3"/>
    <w:rsid w:val="00BE63BE"/>
    <w:pPr>
      <w:spacing w:before="120" w:after="120"/>
      <w:ind w:firstLine="709"/>
    </w:pPr>
    <w:rPr>
      <w:sz w:val="28"/>
    </w:rPr>
  </w:style>
  <w:style w:type="character" w:customStyle="1" w:styleId="af4">
    <w:name w:val="_Основной с красной строки Знак"/>
    <w:link w:val="af3"/>
    <w:rsid w:val="00A32F9C"/>
    <w:rPr>
      <w:rFonts w:eastAsia="Times New Roman"/>
      <w:color w:val="000000"/>
      <w:sz w:val="24"/>
      <w:szCs w:val="24"/>
      <w:u w:color="000000"/>
    </w:rPr>
  </w:style>
  <w:style w:type="paragraph" w:customStyle="1" w:styleId="OTRNormal">
    <w:name w:val="OTR_Normal"/>
    <w:basedOn w:val="a3"/>
    <w:link w:val="OTRNormal0"/>
    <w:rsid w:val="009B413E"/>
    <w:pPr>
      <w:spacing w:before="60" w:after="120"/>
      <w:ind w:firstLine="284"/>
      <w:jc w:val="both"/>
    </w:p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d">
    <w:name w:val="Таблица заголовок"/>
    <w:basedOn w:val="a3"/>
    <w:rsid w:val="00D248B5"/>
    <w:pPr>
      <w:spacing w:before="120"/>
      <w:jc w:val="center"/>
    </w:pPr>
    <w:rPr>
      <w:rFonts w:ascii="Arial" w:hAnsi="Arial" w:cs="Arial"/>
      <w:b/>
      <w:bCs/>
    </w:rPr>
  </w:style>
  <w:style w:type="character" w:customStyle="1" w:styleId="42">
    <w:name w:val="Заголовок 4 Знак"/>
    <w:aliases w:val="H4 Знак,Заголовок 4 (Приложение) Знак,h:4 Знак,h4 Знак,ITT t4 Знак,PA Micro Section Знак,TE Heading 4 Знак,4 Знак,heading 4 + Indent: Left 0.5 in Знак,a. Знак,I4 Знак,l4 Знак,heading Знак,heading&#10;4 Знак,Map Title Знак,heading4 Знак"/>
    <w:basedOn w:val="a5"/>
    <w:link w:val="41"/>
    <w:rsid w:val="00CD4059"/>
    <w:rPr>
      <w:rFonts w:ascii="Arial" w:eastAsia="Times New Roman" w:hAnsi="Arial"/>
      <w:b/>
      <w:sz w:val="24"/>
      <w:bdr w:val="none" w:sz="0" w:space="0" w:color="auto"/>
      <w:lang w:eastAsia="en-US"/>
    </w:rPr>
  </w:style>
  <w:style w:type="character" w:customStyle="1" w:styleId="52">
    <w:name w:val="Заголовок 5 Знак"/>
    <w:aliases w:val="H5 Знак,ITT t5 Знак,PA Pico Section Знак,5 Знак,Roman list Знак,h5 Знак,Roman list1 Знак,Roman list2 Знак,Roman list11 Знак,Roman list3 Знак,Roman list12 Знак,Roman list21 Знак,Roman list111 Знак,Заг 2 Знак,PIM 5 Знак,Bold/Italics Знак"/>
    <w:basedOn w:val="a5"/>
    <w:link w:val="51"/>
    <w:rsid w:val="00CD4059"/>
    <w:rPr>
      <w:rFonts w:ascii="Arial" w:eastAsia="Times New Roman" w:hAnsi="Arial"/>
      <w:b/>
      <w:i/>
      <w:sz w:val="24"/>
      <w:bdr w:val="none" w:sz="0" w:space="0" w:color="auto"/>
      <w:lang w:eastAsia="en-US"/>
    </w:rPr>
  </w:style>
  <w:style w:type="character" w:customStyle="1" w:styleId="60">
    <w:name w:val="Заголовок 6 Знак"/>
    <w:aliases w:val="ITT t6 Знак,PA Appendix Знак,6 Знак,heading 6 Знак,Bullet list Знак,Bullet list1 Знак,Bullet list2 Знак,Bullet list11 Знак,Bullet list3 Знак,Bullet list12 Знак,Bullet list21 Знак,Bullet list111 Знак,Bullet lis Знак,H6 Знак,Italics Знак"/>
    <w:basedOn w:val="a5"/>
    <w:link w:val="6"/>
    <w:rsid w:val="00CD4059"/>
    <w:rPr>
      <w:rFonts w:ascii="Arial" w:eastAsia="Times New Roman" w:hAnsi="Arial"/>
      <w:sz w:val="24"/>
      <w:bdr w:val="none" w:sz="0" w:space="0" w:color="auto"/>
      <w:lang w:eastAsia="en-US"/>
    </w:rPr>
  </w:style>
  <w:style w:type="character" w:customStyle="1" w:styleId="70">
    <w:name w:val="Заголовок 7 Знак"/>
    <w:aliases w:val="ITT t7 Знак,PA Appendix Major Знак,7 Знак,req3 Знак,heading 7 Знак,letter list Знак,lettered list Знак,letter list1 Знак,lettered list1 Знак,letter list2 Знак,lettered list2 Знак,letter list11 Знак,lettered list11 Знак,letter list3 Знак"/>
    <w:basedOn w:val="a5"/>
    <w:link w:val="7"/>
    <w:rsid w:val="00CD4059"/>
    <w:rPr>
      <w:rFonts w:ascii="Arial" w:eastAsia="Times New Roman" w:hAnsi="Arial"/>
      <w:sz w:val="24"/>
      <w:bdr w:val="none" w:sz="0" w:space="0" w:color="auto"/>
      <w:lang w:eastAsia="en-US"/>
    </w:rPr>
  </w:style>
  <w:style w:type="character" w:customStyle="1" w:styleId="80">
    <w:name w:val="Заголовок 8 Знак"/>
    <w:aliases w:val="ITT t8 Знак,PA Appendix Minor Знак,8 Знак,r Знак,requirement Знак,req2 Знак,Reference List Знак,heading 8 Знак, action Знак,action Знак,action1 Знак,action2 Знак,action11 Знак,action3 Знак,action4 Знак,action5 Знак,action6 Знак"/>
    <w:basedOn w:val="a5"/>
    <w:link w:val="8"/>
    <w:rsid w:val="00CD4059"/>
    <w:rPr>
      <w:rFonts w:ascii="Arial" w:eastAsia="Times New Roman" w:hAnsi="Arial"/>
      <w:sz w:val="24"/>
      <w:bdr w:val="none" w:sz="0" w:space="0" w:color="auto"/>
      <w:lang w:eastAsia="en-US"/>
    </w:rPr>
  </w:style>
  <w:style w:type="character" w:customStyle="1" w:styleId="90">
    <w:name w:val="Заголовок 9 Знак"/>
    <w:aliases w:val="ITT t9 Знак,9 Знак,rb Знак,req bullet Знак,req1 Знак,heading 9 Знак, progress Знак,Titre 10 Знак,progress Знак,App Heading Знак,progress1 Знак,progress2 Знак,progress11 Знак,progress3 Знак,progress4 Знак,progress5 Знак,progress6 Знак"/>
    <w:basedOn w:val="a5"/>
    <w:link w:val="9"/>
    <w:rsid w:val="00CD4059"/>
    <w:rPr>
      <w:rFonts w:ascii="Arial" w:eastAsia="Times New Roman" w:hAnsi="Arial"/>
      <w:sz w:val="24"/>
      <w:bdr w:val="none" w:sz="0" w:space="0" w:color="auto"/>
      <w:lang w:eastAsia="en-US"/>
    </w:rPr>
  </w:style>
  <w:style w:type="character" w:styleId="affe">
    <w:name w:val="footnote reference"/>
    <w:uiPriority w:val="99"/>
    <w:semiHidden/>
    <w:rsid w:val="00ED48FE"/>
    <w:rPr>
      <w:rFonts w:ascii="Times New Roman" w:hAnsi="Times New Roman"/>
      <w:noProof w:val="0"/>
      <w:vertAlign w:val="superscript"/>
      <w:lang w:val="ru-RU"/>
    </w:rPr>
  </w:style>
  <w:style w:type="paragraph" w:styleId="afff">
    <w:name w:val="endnote text"/>
    <w:basedOn w:val="a3"/>
    <w:link w:val="afff0"/>
    <w:uiPriority w:val="99"/>
    <w:semiHidden/>
    <w:unhideWhenUsed/>
    <w:rsid w:val="003D138D"/>
    <w:rPr>
      <w:sz w:val="20"/>
    </w:rPr>
  </w:style>
  <w:style w:type="character" w:customStyle="1" w:styleId="afff0">
    <w:name w:val="Текст концевой сноски Знак"/>
    <w:basedOn w:val="a5"/>
    <w:link w:val="afff"/>
    <w:uiPriority w:val="99"/>
    <w:semiHidden/>
    <w:rsid w:val="003D138D"/>
    <w:rPr>
      <w:rFonts w:ascii="Arial Unicode MS" w:cs="Arial Unicode MS"/>
      <w:color w:val="000000"/>
      <w:u w:color="000000"/>
    </w:rPr>
  </w:style>
  <w:style w:type="character" w:styleId="afff1">
    <w:name w:val="endnote reference"/>
    <w:basedOn w:val="a5"/>
    <w:uiPriority w:val="99"/>
    <w:semiHidden/>
    <w:unhideWhenUsed/>
    <w:rsid w:val="003D138D"/>
    <w:rPr>
      <w:vertAlign w:val="superscript"/>
    </w:rPr>
  </w:style>
  <w:style w:type="paragraph" w:customStyle="1" w:styleId="AbbreviationListHeading">
    <w:name w:val="Abbreviation List Heading"/>
    <w:basedOn w:val="a3"/>
    <w:next w:val="a4"/>
    <w:rsid w:val="00ED48FE"/>
    <w:pPr>
      <w:keepNext/>
      <w:pageBreakBefore/>
      <w:spacing w:before="240" w:after="120"/>
      <w:jc w:val="center"/>
    </w:pPr>
    <w:rPr>
      <w:rFonts w:ascii="Arial" w:hAnsi="Arial"/>
      <w:b/>
      <w:smallCaps/>
      <w:sz w:val="36"/>
    </w:rPr>
  </w:style>
  <w:style w:type="paragraph" w:styleId="a4">
    <w:name w:val="Body Text"/>
    <w:basedOn w:val="a3"/>
    <w:link w:val="afff2"/>
    <w:rsid w:val="00ED48FE"/>
    <w:pPr>
      <w:spacing w:before="60" w:after="60"/>
      <w:ind w:firstLine="720"/>
      <w:jc w:val="both"/>
    </w:pPr>
  </w:style>
  <w:style w:type="character" w:customStyle="1" w:styleId="afff2">
    <w:name w:val="Основной текст Знак"/>
    <w:basedOn w:val="a5"/>
    <w:link w:val="a4"/>
    <w:rsid w:val="000810EA"/>
    <w:rPr>
      <w:rFonts w:eastAsia="Times New Roman"/>
      <w:sz w:val="24"/>
      <w:bdr w:val="none" w:sz="0" w:space="0" w:color="auto"/>
      <w:lang w:eastAsia="en-US"/>
    </w:rPr>
  </w:style>
  <w:style w:type="paragraph" w:customStyle="1" w:styleId="AppHead119">
    <w:name w:val="App Head 1 (19)"/>
    <w:basedOn w:val="a3"/>
    <w:next w:val="a4"/>
    <w:rsid w:val="00ED48FE"/>
    <w:pPr>
      <w:keepNext/>
      <w:numPr>
        <w:numId w:val="26"/>
      </w:numPr>
      <w:spacing w:before="360" w:after="120"/>
      <w:outlineLvl w:val="1"/>
    </w:pPr>
    <w:rPr>
      <w:rFonts w:ascii="Arial" w:hAnsi="Arial"/>
      <w:b/>
      <w:smallCaps/>
      <w:sz w:val="28"/>
      <w:szCs w:val="28"/>
    </w:rPr>
  </w:style>
  <w:style w:type="paragraph" w:customStyle="1" w:styleId="AppHead219">
    <w:name w:val="App Head 2 (19)"/>
    <w:basedOn w:val="a3"/>
    <w:next w:val="a4"/>
    <w:rsid w:val="00ED48FE"/>
    <w:pPr>
      <w:keepNext/>
      <w:numPr>
        <w:ilvl w:val="1"/>
        <w:numId w:val="26"/>
      </w:numPr>
      <w:spacing w:before="240" w:after="60"/>
      <w:outlineLvl w:val="2"/>
    </w:pPr>
    <w:rPr>
      <w:rFonts w:ascii="Arial" w:hAnsi="Arial"/>
      <w:b/>
      <w:smallCaps/>
      <w:szCs w:val="24"/>
    </w:rPr>
  </w:style>
  <w:style w:type="paragraph" w:customStyle="1" w:styleId="AppHead319">
    <w:name w:val="App Head 3 (19)"/>
    <w:basedOn w:val="a3"/>
    <w:next w:val="a4"/>
    <w:rsid w:val="00ED48FE"/>
    <w:pPr>
      <w:keepNext/>
      <w:numPr>
        <w:ilvl w:val="2"/>
        <w:numId w:val="26"/>
      </w:numPr>
      <w:spacing w:before="240" w:after="60"/>
      <w:outlineLvl w:val="3"/>
    </w:pPr>
    <w:rPr>
      <w:rFonts w:ascii="Arial" w:hAnsi="Arial"/>
      <w:b/>
    </w:rPr>
  </w:style>
  <w:style w:type="paragraph" w:customStyle="1" w:styleId="AppHead419">
    <w:name w:val="App Head 4 (19)"/>
    <w:basedOn w:val="a3"/>
    <w:next w:val="a4"/>
    <w:rsid w:val="00ED48FE"/>
    <w:pPr>
      <w:keepNext/>
      <w:numPr>
        <w:ilvl w:val="3"/>
        <w:numId w:val="26"/>
      </w:numPr>
      <w:spacing w:before="240" w:after="60"/>
      <w:outlineLvl w:val="4"/>
    </w:pPr>
    <w:rPr>
      <w:rFonts w:ascii="Arial" w:hAnsi="Arial"/>
    </w:rPr>
  </w:style>
  <w:style w:type="paragraph" w:customStyle="1" w:styleId="AppHead519">
    <w:name w:val="App Head 5 (19)"/>
    <w:basedOn w:val="a3"/>
    <w:next w:val="a4"/>
    <w:rsid w:val="00ED48FE"/>
    <w:pPr>
      <w:keepNext/>
      <w:numPr>
        <w:ilvl w:val="4"/>
        <w:numId w:val="26"/>
      </w:numPr>
      <w:spacing w:before="240" w:after="60"/>
      <w:outlineLvl w:val="5"/>
    </w:pPr>
    <w:rPr>
      <w:rFonts w:ascii="Arial" w:hAnsi="Arial"/>
    </w:rPr>
  </w:style>
  <w:style w:type="paragraph" w:customStyle="1" w:styleId="AppTitleNoNum19">
    <w:name w:val="App Title No Num (19)"/>
    <w:basedOn w:val="a4"/>
    <w:next w:val="a4"/>
    <w:rsid w:val="00ED48FE"/>
    <w:pPr>
      <w:keepNext/>
      <w:pageBreakBefore/>
      <w:spacing w:after="360"/>
      <w:ind w:firstLine="6804"/>
      <w:jc w:val="center"/>
      <w:outlineLvl w:val="0"/>
    </w:pPr>
    <w:rPr>
      <w:rFonts w:ascii="Arial" w:hAnsi="Arial"/>
      <w:b/>
      <w:caps/>
      <w:kern w:val="28"/>
      <w:sz w:val="32"/>
    </w:rPr>
  </w:style>
  <w:style w:type="paragraph" w:customStyle="1" w:styleId="AppTitleNoNum34">
    <w:name w:val="App Title No Num (34)"/>
    <w:basedOn w:val="a3"/>
    <w:next w:val="a4"/>
    <w:rsid w:val="00ED48FE"/>
    <w:pPr>
      <w:keepNext/>
      <w:pageBreakBefore/>
      <w:spacing w:after="360"/>
      <w:jc w:val="center"/>
      <w:outlineLvl w:val="0"/>
    </w:pPr>
    <w:rPr>
      <w:rFonts w:ascii="Arial" w:hAnsi="Arial"/>
      <w:b/>
      <w:caps/>
      <w:sz w:val="32"/>
      <w:szCs w:val="32"/>
    </w:rPr>
  </w:style>
  <w:style w:type="paragraph" w:customStyle="1" w:styleId="134">
    <w:name w:val="Приложение Заг 1 (34)"/>
    <w:basedOn w:val="a3"/>
    <w:next w:val="a4"/>
    <w:rsid w:val="00ED48FE"/>
    <w:pPr>
      <w:keepNext/>
      <w:numPr>
        <w:ilvl w:val="1"/>
        <w:numId w:val="51"/>
      </w:numPr>
      <w:spacing w:before="240" w:after="60"/>
      <w:outlineLvl w:val="1"/>
    </w:pPr>
    <w:rPr>
      <w:rFonts w:ascii="Arial" w:hAnsi="Arial"/>
      <w:b/>
      <w:smallCaps/>
      <w:sz w:val="28"/>
      <w:szCs w:val="28"/>
    </w:rPr>
  </w:style>
  <w:style w:type="paragraph" w:customStyle="1" w:styleId="AppendixHead134">
    <w:name w:val="Appendix Head 1 (34)"/>
    <w:basedOn w:val="134"/>
    <w:next w:val="a4"/>
    <w:rsid w:val="00ED48FE"/>
    <w:pPr>
      <w:numPr>
        <w:numId w:val="27"/>
      </w:numPr>
    </w:pPr>
    <w:rPr>
      <w:lang w:val="en-US"/>
    </w:rPr>
  </w:style>
  <w:style w:type="paragraph" w:customStyle="1" w:styleId="234">
    <w:name w:val="Приложение Заг 2 (34)"/>
    <w:basedOn w:val="a3"/>
    <w:next w:val="a4"/>
    <w:rsid w:val="00ED48FE"/>
    <w:pPr>
      <w:keepNext/>
      <w:numPr>
        <w:ilvl w:val="2"/>
        <w:numId w:val="51"/>
      </w:numPr>
      <w:spacing w:before="240" w:after="60"/>
      <w:outlineLvl w:val="2"/>
    </w:pPr>
    <w:rPr>
      <w:rFonts w:ascii="Arial" w:hAnsi="Arial"/>
      <w:b/>
      <w:smallCaps/>
      <w:szCs w:val="24"/>
    </w:rPr>
  </w:style>
  <w:style w:type="paragraph" w:customStyle="1" w:styleId="AppendixHead234">
    <w:name w:val="Appendix Head 2 (34)"/>
    <w:basedOn w:val="234"/>
    <w:next w:val="a4"/>
    <w:rsid w:val="00ED48FE"/>
    <w:pPr>
      <w:numPr>
        <w:numId w:val="27"/>
      </w:numPr>
    </w:pPr>
    <w:rPr>
      <w:lang w:val="en-US"/>
    </w:rPr>
  </w:style>
  <w:style w:type="paragraph" w:customStyle="1" w:styleId="334">
    <w:name w:val="Приложение Заг 3 (34)"/>
    <w:basedOn w:val="a3"/>
    <w:next w:val="a4"/>
    <w:rsid w:val="00ED48FE"/>
    <w:pPr>
      <w:keepNext/>
      <w:numPr>
        <w:ilvl w:val="3"/>
        <w:numId w:val="51"/>
      </w:numPr>
      <w:spacing w:before="240" w:after="60"/>
      <w:outlineLvl w:val="3"/>
    </w:pPr>
    <w:rPr>
      <w:rFonts w:ascii="Arial" w:hAnsi="Arial"/>
      <w:b/>
    </w:rPr>
  </w:style>
  <w:style w:type="paragraph" w:customStyle="1" w:styleId="AppendixHead334">
    <w:name w:val="Appendix Head 3 (34)"/>
    <w:basedOn w:val="334"/>
    <w:next w:val="a4"/>
    <w:rsid w:val="00ED48FE"/>
    <w:pPr>
      <w:numPr>
        <w:numId w:val="27"/>
      </w:numPr>
    </w:pPr>
    <w:rPr>
      <w:lang w:val="en-US"/>
    </w:rPr>
  </w:style>
  <w:style w:type="paragraph" w:customStyle="1" w:styleId="434">
    <w:name w:val="Приложение Заг 4 (34)"/>
    <w:basedOn w:val="a3"/>
    <w:next w:val="a4"/>
    <w:rsid w:val="00ED48FE"/>
    <w:pPr>
      <w:keepNext/>
      <w:numPr>
        <w:ilvl w:val="4"/>
        <w:numId w:val="51"/>
      </w:numPr>
      <w:spacing w:before="240" w:after="60"/>
      <w:outlineLvl w:val="4"/>
    </w:pPr>
    <w:rPr>
      <w:rFonts w:ascii="Arial" w:hAnsi="Arial"/>
    </w:rPr>
  </w:style>
  <w:style w:type="paragraph" w:customStyle="1" w:styleId="AppendixHead434">
    <w:name w:val="Appendix Head 4 (34)"/>
    <w:basedOn w:val="434"/>
    <w:next w:val="a4"/>
    <w:rsid w:val="00ED48FE"/>
    <w:pPr>
      <w:numPr>
        <w:numId w:val="27"/>
      </w:numPr>
    </w:pPr>
    <w:rPr>
      <w:lang w:val="en-US"/>
    </w:rPr>
  </w:style>
  <w:style w:type="paragraph" w:customStyle="1" w:styleId="534">
    <w:name w:val="Приложение Заг 5 (34)"/>
    <w:basedOn w:val="a3"/>
    <w:next w:val="a4"/>
    <w:rsid w:val="00ED48FE"/>
    <w:pPr>
      <w:keepNext/>
      <w:numPr>
        <w:ilvl w:val="5"/>
        <w:numId w:val="51"/>
      </w:numPr>
      <w:spacing w:before="240" w:after="60"/>
      <w:outlineLvl w:val="5"/>
    </w:pPr>
    <w:rPr>
      <w:rFonts w:ascii="Arial" w:hAnsi="Arial"/>
    </w:rPr>
  </w:style>
  <w:style w:type="paragraph" w:customStyle="1" w:styleId="AppendixHead534">
    <w:name w:val="Appendix Head 5 (34)"/>
    <w:basedOn w:val="534"/>
    <w:next w:val="a4"/>
    <w:rsid w:val="00ED48FE"/>
    <w:pPr>
      <w:numPr>
        <w:numId w:val="27"/>
      </w:numPr>
    </w:pPr>
  </w:style>
  <w:style w:type="paragraph" w:customStyle="1" w:styleId="34">
    <w:name w:val="Приложение Титул (34)"/>
    <w:basedOn w:val="a3"/>
    <w:next w:val="a4"/>
    <w:rsid w:val="00ED48FE"/>
    <w:pPr>
      <w:keepNext/>
      <w:pageBreakBefore/>
      <w:numPr>
        <w:numId w:val="51"/>
      </w:numPr>
      <w:spacing w:after="360"/>
      <w:jc w:val="center"/>
      <w:outlineLvl w:val="0"/>
    </w:pPr>
    <w:rPr>
      <w:rFonts w:ascii="Arial" w:hAnsi="Arial"/>
      <w:b/>
      <w:caps/>
      <w:sz w:val="32"/>
      <w:szCs w:val="32"/>
    </w:rPr>
  </w:style>
  <w:style w:type="paragraph" w:customStyle="1" w:styleId="AppendixTitle34">
    <w:name w:val="Appendix Title (34)"/>
    <w:basedOn w:val="34"/>
    <w:next w:val="a4"/>
    <w:rsid w:val="00ED48FE"/>
    <w:pPr>
      <w:numPr>
        <w:numId w:val="27"/>
      </w:numPr>
    </w:pPr>
  </w:style>
  <w:style w:type="paragraph" w:customStyle="1" w:styleId="Blockquote">
    <w:name w:val="Blockquote"/>
    <w:basedOn w:val="a3"/>
    <w:rsid w:val="00ED48FE"/>
    <w:pPr>
      <w:widowControl w:val="0"/>
      <w:spacing w:before="100" w:after="100"/>
      <w:ind w:left="360" w:right="360"/>
    </w:pPr>
    <w:rPr>
      <w:snapToGrid w:val="0"/>
      <w:lang w:val="en-GB"/>
    </w:rPr>
  </w:style>
  <w:style w:type="character" w:customStyle="1" w:styleId="Bold">
    <w:name w:val="Bold"/>
    <w:rsid w:val="00ED48FE"/>
    <w:rPr>
      <w:b/>
    </w:rPr>
  </w:style>
  <w:style w:type="character" w:customStyle="1" w:styleId="BoldItalic">
    <w:name w:val="BoldItalic"/>
    <w:rsid w:val="00ED48FE"/>
    <w:rPr>
      <w:b/>
      <w:i/>
    </w:rPr>
  </w:style>
  <w:style w:type="paragraph" w:customStyle="1" w:styleId="CommentText">
    <w:name w:val="CommentText"/>
    <w:basedOn w:val="a4"/>
    <w:next w:val="a4"/>
    <w:rsid w:val="00ED48FE"/>
    <w:pPr>
      <w:numPr>
        <w:ilvl w:val="5"/>
        <w:numId w:val="52"/>
      </w:numPr>
      <w:spacing w:before="120" w:after="120"/>
    </w:pPr>
  </w:style>
  <w:style w:type="character" w:customStyle="1" w:styleId="Courier">
    <w:name w:val="Courier"/>
    <w:rsid w:val="00ED48FE"/>
    <w:rPr>
      <w:rFonts w:ascii="Courier New" w:hAnsi="Courier New"/>
    </w:rPr>
  </w:style>
  <w:style w:type="paragraph" w:customStyle="1" w:styleId="DefinitionTerm">
    <w:name w:val="Definition Term"/>
    <w:basedOn w:val="a3"/>
    <w:next w:val="a3"/>
    <w:rsid w:val="00ED48FE"/>
    <w:pPr>
      <w:widowControl w:val="0"/>
      <w:numPr>
        <w:numId w:val="52"/>
      </w:numPr>
    </w:pPr>
    <w:rPr>
      <w:snapToGrid w:val="0"/>
      <w:lang w:val="en-GB"/>
    </w:rPr>
  </w:style>
  <w:style w:type="paragraph" w:customStyle="1" w:styleId="HierarchicList">
    <w:name w:val="Hierarchic List"/>
    <w:basedOn w:val="a3"/>
    <w:rsid w:val="00ED48FE"/>
    <w:pPr>
      <w:numPr>
        <w:numId w:val="28"/>
      </w:numPr>
    </w:pPr>
  </w:style>
  <w:style w:type="character" w:customStyle="1" w:styleId="Italic">
    <w:name w:val="Italic"/>
    <w:rsid w:val="00ED48FE"/>
    <w:rPr>
      <w:i/>
    </w:rPr>
  </w:style>
  <w:style w:type="character" w:customStyle="1" w:styleId="KeyWord">
    <w:name w:val="Key Word"/>
    <w:rsid w:val="00ED48FE"/>
    <w:rPr>
      <w:rFonts w:ascii="Times New Roman" w:hAnsi="Times New Roman"/>
      <w:b/>
      <w:noProof w:val="0"/>
      <w:spacing w:val="26"/>
      <w:lang w:val="ru-RU"/>
    </w:rPr>
  </w:style>
  <w:style w:type="paragraph" w:customStyle="1" w:styleId="ListAlternative">
    <w:name w:val="List Alternative"/>
    <w:basedOn w:val="a3"/>
    <w:rsid w:val="00ED48FE"/>
    <w:pPr>
      <w:numPr>
        <w:numId w:val="29"/>
      </w:numPr>
      <w:spacing w:before="40" w:after="40"/>
      <w:jc w:val="both"/>
    </w:pPr>
  </w:style>
  <w:style w:type="paragraph" w:customStyle="1" w:styleId="ListAlternative2">
    <w:name w:val="List Alternative 2"/>
    <w:basedOn w:val="a3"/>
    <w:rsid w:val="00ED48FE"/>
    <w:pPr>
      <w:numPr>
        <w:numId w:val="30"/>
      </w:numPr>
      <w:spacing w:before="40" w:after="40"/>
      <w:jc w:val="both"/>
    </w:pPr>
  </w:style>
  <w:style w:type="paragraph" w:customStyle="1" w:styleId="ListAlternative3">
    <w:name w:val="List Alternative 3"/>
    <w:basedOn w:val="a3"/>
    <w:rsid w:val="00ED48FE"/>
    <w:pPr>
      <w:numPr>
        <w:numId w:val="31"/>
      </w:numPr>
      <w:spacing w:before="40" w:after="40"/>
      <w:jc w:val="both"/>
    </w:pPr>
  </w:style>
  <w:style w:type="paragraph" w:customStyle="1" w:styleId="ListAlternative4">
    <w:name w:val="List Alternative 4"/>
    <w:basedOn w:val="a3"/>
    <w:rsid w:val="00ED48FE"/>
    <w:pPr>
      <w:numPr>
        <w:numId w:val="32"/>
      </w:numPr>
      <w:spacing w:before="40" w:after="40"/>
      <w:jc w:val="both"/>
    </w:pPr>
  </w:style>
  <w:style w:type="paragraph" w:customStyle="1" w:styleId="ListAlternative5">
    <w:name w:val="List Alternative 5"/>
    <w:basedOn w:val="a3"/>
    <w:rsid w:val="00ED48FE"/>
    <w:pPr>
      <w:numPr>
        <w:numId w:val="33"/>
      </w:numPr>
      <w:spacing w:before="40" w:after="40"/>
      <w:jc w:val="both"/>
    </w:pPr>
  </w:style>
  <w:style w:type="paragraph" w:customStyle="1" w:styleId="Picture">
    <w:name w:val="Picture"/>
    <w:basedOn w:val="a4"/>
    <w:next w:val="a4"/>
    <w:rsid w:val="00ED48FE"/>
    <w:pPr>
      <w:spacing w:before="360" w:after="120"/>
      <w:ind w:firstLine="0"/>
      <w:jc w:val="center"/>
    </w:pPr>
  </w:style>
  <w:style w:type="paragraph" w:customStyle="1" w:styleId="PseudoH1NoNum">
    <w:name w:val="Pseudo H1 No Num"/>
    <w:basedOn w:val="a3"/>
    <w:next w:val="a4"/>
    <w:rsid w:val="00ED48FE"/>
    <w:pPr>
      <w:keepNext/>
      <w:pageBreakBefore/>
      <w:spacing w:after="120"/>
      <w:jc w:val="center"/>
      <w:outlineLvl w:val="0"/>
    </w:pPr>
    <w:rPr>
      <w:rFonts w:ascii="Arial" w:hAnsi="Arial"/>
      <w:b/>
      <w:caps/>
      <w:kern w:val="28"/>
      <w:sz w:val="32"/>
    </w:rPr>
  </w:style>
  <w:style w:type="paragraph" w:customStyle="1" w:styleId="PseudoH2NoNum">
    <w:name w:val="Pseudo H2 No Num"/>
    <w:basedOn w:val="a3"/>
    <w:next w:val="a4"/>
    <w:rsid w:val="00ED48FE"/>
    <w:pPr>
      <w:keepNext/>
      <w:spacing w:before="360" w:after="180"/>
      <w:ind w:left="720"/>
      <w:outlineLvl w:val="1"/>
    </w:pPr>
    <w:rPr>
      <w:rFonts w:ascii="Arial" w:hAnsi="Arial"/>
      <w:b/>
      <w:smallCaps/>
      <w:sz w:val="28"/>
    </w:rPr>
  </w:style>
  <w:style w:type="paragraph" w:customStyle="1" w:styleId="PseudoH3NoNum">
    <w:name w:val="Pseudo H3 No Num"/>
    <w:basedOn w:val="a3"/>
    <w:next w:val="a4"/>
    <w:rsid w:val="00ED48FE"/>
    <w:pPr>
      <w:keepNext/>
      <w:spacing w:before="240" w:after="180"/>
      <w:ind w:left="720"/>
      <w:outlineLvl w:val="2"/>
    </w:pPr>
    <w:rPr>
      <w:rFonts w:ascii="Arial" w:hAnsi="Arial"/>
      <w:b/>
      <w:smallCaps/>
    </w:rPr>
  </w:style>
  <w:style w:type="paragraph" w:customStyle="1" w:styleId="PseudoH4NoNum">
    <w:name w:val="Pseudo H4 No Num"/>
    <w:basedOn w:val="a3"/>
    <w:next w:val="a4"/>
    <w:rsid w:val="00ED48FE"/>
    <w:pPr>
      <w:keepNext/>
      <w:spacing w:before="240" w:after="180"/>
      <w:ind w:left="720"/>
      <w:outlineLvl w:val="3"/>
    </w:pPr>
    <w:rPr>
      <w:rFonts w:ascii="Arial" w:hAnsi="Arial"/>
      <w:b/>
    </w:rPr>
  </w:style>
  <w:style w:type="paragraph" w:customStyle="1" w:styleId="PseudoH5NoNum">
    <w:name w:val="Pseudo H5 No Num"/>
    <w:basedOn w:val="a3"/>
    <w:next w:val="a4"/>
    <w:rsid w:val="00ED48FE"/>
    <w:pPr>
      <w:keepNext/>
      <w:spacing w:before="240" w:after="180"/>
      <w:ind w:left="720"/>
      <w:outlineLvl w:val="4"/>
    </w:pPr>
    <w:rPr>
      <w:rFonts w:ascii="Arial" w:hAnsi="Arial"/>
      <w:b/>
      <w:i/>
    </w:rPr>
  </w:style>
  <w:style w:type="paragraph" w:customStyle="1" w:styleId="TableCellL">
    <w:name w:val="Table Cell L"/>
    <w:basedOn w:val="a3"/>
    <w:rsid w:val="00ED48FE"/>
  </w:style>
  <w:style w:type="paragraph" w:customStyle="1" w:styleId="TableCellC">
    <w:name w:val="Table Cell C"/>
    <w:basedOn w:val="TableCellL"/>
    <w:rsid w:val="00ED48FE"/>
    <w:pPr>
      <w:jc w:val="center"/>
    </w:pPr>
  </w:style>
  <w:style w:type="paragraph" w:customStyle="1" w:styleId="TableCell10C">
    <w:name w:val="Table Cell 10 C"/>
    <w:basedOn w:val="TableCellC"/>
    <w:rsid w:val="00ED48FE"/>
    <w:rPr>
      <w:sz w:val="20"/>
    </w:rPr>
  </w:style>
  <w:style w:type="paragraph" w:customStyle="1" w:styleId="TableCellJ">
    <w:name w:val="Table Cell J"/>
    <w:basedOn w:val="TableCellL"/>
    <w:rsid w:val="00ED48FE"/>
    <w:pPr>
      <w:jc w:val="both"/>
    </w:pPr>
  </w:style>
  <w:style w:type="paragraph" w:customStyle="1" w:styleId="TableCell10J">
    <w:name w:val="Table Cell 10 J"/>
    <w:basedOn w:val="TableCellJ"/>
    <w:rsid w:val="00ED48FE"/>
    <w:rPr>
      <w:sz w:val="20"/>
    </w:rPr>
  </w:style>
  <w:style w:type="paragraph" w:customStyle="1" w:styleId="TableCell10L">
    <w:name w:val="Table Cell 10 L"/>
    <w:basedOn w:val="TableCellL"/>
    <w:rsid w:val="00ED48FE"/>
    <w:rPr>
      <w:sz w:val="20"/>
    </w:rPr>
  </w:style>
  <w:style w:type="paragraph" w:customStyle="1" w:styleId="TableHeading">
    <w:name w:val="Table Heading"/>
    <w:basedOn w:val="TableCellL"/>
    <w:rsid w:val="00ED48FE"/>
    <w:pPr>
      <w:keepNext/>
      <w:keepLines/>
      <w:spacing w:before="120" w:after="120"/>
      <w:jc w:val="center"/>
    </w:pPr>
    <w:rPr>
      <w:b/>
      <w:i/>
    </w:rPr>
  </w:style>
  <w:style w:type="paragraph" w:customStyle="1" w:styleId="TableHeading10">
    <w:name w:val="Table Heading 10"/>
    <w:basedOn w:val="TableHeading"/>
    <w:rsid w:val="00ED48FE"/>
    <w:rPr>
      <w:sz w:val="20"/>
    </w:rPr>
  </w:style>
  <w:style w:type="paragraph" w:customStyle="1" w:styleId="TableListBullet">
    <w:name w:val="Table List Bullet"/>
    <w:basedOn w:val="TableCellL"/>
    <w:rsid w:val="00ED48FE"/>
    <w:pPr>
      <w:numPr>
        <w:numId w:val="34"/>
      </w:numPr>
    </w:pPr>
  </w:style>
  <w:style w:type="paragraph" w:customStyle="1" w:styleId="TableListBullet2">
    <w:name w:val="Table List Bullet (2)"/>
    <w:basedOn w:val="TableCellL"/>
    <w:rsid w:val="00ED48FE"/>
    <w:pPr>
      <w:numPr>
        <w:numId w:val="35"/>
      </w:numPr>
    </w:pPr>
  </w:style>
  <w:style w:type="paragraph" w:customStyle="1" w:styleId="TableListBullet10">
    <w:name w:val="Table List Bullet 10"/>
    <w:basedOn w:val="TableCell10L"/>
    <w:rsid w:val="00ED48FE"/>
    <w:pPr>
      <w:numPr>
        <w:numId w:val="36"/>
      </w:numPr>
    </w:pPr>
  </w:style>
  <w:style w:type="paragraph" w:customStyle="1" w:styleId="TableListBullet102">
    <w:name w:val="Table List Bullet 10 (2)"/>
    <w:basedOn w:val="TableCell10L"/>
    <w:rsid w:val="00ED48FE"/>
    <w:pPr>
      <w:numPr>
        <w:numId w:val="37"/>
      </w:numPr>
    </w:pPr>
  </w:style>
  <w:style w:type="paragraph" w:customStyle="1" w:styleId="TableListContinue">
    <w:name w:val="Table List Continue"/>
    <w:basedOn w:val="TableCellL"/>
    <w:rsid w:val="00ED48FE"/>
    <w:pPr>
      <w:ind w:left="357"/>
    </w:pPr>
  </w:style>
  <w:style w:type="paragraph" w:customStyle="1" w:styleId="TableListContinue10">
    <w:name w:val="Table List Continue 10"/>
    <w:basedOn w:val="TableCell10L"/>
    <w:rsid w:val="00ED48FE"/>
    <w:pPr>
      <w:ind w:left="357"/>
    </w:pPr>
  </w:style>
  <w:style w:type="paragraph" w:customStyle="1" w:styleId="TableListNumber">
    <w:name w:val="Table List Number"/>
    <w:basedOn w:val="TableCellL"/>
    <w:rsid w:val="00ED48FE"/>
    <w:pPr>
      <w:numPr>
        <w:numId w:val="38"/>
      </w:numPr>
    </w:pPr>
  </w:style>
  <w:style w:type="paragraph" w:customStyle="1" w:styleId="TableListNumber10">
    <w:name w:val="Table List Number 10"/>
    <w:basedOn w:val="TableCell10L"/>
    <w:rsid w:val="00ED48FE"/>
    <w:pPr>
      <w:numPr>
        <w:numId w:val="39"/>
      </w:numPr>
    </w:pPr>
  </w:style>
  <w:style w:type="paragraph" w:customStyle="1" w:styleId="15">
    <w:name w:val="Заголовок оглавления1"/>
    <w:basedOn w:val="a3"/>
    <w:next w:val="a4"/>
    <w:rsid w:val="000810EA"/>
    <w:pPr>
      <w:keepNext/>
      <w:keepLines/>
      <w:pageBreakBefore/>
      <w:spacing w:after="240"/>
      <w:jc w:val="center"/>
    </w:pPr>
    <w:rPr>
      <w:rFonts w:ascii="Arial" w:hAnsi="Arial"/>
      <w:b/>
      <w:smallCaps/>
      <w:sz w:val="32"/>
    </w:rPr>
  </w:style>
  <w:style w:type="paragraph" w:customStyle="1" w:styleId="TOFHeading">
    <w:name w:val="TOF Heading"/>
    <w:basedOn w:val="a4"/>
    <w:rsid w:val="00ED48FE"/>
    <w:pPr>
      <w:spacing w:before="480" w:after="240"/>
      <w:ind w:firstLine="0"/>
      <w:jc w:val="center"/>
    </w:pPr>
    <w:rPr>
      <w:rFonts w:ascii="Arial" w:hAnsi="Arial"/>
      <w:b/>
      <w:smallCaps/>
      <w:sz w:val="32"/>
    </w:rPr>
  </w:style>
  <w:style w:type="character" w:customStyle="1" w:styleId="Underline">
    <w:name w:val="Underline"/>
    <w:rsid w:val="00ED48FE"/>
    <w:rPr>
      <w:u w:val="single"/>
    </w:rPr>
  </w:style>
  <w:style w:type="character" w:styleId="afff3">
    <w:name w:val="Emphasis"/>
    <w:qFormat/>
    <w:rsid w:val="00ED48FE"/>
    <w:rPr>
      <w:i/>
    </w:rPr>
  </w:style>
  <w:style w:type="paragraph" w:styleId="afff4">
    <w:name w:val="toa heading"/>
    <w:basedOn w:val="a3"/>
    <w:next w:val="a4"/>
    <w:semiHidden/>
    <w:rsid w:val="00ED48FE"/>
    <w:pPr>
      <w:spacing w:before="120"/>
    </w:pPr>
    <w:rPr>
      <w:rFonts w:ascii="Arial" w:hAnsi="Arial"/>
      <w:b/>
    </w:rPr>
  </w:style>
  <w:style w:type="paragraph" w:styleId="a2">
    <w:name w:val="List Bullet"/>
    <w:basedOn w:val="a3"/>
    <w:rsid w:val="00ED48FE"/>
    <w:pPr>
      <w:numPr>
        <w:numId w:val="41"/>
      </w:numPr>
      <w:spacing w:before="60" w:after="60"/>
      <w:jc w:val="both"/>
    </w:pPr>
  </w:style>
  <w:style w:type="paragraph" w:styleId="20">
    <w:name w:val="List Bullet 2"/>
    <w:basedOn w:val="a3"/>
    <w:rsid w:val="00ED48FE"/>
    <w:pPr>
      <w:numPr>
        <w:numId w:val="42"/>
      </w:numPr>
      <w:spacing w:before="60" w:after="60"/>
      <w:jc w:val="both"/>
    </w:pPr>
  </w:style>
  <w:style w:type="paragraph" w:styleId="30">
    <w:name w:val="List Bullet 3"/>
    <w:basedOn w:val="a3"/>
    <w:rsid w:val="00ED48FE"/>
    <w:pPr>
      <w:numPr>
        <w:numId w:val="43"/>
      </w:numPr>
      <w:tabs>
        <w:tab w:val="left" w:pos="1469"/>
      </w:tabs>
      <w:spacing w:before="60" w:after="60"/>
      <w:jc w:val="both"/>
    </w:pPr>
  </w:style>
  <w:style w:type="paragraph" w:styleId="40">
    <w:name w:val="List Bullet 4"/>
    <w:basedOn w:val="a3"/>
    <w:rsid w:val="00ED48FE"/>
    <w:pPr>
      <w:numPr>
        <w:numId w:val="44"/>
      </w:numPr>
      <w:spacing w:before="60" w:after="60"/>
      <w:jc w:val="both"/>
    </w:pPr>
  </w:style>
  <w:style w:type="paragraph" w:styleId="50">
    <w:name w:val="List Bullet 5"/>
    <w:basedOn w:val="a3"/>
    <w:rsid w:val="00ED48FE"/>
    <w:pPr>
      <w:numPr>
        <w:numId w:val="45"/>
      </w:numPr>
      <w:spacing w:before="60" w:after="60"/>
      <w:jc w:val="both"/>
    </w:pPr>
  </w:style>
  <w:style w:type="paragraph" w:customStyle="1" w:styleId="130">
    <w:name w:val="13"/>
    <w:basedOn w:val="a3"/>
    <w:next w:val="afff5"/>
    <w:qFormat/>
    <w:rsid w:val="000810EA"/>
    <w:pPr>
      <w:spacing w:before="240" w:after="60"/>
      <w:jc w:val="center"/>
    </w:pPr>
    <w:rPr>
      <w:rFonts w:ascii="Arial" w:hAnsi="Arial"/>
      <w:b/>
      <w:caps/>
      <w:kern w:val="28"/>
      <w:sz w:val="36"/>
    </w:rPr>
  </w:style>
  <w:style w:type="paragraph" w:styleId="a">
    <w:name w:val="List Number"/>
    <w:basedOn w:val="a3"/>
    <w:rsid w:val="00ED48FE"/>
    <w:pPr>
      <w:numPr>
        <w:numId w:val="46"/>
      </w:numPr>
      <w:spacing w:before="60" w:after="60"/>
      <w:jc w:val="both"/>
    </w:pPr>
  </w:style>
  <w:style w:type="paragraph" w:styleId="2">
    <w:name w:val="List Number 2"/>
    <w:basedOn w:val="a3"/>
    <w:rsid w:val="00ED48FE"/>
    <w:pPr>
      <w:numPr>
        <w:numId w:val="47"/>
      </w:numPr>
      <w:spacing w:before="60" w:after="60"/>
      <w:jc w:val="both"/>
    </w:pPr>
  </w:style>
  <w:style w:type="paragraph" w:styleId="3">
    <w:name w:val="List Number 3"/>
    <w:basedOn w:val="a3"/>
    <w:rsid w:val="00ED48FE"/>
    <w:pPr>
      <w:numPr>
        <w:numId w:val="48"/>
      </w:numPr>
      <w:spacing w:before="60" w:after="60"/>
      <w:jc w:val="both"/>
    </w:pPr>
  </w:style>
  <w:style w:type="paragraph" w:styleId="4">
    <w:name w:val="List Number 4"/>
    <w:basedOn w:val="a3"/>
    <w:rsid w:val="00ED48FE"/>
    <w:pPr>
      <w:numPr>
        <w:numId w:val="49"/>
      </w:numPr>
      <w:spacing w:before="60" w:after="60"/>
      <w:jc w:val="both"/>
    </w:pPr>
  </w:style>
  <w:style w:type="paragraph" w:styleId="5">
    <w:name w:val="List Number 5"/>
    <w:basedOn w:val="a3"/>
    <w:rsid w:val="00ED48FE"/>
    <w:pPr>
      <w:numPr>
        <w:numId w:val="50"/>
      </w:numPr>
      <w:spacing w:before="60" w:after="60"/>
      <w:jc w:val="both"/>
    </w:pPr>
  </w:style>
  <w:style w:type="paragraph" w:styleId="44">
    <w:name w:val="toc 4"/>
    <w:basedOn w:val="a3"/>
    <w:next w:val="a4"/>
    <w:rsid w:val="00ED48FE"/>
    <w:pPr>
      <w:tabs>
        <w:tab w:val="left" w:pos="2835"/>
        <w:tab w:val="right" w:leader="dot" w:pos="10206"/>
      </w:tabs>
      <w:ind w:left="4706" w:hanging="2835"/>
    </w:pPr>
  </w:style>
  <w:style w:type="paragraph" w:styleId="54">
    <w:name w:val="toc 5"/>
    <w:basedOn w:val="a3"/>
    <w:next w:val="a3"/>
    <w:rsid w:val="00ED48FE"/>
    <w:pPr>
      <w:tabs>
        <w:tab w:val="left" w:pos="3969"/>
        <w:tab w:val="right" w:leader="dot" w:pos="10206"/>
      </w:tabs>
      <w:ind w:left="3969" w:hanging="1134"/>
    </w:pPr>
  </w:style>
  <w:style w:type="paragraph" w:styleId="61">
    <w:name w:val="toc 6"/>
    <w:basedOn w:val="a3"/>
    <w:next w:val="a3"/>
    <w:semiHidden/>
    <w:rsid w:val="00ED48FE"/>
    <w:pPr>
      <w:tabs>
        <w:tab w:val="left" w:pos="1134"/>
        <w:tab w:val="right" w:pos="10206"/>
      </w:tabs>
      <w:ind w:left="1000"/>
    </w:pPr>
  </w:style>
  <w:style w:type="paragraph" w:styleId="71">
    <w:name w:val="toc 7"/>
    <w:basedOn w:val="a3"/>
    <w:next w:val="a3"/>
    <w:semiHidden/>
    <w:rsid w:val="00ED48FE"/>
    <w:pPr>
      <w:ind w:left="1440"/>
    </w:pPr>
  </w:style>
  <w:style w:type="paragraph" w:styleId="81">
    <w:name w:val="toc 8"/>
    <w:basedOn w:val="a3"/>
    <w:next w:val="a3"/>
    <w:semiHidden/>
    <w:rsid w:val="00ED48FE"/>
    <w:pPr>
      <w:ind w:left="1680"/>
    </w:pPr>
  </w:style>
  <w:style w:type="paragraph" w:styleId="91">
    <w:name w:val="toc 9"/>
    <w:basedOn w:val="a3"/>
    <w:next w:val="a3"/>
    <w:semiHidden/>
    <w:rsid w:val="00ED48FE"/>
    <w:pPr>
      <w:ind w:left="1600"/>
    </w:pPr>
  </w:style>
  <w:style w:type="paragraph" w:styleId="afff6">
    <w:name w:val="Body Text Indent"/>
    <w:basedOn w:val="a3"/>
    <w:link w:val="afff7"/>
    <w:rsid w:val="00ED48FE"/>
    <w:pPr>
      <w:spacing w:before="60" w:after="60"/>
      <w:ind w:left="720"/>
      <w:jc w:val="both"/>
    </w:pPr>
  </w:style>
  <w:style w:type="character" w:customStyle="1" w:styleId="afff7">
    <w:name w:val="Основной текст с отступом Знак"/>
    <w:basedOn w:val="a5"/>
    <w:link w:val="afff6"/>
    <w:rsid w:val="000810EA"/>
    <w:rPr>
      <w:rFonts w:eastAsia="Times New Roman"/>
      <w:sz w:val="24"/>
      <w:bdr w:val="none" w:sz="0" w:space="0" w:color="auto"/>
      <w:lang w:eastAsia="en-US"/>
    </w:rPr>
  </w:style>
  <w:style w:type="paragraph" w:styleId="afff8">
    <w:name w:val="Subtitle"/>
    <w:basedOn w:val="a3"/>
    <w:link w:val="afff9"/>
    <w:qFormat/>
    <w:rsid w:val="00ED48FE"/>
    <w:pPr>
      <w:spacing w:before="120" w:after="120"/>
      <w:jc w:val="center"/>
    </w:pPr>
    <w:rPr>
      <w:rFonts w:ascii="Arial" w:hAnsi="Arial"/>
      <w:b/>
    </w:rPr>
  </w:style>
  <w:style w:type="character" w:customStyle="1" w:styleId="afff9">
    <w:name w:val="Подзаголовок Знак"/>
    <w:basedOn w:val="a5"/>
    <w:link w:val="afff8"/>
    <w:rsid w:val="000810EA"/>
    <w:rPr>
      <w:rFonts w:ascii="Arial" w:eastAsia="Times New Roman" w:hAnsi="Arial"/>
      <w:b/>
      <w:sz w:val="24"/>
      <w:bdr w:val="none" w:sz="0" w:space="0" w:color="auto"/>
      <w:lang w:eastAsia="en-US"/>
    </w:rPr>
  </w:style>
  <w:style w:type="paragraph" w:styleId="afffa">
    <w:name w:val="List Continue"/>
    <w:basedOn w:val="a3"/>
    <w:rsid w:val="00ED48FE"/>
    <w:pPr>
      <w:spacing w:before="60" w:after="60"/>
      <w:ind w:left="1077"/>
      <w:jc w:val="both"/>
    </w:pPr>
  </w:style>
  <w:style w:type="paragraph" w:styleId="28">
    <w:name w:val="List Continue 2"/>
    <w:basedOn w:val="a3"/>
    <w:rsid w:val="00ED48FE"/>
    <w:pPr>
      <w:spacing w:before="60" w:after="60"/>
      <w:ind w:left="1435"/>
      <w:jc w:val="both"/>
    </w:pPr>
  </w:style>
  <w:style w:type="paragraph" w:styleId="38">
    <w:name w:val="List Continue 3"/>
    <w:basedOn w:val="a3"/>
    <w:rsid w:val="00ED48FE"/>
    <w:pPr>
      <w:spacing w:before="60" w:after="60"/>
      <w:ind w:left="1792"/>
      <w:jc w:val="both"/>
    </w:pPr>
  </w:style>
  <w:style w:type="paragraph" w:styleId="45">
    <w:name w:val="List Continue 4"/>
    <w:basedOn w:val="a3"/>
    <w:rsid w:val="00ED48FE"/>
    <w:pPr>
      <w:spacing w:before="60" w:after="60"/>
      <w:ind w:left="2149"/>
      <w:jc w:val="both"/>
    </w:pPr>
  </w:style>
  <w:style w:type="paragraph" w:styleId="55">
    <w:name w:val="List Continue 5"/>
    <w:basedOn w:val="a3"/>
    <w:rsid w:val="00ED48FE"/>
    <w:pPr>
      <w:spacing w:before="60" w:after="60"/>
      <w:ind w:left="2506"/>
      <w:jc w:val="both"/>
    </w:pPr>
  </w:style>
  <w:style w:type="character" w:styleId="afffb">
    <w:name w:val="FollowedHyperlink"/>
    <w:rsid w:val="00ED48FE"/>
    <w:rPr>
      <w:color w:val="800080"/>
      <w:u w:val="single"/>
    </w:rPr>
  </w:style>
  <w:style w:type="character" w:styleId="afffc">
    <w:name w:val="Strong"/>
    <w:qFormat/>
    <w:rsid w:val="00ED48FE"/>
    <w:rPr>
      <w:b/>
    </w:rPr>
  </w:style>
  <w:style w:type="paragraph" w:styleId="afffd">
    <w:name w:val="Document Map"/>
    <w:basedOn w:val="a3"/>
    <w:link w:val="afffe"/>
    <w:semiHidden/>
    <w:rsid w:val="00ED48FE"/>
    <w:pPr>
      <w:shd w:val="clear" w:color="auto" w:fill="000080"/>
    </w:pPr>
    <w:rPr>
      <w:rFonts w:ascii="Tahoma" w:hAnsi="Tahoma" w:cs="Tahoma"/>
    </w:rPr>
  </w:style>
  <w:style w:type="character" w:customStyle="1" w:styleId="afffe">
    <w:name w:val="Схема документа Знак"/>
    <w:basedOn w:val="a5"/>
    <w:link w:val="afffd"/>
    <w:semiHidden/>
    <w:rsid w:val="000810EA"/>
    <w:rPr>
      <w:rFonts w:ascii="Tahoma" w:eastAsia="Times New Roman" w:hAnsi="Tahoma" w:cs="Tahoma"/>
      <w:sz w:val="24"/>
      <w:bdr w:val="none" w:sz="0" w:space="0" w:color="auto"/>
      <w:shd w:val="clear" w:color="auto" w:fill="000080"/>
      <w:lang w:eastAsia="en-US"/>
    </w:rPr>
  </w:style>
  <w:style w:type="paragraph" w:styleId="affff">
    <w:name w:val="macro"/>
    <w:link w:val="affff0"/>
    <w:semiHidden/>
    <w:rsid w:val="00ED48FE"/>
    <w:pPr>
      <w:pBdr>
        <w:top w:val="none" w:sz="0" w:space="0" w:color="auto"/>
        <w:left w:val="none" w:sz="0" w:space="0" w:color="auto"/>
        <w:bottom w:val="none" w:sz="0" w:space="0" w:color="auto"/>
        <w:right w:val="none" w:sz="0" w:space="0" w:color="auto"/>
        <w:between w:val="none" w:sz="0" w:space="0" w:color="auto"/>
        <w:bar w:val="none" w:sz="0" w:color="auto"/>
      </w:pBd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bdr w:val="none" w:sz="0" w:space="0" w:color="auto"/>
      <w:lang w:eastAsia="en-US"/>
    </w:rPr>
  </w:style>
  <w:style w:type="character" w:customStyle="1" w:styleId="affff0">
    <w:name w:val="Текст макроса Знак"/>
    <w:basedOn w:val="a5"/>
    <w:link w:val="affff"/>
    <w:semiHidden/>
    <w:rsid w:val="000810EA"/>
    <w:rPr>
      <w:rFonts w:ascii="Courier New" w:eastAsia="Times New Roman" w:hAnsi="Courier New"/>
      <w:bdr w:val="none" w:sz="0" w:space="0" w:color="auto"/>
      <w:lang w:eastAsia="en-US"/>
    </w:rPr>
  </w:style>
  <w:style w:type="paragraph" w:styleId="affff1">
    <w:name w:val="footnote text"/>
    <w:basedOn w:val="a3"/>
    <w:link w:val="affff2"/>
    <w:uiPriority w:val="99"/>
    <w:semiHidden/>
    <w:rsid w:val="00ED48FE"/>
  </w:style>
  <w:style w:type="character" w:customStyle="1" w:styleId="affff2">
    <w:name w:val="Текст сноски Знак"/>
    <w:basedOn w:val="a5"/>
    <w:link w:val="affff1"/>
    <w:uiPriority w:val="99"/>
    <w:semiHidden/>
    <w:rsid w:val="000810EA"/>
    <w:rPr>
      <w:rFonts w:eastAsia="Times New Roman"/>
      <w:sz w:val="24"/>
      <w:bdr w:val="none" w:sz="0" w:space="0" w:color="auto"/>
      <w:lang w:eastAsia="en-US"/>
    </w:rPr>
  </w:style>
  <w:style w:type="paragraph" w:customStyle="1" w:styleId="29">
    <w:name w:val="Пункт 2 уровня"/>
    <w:basedOn w:val="22"/>
    <w:rsid w:val="00ED48FE"/>
    <w:pPr>
      <w:keepNext w:val="0"/>
      <w:spacing w:before="60"/>
      <w:jc w:val="both"/>
      <w:outlineLvl w:val="9"/>
    </w:pPr>
    <w:rPr>
      <w:rFonts w:ascii="Times New Roman" w:hAnsi="Times New Roman"/>
      <w:b w:val="0"/>
      <w:smallCaps w:val="0"/>
      <w:sz w:val="24"/>
    </w:rPr>
  </w:style>
  <w:style w:type="paragraph" w:customStyle="1" w:styleId="39">
    <w:name w:val="Пункт 3 уровня"/>
    <w:basedOn w:val="31"/>
    <w:rsid w:val="00ED48FE"/>
    <w:pPr>
      <w:keepNext w:val="0"/>
      <w:spacing w:before="60"/>
      <w:jc w:val="both"/>
      <w:outlineLvl w:val="9"/>
    </w:pPr>
    <w:rPr>
      <w:rFonts w:ascii="Times New Roman" w:hAnsi="Times New Roman"/>
      <w:b w:val="0"/>
      <w:smallCaps w:val="0"/>
    </w:rPr>
  </w:style>
  <w:style w:type="paragraph" w:customStyle="1" w:styleId="46">
    <w:name w:val="Пункт 4 уровня"/>
    <w:basedOn w:val="41"/>
    <w:rsid w:val="00ED48FE"/>
    <w:pPr>
      <w:keepNext w:val="0"/>
      <w:spacing w:before="60"/>
      <w:jc w:val="both"/>
      <w:outlineLvl w:val="9"/>
    </w:pPr>
    <w:rPr>
      <w:rFonts w:ascii="Times New Roman" w:hAnsi="Times New Roman"/>
      <w:b w:val="0"/>
    </w:rPr>
  </w:style>
  <w:style w:type="paragraph" w:customStyle="1" w:styleId="56">
    <w:name w:val="Пункт 5 уровня"/>
    <w:basedOn w:val="51"/>
    <w:rsid w:val="00ED48FE"/>
    <w:pPr>
      <w:keepNext w:val="0"/>
      <w:spacing w:before="60"/>
      <w:jc w:val="both"/>
      <w:outlineLvl w:val="9"/>
    </w:pPr>
    <w:rPr>
      <w:rFonts w:ascii="Times New Roman" w:hAnsi="Times New Roman"/>
      <w:b w:val="0"/>
      <w:i w:val="0"/>
    </w:rPr>
  </w:style>
  <w:style w:type="paragraph" w:customStyle="1" w:styleId="16">
    <w:name w:val="Пункт приложения 1 уровня"/>
    <w:basedOn w:val="134"/>
    <w:rsid w:val="00ED48FE"/>
    <w:pPr>
      <w:keepNext w:val="0"/>
      <w:spacing w:before="60"/>
      <w:jc w:val="both"/>
      <w:outlineLvl w:val="9"/>
    </w:pPr>
    <w:rPr>
      <w:rFonts w:ascii="Times New Roman" w:hAnsi="Times New Roman"/>
      <w:b w:val="0"/>
      <w:smallCaps w:val="0"/>
      <w:sz w:val="24"/>
    </w:rPr>
  </w:style>
  <w:style w:type="paragraph" w:customStyle="1" w:styleId="2a">
    <w:name w:val="Пункт приложения 2 уровня"/>
    <w:basedOn w:val="234"/>
    <w:rsid w:val="00ED48FE"/>
    <w:pPr>
      <w:keepNext w:val="0"/>
      <w:spacing w:before="60"/>
      <w:jc w:val="both"/>
      <w:outlineLvl w:val="9"/>
    </w:pPr>
    <w:rPr>
      <w:rFonts w:ascii="Times New Roman" w:hAnsi="Times New Roman"/>
      <w:b w:val="0"/>
      <w:smallCaps w:val="0"/>
    </w:rPr>
  </w:style>
  <w:style w:type="paragraph" w:customStyle="1" w:styleId="3a">
    <w:name w:val="Пункт приложения 3 уровня"/>
    <w:basedOn w:val="334"/>
    <w:rsid w:val="00ED48FE"/>
    <w:pPr>
      <w:keepNext w:val="0"/>
      <w:spacing w:before="60"/>
      <w:jc w:val="both"/>
      <w:outlineLvl w:val="9"/>
    </w:pPr>
    <w:rPr>
      <w:rFonts w:ascii="Times New Roman" w:hAnsi="Times New Roman"/>
      <w:b w:val="0"/>
    </w:rPr>
  </w:style>
  <w:style w:type="paragraph" w:customStyle="1" w:styleId="47">
    <w:name w:val="Пункт приложения 4 уровня"/>
    <w:basedOn w:val="434"/>
    <w:rsid w:val="00ED48FE"/>
    <w:pPr>
      <w:keepNext w:val="0"/>
      <w:spacing w:before="60"/>
      <w:jc w:val="both"/>
      <w:outlineLvl w:val="9"/>
    </w:pPr>
    <w:rPr>
      <w:rFonts w:ascii="Times New Roman" w:hAnsi="Times New Roman"/>
    </w:rPr>
  </w:style>
  <w:style w:type="paragraph" w:styleId="afff5">
    <w:name w:val="Title"/>
    <w:basedOn w:val="a3"/>
    <w:next w:val="a3"/>
    <w:link w:val="affff3"/>
    <w:uiPriority w:val="10"/>
    <w:qFormat/>
    <w:rsid w:val="000810EA"/>
    <w:pPr>
      <w:contextualSpacing/>
    </w:pPr>
    <w:rPr>
      <w:rFonts w:asciiTheme="majorHAnsi" w:eastAsiaTheme="majorEastAsia" w:hAnsiTheme="majorHAnsi" w:cstheme="majorBidi"/>
      <w:spacing w:val="-10"/>
      <w:kern w:val="28"/>
      <w:sz w:val="56"/>
      <w:szCs w:val="56"/>
    </w:rPr>
  </w:style>
  <w:style w:type="character" w:customStyle="1" w:styleId="affff3">
    <w:name w:val="Заголовок Знак"/>
    <w:basedOn w:val="a5"/>
    <w:link w:val="afff5"/>
    <w:uiPriority w:val="10"/>
    <w:rsid w:val="000810EA"/>
    <w:rPr>
      <w:rFonts w:asciiTheme="majorHAnsi" w:eastAsiaTheme="majorEastAsia" w:hAnsiTheme="majorHAnsi" w:cstheme="majorBidi"/>
      <w:spacing w:val="-10"/>
      <w:kern w:val="28"/>
      <w:sz w:val="56"/>
      <w:szCs w:val="56"/>
      <w:bdr w:val="none" w:sz="0" w:space="0" w:color="auto"/>
      <w:lang w:eastAsia="en-US"/>
    </w:rPr>
  </w:style>
  <w:style w:type="paragraph" w:customStyle="1" w:styleId="2b">
    <w:name w:val="Заголовок оглавления2"/>
    <w:basedOn w:val="a3"/>
    <w:next w:val="a4"/>
    <w:rsid w:val="00B04234"/>
    <w:pPr>
      <w:keepNext/>
      <w:keepLines/>
      <w:pageBreakBefore/>
      <w:spacing w:after="240"/>
      <w:jc w:val="center"/>
    </w:pPr>
    <w:rPr>
      <w:rFonts w:ascii="Arial" w:hAnsi="Arial"/>
      <w:b/>
      <w:smallCaps/>
      <w:sz w:val="32"/>
    </w:rPr>
  </w:style>
  <w:style w:type="paragraph" w:customStyle="1" w:styleId="120">
    <w:name w:val="12"/>
    <w:basedOn w:val="a3"/>
    <w:next w:val="afff5"/>
    <w:qFormat/>
    <w:rsid w:val="00B04234"/>
    <w:pPr>
      <w:spacing w:before="240" w:after="60"/>
      <w:jc w:val="center"/>
    </w:pPr>
    <w:rPr>
      <w:rFonts w:ascii="Arial" w:hAnsi="Arial"/>
      <w:b/>
      <w:caps/>
      <w:kern w:val="28"/>
      <w:sz w:val="36"/>
    </w:rPr>
  </w:style>
  <w:style w:type="paragraph" w:customStyle="1" w:styleId="3b">
    <w:name w:val="Заголовок оглавления3"/>
    <w:basedOn w:val="a3"/>
    <w:next w:val="a4"/>
    <w:rsid w:val="00D7437E"/>
    <w:pPr>
      <w:keepNext/>
      <w:keepLines/>
      <w:pageBreakBefore/>
      <w:spacing w:after="240"/>
      <w:jc w:val="center"/>
    </w:pPr>
    <w:rPr>
      <w:rFonts w:ascii="Arial" w:hAnsi="Arial"/>
      <w:b/>
      <w:smallCaps/>
      <w:sz w:val="32"/>
    </w:rPr>
  </w:style>
  <w:style w:type="paragraph" w:customStyle="1" w:styleId="110">
    <w:name w:val="11"/>
    <w:basedOn w:val="a3"/>
    <w:next w:val="afff5"/>
    <w:qFormat/>
    <w:rsid w:val="00D7437E"/>
    <w:pPr>
      <w:spacing w:before="240" w:after="60"/>
      <w:jc w:val="center"/>
    </w:pPr>
    <w:rPr>
      <w:rFonts w:ascii="Arial" w:hAnsi="Arial"/>
      <w:b/>
      <w:caps/>
      <w:kern w:val="28"/>
      <w:sz w:val="36"/>
    </w:rPr>
  </w:style>
  <w:style w:type="paragraph" w:customStyle="1" w:styleId="48">
    <w:name w:val="Заголовок оглавления4"/>
    <w:basedOn w:val="a3"/>
    <w:next w:val="a4"/>
    <w:rsid w:val="00ED48FE"/>
    <w:pPr>
      <w:keepNext/>
      <w:keepLines/>
      <w:pageBreakBefore/>
      <w:spacing w:after="240"/>
      <w:jc w:val="center"/>
    </w:pPr>
    <w:rPr>
      <w:rFonts w:ascii="Arial" w:hAnsi="Arial"/>
      <w:b/>
      <w:smallCaps/>
      <w:sz w:val="32"/>
    </w:rPr>
  </w:style>
  <w:style w:type="paragraph" w:customStyle="1" w:styleId="100">
    <w:name w:val="10"/>
    <w:basedOn w:val="a3"/>
    <w:next w:val="afff5"/>
    <w:qFormat/>
    <w:rsid w:val="00ED48FE"/>
    <w:pPr>
      <w:spacing w:before="240" w:after="60"/>
      <w:jc w:val="center"/>
    </w:pPr>
    <w:rPr>
      <w:rFonts w:ascii="Arial" w:hAnsi="Arial"/>
      <w:b/>
      <w:caps/>
      <w:kern w:val="28"/>
      <w:sz w:val="36"/>
    </w:rPr>
  </w:style>
  <w:style w:type="character" w:customStyle="1" w:styleId="ab">
    <w:name w:val="Нижний колонтитул Знак"/>
    <w:basedOn w:val="a5"/>
    <w:link w:val="aa"/>
    <w:uiPriority w:val="99"/>
    <w:rsid w:val="00812AE0"/>
    <w:rPr>
      <w:rFonts w:eastAsia="Times New Roman"/>
      <w:sz w:val="18"/>
      <w:bdr w:val="none" w:sz="0" w:space="0" w:color="auto"/>
      <w:lang w:eastAsia="en-US"/>
    </w:rPr>
  </w:style>
  <w:style w:type="paragraph" w:customStyle="1" w:styleId="303">
    <w:name w:val="Заг 3.КД_03"/>
    <w:next w:val="a3"/>
    <w:link w:val="3030"/>
    <w:autoRedefine/>
    <w:rsid w:val="00841E30"/>
    <w:pPr>
      <w:numPr>
        <w:numId w:val="58"/>
      </w:numPr>
      <w:pBdr>
        <w:top w:val="none" w:sz="0" w:space="0" w:color="auto"/>
        <w:left w:val="none" w:sz="0" w:space="0" w:color="auto"/>
        <w:bottom w:val="none" w:sz="0" w:space="0" w:color="auto"/>
        <w:right w:val="none" w:sz="0" w:space="0" w:color="auto"/>
        <w:between w:val="none" w:sz="0" w:space="0" w:color="auto"/>
        <w:bar w:val="none" w:sz="0" w:color="auto"/>
      </w:pBdr>
      <w:spacing w:before="120"/>
    </w:pPr>
    <w:rPr>
      <w:rFonts w:eastAsia="Times New Roman"/>
      <w:b/>
      <w:sz w:val="28"/>
      <w:szCs w:val="28"/>
      <w:bdr w:val="none" w:sz="0" w:space="0" w:color="auto"/>
      <w:lang w:eastAsia="en-US"/>
    </w:rPr>
  </w:style>
  <w:style w:type="character" w:customStyle="1" w:styleId="3030">
    <w:name w:val="Заг 3.КД_03 Знак"/>
    <w:link w:val="303"/>
    <w:rsid w:val="00841E30"/>
    <w:rPr>
      <w:rFonts w:eastAsia="Times New Roman"/>
      <w:b/>
      <w:sz w:val="28"/>
      <w:szCs w:val="28"/>
      <w:bdr w:val="none" w:sz="0" w:space="0" w:color="auto"/>
      <w:lang w:eastAsia="en-US"/>
    </w:rPr>
  </w:style>
  <w:style w:type="numbering" w:styleId="111111">
    <w:name w:val="Outline List 2"/>
    <w:basedOn w:val="a7"/>
    <w:rsid w:val="00417AF4"/>
    <w:pPr>
      <w:numPr>
        <w:numId w:val="59"/>
      </w:numPr>
    </w:pPr>
  </w:style>
  <w:style w:type="character" w:customStyle="1" w:styleId="17">
    <w:name w:val="Неразрешенное упоминание1"/>
    <w:basedOn w:val="a5"/>
    <w:uiPriority w:val="99"/>
    <w:semiHidden/>
    <w:unhideWhenUsed/>
    <w:rsid w:val="00AD034A"/>
    <w:rPr>
      <w:color w:val="605E5C"/>
      <w:shd w:val="clear" w:color="auto" w:fill="E1DFDD"/>
    </w:rPr>
  </w:style>
  <w:style w:type="paragraph" w:styleId="affff4">
    <w:name w:val="Normal (Web)"/>
    <w:basedOn w:val="a3"/>
    <w:uiPriority w:val="99"/>
    <w:semiHidden/>
    <w:unhideWhenUsed/>
    <w:rsid w:val="00AD034A"/>
    <w:pPr>
      <w:spacing w:before="100" w:beforeAutospacing="1" w:after="100" w:afterAutospacing="1"/>
    </w:pPr>
    <w:rPr>
      <w:szCs w:val="24"/>
      <w:lang w:eastAsia="ru-RU"/>
    </w:rPr>
  </w:style>
  <w:style w:type="character" w:customStyle="1" w:styleId="html-attribute-value">
    <w:name w:val="html-attribute-value"/>
    <w:basedOn w:val="a5"/>
    <w:rsid w:val="009817EF"/>
  </w:style>
  <w:style w:type="paragraph" w:styleId="affff5">
    <w:name w:val="Revision"/>
    <w:hidden/>
    <w:uiPriority w:val="99"/>
    <w:semiHidden/>
    <w:rsid w:val="00396C91"/>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bdr w:val="none" w:sz="0" w:space="0" w:color="auto"/>
      <w:lang w:eastAsia="en-US"/>
    </w:rPr>
  </w:style>
  <w:style w:type="paragraph" w:customStyle="1" w:styleId="GOSTTablenorm">
    <w:name w:val="_GOST_Table_norm"/>
    <w:link w:val="GOSTTablenorm0"/>
    <w:qFormat/>
    <w:rsid w:val="0041293B"/>
    <w:pPr>
      <w:pBdr>
        <w:top w:val="none" w:sz="0" w:space="0" w:color="auto"/>
        <w:left w:val="none" w:sz="0" w:space="0" w:color="auto"/>
        <w:bottom w:val="none" w:sz="0" w:space="0" w:color="auto"/>
        <w:right w:val="none" w:sz="0" w:space="0" w:color="auto"/>
        <w:between w:val="none" w:sz="0" w:space="0" w:color="auto"/>
        <w:bar w:val="none" w:sz="0" w:color="auto"/>
      </w:pBdr>
      <w:spacing w:before="60" w:after="60"/>
      <w:contextualSpacing/>
      <w:jc w:val="both"/>
    </w:pPr>
    <w:rPr>
      <w:rFonts w:eastAsia="Times New Roman"/>
      <w:sz w:val="22"/>
      <w:bdr w:val="none" w:sz="0" w:space="0" w:color="auto"/>
    </w:rPr>
  </w:style>
  <w:style w:type="character" w:customStyle="1" w:styleId="GOSTTablenorm0">
    <w:name w:val="_GOST_Table_norm Знак"/>
    <w:link w:val="GOSTTablenorm"/>
    <w:qFormat/>
    <w:rsid w:val="0041293B"/>
    <w:rPr>
      <w:rFonts w:eastAsia="Times New Roman"/>
      <w:sz w:val="22"/>
      <w:bdr w:val="none" w:sz="0" w:space="0" w:color="auto"/>
    </w:rPr>
  </w:style>
  <w:style w:type="character" w:customStyle="1" w:styleId="affc">
    <w:name w:val="Стиль текста документа Знак"/>
    <w:link w:val="affb"/>
    <w:rsid w:val="00904CDC"/>
    <w:rPr>
      <w:rFonts w:eastAsia="Times New Roman"/>
      <w:sz w:val="28"/>
      <w:bdr w:val="none" w:sz="0" w:space="0" w:color="auto"/>
      <w:lang w:val="en-US" w:eastAsia="en-US"/>
    </w:rPr>
  </w:style>
  <w:style w:type="character" w:customStyle="1" w:styleId="sc121">
    <w:name w:val="sc121"/>
    <w:basedOn w:val="a5"/>
    <w:rsid w:val="00B4423B"/>
    <w:rPr>
      <w:rFonts w:ascii="Courier New" w:hAnsi="Courier New" w:cs="Courier New" w:hint="default"/>
      <w:color w:val="FF0000"/>
      <w:sz w:val="20"/>
      <w:szCs w:val="20"/>
      <w:shd w:val="clear" w:color="auto" w:fill="FFFF00"/>
    </w:rPr>
  </w:style>
  <w:style w:type="character" w:customStyle="1" w:styleId="sc14">
    <w:name w:val="sc14"/>
    <w:basedOn w:val="a5"/>
    <w:rsid w:val="00B4423B"/>
    <w:rPr>
      <w:rFonts w:ascii="Courier New" w:hAnsi="Courier New" w:cs="Courier New" w:hint="default"/>
      <w:color w:val="0000FF"/>
      <w:sz w:val="20"/>
      <w:szCs w:val="20"/>
    </w:rPr>
  </w:style>
  <w:style w:type="character" w:customStyle="1" w:styleId="sc8">
    <w:name w:val="sc8"/>
    <w:basedOn w:val="a5"/>
    <w:rsid w:val="00B4423B"/>
    <w:rPr>
      <w:rFonts w:ascii="Courier New" w:hAnsi="Courier New" w:cs="Courier New" w:hint="default"/>
      <w:color w:val="000000"/>
      <w:sz w:val="20"/>
      <w:szCs w:val="20"/>
    </w:rPr>
  </w:style>
  <w:style w:type="character" w:customStyle="1" w:styleId="sc31">
    <w:name w:val="sc31"/>
    <w:basedOn w:val="a5"/>
    <w:rsid w:val="00B4423B"/>
    <w:rPr>
      <w:rFonts w:ascii="Courier New" w:hAnsi="Courier New" w:cs="Courier New" w:hint="default"/>
      <w:color w:val="FF0000"/>
      <w:sz w:val="20"/>
      <w:szCs w:val="20"/>
    </w:rPr>
  </w:style>
  <w:style w:type="character" w:customStyle="1" w:styleId="sc61">
    <w:name w:val="sc61"/>
    <w:basedOn w:val="a5"/>
    <w:rsid w:val="00B4423B"/>
    <w:rPr>
      <w:rFonts w:ascii="Courier New" w:hAnsi="Courier New" w:cs="Courier New" w:hint="default"/>
      <w:b/>
      <w:bCs/>
      <w:color w:val="8000FF"/>
      <w:sz w:val="20"/>
      <w:szCs w:val="20"/>
    </w:rPr>
  </w:style>
  <w:style w:type="character" w:customStyle="1" w:styleId="sc131">
    <w:name w:val="sc131"/>
    <w:basedOn w:val="a5"/>
    <w:rsid w:val="00B4423B"/>
    <w:rPr>
      <w:rFonts w:ascii="Courier New" w:hAnsi="Courier New" w:cs="Courier New" w:hint="default"/>
      <w:color w:val="FF0000"/>
      <w:sz w:val="20"/>
      <w:szCs w:val="20"/>
      <w:shd w:val="clear" w:color="auto" w:fill="FFFF00"/>
    </w:rPr>
  </w:style>
  <w:style w:type="character" w:customStyle="1" w:styleId="sc01">
    <w:name w:val="sc01"/>
    <w:basedOn w:val="a5"/>
    <w:rsid w:val="00B4423B"/>
    <w:rPr>
      <w:rFonts w:ascii="Courier New" w:hAnsi="Courier New" w:cs="Courier New" w:hint="default"/>
      <w:b/>
      <w:bCs/>
      <w:color w:val="000000"/>
      <w:sz w:val="20"/>
      <w:szCs w:val="20"/>
    </w:rPr>
  </w:style>
  <w:style w:type="character" w:customStyle="1" w:styleId="sc111">
    <w:name w:val="sc111"/>
    <w:basedOn w:val="a5"/>
    <w:rsid w:val="00B4423B"/>
    <w:rPr>
      <w:rFonts w:ascii="Courier New" w:hAnsi="Courier New" w:cs="Courier New" w:hint="default"/>
      <w:color w:val="0000FF"/>
      <w:sz w:val="20"/>
      <w:szCs w:val="20"/>
    </w:rPr>
  </w:style>
  <w:style w:type="paragraph" w:customStyle="1" w:styleId="msonormal0">
    <w:name w:val="msonormal"/>
    <w:basedOn w:val="a3"/>
    <w:rsid w:val="00B4423B"/>
    <w:pPr>
      <w:spacing w:before="100" w:beforeAutospacing="1" w:after="100" w:afterAutospacing="1"/>
    </w:pPr>
    <w:rPr>
      <w:szCs w:val="24"/>
      <w:lang w:eastAsia="ru-RU"/>
    </w:rPr>
  </w:style>
  <w:style w:type="paragraph" w:customStyle="1" w:styleId="sc0">
    <w:name w:val="sc0"/>
    <w:basedOn w:val="a3"/>
    <w:rsid w:val="00B4423B"/>
    <w:pPr>
      <w:spacing w:before="100" w:beforeAutospacing="1" w:after="100" w:afterAutospacing="1"/>
    </w:pPr>
    <w:rPr>
      <w:b/>
      <w:bCs/>
      <w:szCs w:val="24"/>
      <w:lang w:eastAsia="ru-RU"/>
    </w:rPr>
  </w:style>
  <w:style w:type="paragraph" w:customStyle="1" w:styleId="sc1">
    <w:name w:val="sc1"/>
    <w:basedOn w:val="a3"/>
    <w:rsid w:val="00B4423B"/>
    <w:pPr>
      <w:spacing w:before="100" w:beforeAutospacing="1" w:after="100" w:afterAutospacing="1"/>
    </w:pPr>
    <w:rPr>
      <w:color w:val="0000FF"/>
      <w:szCs w:val="24"/>
      <w:lang w:eastAsia="ru-RU"/>
    </w:rPr>
  </w:style>
  <w:style w:type="paragraph" w:customStyle="1" w:styleId="sc3">
    <w:name w:val="sc3"/>
    <w:basedOn w:val="a3"/>
    <w:rsid w:val="00B4423B"/>
    <w:pPr>
      <w:spacing w:before="100" w:beforeAutospacing="1" w:after="100" w:afterAutospacing="1"/>
    </w:pPr>
    <w:rPr>
      <w:color w:val="FF0000"/>
      <w:szCs w:val="24"/>
      <w:lang w:eastAsia="ru-RU"/>
    </w:rPr>
  </w:style>
  <w:style w:type="paragraph" w:customStyle="1" w:styleId="sc6">
    <w:name w:val="sc6"/>
    <w:basedOn w:val="a3"/>
    <w:rsid w:val="00B4423B"/>
    <w:pPr>
      <w:spacing w:before="100" w:beforeAutospacing="1" w:after="100" w:afterAutospacing="1"/>
    </w:pPr>
    <w:rPr>
      <w:b/>
      <w:bCs/>
      <w:color w:val="8000FF"/>
      <w:szCs w:val="24"/>
      <w:lang w:eastAsia="ru-RU"/>
    </w:rPr>
  </w:style>
  <w:style w:type="paragraph" w:customStyle="1" w:styleId="sc11">
    <w:name w:val="sc11"/>
    <w:basedOn w:val="a3"/>
    <w:rsid w:val="00B4423B"/>
    <w:pPr>
      <w:spacing w:before="100" w:beforeAutospacing="1" w:after="100" w:afterAutospacing="1"/>
    </w:pPr>
    <w:rPr>
      <w:color w:val="0000FF"/>
      <w:szCs w:val="24"/>
      <w:lang w:eastAsia="ru-RU"/>
    </w:rPr>
  </w:style>
  <w:style w:type="paragraph" w:customStyle="1" w:styleId="sc12">
    <w:name w:val="sc12"/>
    <w:basedOn w:val="a3"/>
    <w:rsid w:val="00B4423B"/>
    <w:pPr>
      <w:shd w:val="clear" w:color="auto" w:fill="FFFF00"/>
      <w:spacing w:before="100" w:beforeAutospacing="1" w:after="100" w:afterAutospacing="1"/>
    </w:pPr>
    <w:rPr>
      <w:color w:val="FF0000"/>
      <w:szCs w:val="24"/>
      <w:lang w:eastAsia="ru-RU"/>
    </w:rPr>
  </w:style>
  <w:style w:type="paragraph" w:customStyle="1" w:styleId="sc13">
    <w:name w:val="sc13"/>
    <w:basedOn w:val="a3"/>
    <w:rsid w:val="00B4423B"/>
    <w:pPr>
      <w:shd w:val="clear" w:color="auto" w:fill="FFFF00"/>
      <w:spacing w:before="100" w:beforeAutospacing="1" w:after="100" w:afterAutospacing="1"/>
    </w:pPr>
    <w:rPr>
      <w:color w:val="FF0000"/>
      <w:szCs w:val="24"/>
      <w:lang w:eastAsia="ru-RU"/>
    </w:rPr>
  </w:style>
  <w:style w:type="character" w:customStyle="1" w:styleId="block">
    <w:name w:val="block"/>
    <w:basedOn w:val="a5"/>
    <w:rsid w:val="001D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1197">
      <w:bodyDiv w:val="1"/>
      <w:marLeft w:val="0"/>
      <w:marRight w:val="0"/>
      <w:marTop w:val="0"/>
      <w:marBottom w:val="0"/>
      <w:divBdr>
        <w:top w:val="none" w:sz="0" w:space="0" w:color="auto"/>
        <w:left w:val="none" w:sz="0" w:space="0" w:color="auto"/>
        <w:bottom w:val="none" w:sz="0" w:space="0" w:color="auto"/>
        <w:right w:val="none" w:sz="0" w:space="0" w:color="auto"/>
      </w:divBdr>
      <w:divsChild>
        <w:div w:id="1759063226">
          <w:marLeft w:val="0"/>
          <w:marRight w:val="0"/>
          <w:marTop w:val="0"/>
          <w:marBottom w:val="0"/>
          <w:divBdr>
            <w:top w:val="none" w:sz="0" w:space="0" w:color="auto"/>
            <w:left w:val="none" w:sz="0" w:space="0" w:color="auto"/>
            <w:bottom w:val="none" w:sz="0" w:space="0" w:color="auto"/>
            <w:right w:val="none" w:sz="0" w:space="0" w:color="auto"/>
          </w:divBdr>
        </w:div>
      </w:divsChild>
    </w:div>
    <w:div w:id="130754993">
      <w:bodyDiv w:val="1"/>
      <w:marLeft w:val="0"/>
      <w:marRight w:val="0"/>
      <w:marTop w:val="0"/>
      <w:marBottom w:val="0"/>
      <w:divBdr>
        <w:top w:val="none" w:sz="0" w:space="0" w:color="auto"/>
        <w:left w:val="none" w:sz="0" w:space="0" w:color="auto"/>
        <w:bottom w:val="none" w:sz="0" w:space="0" w:color="auto"/>
        <w:right w:val="none" w:sz="0" w:space="0" w:color="auto"/>
      </w:divBdr>
      <w:divsChild>
        <w:div w:id="1217820781">
          <w:marLeft w:val="0"/>
          <w:marRight w:val="0"/>
          <w:marTop w:val="0"/>
          <w:marBottom w:val="0"/>
          <w:divBdr>
            <w:top w:val="none" w:sz="0" w:space="0" w:color="auto"/>
            <w:left w:val="none" w:sz="0" w:space="0" w:color="auto"/>
            <w:bottom w:val="none" w:sz="0" w:space="0" w:color="auto"/>
            <w:right w:val="none" w:sz="0" w:space="0" w:color="auto"/>
          </w:divBdr>
        </w:div>
      </w:divsChild>
    </w:div>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255987952">
      <w:bodyDiv w:val="1"/>
      <w:marLeft w:val="0"/>
      <w:marRight w:val="0"/>
      <w:marTop w:val="0"/>
      <w:marBottom w:val="0"/>
      <w:divBdr>
        <w:top w:val="none" w:sz="0" w:space="0" w:color="auto"/>
        <w:left w:val="none" w:sz="0" w:space="0" w:color="auto"/>
        <w:bottom w:val="none" w:sz="0" w:space="0" w:color="auto"/>
        <w:right w:val="none" w:sz="0" w:space="0" w:color="auto"/>
      </w:divBdr>
    </w:div>
    <w:div w:id="329479477">
      <w:bodyDiv w:val="1"/>
      <w:marLeft w:val="0"/>
      <w:marRight w:val="0"/>
      <w:marTop w:val="0"/>
      <w:marBottom w:val="0"/>
      <w:divBdr>
        <w:top w:val="none" w:sz="0" w:space="0" w:color="auto"/>
        <w:left w:val="none" w:sz="0" w:space="0" w:color="auto"/>
        <w:bottom w:val="none" w:sz="0" w:space="0" w:color="auto"/>
        <w:right w:val="none" w:sz="0" w:space="0" w:color="auto"/>
      </w:divBdr>
    </w:div>
    <w:div w:id="363559899">
      <w:bodyDiv w:val="1"/>
      <w:marLeft w:val="0"/>
      <w:marRight w:val="0"/>
      <w:marTop w:val="0"/>
      <w:marBottom w:val="0"/>
      <w:divBdr>
        <w:top w:val="none" w:sz="0" w:space="0" w:color="auto"/>
        <w:left w:val="none" w:sz="0" w:space="0" w:color="auto"/>
        <w:bottom w:val="none" w:sz="0" w:space="0" w:color="auto"/>
        <w:right w:val="none" w:sz="0" w:space="0" w:color="auto"/>
      </w:divBdr>
      <w:divsChild>
        <w:div w:id="660426291">
          <w:marLeft w:val="0"/>
          <w:marRight w:val="0"/>
          <w:marTop w:val="0"/>
          <w:marBottom w:val="0"/>
          <w:divBdr>
            <w:top w:val="none" w:sz="0" w:space="0" w:color="auto"/>
            <w:left w:val="none" w:sz="0" w:space="0" w:color="auto"/>
            <w:bottom w:val="none" w:sz="0" w:space="0" w:color="auto"/>
            <w:right w:val="none" w:sz="0" w:space="0" w:color="auto"/>
          </w:divBdr>
        </w:div>
      </w:divsChild>
    </w:div>
    <w:div w:id="412432701">
      <w:bodyDiv w:val="1"/>
      <w:marLeft w:val="0"/>
      <w:marRight w:val="0"/>
      <w:marTop w:val="0"/>
      <w:marBottom w:val="0"/>
      <w:divBdr>
        <w:top w:val="none" w:sz="0" w:space="0" w:color="auto"/>
        <w:left w:val="none" w:sz="0" w:space="0" w:color="auto"/>
        <w:bottom w:val="none" w:sz="0" w:space="0" w:color="auto"/>
        <w:right w:val="none" w:sz="0" w:space="0" w:color="auto"/>
      </w:divBdr>
    </w:div>
    <w:div w:id="442959049">
      <w:bodyDiv w:val="1"/>
      <w:marLeft w:val="0"/>
      <w:marRight w:val="0"/>
      <w:marTop w:val="0"/>
      <w:marBottom w:val="0"/>
      <w:divBdr>
        <w:top w:val="none" w:sz="0" w:space="0" w:color="auto"/>
        <w:left w:val="none" w:sz="0" w:space="0" w:color="auto"/>
        <w:bottom w:val="none" w:sz="0" w:space="0" w:color="auto"/>
        <w:right w:val="none" w:sz="0" w:space="0" w:color="auto"/>
      </w:divBdr>
    </w:div>
    <w:div w:id="497816019">
      <w:bodyDiv w:val="1"/>
      <w:marLeft w:val="0"/>
      <w:marRight w:val="0"/>
      <w:marTop w:val="0"/>
      <w:marBottom w:val="0"/>
      <w:divBdr>
        <w:top w:val="none" w:sz="0" w:space="0" w:color="auto"/>
        <w:left w:val="none" w:sz="0" w:space="0" w:color="auto"/>
        <w:bottom w:val="none" w:sz="0" w:space="0" w:color="auto"/>
        <w:right w:val="none" w:sz="0" w:space="0" w:color="auto"/>
      </w:divBdr>
      <w:divsChild>
        <w:div w:id="1797290570">
          <w:marLeft w:val="0"/>
          <w:marRight w:val="0"/>
          <w:marTop w:val="0"/>
          <w:marBottom w:val="0"/>
          <w:divBdr>
            <w:top w:val="none" w:sz="0" w:space="0" w:color="auto"/>
            <w:left w:val="none" w:sz="0" w:space="0" w:color="auto"/>
            <w:bottom w:val="none" w:sz="0" w:space="0" w:color="auto"/>
            <w:right w:val="none" w:sz="0" w:space="0" w:color="auto"/>
          </w:divBdr>
        </w:div>
      </w:divsChild>
    </w:div>
    <w:div w:id="794374219">
      <w:bodyDiv w:val="1"/>
      <w:marLeft w:val="0"/>
      <w:marRight w:val="0"/>
      <w:marTop w:val="0"/>
      <w:marBottom w:val="0"/>
      <w:divBdr>
        <w:top w:val="none" w:sz="0" w:space="0" w:color="auto"/>
        <w:left w:val="none" w:sz="0" w:space="0" w:color="auto"/>
        <w:bottom w:val="none" w:sz="0" w:space="0" w:color="auto"/>
        <w:right w:val="none" w:sz="0" w:space="0" w:color="auto"/>
      </w:divBdr>
    </w:div>
    <w:div w:id="820536310">
      <w:bodyDiv w:val="1"/>
      <w:marLeft w:val="0"/>
      <w:marRight w:val="0"/>
      <w:marTop w:val="0"/>
      <w:marBottom w:val="0"/>
      <w:divBdr>
        <w:top w:val="none" w:sz="0" w:space="0" w:color="auto"/>
        <w:left w:val="none" w:sz="0" w:space="0" w:color="auto"/>
        <w:bottom w:val="none" w:sz="0" w:space="0" w:color="auto"/>
        <w:right w:val="none" w:sz="0" w:space="0" w:color="auto"/>
      </w:divBdr>
      <w:divsChild>
        <w:div w:id="312295460">
          <w:marLeft w:val="0"/>
          <w:marRight w:val="0"/>
          <w:marTop w:val="0"/>
          <w:marBottom w:val="0"/>
          <w:divBdr>
            <w:top w:val="none" w:sz="0" w:space="0" w:color="auto"/>
            <w:left w:val="none" w:sz="0" w:space="0" w:color="auto"/>
            <w:bottom w:val="none" w:sz="0" w:space="0" w:color="auto"/>
            <w:right w:val="none" w:sz="0" w:space="0" w:color="auto"/>
          </w:divBdr>
        </w:div>
      </w:divsChild>
    </w:div>
    <w:div w:id="880215472">
      <w:bodyDiv w:val="1"/>
      <w:marLeft w:val="0"/>
      <w:marRight w:val="0"/>
      <w:marTop w:val="0"/>
      <w:marBottom w:val="0"/>
      <w:divBdr>
        <w:top w:val="none" w:sz="0" w:space="0" w:color="auto"/>
        <w:left w:val="none" w:sz="0" w:space="0" w:color="auto"/>
        <w:bottom w:val="none" w:sz="0" w:space="0" w:color="auto"/>
        <w:right w:val="none" w:sz="0" w:space="0" w:color="auto"/>
      </w:divBdr>
    </w:div>
    <w:div w:id="990065749">
      <w:bodyDiv w:val="1"/>
      <w:marLeft w:val="0"/>
      <w:marRight w:val="0"/>
      <w:marTop w:val="0"/>
      <w:marBottom w:val="0"/>
      <w:divBdr>
        <w:top w:val="none" w:sz="0" w:space="0" w:color="auto"/>
        <w:left w:val="none" w:sz="0" w:space="0" w:color="auto"/>
        <w:bottom w:val="none" w:sz="0" w:space="0" w:color="auto"/>
        <w:right w:val="none" w:sz="0" w:space="0" w:color="auto"/>
      </w:divBdr>
    </w:div>
    <w:div w:id="1019355290">
      <w:bodyDiv w:val="1"/>
      <w:marLeft w:val="0"/>
      <w:marRight w:val="0"/>
      <w:marTop w:val="0"/>
      <w:marBottom w:val="0"/>
      <w:divBdr>
        <w:top w:val="none" w:sz="0" w:space="0" w:color="auto"/>
        <w:left w:val="none" w:sz="0" w:space="0" w:color="auto"/>
        <w:bottom w:val="none" w:sz="0" w:space="0" w:color="auto"/>
        <w:right w:val="none" w:sz="0" w:space="0" w:color="auto"/>
      </w:divBdr>
      <w:divsChild>
        <w:div w:id="1530138843">
          <w:marLeft w:val="0"/>
          <w:marRight w:val="0"/>
          <w:marTop w:val="0"/>
          <w:marBottom w:val="0"/>
          <w:divBdr>
            <w:top w:val="none" w:sz="0" w:space="0" w:color="auto"/>
            <w:left w:val="none" w:sz="0" w:space="0" w:color="auto"/>
            <w:bottom w:val="none" w:sz="0" w:space="0" w:color="auto"/>
            <w:right w:val="none" w:sz="0" w:space="0" w:color="auto"/>
          </w:divBdr>
        </w:div>
      </w:divsChild>
    </w:div>
    <w:div w:id="1069230055">
      <w:bodyDiv w:val="1"/>
      <w:marLeft w:val="0"/>
      <w:marRight w:val="0"/>
      <w:marTop w:val="0"/>
      <w:marBottom w:val="0"/>
      <w:divBdr>
        <w:top w:val="none" w:sz="0" w:space="0" w:color="auto"/>
        <w:left w:val="none" w:sz="0" w:space="0" w:color="auto"/>
        <w:bottom w:val="none" w:sz="0" w:space="0" w:color="auto"/>
        <w:right w:val="none" w:sz="0" w:space="0" w:color="auto"/>
      </w:divBdr>
      <w:divsChild>
        <w:div w:id="47849416">
          <w:marLeft w:val="0"/>
          <w:marRight w:val="0"/>
          <w:marTop w:val="0"/>
          <w:marBottom w:val="0"/>
          <w:divBdr>
            <w:top w:val="none" w:sz="0" w:space="0" w:color="auto"/>
            <w:left w:val="none" w:sz="0" w:space="0" w:color="auto"/>
            <w:bottom w:val="none" w:sz="0" w:space="0" w:color="auto"/>
            <w:right w:val="none" w:sz="0" w:space="0" w:color="auto"/>
          </w:divBdr>
        </w:div>
      </w:divsChild>
    </w:div>
    <w:div w:id="1113137786">
      <w:bodyDiv w:val="1"/>
      <w:marLeft w:val="0"/>
      <w:marRight w:val="0"/>
      <w:marTop w:val="0"/>
      <w:marBottom w:val="0"/>
      <w:divBdr>
        <w:top w:val="none" w:sz="0" w:space="0" w:color="auto"/>
        <w:left w:val="none" w:sz="0" w:space="0" w:color="auto"/>
        <w:bottom w:val="none" w:sz="0" w:space="0" w:color="auto"/>
        <w:right w:val="none" w:sz="0" w:space="0" w:color="auto"/>
      </w:divBdr>
    </w:div>
    <w:div w:id="1113673564">
      <w:bodyDiv w:val="1"/>
      <w:marLeft w:val="0"/>
      <w:marRight w:val="0"/>
      <w:marTop w:val="0"/>
      <w:marBottom w:val="0"/>
      <w:divBdr>
        <w:top w:val="none" w:sz="0" w:space="0" w:color="auto"/>
        <w:left w:val="none" w:sz="0" w:space="0" w:color="auto"/>
        <w:bottom w:val="none" w:sz="0" w:space="0" w:color="auto"/>
        <w:right w:val="none" w:sz="0" w:space="0" w:color="auto"/>
      </w:divBdr>
      <w:divsChild>
        <w:div w:id="91628034">
          <w:marLeft w:val="0"/>
          <w:marRight w:val="0"/>
          <w:marTop w:val="0"/>
          <w:marBottom w:val="0"/>
          <w:divBdr>
            <w:top w:val="none" w:sz="0" w:space="0" w:color="auto"/>
            <w:left w:val="none" w:sz="0" w:space="0" w:color="auto"/>
            <w:bottom w:val="none" w:sz="0" w:space="0" w:color="auto"/>
            <w:right w:val="none" w:sz="0" w:space="0" w:color="auto"/>
          </w:divBdr>
        </w:div>
      </w:divsChild>
    </w:div>
    <w:div w:id="1441102814">
      <w:bodyDiv w:val="1"/>
      <w:marLeft w:val="0"/>
      <w:marRight w:val="0"/>
      <w:marTop w:val="0"/>
      <w:marBottom w:val="0"/>
      <w:divBdr>
        <w:top w:val="none" w:sz="0" w:space="0" w:color="auto"/>
        <w:left w:val="none" w:sz="0" w:space="0" w:color="auto"/>
        <w:bottom w:val="none" w:sz="0" w:space="0" w:color="auto"/>
        <w:right w:val="none" w:sz="0" w:space="0" w:color="auto"/>
      </w:divBdr>
    </w:div>
    <w:div w:id="1463497207">
      <w:bodyDiv w:val="1"/>
      <w:marLeft w:val="0"/>
      <w:marRight w:val="0"/>
      <w:marTop w:val="0"/>
      <w:marBottom w:val="0"/>
      <w:divBdr>
        <w:top w:val="none" w:sz="0" w:space="0" w:color="auto"/>
        <w:left w:val="none" w:sz="0" w:space="0" w:color="auto"/>
        <w:bottom w:val="none" w:sz="0" w:space="0" w:color="auto"/>
        <w:right w:val="none" w:sz="0" w:space="0" w:color="auto"/>
      </w:divBdr>
      <w:divsChild>
        <w:div w:id="584000340">
          <w:marLeft w:val="-960"/>
          <w:marRight w:val="0"/>
          <w:marTop w:val="0"/>
          <w:marBottom w:val="0"/>
          <w:divBdr>
            <w:top w:val="none" w:sz="0" w:space="0" w:color="auto"/>
            <w:left w:val="none" w:sz="0" w:space="0" w:color="auto"/>
            <w:bottom w:val="none" w:sz="0" w:space="0" w:color="auto"/>
            <w:right w:val="none" w:sz="0" w:space="0" w:color="auto"/>
          </w:divBdr>
        </w:div>
      </w:divsChild>
    </w:div>
    <w:div w:id="1692683641">
      <w:bodyDiv w:val="1"/>
      <w:marLeft w:val="0"/>
      <w:marRight w:val="0"/>
      <w:marTop w:val="0"/>
      <w:marBottom w:val="0"/>
      <w:divBdr>
        <w:top w:val="none" w:sz="0" w:space="0" w:color="auto"/>
        <w:left w:val="none" w:sz="0" w:space="0" w:color="auto"/>
        <w:bottom w:val="none" w:sz="0" w:space="0" w:color="auto"/>
        <w:right w:val="none" w:sz="0" w:space="0" w:color="auto"/>
      </w:divBdr>
    </w:div>
    <w:div w:id="1784230628">
      <w:bodyDiv w:val="1"/>
      <w:marLeft w:val="0"/>
      <w:marRight w:val="0"/>
      <w:marTop w:val="0"/>
      <w:marBottom w:val="0"/>
      <w:divBdr>
        <w:top w:val="none" w:sz="0" w:space="0" w:color="auto"/>
        <w:left w:val="none" w:sz="0" w:space="0" w:color="auto"/>
        <w:bottom w:val="none" w:sz="0" w:space="0" w:color="auto"/>
        <w:right w:val="none" w:sz="0" w:space="0" w:color="auto"/>
      </w:divBdr>
      <w:divsChild>
        <w:div w:id="1298535391">
          <w:marLeft w:val="0"/>
          <w:marRight w:val="0"/>
          <w:marTop w:val="0"/>
          <w:marBottom w:val="0"/>
          <w:divBdr>
            <w:top w:val="none" w:sz="0" w:space="0" w:color="auto"/>
            <w:left w:val="none" w:sz="0" w:space="0" w:color="auto"/>
            <w:bottom w:val="none" w:sz="0" w:space="0" w:color="auto"/>
            <w:right w:val="none" w:sz="0" w:space="0" w:color="auto"/>
          </w:divBdr>
        </w:div>
      </w:divsChild>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95120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3.org/TR/xmlschema-2" TargetMode="External"/><Relationship Id="rId18" Type="http://schemas.openxmlformats.org/officeDocument/2006/relationships/hyperlink" Target="https://www.w3.org/TR/xmlschema-2" TargetMode="External"/><Relationship Id="rId26" Type="http://schemas.openxmlformats.org/officeDocument/2006/relationships/hyperlink" Target="http://www.w3.org/TR/xmlschema-2/" TargetMode="External"/><Relationship Id="rId3" Type="http://schemas.openxmlformats.org/officeDocument/2006/relationships/styles" Target="styles.xml"/><Relationship Id="rId21" Type="http://schemas.openxmlformats.org/officeDocument/2006/relationships/hyperlink" Target="https://www.w3.org/TR/xmlschema-2" TargetMode="External"/><Relationship Id="rId7" Type="http://schemas.openxmlformats.org/officeDocument/2006/relationships/endnotes" Target="endnotes.xml"/><Relationship Id="rId12" Type="http://schemas.openxmlformats.org/officeDocument/2006/relationships/hyperlink" Target="https://www.w3.org/TR/xmlschema-2/" TargetMode="External"/><Relationship Id="rId17" Type="http://schemas.openxmlformats.org/officeDocument/2006/relationships/hyperlink" Target="https://www.w3.org/TR/xmlschema-2" TargetMode="External"/><Relationship Id="rId25" Type="http://schemas.openxmlformats.org/officeDocument/2006/relationships/hyperlink" Target="http://www.w3.org/TR/xmlschema-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org/TR/xmlschema-2" TargetMode="External"/><Relationship Id="rId20" Type="http://schemas.openxmlformats.org/officeDocument/2006/relationships/hyperlink" Target="https://www.w3.org/TR/xmlschema-2"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xmlschema-2/" TargetMode="External"/><Relationship Id="rId24" Type="http://schemas.openxmlformats.org/officeDocument/2006/relationships/hyperlink" Target="http://www.w3.org/TR/xmlschema-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org/TR/xmlschema-2" TargetMode="External"/><Relationship Id="rId23" Type="http://schemas.openxmlformats.org/officeDocument/2006/relationships/hyperlink" Target="http://www.w3.org/TR/xmlschema-2/" TargetMode="External"/><Relationship Id="rId28" Type="http://schemas.openxmlformats.org/officeDocument/2006/relationships/hyperlink" Target="https://www.w3.org/TR/xmlschema-2/" TargetMode="External"/><Relationship Id="rId10" Type="http://schemas.openxmlformats.org/officeDocument/2006/relationships/hyperlink" Target="https://www.w3.org/TR/xmlschema-2" TargetMode="External"/><Relationship Id="rId19" Type="http://schemas.openxmlformats.org/officeDocument/2006/relationships/hyperlink" Target="https://www.w3.org/TR/xmlschema-2" TargetMode="External"/><Relationship Id="rId31"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hyperlink" Target="https://www.w3.org/TR/xmlschema-2/" TargetMode="External"/><Relationship Id="rId14" Type="http://schemas.openxmlformats.org/officeDocument/2006/relationships/hyperlink" Target="https://www.w3.org/TR/xmlschema-2/" TargetMode="External"/><Relationship Id="rId22" Type="http://schemas.openxmlformats.org/officeDocument/2006/relationships/hyperlink" Target="https://www.w3.org/TR/xmlschema-2" TargetMode="External"/><Relationship Id="rId27" Type="http://schemas.openxmlformats.org/officeDocument/2006/relationships/hyperlink" Target="consultantplus://offline/ref=6FB9EB159A79E3721AE644C1CE8F9CB1E715F670993CB999B66DC59A9D8AD076425F2C06776B8813F963BA3E0BR3e4L" TargetMode="External"/><Relationship Id="rId30" Type="http://schemas.openxmlformats.org/officeDocument/2006/relationships/hyperlink" Target="http://www.w3.org/TR/xmlschema-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ost%20v2.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23DC8-7EDC-4CCF-84B2-0EBD2FF3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Gost v2</Template>
  <TotalTime>33</TotalTime>
  <Pages>8</Pages>
  <Words>34602</Words>
  <Characters>197238</Characters>
  <Application>Microsoft Office Word</Application>
  <DocSecurity>0</DocSecurity>
  <Lines>1643</Lines>
  <Paragraphs>462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231378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А. Хадасков</dc:creator>
  <cp:keywords/>
  <dc:description/>
  <cp:lastModifiedBy>Цивлина Татьяна Сергеевна</cp:lastModifiedBy>
  <cp:revision>8</cp:revision>
  <cp:lastPrinted>2019-07-08T16:08:00Z</cp:lastPrinted>
  <dcterms:created xsi:type="dcterms:W3CDTF">2021-05-24T11:47:00Z</dcterms:created>
  <dcterms:modified xsi:type="dcterms:W3CDTF">2021-06-01T14:51:00Z</dcterms:modified>
</cp:coreProperties>
</file>